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E5" w:rsidRPr="00720CEA" w:rsidRDefault="006524E5" w:rsidP="00720CE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Доклад</w:t>
      </w:r>
      <w:r w:rsidR="00A8458A" w:rsidRPr="00A845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 итогах выполнения </w:t>
      </w:r>
      <w:r w:rsidR="000C7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территориальн</w:t>
      </w:r>
      <w:r w:rsidR="00A8458A" w:rsidRPr="00A845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ого Соглашения </w:t>
      </w:r>
      <w:r w:rsidR="00386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2021-2023 годы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между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Нурлатским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Исполнительным комитетом</w:t>
      </w:r>
      <w:r w:rsidR="001A1D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A1D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Нурлатского</w:t>
      </w:r>
      <w:proofErr w:type="spellEnd"/>
      <w:r w:rsidR="001A1D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района РТ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отделом образования  </w:t>
      </w:r>
      <w:r w:rsidR="001A1D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Исполнительного комитета </w:t>
      </w:r>
      <w:proofErr w:type="spellStart"/>
      <w:r w:rsidR="001A1D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Нурлатского</w:t>
      </w:r>
      <w:proofErr w:type="spellEnd"/>
      <w:r w:rsidR="001A1D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района РТ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Нурлатской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территориальной</w:t>
      </w:r>
      <w:r w:rsidR="00A8458A" w:rsidRPr="00A845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организацией Общероссийского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Профсоюза образования.</w:t>
      </w:r>
    </w:p>
    <w:p w:rsidR="0077690D" w:rsidRPr="00851F55" w:rsidRDefault="00AA314A" w:rsidP="000C7FF8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B6744" w:rsidRPr="00720C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7690D">
        <w:rPr>
          <w:rFonts w:eastAsiaTheme="minorEastAsia"/>
          <w:bCs/>
          <w:kern w:val="24"/>
          <w:sz w:val="28"/>
          <w:szCs w:val="28"/>
        </w:rPr>
        <w:t xml:space="preserve">              </w:t>
      </w:r>
    </w:p>
    <w:p w:rsidR="001A1DE1" w:rsidRDefault="0077690D" w:rsidP="0077690D">
      <w:pPr>
        <w:spacing w:after="0" w:line="276" w:lineRule="auto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851F55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Нурлатская</w:t>
      </w:r>
      <w:proofErr w:type="spellEnd"/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территориальная</w:t>
      </w:r>
      <w:proofErr w:type="gramEnd"/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851F55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организации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Общероссийского Профсоюза образования включает 10 основных направлений.</w:t>
      </w:r>
    </w:p>
    <w:p w:rsidR="001A1DE1" w:rsidRDefault="0077690D" w:rsidP="001A1DE1">
      <w:pPr>
        <w:spacing w:after="0" w:line="276" w:lineRule="auto"/>
        <w:ind w:firstLine="708"/>
        <w:jc w:val="both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="000C7FF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Одно из важнейших, 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выполнение льгот и гарантий в рамках  </w:t>
      </w:r>
      <w:r w:rsidR="000C7FF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территориальн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ого Соглашения </w:t>
      </w:r>
      <w:r w:rsidR="001A1DE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между  </w:t>
      </w:r>
      <w:r w:rsidR="001A1DE1" w:rsidRPr="001A1DE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Исполнительным комитетом </w:t>
      </w:r>
      <w:proofErr w:type="spellStart"/>
      <w:r w:rsidR="001A1DE1" w:rsidRPr="001A1DE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Нурлатского</w:t>
      </w:r>
      <w:proofErr w:type="spellEnd"/>
      <w:r w:rsidR="001A1DE1" w:rsidRPr="001A1DE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муниципального района РТ, отделом образования  Исполнительного комитета </w:t>
      </w:r>
      <w:proofErr w:type="spellStart"/>
      <w:r w:rsidR="001A1DE1" w:rsidRPr="001A1DE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Нурлатского</w:t>
      </w:r>
      <w:proofErr w:type="spellEnd"/>
      <w:r w:rsidR="001A1DE1" w:rsidRPr="001A1DE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муниципального района РТ и </w:t>
      </w:r>
      <w:proofErr w:type="spellStart"/>
      <w:r w:rsidR="001A1DE1" w:rsidRPr="001A1DE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Нурлатской</w:t>
      </w:r>
      <w:proofErr w:type="spellEnd"/>
      <w:r w:rsidR="001A1DE1" w:rsidRPr="001A1DE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территориальной организацией Общероссийского Профсоюза образования</w:t>
      </w:r>
      <w:r w:rsidR="001A1DE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н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а 2021-2023 гг. и заключени</w:t>
      </w:r>
      <w:r w:rsidR="001A1DE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1A1DE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территориального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Соглашения на 2024-2026 гг.</w:t>
      </w:r>
    </w:p>
    <w:p w:rsidR="0077690D" w:rsidRPr="001A1DE1" w:rsidRDefault="0077690D" w:rsidP="001A1DE1">
      <w:pPr>
        <w:spacing w:after="0" w:line="276" w:lineRule="auto"/>
        <w:ind w:firstLine="708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proofErr w:type="spellStart"/>
      <w:proofErr w:type="gramStart"/>
      <w:r w:rsidRPr="001A1DE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Нурлатская</w:t>
      </w:r>
      <w:proofErr w:type="spellEnd"/>
      <w:r w:rsidRPr="001A1DE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 территориальная  </w:t>
      </w:r>
      <w:r w:rsidR="00C618E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организация</w:t>
      </w:r>
      <w:r w:rsidRPr="001A1DE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Общероссийского Профсоюза образования включает </w:t>
      </w:r>
      <w:r w:rsidR="00C618E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в </w:t>
      </w:r>
      <w:r w:rsidRPr="001A1DE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себя 53 первичных профсоюзных организаци</w:t>
      </w:r>
      <w:r w:rsidR="00C618E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и</w:t>
      </w:r>
      <w:r w:rsidRPr="001A1DE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с общей численности членов профсоюза 1889 человек, 30 из которых образовательные организац</w:t>
      </w:r>
      <w:r w:rsidR="00C618E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ии, 19 дошкольные  организации, 1 </w:t>
      </w:r>
      <w:r w:rsidR="00C618ED" w:rsidRPr="001A1DE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коррекционная школа-интернат</w:t>
      </w:r>
      <w:r w:rsidR="00C618E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, 1 организация </w:t>
      </w:r>
      <w:r w:rsidRPr="001A1DE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дополнительно</w:t>
      </w:r>
      <w:r w:rsidR="00C618E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го образования ЦДТ </w:t>
      </w:r>
      <w:r w:rsidRPr="001A1DE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«</w:t>
      </w:r>
      <w:proofErr w:type="spellStart"/>
      <w:r w:rsidRPr="001A1DE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Килэчэк</w:t>
      </w:r>
      <w:proofErr w:type="spellEnd"/>
      <w:r w:rsidRPr="001A1DE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», </w:t>
      </w:r>
      <w:r w:rsidR="00C618E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и 2 другие организации </w:t>
      </w:r>
      <w:r w:rsidR="00C618ED" w:rsidRPr="00C618E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МКУ "Управление образования" </w:t>
      </w:r>
      <w:proofErr w:type="spellStart"/>
      <w:r w:rsidR="00C618ED" w:rsidRPr="00C618E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Нурлатского</w:t>
      </w:r>
      <w:proofErr w:type="spellEnd"/>
      <w:r w:rsidR="00C618ED" w:rsidRPr="00C618E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муниципального района РТ</w:t>
      </w:r>
      <w:r w:rsidR="00C618E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и МБУ «ЦОМУ </w:t>
      </w:r>
      <w:proofErr w:type="spellStart"/>
      <w:r w:rsidR="00C618E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Нурлатского</w:t>
      </w:r>
      <w:proofErr w:type="spellEnd"/>
      <w:r w:rsidR="00C618E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муниципального района»</w:t>
      </w:r>
      <w:r w:rsidRPr="001A1DE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.</w:t>
      </w:r>
      <w:proofErr w:type="gramEnd"/>
    </w:p>
    <w:p w:rsidR="0077690D" w:rsidRPr="0077690D" w:rsidRDefault="0077690D" w:rsidP="0077690D">
      <w:pPr>
        <w:pStyle w:val="af"/>
        <w:spacing w:before="0" w:beforeAutospacing="0" w:after="0" w:afterAutospacing="0" w:line="276" w:lineRule="auto"/>
        <w:jc w:val="both"/>
        <w:textAlignment w:val="baseline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 xml:space="preserve">         </w:t>
      </w:r>
      <w:r w:rsidRPr="00A91803">
        <w:rPr>
          <w:rFonts w:eastAsiaTheme="minorEastAsia"/>
          <w:bCs/>
          <w:kern w:val="24"/>
          <w:sz w:val="28"/>
          <w:szCs w:val="28"/>
        </w:rPr>
        <w:t>Для выполнения уставных целей и задач функционирует 9 ком</w:t>
      </w:r>
      <w:r>
        <w:rPr>
          <w:rFonts w:eastAsiaTheme="minorEastAsia"/>
          <w:bCs/>
          <w:kern w:val="24"/>
          <w:sz w:val="28"/>
          <w:szCs w:val="28"/>
        </w:rPr>
        <w:t>иссий, в которых работают 27  членов  комиссий.</w:t>
      </w:r>
    </w:p>
    <w:p w:rsidR="00915053" w:rsidRDefault="0077690D" w:rsidP="00915053">
      <w:pPr>
        <w:pStyle w:val="af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Наша </w:t>
      </w:r>
      <w:r w:rsidRPr="00A91803">
        <w:rPr>
          <w:rFonts w:eastAsiaTheme="minorEastAsia"/>
          <w:bCs/>
          <w:kern w:val="24"/>
          <w:sz w:val="28"/>
          <w:szCs w:val="28"/>
        </w:rPr>
        <w:t xml:space="preserve"> территориальная организация  курирует  региональный совет, куда входят 7 районов</w:t>
      </w:r>
      <w:r>
        <w:rPr>
          <w:rFonts w:eastAsiaTheme="minorEastAsia"/>
          <w:b/>
          <w:bCs/>
          <w:kern w:val="24"/>
          <w:sz w:val="28"/>
          <w:szCs w:val="28"/>
        </w:rPr>
        <w:t xml:space="preserve">: </w:t>
      </w:r>
      <w:r w:rsidR="00915053">
        <w:rPr>
          <w:rFonts w:eastAsiaTheme="minorEastAsia"/>
          <w:bCs/>
          <w:kern w:val="24"/>
          <w:sz w:val="28"/>
          <w:szCs w:val="28"/>
        </w:rPr>
        <w:t xml:space="preserve">Алексеевский, </w:t>
      </w:r>
      <w:proofErr w:type="spellStart"/>
      <w:r w:rsidRPr="00A91803">
        <w:rPr>
          <w:rFonts w:eastAsiaTheme="minorEastAsia"/>
          <w:bCs/>
          <w:kern w:val="24"/>
          <w:sz w:val="28"/>
          <w:szCs w:val="28"/>
        </w:rPr>
        <w:t>Аксубаевский</w:t>
      </w:r>
      <w:proofErr w:type="spellEnd"/>
      <w:r w:rsidRPr="00A91803">
        <w:rPr>
          <w:rFonts w:eastAsiaTheme="minorEastAsia"/>
          <w:bCs/>
          <w:kern w:val="24"/>
          <w:sz w:val="28"/>
          <w:szCs w:val="28"/>
        </w:rPr>
        <w:t xml:space="preserve">, </w:t>
      </w:r>
      <w:proofErr w:type="spellStart"/>
      <w:r w:rsidRPr="00A91803">
        <w:rPr>
          <w:rFonts w:eastAsiaTheme="minorEastAsia"/>
          <w:bCs/>
          <w:kern w:val="24"/>
          <w:sz w:val="28"/>
          <w:szCs w:val="28"/>
        </w:rPr>
        <w:t>Алькеевский</w:t>
      </w:r>
      <w:proofErr w:type="spellEnd"/>
      <w:r w:rsidRPr="00A91803">
        <w:rPr>
          <w:rFonts w:eastAsiaTheme="minorEastAsia"/>
          <w:bCs/>
          <w:kern w:val="24"/>
          <w:sz w:val="28"/>
          <w:szCs w:val="28"/>
        </w:rPr>
        <w:t xml:space="preserve">, </w:t>
      </w:r>
      <w:proofErr w:type="spellStart"/>
      <w:r w:rsidRPr="00A91803">
        <w:rPr>
          <w:rFonts w:eastAsiaTheme="minorEastAsia"/>
          <w:bCs/>
          <w:kern w:val="24"/>
          <w:sz w:val="28"/>
          <w:szCs w:val="28"/>
        </w:rPr>
        <w:t>Н</w:t>
      </w:r>
      <w:r>
        <w:rPr>
          <w:rFonts w:eastAsiaTheme="minorEastAsia"/>
          <w:bCs/>
          <w:kern w:val="24"/>
          <w:sz w:val="28"/>
          <w:szCs w:val="28"/>
        </w:rPr>
        <w:t>овош</w:t>
      </w:r>
      <w:r w:rsidR="00915053">
        <w:rPr>
          <w:rFonts w:eastAsiaTheme="minorEastAsia"/>
          <w:bCs/>
          <w:kern w:val="24"/>
          <w:sz w:val="28"/>
          <w:szCs w:val="28"/>
        </w:rPr>
        <w:t>е</w:t>
      </w:r>
      <w:r w:rsidRPr="00A91803">
        <w:rPr>
          <w:rFonts w:eastAsiaTheme="minorEastAsia"/>
          <w:bCs/>
          <w:kern w:val="24"/>
          <w:sz w:val="28"/>
          <w:szCs w:val="28"/>
        </w:rPr>
        <w:t>шминский</w:t>
      </w:r>
      <w:proofErr w:type="spellEnd"/>
      <w:r w:rsidRPr="00A91803">
        <w:rPr>
          <w:rFonts w:eastAsiaTheme="minorEastAsia"/>
          <w:bCs/>
          <w:kern w:val="24"/>
          <w:sz w:val="28"/>
          <w:szCs w:val="28"/>
        </w:rPr>
        <w:t>, Спасский,</w:t>
      </w:r>
      <w:r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Черемшанский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,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Нурлатский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районы РТ.</w:t>
      </w:r>
    </w:p>
    <w:p w:rsidR="008E5966" w:rsidRDefault="0077690D" w:rsidP="008E5966">
      <w:pPr>
        <w:pStyle w:val="a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Нурлатская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711FC2">
        <w:rPr>
          <w:color w:val="000000" w:themeColor="text1"/>
          <w:sz w:val="28"/>
          <w:szCs w:val="28"/>
        </w:rPr>
        <w:t xml:space="preserve">  территориальная организация</w:t>
      </w:r>
      <w:r>
        <w:rPr>
          <w:color w:val="000000" w:themeColor="text1"/>
          <w:sz w:val="28"/>
          <w:szCs w:val="28"/>
        </w:rPr>
        <w:t xml:space="preserve"> насчитывает  на 1 января 2024</w:t>
      </w:r>
      <w:r w:rsidRPr="00711FC2">
        <w:rPr>
          <w:color w:val="000000" w:themeColor="text1"/>
          <w:sz w:val="28"/>
          <w:szCs w:val="28"/>
        </w:rPr>
        <w:t xml:space="preserve"> года 1889 членов профсоюза. По итогам мониторинга за 3 года наблюдается динамика уменьшения</w:t>
      </w:r>
      <w:r w:rsidR="00915053">
        <w:rPr>
          <w:color w:val="000000" w:themeColor="text1"/>
          <w:sz w:val="28"/>
          <w:szCs w:val="28"/>
        </w:rPr>
        <w:t xml:space="preserve"> численности членов профсоюза, и т.к. вышедшие на пенсию пользуются правом на участие в программе Профсоюзный бонус, и остаются членами профсоюза, </w:t>
      </w:r>
      <w:r w:rsidRPr="00711FC2">
        <w:rPr>
          <w:color w:val="000000" w:themeColor="text1"/>
          <w:sz w:val="28"/>
          <w:szCs w:val="28"/>
        </w:rPr>
        <w:t xml:space="preserve"> </w:t>
      </w:r>
      <w:r w:rsidR="00915053">
        <w:rPr>
          <w:color w:val="000000" w:themeColor="text1"/>
          <w:sz w:val="28"/>
          <w:szCs w:val="28"/>
        </w:rPr>
        <w:t>уменьшение связано</w:t>
      </w:r>
      <w:r w:rsidR="00915053" w:rsidRPr="00915053">
        <w:rPr>
          <w:color w:val="000000" w:themeColor="text1"/>
          <w:sz w:val="28"/>
          <w:szCs w:val="28"/>
        </w:rPr>
        <w:t xml:space="preserve"> </w:t>
      </w:r>
      <w:r w:rsidR="00915053" w:rsidRPr="00711FC2">
        <w:rPr>
          <w:color w:val="000000" w:themeColor="text1"/>
          <w:sz w:val="28"/>
          <w:szCs w:val="28"/>
        </w:rPr>
        <w:t>с увольнением</w:t>
      </w:r>
      <w:r w:rsidR="00915053">
        <w:rPr>
          <w:color w:val="000000" w:themeColor="text1"/>
          <w:sz w:val="28"/>
          <w:szCs w:val="28"/>
        </w:rPr>
        <w:t xml:space="preserve"> в</w:t>
      </w:r>
      <w:r w:rsidRPr="00711FC2">
        <w:rPr>
          <w:color w:val="000000" w:themeColor="text1"/>
          <w:sz w:val="28"/>
          <w:szCs w:val="28"/>
        </w:rPr>
        <w:t xml:space="preserve"> связи </w:t>
      </w:r>
      <w:r w:rsidR="00915053">
        <w:rPr>
          <w:color w:val="000000" w:themeColor="text1"/>
          <w:sz w:val="28"/>
          <w:szCs w:val="28"/>
        </w:rPr>
        <w:t xml:space="preserve">с </w:t>
      </w:r>
      <w:r w:rsidRPr="00711FC2">
        <w:rPr>
          <w:color w:val="000000" w:themeColor="text1"/>
          <w:sz w:val="28"/>
          <w:szCs w:val="28"/>
        </w:rPr>
        <w:t>переездом и на новое место жительство или уход в другую отрасль  трудовой деятельности</w:t>
      </w:r>
      <w:r w:rsidR="008E5966">
        <w:rPr>
          <w:color w:val="000000" w:themeColor="text1"/>
          <w:sz w:val="28"/>
          <w:szCs w:val="28"/>
        </w:rPr>
        <w:t>. Уменьшение численности членов профсоюза</w:t>
      </w:r>
      <w:r w:rsidRPr="00711FC2">
        <w:rPr>
          <w:color w:val="000000" w:themeColor="text1"/>
          <w:sz w:val="28"/>
          <w:szCs w:val="28"/>
        </w:rPr>
        <w:t xml:space="preserve"> составляет менее 1 %.</w:t>
      </w:r>
    </w:p>
    <w:p w:rsidR="00246EB9" w:rsidRPr="008E5966" w:rsidRDefault="00246EB9" w:rsidP="008E5966">
      <w:pPr>
        <w:pStyle w:val="a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 w:rsidRPr="00FF3F4F">
        <w:rPr>
          <w:sz w:val="28"/>
          <w:szCs w:val="28"/>
        </w:rPr>
        <w:t>коллеги!</w:t>
      </w:r>
      <w:r w:rsidR="00664A6D" w:rsidRPr="00FF3F4F">
        <w:rPr>
          <w:sz w:val="28"/>
          <w:szCs w:val="28"/>
        </w:rPr>
        <w:t xml:space="preserve"> </w:t>
      </w:r>
      <w:r w:rsidR="00011C48" w:rsidRPr="00FF3F4F">
        <w:rPr>
          <w:color w:val="000000" w:themeColor="text1"/>
          <w:sz w:val="28"/>
          <w:szCs w:val="28"/>
        </w:rPr>
        <w:t>Сегодня мы подводим итоги выполнения</w:t>
      </w:r>
      <w:r w:rsidR="008F75EA" w:rsidRPr="00FF3F4F">
        <w:rPr>
          <w:rFonts w:eastAsia="Calibri"/>
          <w:sz w:val="28"/>
          <w:szCs w:val="28"/>
        </w:rPr>
        <w:t xml:space="preserve"> </w:t>
      </w:r>
      <w:r w:rsidR="00562B86" w:rsidRPr="00FF3F4F">
        <w:rPr>
          <w:rFonts w:eastAsia="Calibri"/>
          <w:sz w:val="28"/>
          <w:szCs w:val="28"/>
        </w:rPr>
        <w:t xml:space="preserve">трехгодичного </w:t>
      </w:r>
      <w:r w:rsidR="002F4AFA">
        <w:rPr>
          <w:rFonts w:eastAsia="Calibri"/>
          <w:sz w:val="28"/>
          <w:szCs w:val="28"/>
        </w:rPr>
        <w:t xml:space="preserve">3-х стороннего </w:t>
      </w:r>
      <w:r w:rsidR="008E5966">
        <w:rPr>
          <w:rFonts w:eastAsia="Calibri"/>
          <w:sz w:val="28"/>
          <w:szCs w:val="28"/>
        </w:rPr>
        <w:t>территориальн</w:t>
      </w:r>
      <w:r w:rsidR="008F75EA" w:rsidRPr="00FF3F4F">
        <w:rPr>
          <w:rFonts w:eastAsia="Calibri"/>
          <w:sz w:val="28"/>
          <w:szCs w:val="28"/>
        </w:rPr>
        <w:t>ого Соглашения</w:t>
      </w:r>
      <w:r w:rsidR="00664A6D" w:rsidRPr="00FF3F4F">
        <w:rPr>
          <w:rFonts w:eastAsia="Calibri"/>
          <w:sz w:val="28"/>
          <w:szCs w:val="28"/>
        </w:rPr>
        <w:t xml:space="preserve">. </w:t>
      </w:r>
    </w:p>
    <w:p w:rsidR="00C71163" w:rsidRDefault="00664A6D" w:rsidP="00C71163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F4F">
        <w:rPr>
          <w:rFonts w:ascii="Times New Roman" w:eastAsia="Calibri" w:hAnsi="Times New Roman" w:cs="Times New Roman"/>
          <w:sz w:val="28"/>
          <w:szCs w:val="28"/>
        </w:rPr>
        <w:t>Без сомнения, в</w:t>
      </w:r>
      <w:r w:rsidR="00011C48" w:rsidRPr="00FF3F4F">
        <w:rPr>
          <w:rFonts w:ascii="Times New Roman" w:hAnsi="Times New Roman" w:cs="Times New Roman"/>
          <w:sz w:val="28"/>
          <w:szCs w:val="28"/>
        </w:rPr>
        <w:t xml:space="preserve"> результате совместных усилий </w:t>
      </w:r>
      <w:r w:rsidR="002F4AFA">
        <w:rPr>
          <w:rFonts w:ascii="Times New Roman" w:hAnsi="Times New Roman" w:cs="Times New Roman"/>
          <w:sz w:val="28"/>
          <w:szCs w:val="28"/>
        </w:rPr>
        <w:t xml:space="preserve"> </w:t>
      </w:r>
      <w:r w:rsidR="00011C48" w:rsidRPr="00FF3F4F">
        <w:rPr>
          <w:rFonts w:ascii="Times New Roman" w:hAnsi="Times New Roman" w:cs="Times New Roman"/>
          <w:sz w:val="28"/>
          <w:szCs w:val="28"/>
        </w:rPr>
        <w:t>Профс</w:t>
      </w:r>
      <w:r w:rsidR="002F4AFA">
        <w:rPr>
          <w:rFonts w:ascii="Times New Roman" w:hAnsi="Times New Roman" w:cs="Times New Roman"/>
          <w:sz w:val="28"/>
          <w:szCs w:val="28"/>
        </w:rPr>
        <w:t>оюза и социальны</w:t>
      </w:r>
      <w:r w:rsidR="008E5966">
        <w:rPr>
          <w:rFonts w:ascii="Times New Roman" w:hAnsi="Times New Roman" w:cs="Times New Roman"/>
          <w:sz w:val="28"/>
          <w:szCs w:val="28"/>
        </w:rPr>
        <w:t>х</w:t>
      </w:r>
      <w:r w:rsidR="002F4AFA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8E5966">
        <w:rPr>
          <w:rFonts w:ascii="Times New Roman" w:hAnsi="Times New Roman" w:cs="Times New Roman"/>
          <w:sz w:val="28"/>
          <w:szCs w:val="28"/>
        </w:rPr>
        <w:t>ов</w:t>
      </w:r>
      <w:r w:rsidR="002F4AFA">
        <w:rPr>
          <w:rFonts w:ascii="Times New Roman" w:hAnsi="Times New Roman" w:cs="Times New Roman"/>
          <w:sz w:val="28"/>
          <w:szCs w:val="28"/>
        </w:rPr>
        <w:t xml:space="preserve"> </w:t>
      </w:r>
      <w:r w:rsidR="00011C48" w:rsidRPr="00FF3F4F">
        <w:rPr>
          <w:rFonts w:ascii="Times New Roman" w:hAnsi="Times New Roman" w:cs="Times New Roman"/>
          <w:sz w:val="28"/>
          <w:szCs w:val="28"/>
        </w:rPr>
        <w:t xml:space="preserve"> </w:t>
      </w:r>
      <w:r w:rsidRPr="00FF3F4F">
        <w:rPr>
          <w:rFonts w:ascii="Times New Roman" w:hAnsi="Times New Roman" w:cs="Times New Roman"/>
          <w:sz w:val="28"/>
          <w:szCs w:val="28"/>
        </w:rPr>
        <w:t xml:space="preserve">за этот период </w:t>
      </w:r>
      <w:r w:rsidR="00011C48" w:rsidRPr="00FF3F4F">
        <w:rPr>
          <w:rFonts w:ascii="Times New Roman" w:hAnsi="Times New Roman" w:cs="Times New Roman"/>
          <w:sz w:val="28"/>
          <w:szCs w:val="28"/>
        </w:rPr>
        <w:t xml:space="preserve">решены многие актуальные проблемы работников </w:t>
      </w:r>
      <w:r w:rsidR="00011C48" w:rsidRPr="00FF3F4F">
        <w:rPr>
          <w:rFonts w:ascii="Times New Roman" w:hAnsi="Times New Roman" w:cs="Times New Roman"/>
          <w:sz w:val="28"/>
          <w:szCs w:val="28"/>
        </w:rPr>
        <w:lastRenderedPageBreak/>
        <w:t>нашей отрасли. И в первую очередь обязательства сторон отраслевого Соглашения в области изменения оплаты труда, поскольку они непосредственно влияют на повышение уровня материального обеспечения работников</w:t>
      </w:r>
      <w:r w:rsidR="00562B86" w:rsidRPr="00FF3F4F">
        <w:rPr>
          <w:rFonts w:ascii="Times New Roman" w:hAnsi="Times New Roman" w:cs="Times New Roman"/>
          <w:sz w:val="28"/>
          <w:szCs w:val="28"/>
        </w:rPr>
        <w:t>, на их</w:t>
      </w:r>
      <w:r w:rsidR="00011C48" w:rsidRPr="00FF3F4F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562B86" w:rsidRPr="00FF3F4F">
        <w:rPr>
          <w:rFonts w:ascii="Times New Roman" w:hAnsi="Times New Roman" w:cs="Times New Roman"/>
          <w:sz w:val="28"/>
          <w:szCs w:val="28"/>
        </w:rPr>
        <w:t>ю.</w:t>
      </w:r>
      <w:r w:rsidR="00011C48" w:rsidRPr="00FF3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CEA" w:rsidRPr="00FF3F4F" w:rsidRDefault="00AA314A" w:rsidP="00C7116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4A6D" w:rsidRPr="00FF3F4F">
        <w:rPr>
          <w:rFonts w:ascii="Times New Roman" w:hAnsi="Times New Roman" w:cs="Times New Roman"/>
          <w:sz w:val="28"/>
          <w:szCs w:val="28"/>
        </w:rPr>
        <w:t xml:space="preserve"> </w:t>
      </w:r>
      <w:r w:rsidR="00562B86" w:rsidRPr="00FF3F4F">
        <w:rPr>
          <w:rFonts w:ascii="Times New Roman" w:hAnsi="Times New Roman" w:cs="Times New Roman"/>
          <w:sz w:val="28"/>
          <w:szCs w:val="28"/>
        </w:rPr>
        <w:t>З</w:t>
      </w:r>
      <w:r w:rsidR="00011C48" w:rsidRPr="00FF3F4F">
        <w:rPr>
          <w:rFonts w:ascii="Times New Roman" w:hAnsi="Times New Roman" w:cs="Times New Roman"/>
          <w:sz w:val="28"/>
          <w:szCs w:val="28"/>
        </w:rPr>
        <w:t xml:space="preserve">начительная победа </w:t>
      </w:r>
      <w:r w:rsidR="00562B86" w:rsidRPr="00FF3F4F">
        <w:rPr>
          <w:rFonts w:ascii="Times New Roman" w:hAnsi="Times New Roman" w:cs="Times New Roman"/>
          <w:sz w:val="28"/>
          <w:szCs w:val="28"/>
        </w:rPr>
        <w:t>трехлетия</w:t>
      </w:r>
      <w:r w:rsidR="00011C48" w:rsidRPr="00FF3F4F">
        <w:rPr>
          <w:rFonts w:ascii="Times New Roman" w:hAnsi="Times New Roman" w:cs="Times New Roman"/>
          <w:sz w:val="28"/>
          <w:szCs w:val="28"/>
        </w:rPr>
        <w:t xml:space="preserve"> – рост минимального </w:t>
      </w:r>
      <w:proofErr w:type="gramStart"/>
      <w:r w:rsidR="00011C48" w:rsidRPr="00FF3F4F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011C48" w:rsidRPr="00FF3F4F">
        <w:rPr>
          <w:rFonts w:ascii="Times New Roman" w:hAnsi="Times New Roman" w:cs="Times New Roman"/>
          <w:sz w:val="28"/>
          <w:szCs w:val="28"/>
        </w:rPr>
        <w:t xml:space="preserve"> (МРОТ)</w:t>
      </w:r>
      <w:r w:rsidR="00446E9F" w:rsidRPr="00FF3F4F">
        <w:rPr>
          <w:rFonts w:ascii="Times New Roman" w:hAnsi="Times New Roman" w:cs="Times New Roman"/>
          <w:sz w:val="28"/>
          <w:szCs w:val="28"/>
        </w:rPr>
        <w:t xml:space="preserve">. </w:t>
      </w:r>
      <w:r w:rsidR="00664A6D" w:rsidRPr="00FF3F4F">
        <w:rPr>
          <w:rFonts w:ascii="Times New Roman" w:hAnsi="Times New Roman" w:cs="Times New Roman"/>
          <w:sz w:val="28"/>
          <w:szCs w:val="28"/>
        </w:rPr>
        <w:t xml:space="preserve">Профсоюзы </w:t>
      </w:r>
      <w:r w:rsidR="003C6DF5" w:rsidRPr="00FF3F4F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664A6D" w:rsidRPr="00FF3F4F">
        <w:rPr>
          <w:rFonts w:ascii="Times New Roman" w:hAnsi="Times New Roman" w:cs="Times New Roman"/>
          <w:sz w:val="28"/>
          <w:szCs w:val="28"/>
        </w:rPr>
        <w:t xml:space="preserve">всегда настаивали и настаивают на росте </w:t>
      </w:r>
      <w:r w:rsidR="00246EB9" w:rsidRPr="00FF3F4F">
        <w:rPr>
          <w:rFonts w:ascii="Times New Roman" w:hAnsi="Times New Roman" w:cs="Times New Roman"/>
          <w:sz w:val="28"/>
          <w:szCs w:val="28"/>
        </w:rPr>
        <w:t>МРОТ.</w:t>
      </w:r>
      <w:r w:rsidR="00664A6D" w:rsidRPr="00FF3F4F">
        <w:rPr>
          <w:rFonts w:ascii="Times New Roman" w:hAnsi="Times New Roman" w:cs="Times New Roman"/>
          <w:sz w:val="28"/>
          <w:szCs w:val="28"/>
        </w:rPr>
        <w:t xml:space="preserve"> В 2021 году </w:t>
      </w:r>
      <w:r w:rsidR="00246EB9" w:rsidRPr="00FF3F4F">
        <w:rPr>
          <w:rFonts w:ascii="Times New Roman" w:hAnsi="Times New Roman" w:cs="Times New Roman"/>
          <w:sz w:val="28"/>
          <w:szCs w:val="28"/>
        </w:rPr>
        <w:t xml:space="preserve">минимальный </w:t>
      </w:r>
      <w:proofErr w:type="gramStart"/>
      <w:r w:rsidR="00246EB9" w:rsidRPr="00FF3F4F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="00A8458A" w:rsidRPr="00FF3F4F">
        <w:rPr>
          <w:rFonts w:ascii="Times New Roman" w:hAnsi="Times New Roman" w:cs="Times New Roman"/>
          <w:sz w:val="28"/>
          <w:szCs w:val="28"/>
        </w:rPr>
        <w:t>,</w:t>
      </w:r>
      <w:r w:rsidR="00664A6D" w:rsidRPr="00FF3F4F">
        <w:rPr>
          <w:rFonts w:ascii="Times New Roman" w:hAnsi="Times New Roman" w:cs="Times New Roman"/>
          <w:sz w:val="28"/>
          <w:szCs w:val="28"/>
        </w:rPr>
        <w:t xml:space="preserve"> наконец-то</w:t>
      </w:r>
      <w:r w:rsidR="00A8458A" w:rsidRPr="00FF3F4F">
        <w:rPr>
          <w:rFonts w:ascii="Times New Roman" w:hAnsi="Times New Roman" w:cs="Times New Roman"/>
          <w:sz w:val="28"/>
          <w:szCs w:val="28"/>
        </w:rPr>
        <w:t>,</w:t>
      </w:r>
      <w:r w:rsidR="00664A6D" w:rsidRPr="00FF3F4F">
        <w:rPr>
          <w:rFonts w:ascii="Times New Roman" w:hAnsi="Times New Roman" w:cs="Times New Roman"/>
          <w:sz w:val="28"/>
          <w:szCs w:val="28"/>
        </w:rPr>
        <w:t xml:space="preserve"> оторвался от прожиточного минимума. В 2022 году он увеличивался дважды. В 2023 году произошло очередное повышение</w:t>
      </w:r>
      <w:r w:rsidR="00562B86" w:rsidRPr="00FF3F4F">
        <w:rPr>
          <w:rFonts w:ascii="Times New Roman" w:hAnsi="Times New Roman" w:cs="Times New Roman"/>
          <w:sz w:val="28"/>
          <w:szCs w:val="28"/>
        </w:rPr>
        <w:t xml:space="preserve">, </w:t>
      </w:r>
      <w:r w:rsidR="004769ED" w:rsidRPr="00FF3F4F">
        <w:rPr>
          <w:rFonts w:ascii="Times New Roman" w:hAnsi="Times New Roman" w:cs="Times New Roman"/>
          <w:sz w:val="28"/>
          <w:szCs w:val="28"/>
        </w:rPr>
        <w:t>а</w:t>
      </w:r>
      <w:r w:rsidR="00562B86" w:rsidRPr="00FF3F4F">
        <w:rPr>
          <w:rFonts w:ascii="Times New Roman" w:hAnsi="Times New Roman" w:cs="Times New Roman"/>
          <w:sz w:val="28"/>
          <w:szCs w:val="28"/>
        </w:rPr>
        <w:t xml:space="preserve"> с </w:t>
      </w:r>
      <w:r w:rsidR="00446E9F" w:rsidRPr="00FF3F4F">
        <w:rPr>
          <w:rFonts w:ascii="Times New Roman" w:hAnsi="Times New Roman" w:cs="Times New Roman"/>
          <w:sz w:val="28"/>
          <w:szCs w:val="28"/>
        </w:rPr>
        <w:t>1 января 2024 год</w:t>
      </w:r>
      <w:r w:rsidR="00664A6D" w:rsidRPr="00FF3F4F">
        <w:rPr>
          <w:rFonts w:ascii="Times New Roman" w:hAnsi="Times New Roman" w:cs="Times New Roman"/>
          <w:sz w:val="28"/>
          <w:szCs w:val="28"/>
        </w:rPr>
        <w:t>а</w:t>
      </w:r>
      <w:r w:rsidR="00446E9F" w:rsidRPr="00FF3F4F">
        <w:rPr>
          <w:rFonts w:ascii="Times New Roman" w:hAnsi="Times New Roman" w:cs="Times New Roman"/>
          <w:sz w:val="28"/>
          <w:szCs w:val="28"/>
        </w:rPr>
        <w:t xml:space="preserve"> он будет составлять 19.242 рубля. </w:t>
      </w:r>
    </w:p>
    <w:p w:rsidR="003C6DF5" w:rsidRPr="00FF3F4F" w:rsidRDefault="00DD04AC" w:rsidP="00C71163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F4F">
        <w:rPr>
          <w:rFonts w:ascii="Times New Roman" w:hAnsi="Times New Roman" w:cs="Times New Roman"/>
          <w:sz w:val="28"/>
          <w:szCs w:val="28"/>
        </w:rPr>
        <w:t>М</w:t>
      </w:r>
      <w:r w:rsidR="003C6DF5" w:rsidRPr="00FF3F4F">
        <w:rPr>
          <w:rFonts w:ascii="Times New Roman" w:hAnsi="Times New Roman" w:cs="Times New Roman"/>
          <w:sz w:val="28"/>
          <w:szCs w:val="28"/>
        </w:rPr>
        <w:t xml:space="preserve">ногое удалось </w:t>
      </w:r>
      <w:r w:rsidR="00F352D4" w:rsidRPr="00FF3F4F">
        <w:rPr>
          <w:rFonts w:ascii="Times New Roman" w:hAnsi="Times New Roman" w:cs="Times New Roman"/>
          <w:sz w:val="28"/>
          <w:szCs w:val="28"/>
        </w:rPr>
        <w:t xml:space="preserve">за эти годы и </w:t>
      </w:r>
      <w:r w:rsidR="003C6DF5" w:rsidRPr="00FF3F4F">
        <w:rPr>
          <w:rFonts w:ascii="Times New Roman" w:hAnsi="Times New Roman" w:cs="Times New Roman"/>
          <w:sz w:val="28"/>
          <w:szCs w:val="28"/>
        </w:rPr>
        <w:t>в республике</w:t>
      </w:r>
      <w:r w:rsidR="00C57604" w:rsidRPr="00FF3F4F">
        <w:rPr>
          <w:rFonts w:ascii="Times New Roman" w:hAnsi="Times New Roman" w:cs="Times New Roman"/>
          <w:sz w:val="28"/>
          <w:szCs w:val="28"/>
        </w:rPr>
        <w:t>.</w:t>
      </w:r>
      <w:r w:rsidR="003C6DF5" w:rsidRPr="00FF3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3D1" w:rsidRPr="00664F01" w:rsidRDefault="00011C48" w:rsidP="00C7116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F0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C6DF5" w:rsidRPr="00664F01">
        <w:rPr>
          <w:rFonts w:ascii="Times New Roman" w:hAnsi="Times New Roman" w:cs="Times New Roman"/>
          <w:b/>
          <w:sz w:val="28"/>
          <w:szCs w:val="28"/>
        </w:rPr>
        <w:t xml:space="preserve">на 17,5% повышены </w:t>
      </w:r>
      <w:r w:rsidRPr="00664F01">
        <w:rPr>
          <w:rFonts w:ascii="Times New Roman" w:hAnsi="Times New Roman" w:cs="Times New Roman"/>
          <w:b/>
          <w:sz w:val="28"/>
          <w:szCs w:val="28"/>
        </w:rPr>
        <w:t>оклады педагогически</w:t>
      </w:r>
      <w:r w:rsidR="003C6DF5" w:rsidRPr="00664F01">
        <w:rPr>
          <w:rFonts w:ascii="Times New Roman" w:hAnsi="Times New Roman" w:cs="Times New Roman"/>
          <w:b/>
          <w:sz w:val="28"/>
          <w:szCs w:val="28"/>
        </w:rPr>
        <w:t>х</w:t>
      </w:r>
      <w:r w:rsidRPr="00664F01">
        <w:rPr>
          <w:rFonts w:ascii="Times New Roman" w:hAnsi="Times New Roman" w:cs="Times New Roman"/>
          <w:b/>
          <w:sz w:val="28"/>
          <w:szCs w:val="28"/>
        </w:rPr>
        <w:t xml:space="preserve"> работник</w:t>
      </w:r>
      <w:r w:rsidR="003C6DF5" w:rsidRPr="00664F01">
        <w:rPr>
          <w:rFonts w:ascii="Times New Roman" w:hAnsi="Times New Roman" w:cs="Times New Roman"/>
          <w:b/>
          <w:sz w:val="28"/>
          <w:szCs w:val="28"/>
        </w:rPr>
        <w:t>ов</w:t>
      </w:r>
      <w:r w:rsidRPr="00664F01">
        <w:rPr>
          <w:rFonts w:ascii="Times New Roman" w:hAnsi="Times New Roman" w:cs="Times New Roman"/>
          <w:b/>
          <w:sz w:val="28"/>
          <w:szCs w:val="28"/>
        </w:rPr>
        <w:t>,</w:t>
      </w:r>
      <w:r w:rsidRPr="00664F01">
        <w:rPr>
          <w:rFonts w:ascii="Times New Roman" w:hAnsi="Times New Roman" w:cs="Times New Roman"/>
          <w:sz w:val="28"/>
          <w:szCs w:val="28"/>
        </w:rPr>
        <w:t xml:space="preserve"> установлены базовые оклады</w:t>
      </w:r>
      <w:r w:rsidR="003423D1" w:rsidRPr="00664F01">
        <w:rPr>
          <w:rFonts w:ascii="Times New Roman" w:hAnsi="Times New Roman" w:cs="Times New Roman"/>
          <w:sz w:val="28"/>
          <w:szCs w:val="28"/>
        </w:rPr>
        <w:t>, при этом сохранились все ежемесячные стимулирующие, компенсационные и другие надбавки и выплаты;</w:t>
      </w:r>
    </w:p>
    <w:p w:rsidR="003423D1" w:rsidRPr="00664F01" w:rsidRDefault="003423D1" w:rsidP="00C7116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F01">
        <w:rPr>
          <w:rFonts w:ascii="Times New Roman" w:hAnsi="Times New Roman" w:cs="Times New Roman"/>
          <w:b/>
          <w:sz w:val="28"/>
          <w:szCs w:val="28"/>
        </w:rPr>
        <w:t>- повысились ставки и доплаты руководителям</w:t>
      </w:r>
      <w:r w:rsidRPr="00664F01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664F01" w:rsidRPr="00664F01">
        <w:rPr>
          <w:rFonts w:ascii="Times New Roman" w:hAnsi="Times New Roman" w:cs="Times New Roman"/>
          <w:sz w:val="28"/>
          <w:szCs w:val="28"/>
        </w:rPr>
        <w:t>;</w:t>
      </w:r>
    </w:p>
    <w:p w:rsidR="00664F01" w:rsidRPr="00664F01" w:rsidRDefault="00011C48" w:rsidP="00C7116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F01">
        <w:rPr>
          <w:rFonts w:ascii="Times New Roman" w:hAnsi="Times New Roman" w:cs="Times New Roman"/>
          <w:b/>
          <w:sz w:val="28"/>
          <w:szCs w:val="28"/>
        </w:rPr>
        <w:t>-</w:t>
      </w:r>
      <w:r w:rsidR="00A8458A" w:rsidRPr="00664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DF5" w:rsidRPr="00664F01">
        <w:rPr>
          <w:rFonts w:ascii="Times New Roman" w:hAnsi="Times New Roman" w:cs="Times New Roman"/>
          <w:b/>
          <w:sz w:val="28"/>
          <w:szCs w:val="28"/>
        </w:rPr>
        <w:t>на 43%</w:t>
      </w:r>
      <w:r w:rsidRPr="00664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DF5" w:rsidRPr="00664F01">
        <w:rPr>
          <w:rFonts w:ascii="Times New Roman" w:hAnsi="Times New Roman" w:cs="Times New Roman"/>
          <w:b/>
          <w:sz w:val="28"/>
          <w:szCs w:val="28"/>
        </w:rPr>
        <w:t xml:space="preserve">увеличены </w:t>
      </w:r>
      <w:r w:rsidRPr="00664F01">
        <w:rPr>
          <w:rFonts w:ascii="Times New Roman" w:hAnsi="Times New Roman" w:cs="Times New Roman"/>
          <w:b/>
          <w:sz w:val="28"/>
          <w:szCs w:val="28"/>
        </w:rPr>
        <w:t>оклады учебно-вспомогательного персонала</w:t>
      </w:r>
      <w:r w:rsidRPr="00664F01">
        <w:rPr>
          <w:rFonts w:ascii="Times New Roman" w:hAnsi="Times New Roman" w:cs="Times New Roman"/>
          <w:sz w:val="28"/>
          <w:szCs w:val="28"/>
        </w:rPr>
        <w:t xml:space="preserve">, </w:t>
      </w:r>
      <w:r w:rsidR="00F352D4" w:rsidRPr="00664F01">
        <w:rPr>
          <w:rFonts w:ascii="Times New Roman" w:hAnsi="Times New Roman" w:cs="Times New Roman"/>
          <w:sz w:val="28"/>
          <w:szCs w:val="28"/>
        </w:rPr>
        <w:t xml:space="preserve">повысились </w:t>
      </w:r>
      <w:r w:rsidRPr="00664F01">
        <w:rPr>
          <w:rFonts w:ascii="Times New Roman" w:hAnsi="Times New Roman" w:cs="Times New Roman"/>
          <w:sz w:val="28"/>
          <w:szCs w:val="28"/>
        </w:rPr>
        <w:t>базовые ставки</w:t>
      </w:r>
      <w:r w:rsidR="0008430D" w:rsidRPr="00664F01">
        <w:rPr>
          <w:rFonts w:ascii="Times New Roman" w:hAnsi="Times New Roman" w:cs="Times New Roman"/>
          <w:sz w:val="28"/>
          <w:szCs w:val="28"/>
        </w:rPr>
        <w:t>;</w:t>
      </w:r>
      <w:r w:rsidRPr="00664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C48" w:rsidRPr="00664F01" w:rsidRDefault="00011C48" w:rsidP="00C7116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F0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8430D" w:rsidRPr="00664F01">
        <w:rPr>
          <w:rFonts w:ascii="Times New Roman" w:hAnsi="Times New Roman" w:cs="Times New Roman"/>
          <w:b/>
          <w:sz w:val="28"/>
          <w:szCs w:val="28"/>
        </w:rPr>
        <w:t>установлено</w:t>
      </w:r>
      <w:r w:rsidRPr="00664F01">
        <w:rPr>
          <w:rFonts w:ascii="Times New Roman" w:hAnsi="Times New Roman" w:cs="Times New Roman"/>
          <w:b/>
          <w:sz w:val="28"/>
          <w:szCs w:val="28"/>
        </w:rPr>
        <w:t xml:space="preserve"> ежемесячно</w:t>
      </w:r>
      <w:r w:rsidR="0008430D" w:rsidRPr="00664F01">
        <w:rPr>
          <w:rFonts w:ascii="Times New Roman" w:hAnsi="Times New Roman" w:cs="Times New Roman"/>
          <w:b/>
          <w:sz w:val="28"/>
          <w:szCs w:val="28"/>
        </w:rPr>
        <w:t>е</w:t>
      </w:r>
      <w:r w:rsidRPr="00664F01">
        <w:rPr>
          <w:rFonts w:ascii="Times New Roman" w:hAnsi="Times New Roman" w:cs="Times New Roman"/>
          <w:b/>
          <w:sz w:val="28"/>
          <w:szCs w:val="28"/>
        </w:rPr>
        <w:t xml:space="preserve"> денежно</w:t>
      </w:r>
      <w:r w:rsidR="0008430D" w:rsidRPr="00664F01">
        <w:rPr>
          <w:rFonts w:ascii="Times New Roman" w:hAnsi="Times New Roman" w:cs="Times New Roman"/>
          <w:b/>
          <w:sz w:val="28"/>
          <w:szCs w:val="28"/>
        </w:rPr>
        <w:t>е</w:t>
      </w:r>
      <w:r w:rsidRPr="00664F01">
        <w:rPr>
          <w:rFonts w:ascii="Times New Roman" w:hAnsi="Times New Roman" w:cs="Times New Roman"/>
          <w:b/>
          <w:sz w:val="28"/>
          <w:szCs w:val="28"/>
        </w:rPr>
        <w:t xml:space="preserve"> вознаграждени</w:t>
      </w:r>
      <w:r w:rsidR="0008430D" w:rsidRPr="00664F01">
        <w:rPr>
          <w:rFonts w:ascii="Times New Roman" w:hAnsi="Times New Roman" w:cs="Times New Roman"/>
          <w:b/>
          <w:sz w:val="28"/>
          <w:szCs w:val="28"/>
        </w:rPr>
        <w:t>е</w:t>
      </w:r>
      <w:r w:rsidRPr="00664F01">
        <w:rPr>
          <w:rFonts w:ascii="Times New Roman" w:hAnsi="Times New Roman" w:cs="Times New Roman"/>
          <w:b/>
          <w:sz w:val="28"/>
          <w:szCs w:val="28"/>
        </w:rPr>
        <w:t xml:space="preserve"> в размере пяти тысяч рублей</w:t>
      </w:r>
      <w:r w:rsidRPr="00664F01">
        <w:rPr>
          <w:rFonts w:ascii="Times New Roman" w:hAnsi="Times New Roman" w:cs="Times New Roman"/>
          <w:sz w:val="28"/>
          <w:szCs w:val="28"/>
        </w:rPr>
        <w:t xml:space="preserve"> за счё</w:t>
      </w:r>
      <w:r w:rsidR="002F4AFA">
        <w:rPr>
          <w:rFonts w:ascii="Times New Roman" w:hAnsi="Times New Roman" w:cs="Times New Roman"/>
          <w:sz w:val="28"/>
          <w:szCs w:val="28"/>
        </w:rPr>
        <w:t>т средств федерального бюджета</w:t>
      </w:r>
      <w:r w:rsidRPr="00664F01">
        <w:rPr>
          <w:rFonts w:ascii="Times New Roman" w:hAnsi="Times New Roman" w:cs="Times New Roman"/>
          <w:sz w:val="28"/>
          <w:szCs w:val="28"/>
        </w:rPr>
        <w:t xml:space="preserve"> для классных руководителей общеобразовательных организаций</w:t>
      </w:r>
      <w:r w:rsidR="0008430D" w:rsidRPr="00664F01">
        <w:rPr>
          <w:rFonts w:ascii="Times New Roman" w:hAnsi="Times New Roman" w:cs="Times New Roman"/>
          <w:sz w:val="28"/>
          <w:szCs w:val="28"/>
        </w:rPr>
        <w:t>;</w:t>
      </w:r>
    </w:p>
    <w:p w:rsidR="0008430D" w:rsidRPr="00720CEA" w:rsidRDefault="0008430D" w:rsidP="00C7116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F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в</w:t>
      </w:r>
      <w:r w:rsidR="00011C48" w:rsidRPr="00664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два раза повысилась зарплата методистов</w:t>
      </w:r>
      <w:r w:rsidR="00011C48" w:rsidRPr="00664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среднем 43 тысячи рублей), </w:t>
      </w:r>
      <w:r w:rsidR="00011C48" w:rsidRPr="00664F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ежемесячная доплата молодым педагогам</w:t>
      </w:r>
      <w:r w:rsidR="00011C48" w:rsidRPr="00720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первые три года работы (2510 рублей)</w:t>
      </w:r>
      <w:r w:rsidRPr="00720CE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011C48" w:rsidRPr="00720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E0FCA" w:rsidRPr="00A200EF" w:rsidRDefault="0008430D" w:rsidP="00C7116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7E78E4" w:rsidRPr="00733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мы </w:t>
      </w:r>
      <w:r w:rsidRPr="00733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Pr="007335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обились компенсации </w:t>
      </w:r>
      <w:r w:rsidR="003423D1" w:rsidRPr="007335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коммунальных </w:t>
      </w:r>
      <w:r w:rsidRPr="007335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расходов </w:t>
      </w:r>
      <w:r w:rsidR="003423D1" w:rsidRPr="007335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сельским педагогам</w:t>
      </w:r>
      <w:r w:rsidR="003423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20C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размере 1200 рублей в месяц.</w:t>
      </w:r>
      <w:r w:rsidR="00057C88" w:rsidRPr="00720C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423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3423D1" w:rsidRPr="00720C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охран</w:t>
      </w:r>
      <w:r w:rsidR="003423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или </w:t>
      </w:r>
      <w:r w:rsidR="003423D1" w:rsidRPr="00720C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выплат</w:t>
      </w:r>
      <w:r w:rsidR="003423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 w:rsidR="00E75C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свет </w:t>
      </w:r>
      <w:r w:rsidR="003423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585B70">
        <w:rPr>
          <w:rFonts w:ascii="Times New Roman" w:eastAsia="Calibri" w:hAnsi="Times New Roman" w:cs="Times New Roman"/>
          <w:sz w:val="28"/>
          <w:szCs w:val="28"/>
        </w:rPr>
        <w:t xml:space="preserve">298 </w:t>
      </w:r>
      <w:r w:rsidR="00CE0FCA" w:rsidRPr="00A200EF">
        <w:rPr>
          <w:rFonts w:ascii="Times New Roman" w:eastAsia="Calibri" w:hAnsi="Times New Roman" w:cs="Times New Roman"/>
          <w:sz w:val="28"/>
          <w:szCs w:val="28"/>
        </w:rPr>
        <w:t xml:space="preserve"> педагогических работников, проживающих и работающих в сельской местности, </w:t>
      </w:r>
      <w:r w:rsidR="00246EB9" w:rsidRPr="00A200EF">
        <w:rPr>
          <w:rFonts w:ascii="Times New Roman" w:eastAsia="Calibri" w:hAnsi="Times New Roman" w:cs="Times New Roman"/>
          <w:sz w:val="28"/>
          <w:szCs w:val="28"/>
        </w:rPr>
        <w:t xml:space="preserve">ежегодно </w:t>
      </w:r>
      <w:r w:rsidR="00CE0FCA" w:rsidRPr="00A200EF">
        <w:rPr>
          <w:rFonts w:ascii="Times New Roman" w:eastAsia="Calibri" w:hAnsi="Times New Roman" w:cs="Times New Roman"/>
          <w:sz w:val="28"/>
          <w:szCs w:val="28"/>
        </w:rPr>
        <w:t>получ</w:t>
      </w:r>
      <w:r w:rsidR="00246EB9" w:rsidRPr="00A200EF">
        <w:rPr>
          <w:rFonts w:ascii="Times New Roman" w:eastAsia="Calibri" w:hAnsi="Times New Roman" w:cs="Times New Roman"/>
          <w:sz w:val="28"/>
          <w:szCs w:val="28"/>
        </w:rPr>
        <w:t>ают</w:t>
      </w:r>
      <w:r w:rsidR="00CE0FCA" w:rsidRPr="00A200EF">
        <w:rPr>
          <w:rFonts w:ascii="Times New Roman" w:eastAsia="Calibri" w:hAnsi="Times New Roman" w:cs="Times New Roman"/>
          <w:sz w:val="28"/>
          <w:szCs w:val="28"/>
        </w:rPr>
        <w:t xml:space="preserve"> ко</w:t>
      </w:r>
      <w:r w:rsidR="00585B70">
        <w:rPr>
          <w:rFonts w:ascii="Times New Roman" w:eastAsia="Calibri" w:hAnsi="Times New Roman" w:cs="Times New Roman"/>
          <w:sz w:val="28"/>
          <w:szCs w:val="28"/>
        </w:rPr>
        <w:t xml:space="preserve">ммунальные льготы на сумму </w:t>
      </w:r>
      <w:r w:rsidR="00CE0FCA" w:rsidRPr="00A20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5B70">
        <w:rPr>
          <w:rFonts w:ascii="Times New Roman" w:eastAsia="Calibri" w:hAnsi="Times New Roman" w:cs="Times New Roman"/>
          <w:sz w:val="28"/>
          <w:szCs w:val="28"/>
        </w:rPr>
        <w:t>357.600</w:t>
      </w:r>
      <w:r w:rsidR="00A200EF" w:rsidRPr="00A20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5B70">
        <w:rPr>
          <w:rFonts w:ascii="Times New Roman" w:eastAsia="Calibri" w:hAnsi="Times New Roman" w:cs="Times New Roman"/>
          <w:sz w:val="28"/>
          <w:szCs w:val="28"/>
        </w:rPr>
        <w:t>тысяч</w:t>
      </w:r>
      <w:r w:rsidR="00CE0FCA" w:rsidRPr="00A200EF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7335D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8335C" w:rsidRPr="00720CEA" w:rsidRDefault="0008430D" w:rsidP="00C7116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5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011C48" w:rsidRPr="007335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E55C4" w:rsidRPr="007335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этого года </w:t>
      </w:r>
      <w:r w:rsidR="00011C48" w:rsidRPr="007335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возобновился грант</w:t>
      </w:r>
      <w:r w:rsidR="00011C48" w:rsidRPr="00733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«Наш новый учитель».</w:t>
      </w:r>
      <w:r w:rsidR="00E75C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85B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46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Молодой </w:t>
      </w:r>
      <w:proofErr w:type="gramStart"/>
      <w:r w:rsidR="00C46C4D">
        <w:rPr>
          <w:rFonts w:ascii="Times New Roman" w:hAnsi="Times New Roman" w:cs="Times New Roman"/>
          <w:color w:val="000000" w:themeColor="text1"/>
          <w:sz w:val="28"/>
          <w:szCs w:val="28"/>
        </w:rPr>
        <w:t>педагог</w:t>
      </w:r>
      <w:proofErr w:type="gramEnd"/>
      <w:r w:rsidR="00C46C4D" w:rsidRPr="00720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6C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46C4D" w:rsidRPr="00C46C4D">
        <w:rPr>
          <w:rFonts w:ascii="Times New Roman" w:hAnsi="Times New Roman" w:cs="Times New Roman"/>
          <w:color w:val="000000" w:themeColor="text1"/>
          <w:sz w:val="28"/>
          <w:szCs w:val="28"/>
        </w:rPr>
        <w:t>ыигравший</w:t>
      </w:r>
      <w:r w:rsidR="00585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грант –</w:t>
      </w:r>
      <w:r w:rsidR="00C46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5B70">
        <w:rPr>
          <w:rFonts w:ascii="Times New Roman" w:hAnsi="Times New Roman" w:cs="Times New Roman"/>
          <w:color w:val="000000" w:themeColor="text1"/>
          <w:sz w:val="28"/>
          <w:szCs w:val="28"/>
        </w:rPr>
        <w:t>буд</w:t>
      </w:r>
      <w:r w:rsidR="00C46C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85B70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proofErr w:type="spellEnd"/>
      <w:r w:rsidR="00707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5B70">
        <w:rPr>
          <w:rFonts w:ascii="Times New Roman" w:hAnsi="Times New Roman" w:cs="Times New Roman"/>
          <w:color w:val="000000" w:themeColor="text1"/>
          <w:sz w:val="28"/>
          <w:szCs w:val="28"/>
        </w:rPr>
        <w:t>получа</w:t>
      </w:r>
      <w:r w:rsidR="00011C48" w:rsidRPr="00720CEA">
        <w:rPr>
          <w:rFonts w:ascii="Times New Roman" w:hAnsi="Times New Roman" w:cs="Times New Roman"/>
          <w:color w:val="000000" w:themeColor="text1"/>
          <w:sz w:val="28"/>
          <w:szCs w:val="28"/>
        </w:rPr>
        <w:t>т ежемесячные доплаты в размере 10.000 рублей</w:t>
      </w:r>
      <w:r w:rsidR="00C21B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160CC" w:rsidRPr="004955D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</w:p>
    <w:p w:rsidR="0077690D" w:rsidRPr="00F868EB" w:rsidRDefault="0077690D" w:rsidP="00C7116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bookmarkStart w:id="0" w:name="_Hlk121472405"/>
      <w:r w:rsidRPr="00F868EB">
        <w:rPr>
          <w:rFonts w:ascii="Times New Roman" w:hAnsi="Times New Roman" w:cs="Times New Roman"/>
        </w:rPr>
        <w:lastRenderedPageBreak/>
        <w:t>Средняя заработная плата в общеобразовательных</w:t>
      </w:r>
      <w:r w:rsidR="00BE0D7F" w:rsidRPr="00F868EB">
        <w:rPr>
          <w:rFonts w:ascii="Times New Roman" w:hAnsi="Times New Roman" w:cs="Times New Roman"/>
        </w:rPr>
        <w:t xml:space="preserve"> организациях </w:t>
      </w:r>
      <w:r w:rsidRPr="00F868EB">
        <w:rPr>
          <w:rFonts w:ascii="Times New Roman" w:hAnsi="Times New Roman" w:cs="Times New Roman"/>
        </w:rPr>
        <w:t>составляет:</w:t>
      </w:r>
    </w:p>
    <w:p w:rsidR="0077690D" w:rsidRDefault="0077690D" w:rsidP="00C71163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1F47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686425" cy="22383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690D" w:rsidRPr="00F868EB" w:rsidRDefault="0077690D" w:rsidP="0077690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868EB">
        <w:rPr>
          <w:rFonts w:ascii="Times New Roman" w:hAnsi="Times New Roman" w:cs="Times New Roman"/>
        </w:rPr>
        <w:t>Средняя зарабо</w:t>
      </w:r>
      <w:r w:rsidR="00A21F47" w:rsidRPr="00F868EB">
        <w:rPr>
          <w:rFonts w:ascii="Times New Roman" w:hAnsi="Times New Roman" w:cs="Times New Roman"/>
        </w:rPr>
        <w:t xml:space="preserve">тная плата в дошкольных образовательных </w:t>
      </w:r>
      <w:r w:rsidRPr="00F868EB">
        <w:rPr>
          <w:rFonts w:ascii="Times New Roman" w:hAnsi="Times New Roman" w:cs="Times New Roman"/>
        </w:rPr>
        <w:t xml:space="preserve"> </w:t>
      </w:r>
      <w:r w:rsidR="00BE0D7F" w:rsidRPr="00F868EB">
        <w:rPr>
          <w:rFonts w:ascii="Times New Roman" w:hAnsi="Times New Roman" w:cs="Times New Roman"/>
        </w:rPr>
        <w:t>организациях</w:t>
      </w:r>
      <w:r w:rsidRPr="00F868EB">
        <w:rPr>
          <w:rFonts w:ascii="Times New Roman" w:hAnsi="Times New Roman" w:cs="Times New Roman"/>
        </w:rPr>
        <w:t xml:space="preserve"> составляет:</w:t>
      </w:r>
    </w:p>
    <w:p w:rsidR="00A21F47" w:rsidRDefault="00A21F47" w:rsidP="0077690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F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62675" cy="26193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68EB" w:rsidRDefault="00F868EB" w:rsidP="00A21F4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A21F47" w:rsidRPr="00F868EB" w:rsidRDefault="00A21F47" w:rsidP="00A21F4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868EB">
        <w:rPr>
          <w:rFonts w:ascii="Times New Roman" w:hAnsi="Times New Roman" w:cs="Times New Roman"/>
        </w:rPr>
        <w:t xml:space="preserve">Средняя заработная плата в дополнительных  образовательных  </w:t>
      </w:r>
      <w:r w:rsidR="00BE0D7F" w:rsidRPr="00F868EB">
        <w:rPr>
          <w:rFonts w:ascii="Times New Roman" w:hAnsi="Times New Roman" w:cs="Times New Roman"/>
        </w:rPr>
        <w:t>организаци</w:t>
      </w:r>
      <w:r w:rsidRPr="00F868EB">
        <w:rPr>
          <w:rFonts w:ascii="Times New Roman" w:hAnsi="Times New Roman" w:cs="Times New Roman"/>
        </w:rPr>
        <w:t>ях составляет:</w:t>
      </w:r>
    </w:p>
    <w:p w:rsidR="00A21F47" w:rsidRDefault="00A21F47" w:rsidP="00A21F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A21F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9725" cy="28194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1"/>
    </w:p>
    <w:p w:rsidR="00F868EB" w:rsidRDefault="00F868EB" w:rsidP="00C71163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24DC6" w:rsidRPr="00FF3F4F" w:rsidRDefault="00AA314A" w:rsidP="00C7116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</w:t>
      </w:r>
      <w:r w:rsidR="008775E6" w:rsidRPr="006F59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Вместе с тем, проблемы остаются - </w:t>
      </w:r>
      <w:r w:rsidR="0087432D" w:rsidRPr="006F59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624DC6" w:rsidRPr="006F59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ысокий уровень заработной платы достигается </w:t>
      </w:r>
      <w:r w:rsidR="008775E6" w:rsidRPr="006F59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только </w:t>
      </w:r>
      <w:r w:rsidR="00624DC6" w:rsidRPr="006F59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счет высокой нагрузки</w:t>
      </w:r>
      <w:r w:rsidR="008775E6" w:rsidRPr="006F59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r w:rsidR="00624DC6" w:rsidRPr="006F59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интенсивности труда педагогов</w:t>
      </w:r>
      <w:r w:rsidR="00624DC6" w:rsidRPr="00FF3F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FF3F4F" w:rsidRPr="00FF3F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24DC6" w:rsidRPr="00FF3F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70% заработной платы должен составлять базовый (должностной) оклад. А у нас он по-прежнему ниже. Необходимо </w:t>
      </w:r>
      <w:r w:rsidR="00624DC6" w:rsidRPr="00FF3F4F">
        <w:rPr>
          <w:rFonts w:ascii="Times New Roman" w:hAnsi="Times New Roman" w:cs="Times New Roman"/>
          <w:color w:val="000000" w:themeColor="text1"/>
          <w:sz w:val="28"/>
          <w:szCs w:val="28"/>
        </w:rPr>
        <w:t>отойти от практики периодических в</w:t>
      </w:r>
      <w:r w:rsidR="00E75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ыплат стимулирующего характера, </w:t>
      </w:r>
      <w:r w:rsidR="00624DC6" w:rsidRPr="00FF3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доводящих </w:t>
      </w:r>
      <w:r w:rsidR="00E75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заработной платы педагога  </w:t>
      </w:r>
      <w:proofErr w:type="gramStart"/>
      <w:r w:rsidR="00624DC6" w:rsidRPr="00FF3F4F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="00624DC6" w:rsidRPr="00FF3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средней по региону. Зарп</w:t>
      </w:r>
      <w:r w:rsidR="00A82CFB">
        <w:rPr>
          <w:rFonts w:ascii="Times New Roman" w:hAnsi="Times New Roman" w:cs="Times New Roman"/>
          <w:color w:val="000000" w:themeColor="text1"/>
          <w:sz w:val="28"/>
          <w:szCs w:val="28"/>
        </w:rPr>
        <w:t>лата на ставку должна быть равно</w:t>
      </w:r>
      <w:r w:rsidR="00624DC6" w:rsidRPr="00FF3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средней по экономике.</w:t>
      </w:r>
    </w:p>
    <w:p w:rsidR="00AA314A" w:rsidRDefault="00624DC6" w:rsidP="00AA314A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F4F">
        <w:rPr>
          <w:rFonts w:ascii="Times New Roman" w:hAnsi="Times New Roman" w:cs="Times New Roman"/>
          <w:sz w:val="28"/>
          <w:szCs w:val="28"/>
        </w:rPr>
        <w:t>Без решения этого вопроса мы не решим проблему минимального разрыва в размере оплаты квалифицированног</w:t>
      </w:r>
      <w:r w:rsidR="004955DB" w:rsidRPr="00FF3F4F">
        <w:rPr>
          <w:rFonts w:ascii="Times New Roman" w:hAnsi="Times New Roman" w:cs="Times New Roman"/>
          <w:sz w:val="28"/>
          <w:szCs w:val="28"/>
        </w:rPr>
        <w:t>о и неквалифицированного труда.</w:t>
      </w:r>
      <w:bookmarkEnd w:id="0"/>
    </w:p>
    <w:p w:rsidR="002B1544" w:rsidRPr="00FF3F4F" w:rsidRDefault="00EC59FC" w:rsidP="00AA314A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F4F">
        <w:rPr>
          <w:rFonts w:ascii="Times New Roman" w:hAnsi="Times New Roman" w:cs="Times New Roman"/>
          <w:sz w:val="28"/>
          <w:szCs w:val="28"/>
        </w:rPr>
        <w:t xml:space="preserve"> </w:t>
      </w:r>
      <w:r w:rsidR="008F75EA" w:rsidRPr="00FF3F4F">
        <w:rPr>
          <w:rFonts w:ascii="Times New Roman" w:hAnsi="Times New Roman" w:cs="Times New Roman"/>
          <w:sz w:val="28"/>
          <w:szCs w:val="28"/>
        </w:rPr>
        <w:t xml:space="preserve">Развивая социальное партнерство на основе отраслевого </w:t>
      </w:r>
      <w:r w:rsidR="00FF3F4F">
        <w:rPr>
          <w:rFonts w:ascii="Times New Roman" w:hAnsi="Times New Roman" w:cs="Times New Roman"/>
          <w:sz w:val="28"/>
          <w:szCs w:val="28"/>
        </w:rPr>
        <w:t>С</w:t>
      </w:r>
      <w:r w:rsidR="008F75EA" w:rsidRPr="00FF3F4F">
        <w:rPr>
          <w:rFonts w:ascii="Times New Roman" w:hAnsi="Times New Roman" w:cs="Times New Roman"/>
          <w:sz w:val="28"/>
          <w:szCs w:val="28"/>
        </w:rPr>
        <w:t xml:space="preserve">оглашения, сохраняя льготы и гарантии для работников образования, мы продолжаем формировать новую правоприменительную практику. </w:t>
      </w:r>
    </w:p>
    <w:p w:rsidR="008F75EA" w:rsidRDefault="008F75EA" w:rsidP="00B11664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F4F">
        <w:rPr>
          <w:rFonts w:ascii="Times New Roman" w:hAnsi="Times New Roman" w:cs="Times New Roman"/>
          <w:sz w:val="28"/>
          <w:szCs w:val="28"/>
        </w:rPr>
        <w:t xml:space="preserve">Так в отраслевом Соглашении </w:t>
      </w:r>
      <w:r w:rsidR="00E712FA" w:rsidRPr="00FF3F4F">
        <w:rPr>
          <w:rFonts w:ascii="Times New Roman" w:hAnsi="Times New Roman" w:cs="Times New Roman"/>
          <w:sz w:val="28"/>
          <w:szCs w:val="28"/>
        </w:rPr>
        <w:t>действует</w:t>
      </w:r>
      <w:r w:rsidRPr="00FF3F4F">
        <w:rPr>
          <w:rFonts w:ascii="Times New Roman" w:hAnsi="Times New Roman" w:cs="Times New Roman"/>
          <w:sz w:val="28"/>
          <w:szCs w:val="28"/>
        </w:rPr>
        <w:t xml:space="preserve"> важный пункт (1.7.9), который определяет повышенн</w:t>
      </w:r>
      <w:r w:rsidR="00E06554" w:rsidRPr="00FF3F4F">
        <w:rPr>
          <w:rFonts w:ascii="Times New Roman" w:hAnsi="Times New Roman" w:cs="Times New Roman"/>
          <w:sz w:val="28"/>
          <w:szCs w:val="28"/>
        </w:rPr>
        <w:t>ый</w:t>
      </w:r>
      <w:r w:rsidRPr="00FF3F4F">
        <w:rPr>
          <w:rFonts w:ascii="Times New Roman" w:hAnsi="Times New Roman" w:cs="Times New Roman"/>
          <w:sz w:val="28"/>
          <w:szCs w:val="28"/>
        </w:rPr>
        <w:t xml:space="preserve"> уров</w:t>
      </w:r>
      <w:r w:rsidR="00E06554" w:rsidRPr="00FF3F4F">
        <w:rPr>
          <w:rFonts w:ascii="Times New Roman" w:hAnsi="Times New Roman" w:cs="Times New Roman"/>
          <w:sz w:val="28"/>
          <w:szCs w:val="28"/>
        </w:rPr>
        <w:t>ень</w:t>
      </w:r>
      <w:r w:rsidRPr="00FF3F4F">
        <w:rPr>
          <w:rFonts w:ascii="Times New Roman" w:hAnsi="Times New Roman" w:cs="Times New Roman"/>
          <w:sz w:val="28"/>
          <w:szCs w:val="28"/>
        </w:rPr>
        <w:t xml:space="preserve"> мер социальной поддержки только на членов проф</w:t>
      </w:r>
      <w:r w:rsidR="00E06554" w:rsidRPr="00FF3F4F">
        <w:rPr>
          <w:rFonts w:ascii="Times New Roman" w:hAnsi="Times New Roman" w:cs="Times New Roman"/>
          <w:sz w:val="28"/>
          <w:szCs w:val="28"/>
        </w:rPr>
        <w:t xml:space="preserve">союза. </w:t>
      </w:r>
    </w:p>
    <w:p w:rsidR="00624DC6" w:rsidRPr="00FE7E1D" w:rsidRDefault="00624DC6" w:rsidP="00C71163">
      <w:pPr>
        <w:pStyle w:val="1"/>
        <w:shd w:val="clear" w:color="auto" w:fill="auto"/>
        <w:spacing w:after="0" w:line="360" w:lineRule="auto"/>
        <w:ind w:firstLine="708"/>
        <w:rPr>
          <w:sz w:val="28"/>
          <w:szCs w:val="28"/>
          <w:lang w:eastAsia="ru-RU" w:bidi="ru-RU"/>
        </w:rPr>
      </w:pPr>
      <w:r w:rsidRPr="00720CEA">
        <w:rPr>
          <w:color w:val="000000" w:themeColor="text1"/>
          <w:sz w:val="28"/>
          <w:szCs w:val="28"/>
          <w:lang w:eastAsia="ru-RU" w:bidi="ru-RU"/>
        </w:rPr>
        <w:t>Прочные партнерские отношения служат основой развития социального диалога между</w:t>
      </w:r>
      <w:r w:rsidR="00091F05">
        <w:rPr>
          <w:color w:val="000000" w:themeColor="text1"/>
          <w:sz w:val="28"/>
          <w:szCs w:val="28"/>
          <w:lang w:eastAsia="ru-RU" w:bidi="ru-RU"/>
        </w:rPr>
        <w:t xml:space="preserve"> Исполнительным комитетом, профсоюзным</w:t>
      </w:r>
      <w:r w:rsidRPr="00720CEA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091F05">
        <w:rPr>
          <w:sz w:val="28"/>
          <w:szCs w:val="28"/>
          <w:lang w:eastAsia="ru-RU" w:bidi="ru-RU"/>
        </w:rPr>
        <w:t>организациям и органам управления образования</w:t>
      </w:r>
      <w:r w:rsidRPr="00FE7E1D">
        <w:rPr>
          <w:sz w:val="28"/>
          <w:szCs w:val="28"/>
          <w:lang w:eastAsia="ru-RU" w:bidi="ru-RU"/>
        </w:rPr>
        <w:t xml:space="preserve"> на муниципальном уровне.</w:t>
      </w:r>
      <w:r w:rsidR="004F0E91">
        <w:rPr>
          <w:sz w:val="28"/>
          <w:szCs w:val="28"/>
          <w:lang w:eastAsia="ru-RU" w:bidi="ru-RU"/>
        </w:rPr>
        <w:t xml:space="preserve"> </w:t>
      </w:r>
      <w:r w:rsidRPr="00FE7E1D">
        <w:rPr>
          <w:sz w:val="28"/>
          <w:szCs w:val="28"/>
          <w:lang w:eastAsia="ru-RU" w:bidi="ru-RU"/>
        </w:rPr>
        <w:t xml:space="preserve">Во всех </w:t>
      </w:r>
      <w:r w:rsidR="00091F05">
        <w:rPr>
          <w:sz w:val="28"/>
          <w:szCs w:val="28"/>
          <w:lang w:eastAsia="ru-RU" w:bidi="ru-RU"/>
        </w:rPr>
        <w:t xml:space="preserve"> первичных профсоюзных организациях, всего их 53 </w:t>
      </w:r>
      <w:r w:rsidRPr="00FE7E1D">
        <w:rPr>
          <w:sz w:val="28"/>
          <w:szCs w:val="28"/>
          <w:lang w:eastAsia="ru-RU" w:bidi="ru-RU"/>
        </w:rPr>
        <w:t xml:space="preserve"> </w:t>
      </w:r>
      <w:r w:rsidR="00FE7E1D" w:rsidRPr="00FE7E1D">
        <w:rPr>
          <w:sz w:val="28"/>
          <w:szCs w:val="28"/>
          <w:lang w:eastAsia="ru-RU" w:bidi="ru-RU"/>
        </w:rPr>
        <w:t>действуют</w:t>
      </w:r>
      <w:r w:rsidR="00091F05">
        <w:rPr>
          <w:sz w:val="28"/>
          <w:szCs w:val="28"/>
          <w:lang w:eastAsia="ru-RU" w:bidi="ru-RU"/>
        </w:rPr>
        <w:t xml:space="preserve"> коллективные</w:t>
      </w:r>
      <w:r w:rsidR="00FE7E1D" w:rsidRPr="00FE7E1D">
        <w:rPr>
          <w:sz w:val="28"/>
          <w:szCs w:val="28"/>
          <w:lang w:eastAsia="ru-RU" w:bidi="ru-RU"/>
        </w:rPr>
        <w:t>.</w:t>
      </w:r>
      <w:r w:rsidRPr="00FE7E1D">
        <w:rPr>
          <w:sz w:val="28"/>
          <w:szCs w:val="28"/>
          <w:lang w:eastAsia="ru-RU" w:bidi="ru-RU"/>
        </w:rPr>
        <w:t xml:space="preserve"> </w:t>
      </w:r>
      <w:r w:rsidR="004F0E91">
        <w:rPr>
          <w:sz w:val="28"/>
          <w:szCs w:val="28"/>
          <w:lang w:eastAsia="ru-RU" w:bidi="ru-RU"/>
        </w:rPr>
        <w:t>Ежегодно в</w:t>
      </w:r>
      <w:r w:rsidR="00FE7E1D" w:rsidRPr="00FE7E1D">
        <w:rPr>
          <w:sz w:val="28"/>
          <w:szCs w:val="28"/>
          <w:lang w:eastAsia="ru-RU" w:bidi="ru-RU"/>
        </w:rPr>
        <w:t xml:space="preserve"> них </w:t>
      </w:r>
      <w:r w:rsidRPr="00FE7E1D">
        <w:rPr>
          <w:sz w:val="28"/>
          <w:szCs w:val="28"/>
          <w:lang w:eastAsia="ru-RU" w:bidi="ru-RU"/>
        </w:rPr>
        <w:t>появ</w:t>
      </w:r>
      <w:r w:rsidR="00FE7E1D" w:rsidRPr="00FE7E1D">
        <w:rPr>
          <w:sz w:val="28"/>
          <w:szCs w:val="28"/>
          <w:lang w:eastAsia="ru-RU" w:bidi="ru-RU"/>
        </w:rPr>
        <w:t xml:space="preserve">ляются </w:t>
      </w:r>
      <w:r w:rsidRPr="00FE7E1D">
        <w:rPr>
          <w:sz w:val="28"/>
          <w:szCs w:val="28"/>
          <w:lang w:eastAsia="ru-RU" w:bidi="ru-RU"/>
        </w:rPr>
        <w:t xml:space="preserve">дополнительные льготы и гарантии, </w:t>
      </w:r>
      <w:r w:rsidR="00FE7E1D" w:rsidRPr="00FE7E1D">
        <w:rPr>
          <w:sz w:val="28"/>
          <w:szCs w:val="28"/>
          <w:lang w:eastAsia="ru-RU" w:bidi="ru-RU"/>
        </w:rPr>
        <w:t xml:space="preserve">новые разделы. Например, </w:t>
      </w:r>
      <w:r w:rsidRPr="00FE7E1D">
        <w:rPr>
          <w:sz w:val="28"/>
          <w:szCs w:val="28"/>
          <w:lang w:eastAsia="ru-RU" w:bidi="ru-RU"/>
        </w:rPr>
        <w:t>«Спорт и здоровье».</w:t>
      </w:r>
    </w:p>
    <w:p w:rsidR="00B11664" w:rsidRDefault="00AA314A" w:rsidP="001D55F1">
      <w:pPr>
        <w:pStyle w:val="1"/>
        <w:shd w:val="clear" w:color="auto" w:fill="auto"/>
        <w:spacing w:after="0" w:line="360" w:lineRule="auto"/>
        <w:rPr>
          <w:color w:val="000000" w:themeColor="text1"/>
          <w:sz w:val="28"/>
          <w:szCs w:val="28"/>
          <w:lang w:eastAsia="ru-RU" w:bidi="ru-RU"/>
        </w:rPr>
      </w:pPr>
      <w:r>
        <w:rPr>
          <w:sz w:val="28"/>
          <w:szCs w:val="28"/>
          <w:lang w:eastAsia="ru-RU"/>
        </w:rPr>
        <w:t xml:space="preserve">          </w:t>
      </w:r>
      <w:r w:rsidR="00624DC6" w:rsidRPr="00036A0F">
        <w:rPr>
          <w:sz w:val="28"/>
          <w:szCs w:val="28"/>
          <w:lang w:eastAsia="ru-RU"/>
        </w:rPr>
        <w:t xml:space="preserve">100% учреждений образования охвачены </w:t>
      </w:r>
      <w:proofErr w:type="spellStart"/>
      <w:r w:rsidR="00624DC6" w:rsidRPr="00036A0F">
        <w:rPr>
          <w:sz w:val="28"/>
          <w:szCs w:val="28"/>
          <w:lang w:eastAsia="ru-RU"/>
        </w:rPr>
        <w:t>колдоговорами</w:t>
      </w:r>
      <w:proofErr w:type="spellEnd"/>
      <w:r w:rsidR="00624DC6" w:rsidRPr="00036A0F">
        <w:rPr>
          <w:sz w:val="28"/>
          <w:szCs w:val="28"/>
          <w:lang w:eastAsia="ru-RU"/>
        </w:rPr>
        <w:t xml:space="preserve">. </w:t>
      </w:r>
      <w:r w:rsidR="001E317B">
        <w:rPr>
          <w:sz w:val="28"/>
          <w:szCs w:val="28"/>
          <w:lang w:eastAsia="ru-RU"/>
        </w:rPr>
        <w:t>Их д</w:t>
      </w:r>
      <w:r w:rsidR="00624DC6" w:rsidRPr="00036A0F">
        <w:rPr>
          <w:sz w:val="28"/>
          <w:szCs w:val="28"/>
          <w:lang w:eastAsia="ru-RU"/>
        </w:rPr>
        <w:t xml:space="preserve">ействие распространяется на </w:t>
      </w:r>
      <w:r w:rsidR="00A14490">
        <w:rPr>
          <w:sz w:val="28"/>
          <w:szCs w:val="28"/>
          <w:lang w:eastAsia="ru-RU"/>
        </w:rPr>
        <w:t>1889</w:t>
      </w:r>
      <w:r w:rsidR="001E317B">
        <w:rPr>
          <w:sz w:val="28"/>
          <w:szCs w:val="28"/>
          <w:lang w:eastAsia="ru-RU"/>
        </w:rPr>
        <w:t xml:space="preserve"> тысяч работников образования.</w:t>
      </w:r>
      <w:r w:rsidR="001E317B" w:rsidRPr="001E317B">
        <w:rPr>
          <w:color w:val="000000" w:themeColor="text1"/>
          <w:sz w:val="28"/>
          <w:szCs w:val="28"/>
          <w:lang w:eastAsia="ru-RU" w:bidi="ru-RU"/>
        </w:rPr>
        <w:t xml:space="preserve"> </w:t>
      </w:r>
    </w:p>
    <w:p w:rsidR="00624DC6" w:rsidRDefault="001E317B" w:rsidP="00B11664">
      <w:pPr>
        <w:pStyle w:val="1"/>
        <w:shd w:val="clear" w:color="auto" w:fill="auto"/>
        <w:spacing w:after="0" w:line="360" w:lineRule="auto"/>
        <w:ind w:firstLine="708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Для </w:t>
      </w:r>
      <w:r w:rsidRPr="00720CEA">
        <w:rPr>
          <w:color w:val="000000" w:themeColor="text1"/>
          <w:sz w:val="28"/>
          <w:szCs w:val="28"/>
          <w:lang w:eastAsia="ru-RU" w:bidi="ru-RU"/>
        </w:rPr>
        <w:t>методического</w:t>
      </w:r>
      <w:r w:rsidRPr="00720CEA">
        <w:rPr>
          <w:color w:val="000000" w:themeColor="text1"/>
          <w:sz w:val="28"/>
          <w:szCs w:val="28"/>
          <w:lang w:eastAsia="ru-RU" w:bidi="ru-RU"/>
        </w:rPr>
        <w:tab/>
        <w:t xml:space="preserve">сопровождения создан </w:t>
      </w:r>
      <w:r>
        <w:rPr>
          <w:color w:val="000000" w:themeColor="text1"/>
          <w:sz w:val="28"/>
          <w:szCs w:val="28"/>
          <w:lang w:eastAsia="ru-RU" w:bidi="ru-RU"/>
        </w:rPr>
        <w:t xml:space="preserve">республиканский </w:t>
      </w:r>
      <w:r w:rsidRPr="00720CEA">
        <w:rPr>
          <w:color w:val="000000" w:themeColor="text1"/>
          <w:sz w:val="28"/>
          <w:szCs w:val="28"/>
          <w:lang w:eastAsia="ru-RU" w:bidi="ru-RU"/>
        </w:rPr>
        <w:t>электронный Реестр «Коллективный договор: льготы и гарантии», где опубликованы самые востребованные работниками образования льг</w:t>
      </w:r>
      <w:r w:rsidR="00DE49D9">
        <w:rPr>
          <w:color w:val="000000" w:themeColor="text1"/>
          <w:sz w:val="28"/>
          <w:szCs w:val="28"/>
          <w:lang w:eastAsia="ru-RU" w:bidi="ru-RU"/>
        </w:rPr>
        <w:t>оты.</w:t>
      </w:r>
    </w:p>
    <w:p w:rsidR="00164282" w:rsidRDefault="007439DF" w:rsidP="001642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720CE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Республиканский конку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рс «Лучший коллективный договор</w:t>
      </w:r>
      <w:r w:rsidRPr="00720CE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», проводимый </w:t>
      </w:r>
      <w:r w:rsidR="00DA4E9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профсоюзом </w:t>
      </w:r>
      <w:r w:rsidRPr="00720CE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раз в два года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</w:t>
      </w:r>
      <w:r w:rsidRPr="00375949">
        <w:rPr>
          <w:rFonts w:ascii="Times New Roman" w:eastAsia="Times New Roman" w:hAnsi="Times New Roman" w:cs="Times New Roman"/>
          <w:color w:val="00B050"/>
          <w:spacing w:val="-4"/>
          <w:sz w:val="28"/>
          <w:szCs w:val="28"/>
          <w:lang w:eastAsia="ru-RU"/>
        </w:rPr>
        <w:t xml:space="preserve"> </w:t>
      </w:r>
      <w:r w:rsidRPr="00720CE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Pr="00720CE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ыявл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яет</w:t>
      </w:r>
      <w:r w:rsidRPr="00720CE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новые положительные практики выстраивания социального партнерства на локальном уровне</w:t>
      </w:r>
      <w:r w:rsidR="001642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. </w:t>
      </w:r>
      <w:proofErr w:type="spellStart"/>
      <w:r w:rsidR="00091F0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Нурлатская</w:t>
      </w:r>
      <w:proofErr w:type="spellEnd"/>
      <w:r w:rsidR="00091F0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091F0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lastRenderedPageBreak/>
        <w:t>территориальная организация</w:t>
      </w:r>
      <w:r w:rsidR="001642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постоянно и успешно  уча</w:t>
      </w:r>
      <w:r w:rsidR="00091F0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ствует</w:t>
      </w:r>
      <w:r w:rsidR="0016428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на республиканском  конкурсе «Лучший коллективный договор». </w:t>
      </w:r>
    </w:p>
    <w:p w:rsidR="00B11664" w:rsidRPr="00CD2C58" w:rsidRDefault="00CD2C58" w:rsidP="001642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proofErr w:type="gramStart"/>
      <w:r w:rsidRPr="00CD2C58">
        <w:rPr>
          <w:rFonts w:ascii="Times New Roman" w:eastAsia="Calibri" w:hAnsi="Times New Roman" w:cs="Times New Roman"/>
          <w:sz w:val="28"/>
          <w:szCs w:val="28"/>
        </w:rPr>
        <w:t>Организации</w:t>
      </w:r>
      <w:proofErr w:type="gramEnd"/>
      <w:r w:rsidRPr="00CD2C58">
        <w:rPr>
          <w:rFonts w:ascii="Times New Roman" w:eastAsia="Calibri" w:hAnsi="Times New Roman" w:cs="Times New Roman"/>
          <w:sz w:val="28"/>
          <w:szCs w:val="28"/>
        </w:rPr>
        <w:t xml:space="preserve"> принявшие у</w:t>
      </w:r>
      <w:r w:rsidR="00B11664" w:rsidRPr="00CD2C58">
        <w:rPr>
          <w:rFonts w:ascii="Times New Roman" w:eastAsia="Calibri" w:hAnsi="Times New Roman" w:cs="Times New Roman"/>
          <w:sz w:val="28"/>
          <w:szCs w:val="28"/>
        </w:rPr>
        <w:t xml:space="preserve">частие </w:t>
      </w:r>
      <w:r w:rsidRPr="00CD2C58">
        <w:rPr>
          <w:rFonts w:ascii="Times New Roman" w:eastAsia="Calibri" w:hAnsi="Times New Roman" w:cs="Times New Roman"/>
          <w:sz w:val="28"/>
          <w:szCs w:val="28"/>
        </w:rPr>
        <w:t xml:space="preserve">и ставшие победителями  муниципального тура и  лауреатами  республиканского тура </w:t>
      </w:r>
      <w:r w:rsidR="00B11664" w:rsidRPr="00CD2C58">
        <w:rPr>
          <w:rFonts w:ascii="Times New Roman" w:eastAsia="Calibri" w:hAnsi="Times New Roman" w:cs="Times New Roman"/>
          <w:sz w:val="28"/>
          <w:szCs w:val="28"/>
        </w:rPr>
        <w:t xml:space="preserve">в республиканском конкурсе </w:t>
      </w:r>
      <w:r w:rsidR="00B11664" w:rsidRPr="00CD2C5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«Лучший коллективный договор» по годам:</w:t>
      </w:r>
    </w:p>
    <w:p w:rsidR="00B11664" w:rsidRDefault="00B11664" w:rsidP="0016428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E49D9" w:rsidRPr="00DE49D9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49D9" w:rsidRPr="00DE49D9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11664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№6 «Солнышко» г. Нурлат Республики Татарстан»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2C58" w:rsidRDefault="00B11664" w:rsidP="0016428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E49D9" w:rsidRPr="00DE49D9">
        <w:rPr>
          <w:rFonts w:ascii="Times New Roman" w:eastAsia="Calibri" w:hAnsi="Times New Roman" w:cs="Times New Roman"/>
          <w:sz w:val="28"/>
          <w:szCs w:val="28"/>
        </w:rPr>
        <w:t>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DE49D9" w:rsidRPr="00DE49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2C58" w:rsidRPr="00CD2C58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№ 12 «Буратино» </w:t>
      </w:r>
      <w:proofErr w:type="spellStart"/>
      <w:r w:rsidR="00CD2C58" w:rsidRPr="00CD2C58">
        <w:rPr>
          <w:rFonts w:ascii="Times New Roman" w:eastAsia="Calibri" w:hAnsi="Times New Roman" w:cs="Times New Roman"/>
          <w:sz w:val="28"/>
          <w:szCs w:val="28"/>
        </w:rPr>
        <w:t>общеразвивающего</w:t>
      </w:r>
      <w:proofErr w:type="spellEnd"/>
      <w:r w:rsidR="00CD2C58" w:rsidRPr="00CD2C58">
        <w:rPr>
          <w:rFonts w:ascii="Times New Roman" w:eastAsia="Calibri" w:hAnsi="Times New Roman" w:cs="Times New Roman"/>
          <w:sz w:val="28"/>
          <w:szCs w:val="28"/>
        </w:rPr>
        <w:t xml:space="preserve"> вида» г. Нурлат Республики Татарста</w:t>
      </w:r>
      <w:r w:rsidR="00CD2C58">
        <w:rPr>
          <w:rFonts w:ascii="Times New Roman" w:eastAsia="Calibri" w:hAnsi="Times New Roman" w:cs="Times New Roman"/>
          <w:sz w:val="28"/>
          <w:szCs w:val="28"/>
        </w:rPr>
        <w:t>н;</w:t>
      </w:r>
    </w:p>
    <w:p w:rsidR="007439DF" w:rsidRPr="00DE49D9" w:rsidRDefault="00CD2C58" w:rsidP="001642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- 2023 г</w:t>
      </w:r>
      <w:r w:rsidR="00DE49D9" w:rsidRPr="00DE49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2C58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 "Детский сад № 4 «Росинка» г. Нурлат Республики Татарстан</w:t>
      </w:r>
      <w:r w:rsidR="00DE49D9">
        <w:rPr>
          <w:rFonts w:ascii="Times New Roman" w:eastAsia="Calibri" w:hAnsi="Times New Roman" w:cs="Times New Roman"/>
          <w:sz w:val="28"/>
          <w:szCs w:val="28"/>
        </w:rPr>
        <w:t>.</w:t>
      </w:r>
      <w:r w:rsidR="00DE49D9" w:rsidRPr="00DE49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2F41" w:rsidRPr="00C71163" w:rsidRDefault="004955DB" w:rsidP="00C71163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163">
        <w:rPr>
          <w:rFonts w:ascii="Times New Roman" w:hAnsi="Times New Roman" w:cs="Times New Roman"/>
          <w:sz w:val="28"/>
          <w:szCs w:val="28"/>
        </w:rPr>
        <w:t xml:space="preserve"> </w:t>
      </w:r>
      <w:r w:rsidR="009F13FA">
        <w:rPr>
          <w:rFonts w:ascii="Times New Roman" w:hAnsi="Times New Roman" w:cs="Times New Roman"/>
          <w:sz w:val="28"/>
          <w:szCs w:val="28"/>
        </w:rPr>
        <w:t xml:space="preserve">        </w:t>
      </w:r>
      <w:r w:rsidR="000F4113" w:rsidRPr="00C71163">
        <w:rPr>
          <w:rFonts w:ascii="Times New Roman" w:hAnsi="Times New Roman" w:cs="Times New Roman"/>
          <w:sz w:val="28"/>
          <w:szCs w:val="28"/>
        </w:rPr>
        <w:t xml:space="preserve">Ежегодно в рамках социального </w:t>
      </w:r>
      <w:r w:rsidR="00DD18F3" w:rsidRPr="00C71163">
        <w:rPr>
          <w:rFonts w:ascii="Times New Roman" w:hAnsi="Times New Roman" w:cs="Times New Roman"/>
          <w:sz w:val="28"/>
          <w:szCs w:val="28"/>
        </w:rPr>
        <w:t>п</w:t>
      </w:r>
      <w:r w:rsidR="000F4113" w:rsidRPr="00C71163">
        <w:rPr>
          <w:rFonts w:ascii="Times New Roman" w:hAnsi="Times New Roman" w:cs="Times New Roman"/>
          <w:sz w:val="28"/>
          <w:szCs w:val="28"/>
        </w:rPr>
        <w:t xml:space="preserve">артнерства </w:t>
      </w:r>
      <w:r w:rsidR="005024FC" w:rsidRPr="00C71163">
        <w:rPr>
          <w:rFonts w:ascii="Times New Roman" w:hAnsi="Times New Roman" w:cs="Times New Roman"/>
          <w:sz w:val="28"/>
          <w:szCs w:val="28"/>
        </w:rPr>
        <w:t>п</w:t>
      </w:r>
      <w:r w:rsidR="000F4113" w:rsidRPr="00C71163">
        <w:rPr>
          <w:rFonts w:ascii="Times New Roman" w:hAnsi="Times New Roman" w:cs="Times New Roman"/>
          <w:sz w:val="28"/>
          <w:szCs w:val="28"/>
        </w:rPr>
        <w:t>рофсоюзом проводится мониторинг и анализ мер социальной поддержки педагогических работников образовательных организаций</w:t>
      </w:r>
    </w:p>
    <w:p w:rsidR="00AA6190" w:rsidRPr="00C71163" w:rsidRDefault="009F13FA" w:rsidP="00C7116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22DE" w:rsidRPr="00C71163">
        <w:rPr>
          <w:rFonts w:ascii="Times New Roman" w:hAnsi="Times New Roman" w:cs="Times New Roman"/>
          <w:sz w:val="28"/>
          <w:szCs w:val="28"/>
        </w:rPr>
        <w:t>Одна из важных льгот – упрощенное прохождение членами профсоюза</w:t>
      </w:r>
      <w:r w:rsidR="006024B3" w:rsidRPr="00C71163">
        <w:rPr>
          <w:rFonts w:ascii="Times New Roman" w:hAnsi="Times New Roman" w:cs="Times New Roman"/>
          <w:sz w:val="28"/>
          <w:szCs w:val="28"/>
        </w:rPr>
        <w:t xml:space="preserve"> педагогической аттестации.</w:t>
      </w:r>
      <w:r w:rsidR="00AA6190" w:rsidRPr="00C71163">
        <w:rPr>
          <w:rFonts w:ascii="Times New Roman" w:hAnsi="Times New Roman" w:cs="Times New Roman"/>
          <w:sz w:val="28"/>
          <w:szCs w:val="28"/>
        </w:rPr>
        <w:t xml:space="preserve"> С 1 сентября 2023 года установлен новый Порядок аттестации:</w:t>
      </w:r>
    </w:p>
    <w:p w:rsidR="00AA6190" w:rsidRPr="00C71163" w:rsidRDefault="00AA6190" w:rsidP="00BB70F5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163">
        <w:rPr>
          <w:rFonts w:ascii="Times New Roman" w:hAnsi="Times New Roman" w:cs="Times New Roman"/>
          <w:sz w:val="28"/>
          <w:szCs w:val="28"/>
        </w:rPr>
        <w:t xml:space="preserve">- квалификационные категории, устанавливаемые с этого периода, будут действовать бессрочно; </w:t>
      </w:r>
    </w:p>
    <w:p w:rsidR="00AA6190" w:rsidRPr="00C71163" w:rsidRDefault="00AA6190" w:rsidP="00BB70F5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163">
        <w:rPr>
          <w:rFonts w:ascii="Times New Roman" w:hAnsi="Times New Roman" w:cs="Times New Roman"/>
          <w:sz w:val="28"/>
          <w:szCs w:val="28"/>
        </w:rPr>
        <w:t>-</w:t>
      </w:r>
      <w:r w:rsidR="00C71163">
        <w:rPr>
          <w:rFonts w:ascii="Times New Roman" w:hAnsi="Times New Roman" w:cs="Times New Roman"/>
          <w:sz w:val="28"/>
          <w:szCs w:val="28"/>
        </w:rPr>
        <w:t xml:space="preserve"> </w:t>
      </w:r>
      <w:r w:rsidRPr="00C71163">
        <w:rPr>
          <w:rFonts w:ascii="Times New Roman" w:hAnsi="Times New Roman" w:cs="Times New Roman"/>
          <w:sz w:val="28"/>
          <w:szCs w:val="28"/>
        </w:rPr>
        <w:t xml:space="preserve">введены новые категории: «педагог-методист» и «педагог-наставник»; </w:t>
      </w:r>
    </w:p>
    <w:p w:rsidR="00AA6190" w:rsidRPr="00C71163" w:rsidRDefault="00AA6190" w:rsidP="00BB70F5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163">
        <w:rPr>
          <w:rFonts w:ascii="Times New Roman" w:hAnsi="Times New Roman" w:cs="Times New Roman"/>
          <w:sz w:val="28"/>
          <w:szCs w:val="28"/>
        </w:rPr>
        <w:t xml:space="preserve">- работники, имеющие государственные награды, почетные звания и ведомственные знаки отличия, проходят аттестацию в упрощенном порядке; </w:t>
      </w:r>
    </w:p>
    <w:p w:rsidR="00AA6190" w:rsidRPr="00C71163" w:rsidRDefault="00AA6190" w:rsidP="00BB70F5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163">
        <w:rPr>
          <w:rFonts w:ascii="Times New Roman" w:hAnsi="Times New Roman" w:cs="Times New Roman"/>
          <w:sz w:val="28"/>
          <w:szCs w:val="28"/>
        </w:rPr>
        <w:t>-заявление на квалификационную категорию можно подать и после истечения срока ее действия, в том числе дистанционно;</w:t>
      </w:r>
    </w:p>
    <w:p w:rsidR="00AA6190" w:rsidRPr="00C71163" w:rsidRDefault="00AA6190" w:rsidP="00BB70F5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163">
        <w:rPr>
          <w:rFonts w:ascii="Times New Roman" w:hAnsi="Times New Roman" w:cs="Times New Roman"/>
          <w:sz w:val="28"/>
          <w:szCs w:val="28"/>
        </w:rPr>
        <w:t>- получить высшую категорию можно по любой должности, независимо от того, по какой должности была получена первая категория;</w:t>
      </w:r>
    </w:p>
    <w:p w:rsidR="00AA6190" w:rsidRPr="00C71163" w:rsidRDefault="00AA6190" w:rsidP="00BB70F5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163">
        <w:rPr>
          <w:rFonts w:ascii="Times New Roman" w:hAnsi="Times New Roman" w:cs="Times New Roman"/>
          <w:sz w:val="28"/>
          <w:szCs w:val="28"/>
        </w:rPr>
        <w:t xml:space="preserve">- убран двухгодичный срок для присвоения высшей квалификационной категории после присвоения первой. </w:t>
      </w:r>
    </w:p>
    <w:p w:rsidR="000F4113" w:rsidRPr="006D11F4" w:rsidRDefault="00AA6190" w:rsidP="002C11F7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1163">
        <w:rPr>
          <w:rFonts w:ascii="Times New Roman" w:hAnsi="Times New Roman" w:cs="Times New Roman"/>
          <w:sz w:val="28"/>
          <w:szCs w:val="28"/>
        </w:rPr>
        <w:t>Все это значительно упрощает сложную и зачастую нервную процедуру аттестации педагогических работников.</w:t>
      </w:r>
    </w:p>
    <w:p w:rsidR="00DA6C84" w:rsidRPr="00DA24DE" w:rsidRDefault="00A52337" w:rsidP="00BB70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3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Эффективная система социального партнерства позволяет нам развивать социальные программы, профсоюзные проекты. </w:t>
      </w:r>
      <w:r w:rsidR="00625FF4" w:rsidRPr="00720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 актуальным </w:t>
      </w:r>
      <w:r w:rsidR="00625FF4" w:rsidRPr="00DA2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остается </w:t>
      </w:r>
      <w:r w:rsidR="00625FF4" w:rsidRPr="00DA24DE">
        <w:rPr>
          <w:rFonts w:ascii="Times New Roman" w:hAnsi="Times New Roman" w:cs="Times New Roman"/>
          <w:sz w:val="28"/>
          <w:szCs w:val="28"/>
        </w:rPr>
        <w:t>санаторное оздоровление работников образования</w:t>
      </w:r>
      <w:r w:rsidR="00625FF4" w:rsidRPr="00DA24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6C84" w:rsidRPr="00DA2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06E4" w:rsidRPr="00F255E5" w:rsidRDefault="00DA6C84" w:rsidP="00720C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бюджетных </w:t>
      </w:r>
      <w:r w:rsidR="00603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</w:t>
      </w:r>
      <w:r w:rsidR="00FA4111" w:rsidRPr="00720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три года получили льготные </w:t>
      </w:r>
      <w:r w:rsidR="00603CF0">
        <w:rPr>
          <w:rFonts w:ascii="Times New Roman" w:hAnsi="Times New Roman" w:cs="Times New Roman"/>
          <w:sz w:val="28"/>
          <w:szCs w:val="28"/>
        </w:rPr>
        <w:t xml:space="preserve">санаторные путевки </w:t>
      </w:r>
      <w:r w:rsidR="00467465">
        <w:rPr>
          <w:rFonts w:ascii="Times New Roman" w:hAnsi="Times New Roman" w:cs="Times New Roman"/>
          <w:sz w:val="28"/>
          <w:szCs w:val="28"/>
        </w:rPr>
        <w:t>32</w:t>
      </w:r>
      <w:r w:rsidR="00603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0F5">
        <w:rPr>
          <w:rFonts w:ascii="Times New Roman" w:hAnsi="Times New Roman" w:cs="Times New Roman"/>
          <w:sz w:val="28"/>
          <w:szCs w:val="28"/>
        </w:rPr>
        <w:t>работникА</w:t>
      </w:r>
      <w:proofErr w:type="spellEnd"/>
      <w:r w:rsidR="00FA4111" w:rsidRPr="00F255E5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r w:rsidR="001406E4" w:rsidRPr="00F25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1F7" w:rsidRDefault="00593232" w:rsidP="002C11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5E5"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 w:rsidR="002C11F7">
        <w:rPr>
          <w:rFonts w:ascii="Times New Roman" w:hAnsi="Times New Roman" w:cs="Times New Roman"/>
          <w:sz w:val="28"/>
          <w:szCs w:val="28"/>
        </w:rPr>
        <w:t>п</w:t>
      </w:r>
      <w:r w:rsidRPr="00F255E5">
        <w:rPr>
          <w:rFonts w:ascii="Times New Roman" w:hAnsi="Times New Roman" w:cs="Times New Roman"/>
          <w:sz w:val="28"/>
          <w:szCs w:val="28"/>
        </w:rPr>
        <w:t>рофсоюза в</w:t>
      </w:r>
      <w:r w:rsidR="001406E4" w:rsidRPr="00F255E5">
        <w:rPr>
          <w:rFonts w:ascii="Times New Roman" w:hAnsi="Times New Roman" w:cs="Times New Roman"/>
          <w:sz w:val="28"/>
          <w:szCs w:val="28"/>
        </w:rPr>
        <w:t xml:space="preserve"> 2023 году </w:t>
      </w:r>
      <w:r w:rsidRPr="00F255E5">
        <w:rPr>
          <w:rFonts w:ascii="Times New Roman" w:hAnsi="Times New Roman" w:cs="Times New Roman"/>
          <w:sz w:val="28"/>
          <w:szCs w:val="28"/>
        </w:rPr>
        <w:t xml:space="preserve">в Татарстане для льготного санаторного оздоровления бюджетников введены сертификаты в размере 25.000 рублей, работники получили право на выбор санатория и времени отдыха.  </w:t>
      </w:r>
      <w:r w:rsidR="00A14490">
        <w:rPr>
          <w:rFonts w:ascii="Times New Roman" w:hAnsi="Times New Roman" w:cs="Times New Roman"/>
          <w:sz w:val="28"/>
          <w:szCs w:val="28"/>
        </w:rPr>
        <w:t>По  республике р</w:t>
      </w:r>
      <w:r w:rsidR="00910165" w:rsidRPr="00F255E5">
        <w:rPr>
          <w:rFonts w:ascii="Times New Roman" w:hAnsi="Times New Roman" w:cs="Times New Roman"/>
          <w:sz w:val="28"/>
          <w:szCs w:val="28"/>
        </w:rPr>
        <w:t xml:space="preserve">еализовано </w:t>
      </w:r>
      <w:r w:rsidR="001406E4" w:rsidRPr="00F255E5">
        <w:rPr>
          <w:rFonts w:ascii="Times New Roman" w:hAnsi="Times New Roman" w:cs="Times New Roman"/>
          <w:sz w:val="28"/>
          <w:szCs w:val="28"/>
        </w:rPr>
        <w:t>1308 сертификатов</w:t>
      </w:r>
      <w:r w:rsidR="00A14490">
        <w:rPr>
          <w:rFonts w:ascii="Times New Roman" w:hAnsi="Times New Roman" w:cs="Times New Roman"/>
          <w:sz w:val="28"/>
          <w:szCs w:val="28"/>
        </w:rPr>
        <w:t>. Из них 21 сертификат реализовал наш район</w:t>
      </w:r>
      <w:r w:rsidRPr="00F255E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14490">
        <w:rPr>
          <w:rFonts w:ascii="Times New Roman" w:hAnsi="Times New Roman" w:cs="Times New Roman"/>
          <w:sz w:val="28"/>
          <w:szCs w:val="28"/>
        </w:rPr>
        <w:t>525 тысяч</w:t>
      </w:r>
      <w:r w:rsidR="00F255E5" w:rsidRPr="00F255E5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F255E5">
        <w:rPr>
          <w:rFonts w:ascii="Times New Roman" w:hAnsi="Times New Roman" w:cs="Times New Roman"/>
          <w:sz w:val="28"/>
          <w:szCs w:val="28"/>
        </w:rPr>
        <w:t>.</w:t>
      </w:r>
      <w:r w:rsidR="00630EC9" w:rsidRPr="00F25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25D" w:rsidRPr="002C11F7" w:rsidRDefault="00A76A6B" w:rsidP="00BB70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также используем </w:t>
      </w:r>
      <w:r w:rsidRPr="002C11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профсоюзный бюджет</w:t>
      </w:r>
      <w:r w:rsidRPr="00720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974BD3" w:rsidRPr="00720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оздоровления </w:t>
      </w:r>
      <w:r w:rsidR="00626AFB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образования</w:t>
      </w:r>
      <w:r w:rsidR="00974BD3" w:rsidRPr="00720C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20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425D" w:rsidRPr="00720CEA" w:rsidRDefault="00A76A6B" w:rsidP="00720CE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</w:t>
      </w:r>
      <w:r w:rsidR="00974BD3" w:rsidRPr="00720CEA">
        <w:rPr>
          <w:rFonts w:ascii="Times New Roman" w:hAnsi="Times New Roman" w:cs="Times New Roman"/>
          <w:color w:val="000000" w:themeColor="text1"/>
          <w:sz w:val="28"/>
          <w:szCs w:val="28"/>
        </w:rPr>
        <w:t>предлага</w:t>
      </w:r>
      <w:r w:rsidRPr="00720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12-дневный </w:t>
      </w:r>
      <w:r w:rsidRPr="00720C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отдых и лечение в</w:t>
      </w:r>
      <w:r w:rsidR="00974BD3" w:rsidRPr="00720C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санаториях </w:t>
      </w:r>
      <w:r w:rsidRPr="00720C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республики</w:t>
      </w:r>
      <w:r w:rsidR="00737642" w:rsidRPr="00720C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974BD3" w:rsidRPr="00720C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</w:t>
      </w:r>
      <w:r w:rsidRPr="00720C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 </w:t>
      </w:r>
      <w:r w:rsidR="00974BD3" w:rsidRPr="00720C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скидкой </w:t>
      </w:r>
      <w:r w:rsidR="00974BD3" w:rsidRPr="008771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до 50%</w:t>
      </w:r>
      <w:r w:rsidRPr="00720C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20CEA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974BD3" w:rsidRPr="00720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стоимости путевки</w:t>
      </w:r>
      <w:r w:rsidRPr="00720C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25FF4" w:rsidRPr="00720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7E18" w:rsidRPr="00630EC9" w:rsidRDefault="00A76A6B" w:rsidP="00720C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0CE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74BD3" w:rsidRPr="00720CEA">
        <w:rPr>
          <w:rFonts w:ascii="Times New Roman" w:hAnsi="Times New Roman" w:cs="Times New Roman"/>
          <w:color w:val="000000" w:themeColor="text1"/>
          <w:sz w:val="28"/>
          <w:szCs w:val="28"/>
        </w:rPr>
        <w:t>опулярным</w:t>
      </w:r>
      <w:r w:rsidR="005D7DA9" w:rsidRPr="00720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востребованным</w:t>
      </w:r>
      <w:r w:rsidR="00974BD3" w:rsidRPr="00720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523E" w:rsidRPr="00720CE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у педагогов и руководителей образовательных организаций </w:t>
      </w:r>
      <w:r w:rsidRPr="00720CE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стал </w:t>
      </w:r>
      <w:r w:rsidR="00A06A6C" w:rsidRPr="00720CEA">
        <w:rPr>
          <w:rFonts w:ascii="Times New Roman" w:hAnsi="Times New Roman" w:cs="Times New Roman"/>
          <w:sz w:val="28"/>
          <w:szCs w:val="28"/>
          <w:u w:val="single"/>
        </w:rPr>
        <w:t xml:space="preserve">«Профсоюзный </w:t>
      </w:r>
      <w:r w:rsidR="00F9523E" w:rsidRPr="004955DB">
        <w:rPr>
          <w:rStyle w:val="a5"/>
          <w:rFonts w:eastAsiaTheme="minorHAnsi"/>
          <w:b w:val="0"/>
          <w:color w:val="auto"/>
          <w:sz w:val="28"/>
          <w:szCs w:val="28"/>
        </w:rPr>
        <w:t>уик-энд»</w:t>
      </w:r>
      <w:r w:rsidR="009800BA" w:rsidRPr="004955DB">
        <w:rPr>
          <w:rStyle w:val="a5"/>
          <w:rFonts w:eastAsiaTheme="minorHAnsi"/>
          <w:b w:val="0"/>
          <w:color w:val="auto"/>
          <w:sz w:val="28"/>
          <w:szCs w:val="28"/>
          <w:u w:val="none"/>
        </w:rPr>
        <w:t>.</w:t>
      </w:r>
      <w:r w:rsidR="00FD691F">
        <w:rPr>
          <w:rStyle w:val="a5"/>
          <w:rFonts w:eastAsiaTheme="minorHAnsi"/>
          <w:b w:val="0"/>
          <w:color w:val="auto"/>
          <w:sz w:val="28"/>
          <w:szCs w:val="28"/>
          <w:u w:val="none"/>
        </w:rPr>
        <w:t xml:space="preserve"> </w:t>
      </w:r>
      <w:r w:rsidR="00BB70F5">
        <w:rPr>
          <w:rStyle w:val="a5"/>
          <w:rFonts w:eastAsiaTheme="minorHAnsi"/>
          <w:b w:val="0"/>
          <w:color w:val="auto"/>
          <w:sz w:val="28"/>
          <w:szCs w:val="28"/>
          <w:u w:val="none"/>
        </w:rPr>
        <w:t xml:space="preserve">В </w:t>
      </w:r>
      <w:proofErr w:type="gramStart"/>
      <w:r w:rsidR="00BB70F5">
        <w:rPr>
          <w:rStyle w:val="a5"/>
          <w:rFonts w:eastAsiaTheme="minorHAnsi"/>
          <w:b w:val="0"/>
          <w:color w:val="auto"/>
          <w:sz w:val="28"/>
          <w:szCs w:val="28"/>
          <w:u w:val="none"/>
        </w:rPr>
        <w:t>рамках</w:t>
      </w:r>
      <w:proofErr w:type="gramEnd"/>
      <w:r w:rsidR="00BB70F5">
        <w:rPr>
          <w:rStyle w:val="a5"/>
          <w:rFonts w:eastAsiaTheme="minorHAnsi"/>
          <w:b w:val="0"/>
          <w:color w:val="auto"/>
          <w:sz w:val="28"/>
          <w:szCs w:val="28"/>
          <w:u w:val="none"/>
        </w:rPr>
        <w:t xml:space="preserve"> которого отдохнули</w:t>
      </w:r>
      <w:r w:rsidR="00FD691F">
        <w:rPr>
          <w:rStyle w:val="a5"/>
          <w:rFonts w:eastAsiaTheme="minorHAnsi"/>
          <w:b w:val="0"/>
          <w:color w:val="auto"/>
          <w:sz w:val="28"/>
          <w:szCs w:val="28"/>
          <w:u w:val="none"/>
        </w:rPr>
        <w:t xml:space="preserve"> наши 42</w:t>
      </w:r>
      <w:r w:rsidR="005D17B6">
        <w:rPr>
          <w:rStyle w:val="a5"/>
          <w:rFonts w:eastAsiaTheme="minorHAnsi"/>
          <w:b w:val="0"/>
          <w:color w:val="auto"/>
          <w:sz w:val="28"/>
          <w:szCs w:val="28"/>
          <w:u w:val="none"/>
        </w:rPr>
        <w:t xml:space="preserve"> педагог</w:t>
      </w:r>
      <w:r w:rsidR="00BB70F5">
        <w:rPr>
          <w:rStyle w:val="a5"/>
          <w:rFonts w:eastAsiaTheme="minorHAnsi"/>
          <w:b w:val="0"/>
          <w:color w:val="auto"/>
          <w:sz w:val="28"/>
          <w:szCs w:val="28"/>
          <w:u w:val="none"/>
        </w:rPr>
        <w:t>а</w:t>
      </w:r>
      <w:r w:rsidR="005D17B6">
        <w:rPr>
          <w:rStyle w:val="a5"/>
          <w:rFonts w:eastAsiaTheme="minorHAnsi"/>
          <w:b w:val="0"/>
          <w:color w:val="auto"/>
          <w:sz w:val="28"/>
          <w:szCs w:val="28"/>
          <w:u w:val="none"/>
        </w:rPr>
        <w:t xml:space="preserve">. </w:t>
      </w:r>
    </w:p>
    <w:p w:rsidR="004E75A7" w:rsidRPr="00630EC9" w:rsidRDefault="00C5233B" w:rsidP="00720CEA">
      <w:pPr>
        <w:pStyle w:val="1"/>
        <w:shd w:val="clear" w:color="auto" w:fill="auto"/>
        <w:spacing w:after="0" w:line="360" w:lineRule="auto"/>
        <w:ind w:firstLine="680"/>
        <w:rPr>
          <w:color w:val="FF0000"/>
          <w:sz w:val="28"/>
          <w:szCs w:val="28"/>
          <w:lang w:eastAsia="ru-RU" w:bidi="ru-RU"/>
        </w:rPr>
      </w:pPr>
      <w:r w:rsidRPr="00720CEA">
        <w:rPr>
          <w:color w:val="000000" w:themeColor="text1"/>
          <w:sz w:val="28"/>
          <w:szCs w:val="28"/>
          <w:lang w:eastAsia="ru-RU" w:bidi="ru-RU"/>
        </w:rPr>
        <w:t xml:space="preserve">В </w:t>
      </w:r>
      <w:r w:rsidR="00A82CFB">
        <w:rPr>
          <w:color w:val="000000" w:themeColor="text1"/>
          <w:sz w:val="28"/>
          <w:szCs w:val="28"/>
          <w:lang w:eastAsia="ru-RU" w:bidi="ru-RU"/>
        </w:rPr>
        <w:t>2023</w:t>
      </w:r>
      <w:r w:rsidR="001406E4" w:rsidRPr="00720CEA">
        <w:rPr>
          <w:color w:val="000000" w:themeColor="text1"/>
          <w:sz w:val="28"/>
          <w:szCs w:val="28"/>
          <w:lang w:eastAsia="ru-RU" w:bidi="ru-RU"/>
        </w:rPr>
        <w:t xml:space="preserve"> году</w:t>
      </w:r>
      <w:r w:rsidRPr="00720CEA">
        <w:rPr>
          <w:color w:val="000000" w:themeColor="text1"/>
          <w:sz w:val="28"/>
          <w:szCs w:val="28"/>
          <w:lang w:eastAsia="ru-RU" w:bidi="ru-RU"/>
        </w:rPr>
        <w:t xml:space="preserve"> был</w:t>
      </w:r>
      <w:r w:rsidR="00974BD3" w:rsidRPr="00720CEA">
        <w:rPr>
          <w:color w:val="000000" w:themeColor="text1"/>
          <w:sz w:val="28"/>
          <w:szCs w:val="28"/>
          <w:lang w:eastAsia="ru-RU" w:bidi="ru-RU"/>
        </w:rPr>
        <w:t xml:space="preserve"> реализ</w:t>
      </w:r>
      <w:r w:rsidR="001750D1" w:rsidRPr="00720CEA">
        <w:rPr>
          <w:color w:val="000000" w:themeColor="text1"/>
          <w:sz w:val="28"/>
          <w:szCs w:val="28"/>
          <w:lang w:eastAsia="ru-RU" w:bidi="ru-RU"/>
        </w:rPr>
        <w:t>ован</w:t>
      </w:r>
      <w:r w:rsidR="00974BD3" w:rsidRPr="00720CEA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630EC9">
        <w:rPr>
          <w:color w:val="000000" w:themeColor="text1"/>
          <w:sz w:val="28"/>
          <w:szCs w:val="28"/>
          <w:lang w:eastAsia="ru-RU" w:bidi="ru-RU"/>
        </w:rPr>
        <w:t xml:space="preserve">новый </w:t>
      </w:r>
      <w:r w:rsidR="00974BD3" w:rsidRPr="00720CEA">
        <w:rPr>
          <w:color w:val="000000" w:themeColor="text1"/>
          <w:sz w:val="28"/>
          <w:szCs w:val="28"/>
          <w:lang w:eastAsia="ru-RU" w:bidi="ru-RU"/>
        </w:rPr>
        <w:t xml:space="preserve">проект </w:t>
      </w:r>
      <w:r w:rsidR="00974BD3" w:rsidRPr="00720CEA">
        <w:rPr>
          <w:color w:val="000000" w:themeColor="text1"/>
          <w:sz w:val="28"/>
          <w:szCs w:val="28"/>
          <w:u w:val="single"/>
          <w:lang w:eastAsia="ru-RU" w:bidi="ru-RU"/>
        </w:rPr>
        <w:t>«</w:t>
      </w:r>
      <w:r w:rsidR="001750D1" w:rsidRPr="00720CEA">
        <w:rPr>
          <w:color w:val="000000" w:themeColor="text1"/>
          <w:sz w:val="28"/>
          <w:szCs w:val="28"/>
          <w:u w:val="single"/>
          <w:lang w:eastAsia="ru-RU" w:bidi="ru-RU"/>
        </w:rPr>
        <w:t>Анапа. Пляж</w:t>
      </w:r>
      <w:r w:rsidR="00974BD3" w:rsidRPr="00720CEA">
        <w:rPr>
          <w:color w:val="000000" w:themeColor="text1"/>
          <w:sz w:val="28"/>
          <w:szCs w:val="28"/>
          <w:u w:val="single"/>
          <w:lang w:eastAsia="ru-RU" w:bidi="ru-RU"/>
        </w:rPr>
        <w:t>».</w:t>
      </w:r>
      <w:r w:rsidR="00974BD3" w:rsidRPr="00720CEA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630EC9">
        <w:rPr>
          <w:color w:val="000000" w:themeColor="text1"/>
          <w:sz w:val="28"/>
          <w:szCs w:val="28"/>
          <w:lang w:eastAsia="ru-RU" w:bidi="ru-RU"/>
        </w:rPr>
        <w:t>Работникам</w:t>
      </w:r>
      <w:r w:rsidR="009800BA" w:rsidRPr="00720CEA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4E75A7" w:rsidRPr="00720CEA">
        <w:rPr>
          <w:color w:val="000000" w:themeColor="text1"/>
          <w:sz w:val="28"/>
          <w:szCs w:val="28"/>
          <w:lang w:eastAsia="ru-RU" w:bidi="ru-RU"/>
        </w:rPr>
        <w:t xml:space="preserve">предлагались льготная стоимость проживания в санатории города </w:t>
      </w:r>
      <w:r w:rsidR="001750D1" w:rsidRPr="00720CEA">
        <w:rPr>
          <w:color w:val="000000" w:themeColor="text1"/>
          <w:sz w:val="28"/>
          <w:szCs w:val="28"/>
          <w:lang w:eastAsia="ru-RU" w:bidi="ru-RU"/>
        </w:rPr>
        <w:t>Анапа</w:t>
      </w:r>
      <w:r w:rsidR="004E75A7" w:rsidRPr="00720CEA">
        <w:rPr>
          <w:color w:val="000000" w:themeColor="text1"/>
          <w:sz w:val="28"/>
          <w:szCs w:val="28"/>
          <w:lang w:eastAsia="ru-RU" w:bidi="ru-RU"/>
        </w:rPr>
        <w:t xml:space="preserve"> и бесплатный проезд на автобусе.</w:t>
      </w:r>
      <w:r w:rsidR="00B57CFF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1F51E0">
        <w:rPr>
          <w:color w:val="000000" w:themeColor="text1"/>
          <w:sz w:val="28"/>
          <w:szCs w:val="28"/>
          <w:lang w:eastAsia="ru-RU" w:bidi="ru-RU"/>
        </w:rPr>
        <w:t>8 наших педагогов смогли отдохнут</w:t>
      </w:r>
      <w:r w:rsidR="00B57CFF">
        <w:rPr>
          <w:color w:val="000000" w:themeColor="text1"/>
          <w:sz w:val="28"/>
          <w:szCs w:val="28"/>
          <w:lang w:eastAsia="ru-RU" w:bidi="ru-RU"/>
        </w:rPr>
        <w:t>ь по этой программе.</w:t>
      </w:r>
      <w:r w:rsidR="00630EC9" w:rsidRPr="00630EC9">
        <w:rPr>
          <w:color w:val="000000" w:themeColor="text1"/>
          <w:sz w:val="28"/>
          <w:szCs w:val="28"/>
          <w:lang w:eastAsia="ru-RU" w:bidi="ru-RU"/>
        </w:rPr>
        <w:t xml:space="preserve"> </w:t>
      </w:r>
    </w:p>
    <w:p w:rsidR="004E75A7" w:rsidRPr="00720CEA" w:rsidRDefault="001750D1" w:rsidP="00720CEA">
      <w:pPr>
        <w:pStyle w:val="1"/>
        <w:shd w:val="clear" w:color="auto" w:fill="auto"/>
        <w:spacing w:after="0" w:line="360" w:lineRule="auto"/>
        <w:ind w:firstLine="680"/>
        <w:rPr>
          <w:rStyle w:val="a5"/>
          <w:b w:val="0"/>
          <w:bCs w:val="0"/>
          <w:color w:val="000000" w:themeColor="text1"/>
          <w:sz w:val="28"/>
          <w:szCs w:val="28"/>
          <w:u w:val="none"/>
        </w:rPr>
      </w:pPr>
      <w:r w:rsidRPr="00720CEA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>Второй</w:t>
      </w:r>
      <w:r w:rsidR="00224831" w:rsidRPr="00720CEA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год</w:t>
      </w:r>
      <w:r w:rsidRPr="00720CEA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востребован</w:t>
      </w:r>
      <w:r w:rsidR="002C11F7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</w:t>
      </w:r>
      <w:r w:rsidR="00224831" w:rsidRPr="00720CEA">
        <w:rPr>
          <w:rStyle w:val="a5"/>
          <w:b w:val="0"/>
          <w:bCs w:val="0"/>
          <w:color w:val="auto"/>
          <w:sz w:val="28"/>
          <w:szCs w:val="28"/>
        </w:rPr>
        <w:t>проект</w:t>
      </w:r>
      <w:r w:rsidR="002C11F7">
        <w:rPr>
          <w:rStyle w:val="a5"/>
          <w:b w:val="0"/>
          <w:bCs w:val="0"/>
          <w:color w:val="auto"/>
          <w:sz w:val="28"/>
          <w:szCs w:val="28"/>
        </w:rPr>
        <w:t xml:space="preserve"> </w:t>
      </w:r>
      <w:r w:rsidR="00224831" w:rsidRPr="00720CEA">
        <w:rPr>
          <w:rStyle w:val="a5"/>
          <w:b w:val="0"/>
          <w:bCs w:val="0"/>
          <w:color w:val="auto"/>
          <w:sz w:val="28"/>
          <w:szCs w:val="28"/>
        </w:rPr>
        <w:t>«</w:t>
      </w:r>
      <w:proofErr w:type="spellStart"/>
      <w:r w:rsidR="00224831" w:rsidRPr="00720CEA">
        <w:rPr>
          <w:rStyle w:val="a5"/>
          <w:b w:val="0"/>
          <w:bCs w:val="0"/>
          <w:color w:val="auto"/>
          <w:sz w:val="28"/>
          <w:szCs w:val="28"/>
        </w:rPr>
        <w:t>Лето</w:t>
      </w:r>
      <w:proofErr w:type="gramStart"/>
      <w:r w:rsidR="00224831" w:rsidRPr="00720CEA">
        <w:rPr>
          <w:rStyle w:val="a5"/>
          <w:b w:val="0"/>
          <w:bCs w:val="0"/>
          <w:color w:val="auto"/>
          <w:sz w:val="28"/>
          <w:szCs w:val="28"/>
        </w:rPr>
        <w:t>.С</w:t>
      </w:r>
      <w:proofErr w:type="gramEnd"/>
      <w:r w:rsidR="00224831" w:rsidRPr="00720CEA">
        <w:rPr>
          <w:rStyle w:val="a5"/>
          <w:b w:val="0"/>
          <w:bCs w:val="0"/>
          <w:color w:val="auto"/>
          <w:sz w:val="28"/>
          <w:szCs w:val="28"/>
        </w:rPr>
        <w:t>очи</w:t>
      </w:r>
      <w:proofErr w:type="spellEnd"/>
      <w:r w:rsidR="00224831" w:rsidRPr="00720CEA">
        <w:rPr>
          <w:rStyle w:val="a5"/>
          <w:b w:val="0"/>
          <w:bCs w:val="0"/>
          <w:color w:val="auto"/>
          <w:sz w:val="28"/>
          <w:szCs w:val="28"/>
        </w:rPr>
        <w:t>»</w:t>
      </w:r>
      <w:r w:rsidR="004E75A7" w:rsidRPr="00720CEA">
        <w:rPr>
          <w:rStyle w:val="a5"/>
          <w:b w:val="0"/>
          <w:bCs w:val="0"/>
          <w:color w:val="auto"/>
          <w:sz w:val="28"/>
          <w:szCs w:val="28"/>
        </w:rPr>
        <w:t>.</w:t>
      </w:r>
      <w:r w:rsidR="004E75A7" w:rsidRPr="00720CEA">
        <w:rPr>
          <w:rStyle w:val="a5"/>
          <w:b w:val="0"/>
          <w:bCs w:val="0"/>
          <w:color w:val="auto"/>
          <w:sz w:val="28"/>
          <w:szCs w:val="28"/>
          <w:u w:val="none"/>
        </w:rPr>
        <w:t xml:space="preserve"> </w:t>
      </w:r>
      <w:r w:rsidR="004E75A7" w:rsidRPr="00720CEA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В </w:t>
      </w:r>
      <w:r w:rsidR="00910165" w:rsidRPr="00720CEA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>стоимость 10-дневной путевки в 4</w:t>
      </w:r>
      <w:r w:rsidR="004E75A7" w:rsidRPr="00720CEA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>0 тысяч рублей входили: перелет, комфортное про</w:t>
      </w:r>
      <w:r w:rsidR="004955DB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живание и </w:t>
      </w:r>
      <w:r w:rsidR="00A929BC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>дву</w:t>
      </w:r>
      <w:r w:rsidR="004955DB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>хразовое питание.</w:t>
      </w:r>
      <w:r w:rsidR="00FD691F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>1</w:t>
      </w:r>
      <w:r w:rsidR="00113807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>5 членов профсоюза</w:t>
      </w:r>
      <w:r w:rsidR="00A35B9E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из нашего района</w:t>
      </w:r>
      <w:r w:rsidR="00113807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отдыхали по этой программе</w:t>
      </w:r>
      <w:r w:rsidR="001F51E0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>.</w:t>
      </w:r>
      <w:r w:rsidR="00630EC9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</w:t>
      </w:r>
      <w:r w:rsidR="00B57CFF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</w:t>
      </w:r>
    </w:p>
    <w:p w:rsidR="007F5CF5" w:rsidRPr="00720CEA" w:rsidRDefault="007F5CF5" w:rsidP="00720CEA">
      <w:pPr>
        <w:pStyle w:val="22"/>
        <w:shd w:val="clear" w:color="auto" w:fill="auto"/>
        <w:tabs>
          <w:tab w:val="left" w:leader="underscore" w:pos="6463"/>
        </w:tabs>
        <w:spacing w:after="0" w:line="360" w:lineRule="auto"/>
        <w:ind w:firstLine="700"/>
        <w:jc w:val="both"/>
        <w:rPr>
          <w:color w:val="000000" w:themeColor="text1"/>
          <w:sz w:val="28"/>
          <w:szCs w:val="28"/>
        </w:rPr>
      </w:pPr>
      <w:r w:rsidRPr="00720CEA">
        <w:rPr>
          <w:color w:val="000000" w:themeColor="text1"/>
          <w:sz w:val="28"/>
          <w:szCs w:val="28"/>
        </w:rPr>
        <w:t>Все эти формы оздоровления создал</w:t>
      </w:r>
      <w:r w:rsidR="00737642" w:rsidRPr="00720CEA">
        <w:rPr>
          <w:color w:val="000000" w:themeColor="text1"/>
          <w:sz w:val="28"/>
          <w:szCs w:val="28"/>
        </w:rPr>
        <w:t>и уникальную ситуацию отсутствия</w:t>
      </w:r>
      <w:r w:rsidRPr="00720CEA">
        <w:rPr>
          <w:color w:val="000000" w:themeColor="text1"/>
          <w:sz w:val="28"/>
          <w:szCs w:val="28"/>
        </w:rPr>
        <w:t xml:space="preserve"> </w:t>
      </w:r>
      <w:r w:rsidR="00347C27">
        <w:rPr>
          <w:color w:val="000000" w:themeColor="text1"/>
          <w:sz w:val="28"/>
          <w:szCs w:val="28"/>
        </w:rPr>
        <w:t xml:space="preserve">в республике </w:t>
      </w:r>
      <w:r w:rsidRPr="00720CEA">
        <w:rPr>
          <w:color w:val="000000" w:themeColor="text1"/>
          <w:sz w:val="28"/>
          <w:szCs w:val="28"/>
        </w:rPr>
        <w:t>очередности за санаторными путевками</w:t>
      </w:r>
      <w:r w:rsidR="002C11F7">
        <w:rPr>
          <w:color w:val="000000" w:themeColor="text1"/>
          <w:sz w:val="28"/>
          <w:szCs w:val="28"/>
        </w:rPr>
        <w:t>!</w:t>
      </w:r>
    </w:p>
    <w:p w:rsidR="00347C27" w:rsidRDefault="00347C27" w:rsidP="00720CEA">
      <w:pPr>
        <w:pStyle w:val="22"/>
        <w:shd w:val="clear" w:color="auto" w:fill="auto"/>
        <w:tabs>
          <w:tab w:val="left" w:leader="underscore" w:pos="6463"/>
        </w:tabs>
        <w:spacing w:after="0" w:line="360" w:lineRule="auto"/>
        <w:ind w:firstLine="700"/>
        <w:jc w:val="both"/>
        <w:rPr>
          <w:color w:val="000000" w:themeColor="text1"/>
          <w:sz w:val="28"/>
          <w:szCs w:val="28"/>
        </w:rPr>
      </w:pPr>
    </w:p>
    <w:p w:rsidR="0070425D" w:rsidRPr="00720CEA" w:rsidRDefault="00FD691F" w:rsidP="00022F03">
      <w:pPr>
        <w:pStyle w:val="22"/>
        <w:shd w:val="clear" w:color="auto" w:fill="auto"/>
        <w:tabs>
          <w:tab w:val="left" w:leader="underscore" w:pos="6463"/>
        </w:tabs>
        <w:spacing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4955DB">
        <w:rPr>
          <w:color w:val="000000" w:themeColor="text1"/>
          <w:sz w:val="28"/>
          <w:szCs w:val="28"/>
        </w:rPr>
        <w:t xml:space="preserve">В </w:t>
      </w:r>
      <w:r w:rsidR="00347C27">
        <w:rPr>
          <w:color w:val="000000" w:themeColor="text1"/>
          <w:sz w:val="28"/>
          <w:szCs w:val="28"/>
        </w:rPr>
        <w:t>Г</w:t>
      </w:r>
      <w:r w:rsidR="004955DB">
        <w:rPr>
          <w:color w:val="000000" w:themeColor="text1"/>
          <w:sz w:val="28"/>
          <w:szCs w:val="28"/>
        </w:rPr>
        <w:t>од педагога и наставника возобнов</w:t>
      </w:r>
      <w:r w:rsidR="003E0E00">
        <w:rPr>
          <w:color w:val="000000" w:themeColor="text1"/>
          <w:sz w:val="28"/>
          <w:szCs w:val="28"/>
        </w:rPr>
        <w:t>лен</w:t>
      </w:r>
      <w:r w:rsidR="004955DB">
        <w:rPr>
          <w:color w:val="000000" w:themeColor="text1"/>
          <w:sz w:val="28"/>
          <w:szCs w:val="28"/>
        </w:rPr>
        <w:t xml:space="preserve"> </w:t>
      </w:r>
      <w:r w:rsidR="00113807">
        <w:rPr>
          <w:color w:val="000000" w:themeColor="text1"/>
          <w:sz w:val="28"/>
          <w:szCs w:val="28"/>
        </w:rPr>
        <w:t xml:space="preserve"> республиканский </w:t>
      </w:r>
      <w:r w:rsidR="004955DB">
        <w:rPr>
          <w:color w:val="000000" w:themeColor="text1"/>
          <w:sz w:val="28"/>
          <w:szCs w:val="28"/>
        </w:rPr>
        <w:t>социальный проект</w:t>
      </w:r>
      <w:r w:rsidR="0070425D" w:rsidRPr="00720CEA">
        <w:rPr>
          <w:color w:val="000000" w:themeColor="text1"/>
          <w:sz w:val="28"/>
          <w:szCs w:val="28"/>
        </w:rPr>
        <w:t xml:space="preserve"> «Мы вместе, мы рядом!»</w:t>
      </w:r>
      <w:r w:rsidR="004955DB">
        <w:rPr>
          <w:color w:val="000000" w:themeColor="text1"/>
          <w:sz w:val="28"/>
          <w:szCs w:val="28"/>
        </w:rPr>
        <w:t>.</w:t>
      </w:r>
      <w:r w:rsidR="001138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 3 года и</w:t>
      </w:r>
      <w:r w:rsidR="00113807">
        <w:rPr>
          <w:color w:val="000000" w:themeColor="text1"/>
          <w:sz w:val="28"/>
          <w:szCs w:val="28"/>
        </w:rPr>
        <w:t>з нашего района -</w:t>
      </w:r>
      <w:r w:rsidR="00DC6750">
        <w:rPr>
          <w:color w:val="000000" w:themeColor="text1"/>
          <w:sz w:val="28"/>
          <w:szCs w:val="28"/>
        </w:rPr>
        <w:t xml:space="preserve"> 6</w:t>
      </w:r>
      <w:r w:rsidR="0070425D" w:rsidRPr="00720CEA">
        <w:rPr>
          <w:color w:val="000000" w:themeColor="text1"/>
          <w:sz w:val="28"/>
          <w:szCs w:val="28"/>
        </w:rPr>
        <w:t xml:space="preserve"> работников образования</w:t>
      </w:r>
      <w:r w:rsidR="003E0E00">
        <w:rPr>
          <w:color w:val="000000" w:themeColor="text1"/>
          <w:sz w:val="28"/>
          <w:szCs w:val="28"/>
        </w:rPr>
        <w:t xml:space="preserve">, имеющие детей </w:t>
      </w:r>
      <w:r w:rsidR="0070425D" w:rsidRPr="00720CEA">
        <w:rPr>
          <w:color w:val="000000" w:themeColor="text1"/>
          <w:sz w:val="28"/>
          <w:szCs w:val="28"/>
        </w:rPr>
        <w:t>с ограниченными возможностями здоровья</w:t>
      </w:r>
      <w:r w:rsidR="003E0E00">
        <w:rPr>
          <w:color w:val="000000" w:themeColor="text1"/>
          <w:sz w:val="28"/>
          <w:szCs w:val="28"/>
        </w:rPr>
        <w:t>,</w:t>
      </w:r>
      <w:r w:rsidR="00DC6750">
        <w:rPr>
          <w:color w:val="000000" w:themeColor="text1"/>
          <w:sz w:val="28"/>
          <w:szCs w:val="28"/>
        </w:rPr>
        <w:t xml:space="preserve"> </w:t>
      </w:r>
      <w:r w:rsidR="00DC6750">
        <w:rPr>
          <w:color w:val="000000" w:themeColor="text1"/>
          <w:sz w:val="28"/>
          <w:szCs w:val="28"/>
        </w:rPr>
        <w:lastRenderedPageBreak/>
        <w:t>(родитель, ребенок)</w:t>
      </w:r>
      <w:r w:rsidR="0070425D" w:rsidRPr="00720CEA">
        <w:rPr>
          <w:color w:val="000000" w:themeColor="text1"/>
          <w:sz w:val="28"/>
          <w:szCs w:val="28"/>
        </w:rPr>
        <w:t xml:space="preserve"> в </w:t>
      </w:r>
      <w:r w:rsidR="003E0E00">
        <w:rPr>
          <w:color w:val="000000" w:themeColor="text1"/>
          <w:sz w:val="28"/>
          <w:szCs w:val="28"/>
        </w:rPr>
        <w:t xml:space="preserve">школьные </w:t>
      </w:r>
      <w:r w:rsidR="004955DB">
        <w:rPr>
          <w:color w:val="000000" w:themeColor="text1"/>
          <w:sz w:val="28"/>
          <w:szCs w:val="28"/>
        </w:rPr>
        <w:t>каникулы</w:t>
      </w:r>
      <w:r w:rsidR="00DC6750">
        <w:rPr>
          <w:color w:val="000000" w:themeColor="text1"/>
          <w:sz w:val="28"/>
          <w:szCs w:val="28"/>
        </w:rPr>
        <w:t xml:space="preserve"> бесплатно</w:t>
      </w:r>
      <w:r w:rsidR="004955DB">
        <w:rPr>
          <w:color w:val="000000" w:themeColor="text1"/>
          <w:sz w:val="28"/>
          <w:szCs w:val="28"/>
        </w:rPr>
        <w:t xml:space="preserve"> </w:t>
      </w:r>
      <w:r w:rsidR="003E0E00">
        <w:rPr>
          <w:color w:val="000000" w:themeColor="text1"/>
          <w:sz w:val="28"/>
          <w:szCs w:val="28"/>
        </w:rPr>
        <w:t>отдохнули</w:t>
      </w:r>
      <w:r w:rsidR="0070425D" w:rsidRPr="00720CEA">
        <w:rPr>
          <w:color w:val="000000" w:themeColor="text1"/>
          <w:sz w:val="28"/>
          <w:szCs w:val="28"/>
        </w:rPr>
        <w:t xml:space="preserve"> в санаториях «Васильевский» и «Жемчужина».</w:t>
      </w:r>
      <w:r w:rsidR="00A82CFB">
        <w:rPr>
          <w:color w:val="000000" w:themeColor="text1"/>
          <w:sz w:val="28"/>
          <w:szCs w:val="28"/>
        </w:rPr>
        <w:t xml:space="preserve"> </w:t>
      </w:r>
    </w:p>
    <w:p w:rsidR="00691AD1" w:rsidRDefault="00691AD1" w:rsidP="00022F03">
      <w:pPr>
        <w:pStyle w:val="1"/>
        <w:shd w:val="clear" w:color="auto" w:fill="auto"/>
        <w:tabs>
          <w:tab w:val="right" w:pos="9375"/>
        </w:tabs>
        <w:spacing w:after="0" w:line="360" w:lineRule="auto"/>
        <w:rPr>
          <w:b/>
          <w:color w:val="000000"/>
          <w:sz w:val="28"/>
          <w:szCs w:val="28"/>
          <w:u w:val="single"/>
          <w:lang w:eastAsia="ru-RU" w:bidi="ru-RU"/>
        </w:rPr>
      </w:pPr>
    </w:p>
    <w:p w:rsidR="00995FFE" w:rsidRPr="00691AD1" w:rsidRDefault="00FD691F" w:rsidP="00022F03">
      <w:pPr>
        <w:pStyle w:val="1"/>
        <w:shd w:val="clear" w:color="auto" w:fill="auto"/>
        <w:tabs>
          <w:tab w:val="right" w:pos="9375"/>
        </w:tabs>
        <w:spacing w:after="0" w:line="36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</w:t>
      </w:r>
      <w:r w:rsidR="00995FFE" w:rsidRPr="00720CEA">
        <w:rPr>
          <w:color w:val="000000"/>
          <w:sz w:val="28"/>
          <w:szCs w:val="28"/>
          <w:lang w:eastAsia="ru-RU" w:bidi="ru-RU"/>
        </w:rPr>
        <w:t>Традицион</w:t>
      </w:r>
      <w:r w:rsidR="00DF4B27">
        <w:rPr>
          <w:color w:val="000000"/>
          <w:sz w:val="28"/>
          <w:szCs w:val="28"/>
          <w:lang w:eastAsia="ru-RU" w:bidi="ru-RU"/>
        </w:rPr>
        <w:t xml:space="preserve">но </w:t>
      </w:r>
      <w:r w:rsidR="00B654EB" w:rsidRPr="00720CEA">
        <w:rPr>
          <w:color w:val="000000"/>
          <w:sz w:val="28"/>
          <w:szCs w:val="28"/>
          <w:lang w:eastAsia="ru-RU" w:bidi="ru-RU"/>
        </w:rPr>
        <w:t xml:space="preserve"> были организован</w:t>
      </w:r>
      <w:r w:rsidR="00F32116">
        <w:rPr>
          <w:color w:val="000000"/>
          <w:sz w:val="28"/>
          <w:szCs w:val="28"/>
          <w:lang w:eastAsia="ru-RU" w:bidi="ru-RU"/>
        </w:rPr>
        <w:t>ы</w:t>
      </w:r>
      <w:r w:rsidR="00A82CFB">
        <w:rPr>
          <w:color w:val="000000"/>
          <w:sz w:val="28"/>
          <w:szCs w:val="28"/>
          <w:lang w:eastAsia="ru-RU" w:bidi="ru-RU"/>
        </w:rPr>
        <w:t xml:space="preserve"> </w:t>
      </w:r>
      <w:r w:rsidR="00B654EB" w:rsidRPr="00720CEA">
        <w:rPr>
          <w:color w:val="000000"/>
          <w:sz w:val="28"/>
          <w:szCs w:val="28"/>
          <w:lang w:eastAsia="ru-RU" w:bidi="ru-RU"/>
        </w:rPr>
        <w:t>речны</w:t>
      </w:r>
      <w:r w:rsidR="000310D5">
        <w:rPr>
          <w:color w:val="000000"/>
          <w:sz w:val="28"/>
          <w:szCs w:val="28"/>
          <w:lang w:eastAsia="ru-RU" w:bidi="ru-RU"/>
        </w:rPr>
        <w:t>е</w:t>
      </w:r>
      <w:r w:rsidR="00B654EB" w:rsidRPr="00720CEA">
        <w:rPr>
          <w:color w:val="000000"/>
          <w:sz w:val="28"/>
          <w:szCs w:val="28"/>
          <w:lang w:eastAsia="ru-RU" w:bidi="ru-RU"/>
        </w:rPr>
        <w:t xml:space="preserve"> круиз</w:t>
      </w:r>
      <w:r w:rsidR="000310D5">
        <w:rPr>
          <w:color w:val="000000"/>
          <w:sz w:val="28"/>
          <w:szCs w:val="28"/>
          <w:lang w:eastAsia="ru-RU" w:bidi="ru-RU"/>
        </w:rPr>
        <w:t>ы</w:t>
      </w:r>
      <w:r w:rsidR="00910165" w:rsidRPr="00720CEA">
        <w:rPr>
          <w:color w:val="000000"/>
          <w:sz w:val="28"/>
          <w:szCs w:val="28"/>
          <w:lang w:eastAsia="ru-RU" w:bidi="ru-RU"/>
        </w:rPr>
        <w:t xml:space="preserve"> по Волге</w:t>
      </w:r>
      <w:r w:rsidR="00F32116">
        <w:rPr>
          <w:color w:val="000000"/>
          <w:sz w:val="28"/>
          <w:szCs w:val="28"/>
          <w:lang w:eastAsia="ru-RU" w:bidi="ru-RU"/>
        </w:rPr>
        <w:t xml:space="preserve"> </w:t>
      </w:r>
      <w:r w:rsidR="00F32116" w:rsidRPr="00720CEA">
        <w:rPr>
          <w:sz w:val="28"/>
          <w:szCs w:val="28"/>
        </w:rPr>
        <w:t>на теплоходах «Федор Панферов» и «Тихий Дон».</w:t>
      </w:r>
      <w:r w:rsidR="00F32116">
        <w:rPr>
          <w:sz w:val="28"/>
          <w:szCs w:val="28"/>
        </w:rPr>
        <w:t xml:space="preserve"> На борту </w:t>
      </w:r>
      <w:r w:rsidR="00995FFE" w:rsidRPr="00720CEA">
        <w:rPr>
          <w:color w:val="000000"/>
          <w:sz w:val="28"/>
          <w:szCs w:val="28"/>
          <w:lang w:eastAsia="ru-RU" w:bidi="ru-RU"/>
        </w:rPr>
        <w:t xml:space="preserve">были проведены </w:t>
      </w:r>
      <w:r w:rsidR="00995FFE" w:rsidRPr="00720CEA">
        <w:rPr>
          <w:sz w:val="28"/>
          <w:szCs w:val="28"/>
        </w:rPr>
        <w:t xml:space="preserve">семинары </w:t>
      </w:r>
      <w:r w:rsidR="00F32116">
        <w:rPr>
          <w:sz w:val="28"/>
          <w:szCs w:val="28"/>
        </w:rPr>
        <w:t xml:space="preserve">для </w:t>
      </w:r>
      <w:r w:rsidR="00995FFE" w:rsidRPr="00720CEA">
        <w:rPr>
          <w:sz w:val="28"/>
          <w:szCs w:val="28"/>
        </w:rPr>
        <w:t>профсоюзного актива,</w:t>
      </w:r>
      <w:r w:rsidR="00910165" w:rsidRPr="00720CEA">
        <w:rPr>
          <w:sz w:val="28"/>
          <w:szCs w:val="28"/>
        </w:rPr>
        <w:t xml:space="preserve"> социальных партнеров, </w:t>
      </w:r>
      <w:r w:rsidR="00481299">
        <w:rPr>
          <w:sz w:val="28"/>
          <w:szCs w:val="28"/>
        </w:rPr>
        <w:t>организован отдых для</w:t>
      </w:r>
      <w:r w:rsidR="00910165" w:rsidRPr="00720CEA">
        <w:rPr>
          <w:sz w:val="28"/>
          <w:szCs w:val="28"/>
        </w:rPr>
        <w:t xml:space="preserve"> </w:t>
      </w:r>
      <w:r w:rsidR="00995FFE" w:rsidRPr="00720CEA">
        <w:rPr>
          <w:sz w:val="28"/>
          <w:szCs w:val="28"/>
        </w:rPr>
        <w:t xml:space="preserve">победителей </w:t>
      </w:r>
      <w:r w:rsidR="00995FFE" w:rsidRPr="00691AD1">
        <w:rPr>
          <w:sz w:val="28"/>
          <w:szCs w:val="28"/>
        </w:rPr>
        <w:t>конкурсов профессионального педагогического мастерства</w:t>
      </w:r>
      <w:r w:rsidR="00DA5748" w:rsidRPr="00691AD1">
        <w:rPr>
          <w:sz w:val="28"/>
          <w:szCs w:val="28"/>
        </w:rPr>
        <w:t>, педагогических семей</w:t>
      </w:r>
      <w:r w:rsidR="00F32116" w:rsidRPr="00691AD1">
        <w:rPr>
          <w:sz w:val="28"/>
          <w:szCs w:val="28"/>
        </w:rPr>
        <w:t>.</w:t>
      </w:r>
      <w:r w:rsidR="00995FFE" w:rsidRPr="00691AD1">
        <w:rPr>
          <w:sz w:val="28"/>
          <w:szCs w:val="28"/>
        </w:rPr>
        <w:t xml:space="preserve"> </w:t>
      </w:r>
      <w:r w:rsidR="00481299" w:rsidRPr="00691AD1">
        <w:rPr>
          <w:sz w:val="28"/>
          <w:szCs w:val="28"/>
        </w:rPr>
        <w:t>За три года</w:t>
      </w:r>
      <w:r w:rsidR="00DC6750">
        <w:rPr>
          <w:sz w:val="28"/>
          <w:szCs w:val="28"/>
        </w:rPr>
        <w:t xml:space="preserve"> из нашего района</w:t>
      </w:r>
      <w:r w:rsidR="00481299" w:rsidRPr="00691AD1">
        <w:rPr>
          <w:sz w:val="28"/>
          <w:szCs w:val="28"/>
        </w:rPr>
        <w:t xml:space="preserve"> участниками профсо</w:t>
      </w:r>
      <w:r w:rsidR="00DC6750">
        <w:rPr>
          <w:sz w:val="28"/>
          <w:szCs w:val="28"/>
        </w:rPr>
        <w:t>юзных теплоходных круизов стали 45</w:t>
      </w:r>
      <w:r w:rsidR="00481299" w:rsidRPr="00691AD1">
        <w:rPr>
          <w:sz w:val="28"/>
          <w:szCs w:val="28"/>
        </w:rPr>
        <w:t xml:space="preserve"> человек. </w:t>
      </w:r>
    </w:p>
    <w:p w:rsidR="00691AD1" w:rsidRDefault="00691AD1" w:rsidP="00691AD1">
      <w:pPr>
        <w:pStyle w:val="22"/>
        <w:shd w:val="clear" w:color="auto" w:fill="auto"/>
        <w:spacing w:after="0" w:line="360" w:lineRule="auto"/>
        <w:jc w:val="both"/>
        <w:rPr>
          <w:b/>
          <w:bCs/>
          <w:color w:val="000000" w:themeColor="text1"/>
          <w:sz w:val="28"/>
          <w:szCs w:val="28"/>
          <w:u w:val="single"/>
        </w:rPr>
      </w:pPr>
    </w:p>
    <w:p w:rsidR="00DB5DEE" w:rsidRPr="00720CEA" w:rsidRDefault="00FD691F" w:rsidP="00691AD1">
      <w:pPr>
        <w:pStyle w:val="22"/>
        <w:shd w:val="clear" w:color="auto" w:fill="auto"/>
        <w:spacing w:after="0" w:line="360" w:lineRule="auto"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FD691F">
        <w:rPr>
          <w:bCs/>
          <w:color w:val="000000" w:themeColor="text1"/>
          <w:sz w:val="28"/>
          <w:szCs w:val="28"/>
        </w:rPr>
        <w:t xml:space="preserve">     </w:t>
      </w:r>
      <w:r w:rsidR="00691AD1" w:rsidRPr="00691AD1">
        <w:rPr>
          <w:color w:val="000000" w:themeColor="text1"/>
          <w:sz w:val="28"/>
          <w:szCs w:val="28"/>
        </w:rPr>
        <w:t xml:space="preserve"> </w:t>
      </w:r>
      <w:r w:rsidR="000310D5">
        <w:rPr>
          <w:color w:val="000000" w:themeColor="text1"/>
          <w:sz w:val="28"/>
          <w:szCs w:val="28"/>
        </w:rPr>
        <w:tab/>
      </w:r>
      <w:r w:rsidR="007650AD" w:rsidRPr="00720CEA">
        <w:rPr>
          <w:color w:val="000000" w:themeColor="text1"/>
          <w:sz w:val="28"/>
          <w:szCs w:val="28"/>
        </w:rPr>
        <w:t>Продолжается</w:t>
      </w:r>
      <w:r w:rsidR="009800BA" w:rsidRPr="00720CEA">
        <w:rPr>
          <w:color w:val="000000" w:themeColor="text1"/>
          <w:sz w:val="28"/>
          <w:szCs w:val="28"/>
        </w:rPr>
        <w:t xml:space="preserve"> </w:t>
      </w:r>
      <w:r w:rsidR="007650AD" w:rsidRPr="00720CEA">
        <w:rPr>
          <w:color w:val="000000" w:themeColor="text1"/>
          <w:sz w:val="28"/>
          <w:szCs w:val="28"/>
        </w:rPr>
        <w:t>реализация</w:t>
      </w:r>
      <w:r w:rsidR="00DB5DEE" w:rsidRPr="00720CEA">
        <w:rPr>
          <w:color w:val="000000" w:themeColor="text1"/>
          <w:sz w:val="28"/>
          <w:szCs w:val="28"/>
        </w:rPr>
        <w:t xml:space="preserve"> </w:t>
      </w:r>
      <w:r w:rsidR="00DB5DEE" w:rsidRPr="00720CEA">
        <w:rPr>
          <w:rStyle w:val="a5"/>
          <w:b w:val="0"/>
          <w:color w:val="000000" w:themeColor="text1"/>
          <w:sz w:val="28"/>
          <w:szCs w:val="28"/>
        </w:rPr>
        <w:t>Программ</w:t>
      </w:r>
      <w:r w:rsidR="007650AD" w:rsidRPr="00720CEA">
        <w:rPr>
          <w:rStyle w:val="a5"/>
          <w:b w:val="0"/>
          <w:color w:val="000000" w:themeColor="text1"/>
          <w:sz w:val="28"/>
          <w:szCs w:val="28"/>
        </w:rPr>
        <w:t>ы</w:t>
      </w:r>
      <w:r w:rsidR="00DB5DEE" w:rsidRPr="00720CEA">
        <w:rPr>
          <w:rStyle w:val="a5"/>
          <w:b w:val="0"/>
          <w:color w:val="000000" w:themeColor="text1"/>
          <w:sz w:val="28"/>
          <w:szCs w:val="28"/>
        </w:rPr>
        <w:t xml:space="preserve"> </w:t>
      </w:r>
      <w:r w:rsidR="00691AD1">
        <w:rPr>
          <w:rStyle w:val="a5"/>
          <w:b w:val="0"/>
          <w:color w:val="000000" w:themeColor="text1"/>
          <w:sz w:val="28"/>
          <w:szCs w:val="28"/>
        </w:rPr>
        <w:t>н</w:t>
      </w:r>
      <w:r w:rsidR="00DB5DEE" w:rsidRPr="00720CEA">
        <w:rPr>
          <w:rStyle w:val="a5"/>
          <w:b w:val="0"/>
          <w:color w:val="000000" w:themeColor="text1"/>
          <w:sz w:val="28"/>
          <w:szCs w:val="28"/>
        </w:rPr>
        <w:t xml:space="preserve">егосударственного пенсионного обеспечения </w:t>
      </w:r>
      <w:r w:rsidR="00DB5DEE" w:rsidRPr="00720CEA">
        <w:rPr>
          <w:color w:val="000000" w:themeColor="text1"/>
          <w:sz w:val="28"/>
          <w:szCs w:val="28"/>
        </w:rPr>
        <w:t xml:space="preserve">работников бюджетной сферы. </w:t>
      </w:r>
      <w:r w:rsidR="007650AD" w:rsidRPr="00720CEA">
        <w:rPr>
          <w:color w:val="000000" w:themeColor="text1"/>
          <w:sz w:val="28"/>
          <w:szCs w:val="28"/>
        </w:rPr>
        <w:t>Напомню, что н</w:t>
      </w:r>
      <w:r w:rsidR="00B654EB" w:rsidRPr="00720CEA">
        <w:rPr>
          <w:color w:val="000000" w:themeColor="text1"/>
          <w:sz w:val="28"/>
          <w:szCs w:val="28"/>
        </w:rPr>
        <w:t xml:space="preserve">а </w:t>
      </w:r>
      <w:r w:rsidR="00B654EB" w:rsidRPr="001B37E2">
        <w:rPr>
          <w:color w:val="auto"/>
          <w:sz w:val="28"/>
          <w:szCs w:val="28"/>
        </w:rPr>
        <w:t>протяжении 1</w:t>
      </w:r>
      <w:r w:rsidR="001B37E2" w:rsidRPr="001B37E2">
        <w:rPr>
          <w:color w:val="auto"/>
          <w:sz w:val="28"/>
          <w:szCs w:val="28"/>
        </w:rPr>
        <w:t>6</w:t>
      </w:r>
      <w:r w:rsidR="00B654EB" w:rsidRPr="001B37E2">
        <w:rPr>
          <w:color w:val="auto"/>
          <w:sz w:val="28"/>
          <w:szCs w:val="28"/>
        </w:rPr>
        <w:t xml:space="preserve"> лет </w:t>
      </w:r>
      <w:r w:rsidR="00B654EB" w:rsidRPr="00720CEA">
        <w:rPr>
          <w:color w:val="000000" w:themeColor="text1"/>
          <w:sz w:val="28"/>
          <w:szCs w:val="28"/>
        </w:rPr>
        <w:t>работники образования</w:t>
      </w:r>
      <w:r w:rsidR="00DB5DEE" w:rsidRPr="00720CEA">
        <w:rPr>
          <w:color w:val="000000" w:themeColor="text1"/>
          <w:sz w:val="28"/>
          <w:szCs w:val="28"/>
        </w:rPr>
        <w:t xml:space="preserve"> после выхода на пенсию и оставления рабочего места получают доплаты из Негосу</w:t>
      </w:r>
      <w:r w:rsidR="00C91914">
        <w:rPr>
          <w:color w:val="000000" w:themeColor="text1"/>
          <w:sz w:val="28"/>
          <w:szCs w:val="28"/>
        </w:rPr>
        <w:t xml:space="preserve">дарственного пенсионного фонда </w:t>
      </w:r>
      <w:r w:rsidR="009B6832">
        <w:rPr>
          <w:color w:val="000000" w:themeColor="text1"/>
          <w:sz w:val="28"/>
          <w:szCs w:val="28"/>
        </w:rPr>
        <w:t>« Волга Капитал»</w:t>
      </w:r>
    </w:p>
    <w:p w:rsidR="001406E4" w:rsidRPr="00720CEA" w:rsidRDefault="00C91914" w:rsidP="00720CEA">
      <w:pPr>
        <w:pStyle w:val="22"/>
        <w:shd w:val="clear" w:color="auto" w:fill="auto"/>
        <w:spacing w:after="0" w:line="360" w:lineRule="auto"/>
        <w:ind w:firstLine="7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310D5">
        <w:rPr>
          <w:color w:val="000000" w:themeColor="text1"/>
          <w:sz w:val="28"/>
          <w:szCs w:val="28"/>
        </w:rPr>
        <w:t>Н</w:t>
      </w:r>
      <w:r w:rsidR="000310D5" w:rsidRPr="00720CEA">
        <w:rPr>
          <w:rStyle w:val="a5"/>
          <w:b w:val="0"/>
          <w:color w:val="000000" w:themeColor="text1"/>
          <w:sz w:val="28"/>
          <w:szCs w:val="28"/>
        </w:rPr>
        <w:t>а 2024 год</w:t>
      </w:r>
      <w:r>
        <w:rPr>
          <w:color w:val="000000" w:themeColor="text1"/>
          <w:sz w:val="28"/>
          <w:szCs w:val="28"/>
        </w:rPr>
        <w:t xml:space="preserve"> </w:t>
      </w:r>
      <w:r w:rsidR="00DB5DEE" w:rsidRPr="00720CEA">
        <w:rPr>
          <w:color w:val="000000" w:themeColor="text1"/>
          <w:sz w:val="28"/>
          <w:szCs w:val="28"/>
        </w:rPr>
        <w:t xml:space="preserve">принято решение о продлении </w:t>
      </w:r>
      <w:r w:rsidR="00691C61" w:rsidRPr="00720CEA">
        <w:rPr>
          <w:color w:val="000000" w:themeColor="text1"/>
          <w:sz w:val="28"/>
          <w:szCs w:val="28"/>
        </w:rPr>
        <w:t>программы</w:t>
      </w:r>
      <w:r w:rsidR="00DB5DEE" w:rsidRPr="00720CEA">
        <w:rPr>
          <w:color w:val="000000" w:themeColor="text1"/>
          <w:sz w:val="28"/>
          <w:szCs w:val="28"/>
        </w:rPr>
        <w:t>.</w:t>
      </w:r>
      <w:r w:rsidR="004D0B1B">
        <w:rPr>
          <w:color w:val="000000" w:themeColor="text1"/>
          <w:sz w:val="28"/>
          <w:szCs w:val="28"/>
        </w:rPr>
        <w:t xml:space="preserve"> На </w:t>
      </w:r>
      <w:proofErr w:type="gramStart"/>
      <w:r w:rsidR="004D0B1B">
        <w:rPr>
          <w:color w:val="000000" w:themeColor="text1"/>
          <w:sz w:val="28"/>
          <w:szCs w:val="28"/>
        </w:rPr>
        <w:t>сегодняшней</w:t>
      </w:r>
      <w:proofErr w:type="gramEnd"/>
      <w:r w:rsidR="004D0B1B">
        <w:rPr>
          <w:color w:val="000000" w:themeColor="text1"/>
          <w:sz w:val="28"/>
          <w:szCs w:val="28"/>
        </w:rPr>
        <w:t xml:space="preserve"> день </w:t>
      </w:r>
      <w:r w:rsidR="00FD691F" w:rsidRPr="00FD691F">
        <w:rPr>
          <w:color w:val="171717" w:themeColor="background2" w:themeShade="1A"/>
          <w:sz w:val="28"/>
          <w:szCs w:val="28"/>
        </w:rPr>
        <w:t>57</w:t>
      </w:r>
      <w:r w:rsidR="001D3317">
        <w:rPr>
          <w:color w:val="000000" w:themeColor="text1"/>
          <w:sz w:val="28"/>
          <w:szCs w:val="28"/>
        </w:rPr>
        <w:t xml:space="preserve"> член</w:t>
      </w:r>
      <w:r w:rsidR="000310D5">
        <w:rPr>
          <w:color w:val="000000" w:themeColor="text1"/>
          <w:sz w:val="28"/>
          <w:szCs w:val="28"/>
        </w:rPr>
        <w:t>ов</w:t>
      </w:r>
      <w:r w:rsidR="001D3317">
        <w:rPr>
          <w:color w:val="000000" w:themeColor="text1"/>
          <w:sz w:val="28"/>
          <w:szCs w:val="28"/>
        </w:rPr>
        <w:t xml:space="preserve"> профсоюза</w:t>
      </w:r>
      <w:r w:rsidR="00B654EB" w:rsidRPr="00720CEA">
        <w:rPr>
          <w:color w:val="000000" w:themeColor="text1"/>
          <w:sz w:val="28"/>
          <w:szCs w:val="28"/>
        </w:rPr>
        <w:t xml:space="preserve"> пол</w:t>
      </w:r>
      <w:r w:rsidR="001D3317">
        <w:rPr>
          <w:color w:val="000000" w:themeColor="text1"/>
          <w:sz w:val="28"/>
          <w:szCs w:val="28"/>
        </w:rPr>
        <w:t>учают  эту</w:t>
      </w:r>
      <w:r w:rsidR="004D0B1B">
        <w:rPr>
          <w:color w:val="000000" w:themeColor="text1"/>
          <w:sz w:val="28"/>
          <w:szCs w:val="28"/>
        </w:rPr>
        <w:t xml:space="preserve"> доплату.</w:t>
      </w:r>
      <w:r>
        <w:rPr>
          <w:color w:val="000000" w:themeColor="text1"/>
          <w:sz w:val="28"/>
          <w:szCs w:val="28"/>
        </w:rPr>
        <w:t xml:space="preserve"> Такая </w:t>
      </w:r>
      <w:r w:rsidR="00B654EB" w:rsidRPr="00720CEA">
        <w:rPr>
          <w:color w:val="000000" w:themeColor="text1"/>
          <w:sz w:val="28"/>
          <w:szCs w:val="28"/>
        </w:rPr>
        <w:t xml:space="preserve"> про</w:t>
      </w:r>
      <w:r w:rsidR="004955DB">
        <w:rPr>
          <w:color w:val="000000" w:themeColor="text1"/>
          <w:sz w:val="28"/>
          <w:szCs w:val="28"/>
        </w:rPr>
        <w:t>грамма существует только в нашей</w:t>
      </w:r>
      <w:r w:rsidR="00B654EB" w:rsidRPr="00720CEA">
        <w:rPr>
          <w:color w:val="000000" w:themeColor="text1"/>
          <w:sz w:val="28"/>
          <w:szCs w:val="28"/>
        </w:rPr>
        <w:t xml:space="preserve"> </w:t>
      </w:r>
      <w:r w:rsidR="004955DB">
        <w:rPr>
          <w:color w:val="000000" w:themeColor="text1"/>
          <w:sz w:val="28"/>
          <w:szCs w:val="28"/>
        </w:rPr>
        <w:t>республик</w:t>
      </w:r>
      <w:r w:rsidR="00AC3165">
        <w:rPr>
          <w:color w:val="000000" w:themeColor="text1"/>
          <w:sz w:val="28"/>
          <w:szCs w:val="28"/>
        </w:rPr>
        <w:t>е</w:t>
      </w:r>
      <w:r w:rsidR="004955DB">
        <w:rPr>
          <w:color w:val="000000" w:themeColor="text1"/>
          <w:sz w:val="28"/>
          <w:szCs w:val="28"/>
        </w:rPr>
        <w:t>.</w:t>
      </w:r>
    </w:p>
    <w:p w:rsidR="00737642" w:rsidRPr="002508B8" w:rsidRDefault="00AA314A" w:rsidP="00691AD1">
      <w:pPr>
        <w:pStyle w:val="22"/>
        <w:shd w:val="clear" w:color="auto" w:fill="auto"/>
        <w:spacing w:after="0" w:line="360" w:lineRule="auto"/>
        <w:jc w:val="both"/>
        <w:rPr>
          <w:bCs/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C65921" w:rsidRPr="00691AD1">
        <w:rPr>
          <w:b/>
          <w:color w:val="000000" w:themeColor="text1"/>
          <w:sz w:val="28"/>
          <w:szCs w:val="28"/>
        </w:rPr>
        <w:t xml:space="preserve"> </w:t>
      </w:r>
      <w:r w:rsidR="00111914" w:rsidRPr="00720CEA">
        <w:rPr>
          <w:color w:val="000000" w:themeColor="text1"/>
          <w:sz w:val="28"/>
          <w:szCs w:val="28"/>
        </w:rPr>
        <w:t>В</w:t>
      </w:r>
      <w:r w:rsidR="001750D1" w:rsidRPr="00720CEA">
        <w:rPr>
          <w:color w:val="000000" w:themeColor="text1"/>
          <w:sz w:val="28"/>
          <w:szCs w:val="28"/>
        </w:rPr>
        <w:t>торой год, как</w:t>
      </w:r>
      <w:r w:rsidR="00DB5DEE" w:rsidRPr="00720CEA">
        <w:rPr>
          <w:color w:val="000000" w:themeColor="text1"/>
          <w:sz w:val="28"/>
          <w:szCs w:val="28"/>
        </w:rPr>
        <w:t xml:space="preserve"> мы предл</w:t>
      </w:r>
      <w:r w:rsidR="00F9523E" w:rsidRPr="00720CEA">
        <w:rPr>
          <w:color w:val="000000" w:themeColor="text1"/>
          <w:sz w:val="28"/>
          <w:szCs w:val="28"/>
        </w:rPr>
        <w:t xml:space="preserve">ожили членам </w:t>
      </w:r>
      <w:r w:rsidR="00691AD1">
        <w:rPr>
          <w:color w:val="000000" w:themeColor="text1"/>
          <w:sz w:val="28"/>
          <w:szCs w:val="28"/>
        </w:rPr>
        <w:t>п</w:t>
      </w:r>
      <w:r w:rsidR="00F9523E" w:rsidRPr="00720CEA">
        <w:rPr>
          <w:color w:val="000000" w:themeColor="text1"/>
          <w:sz w:val="28"/>
          <w:szCs w:val="28"/>
        </w:rPr>
        <w:t>рофсоюза</w:t>
      </w:r>
      <w:r w:rsidR="00DB5DEE" w:rsidRPr="00720CEA">
        <w:rPr>
          <w:color w:val="000000" w:themeColor="text1"/>
          <w:sz w:val="28"/>
          <w:szCs w:val="28"/>
        </w:rPr>
        <w:t xml:space="preserve"> </w:t>
      </w:r>
      <w:r w:rsidR="00737642" w:rsidRPr="00720CEA">
        <w:rPr>
          <w:color w:val="000000" w:themeColor="text1"/>
          <w:sz w:val="28"/>
          <w:szCs w:val="28"/>
        </w:rPr>
        <w:t>и свой проект</w:t>
      </w:r>
      <w:r w:rsidR="00DB5DEE" w:rsidRPr="00720CEA">
        <w:rPr>
          <w:color w:val="000000" w:themeColor="text1"/>
          <w:sz w:val="28"/>
          <w:szCs w:val="28"/>
        </w:rPr>
        <w:t xml:space="preserve"> </w:t>
      </w:r>
      <w:r w:rsidR="00DB5DEE" w:rsidRPr="00720CEA">
        <w:rPr>
          <w:color w:val="000000" w:themeColor="text1"/>
          <w:sz w:val="28"/>
          <w:szCs w:val="28"/>
          <w:u w:val="single"/>
        </w:rPr>
        <w:t>«Профсоюзный бонус к пенсии»</w:t>
      </w:r>
      <w:r w:rsidR="00EE209E" w:rsidRPr="00720CEA">
        <w:rPr>
          <w:color w:val="000000" w:themeColor="text1"/>
          <w:sz w:val="28"/>
          <w:szCs w:val="28"/>
        </w:rPr>
        <w:t xml:space="preserve">. </w:t>
      </w:r>
      <w:r w:rsidR="00003AAB" w:rsidRPr="00720CEA">
        <w:rPr>
          <w:color w:val="000000" w:themeColor="text1"/>
          <w:sz w:val="28"/>
          <w:szCs w:val="28"/>
        </w:rPr>
        <w:t>Профсоюзный бонус, 300 рублей ежемесячно, выплачивается</w:t>
      </w:r>
      <w:r w:rsidR="00737642" w:rsidRPr="00720CEA">
        <w:rPr>
          <w:color w:val="000000" w:themeColor="text1"/>
          <w:sz w:val="28"/>
          <w:szCs w:val="28"/>
        </w:rPr>
        <w:t xml:space="preserve"> </w:t>
      </w:r>
      <w:r w:rsidR="00003AAB" w:rsidRPr="00720CEA">
        <w:rPr>
          <w:bCs/>
          <w:color w:val="000000" w:themeColor="text1"/>
          <w:sz w:val="28"/>
          <w:szCs w:val="28"/>
        </w:rPr>
        <w:t>работникам</w:t>
      </w:r>
      <w:r w:rsidR="00737642" w:rsidRPr="00720CEA">
        <w:rPr>
          <w:bCs/>
          <w:color w:val="000000" w:themeColor="text1"/>
          <w:sz w:val="28"/>
          <w:szCs w:val="28"/>
        </w:rPr>
        <w:t>,</w:t>
      </w:r>
      <w:r w:rsidR="00003AAB" w:rsidRPr="00720CEA">
        <w:rPr>
          <w:bCs/>
          <w:color w:val="000000" w:themeColor="text1"/>
          <w:sz w:val="28"/>
          <w:szCs w:val="28"/>
        </w:rPr>
        <w:t xml:space="preserve"> прекратившим трудовую деятельность с 1 января 2022 года, имеющим необходимый стаж, </w:t>
      </w:r>
      <w:r w:rsidR="00B654EB" w:rsidRPr="00720CEA">
        <w:rPr>
          <w:bCs/>
          <w:color w:val="000000" w:themeColor="text1"/>
          <w:sz w:val="28"/>
          <w:szCs w:val="28"/>
        </w:rPr>
        <w:t xml:space="preserve">в том числе </w:t>
      </w:r>
      <w:r w:rsidR="00B654EB" w:rsidRPr="00E553BE">
        <w:rPr>
          <w:bCs/>
          <w:color w:val="auto"/>
          <w:sz w:val="28"/>
          <w:szCs w:val="28"/>
        </w:rPr>
        <w:t xml:space="preserve">и профсоюзный, </w:t>
      </w:r>
      <w:r w:rsidR="00003AAB" w:rsidRPr="00E553BE">
        <w:rPr>
          <w:bCs/>
          <w:color w:val="auto"/>
          <w:sz w:val="28"/>
          <w:szCs w:val="28"/>
        </w:rPr>
        <w:t>и по</w:t>
      </w:r>
      <w:r w:rsidR="00AC3830">
        <w:rPr>
          <w:bCs/>
          <w:color w:val="auto"/>
          <w:sz w:val="28"/>
          <w:szCs w:val="28"/>
        </w:rPr>
        <w:t>-</w:t>
      </w:r>
      <w:r w:rsidR="00003AAB" w:rsidRPr="00E553BE">
        <w:rPr>
          <w:bCs/>
          <w:color w:val="auto"/>
          <w:sz w:val="28"/>
          <w:szCs w:val="28"/>
        </w:rPr>
        <w:t>прежнему состоящи</w:t>
      </w:r>
      <w:r w:rsidR="00C83968" w:rsidRPr="00E553BE">
        <w:rPr>
          <w:bCs/>
          <w:color w:val="auto"/>
          <w:sz w:val="28"/>
          <w:szCs w:val="28"/>
        </w:rPr>
        <w:t>х</w:t>
      </w:r>
      <w:r w:rsidR="00003AAB" w:rsidRPr="00E553BE">
        <w:rPr>
          <w:bCs/>
          <w:color w:val="auto"/>
          <w:sz w:val="28"/>
          <w:szCs w:val="28"/>
        </w:rPr>
        <w:t xml:space="preserve"> в профсоюзе. </w:t>
      </w:r>
      <w:r w:rsidR="00C91914">
        <w:rPr>
          <w:bCs/>
          <w:color w:val="auto"/>
          <w:sz w:val="28"/>
          <w:szCs w:val="28"/>
        </w:rPr>
        <w:t xml:space="preserve"> На сегодняшней день п</w:t>
      </w:r>
      <w:r w:rsidR="009B6832">
        <w:rPr>
          <w:bCs/>
          <w:color w:val="auto"/>
          <w:sz w:val="28"/>
          <w:szCs w:val="28"/>
        </w:rPr>
        <w:t xml:space="preserve">о </w:t>
      </w:r>
      <w:r w:rsidR="00850E59">
        <w:rPr>
          <w:bCs/>
          <w:color w:val="auto"/>
          <w:sz w:val="28"/>
          <w:szCs w:val="28"/>
        </w:rPr>
        <w:t>этой программе бонусы получаю</w:t>
      </w:r>
      <w:r w:rsidR="009B6832">
        <w:rPr>
          <w:bCs/>
          <w:color w:val="auto"/>
          <w:sz w:val="28"/>
          <w:szCs w:val="28"/>
        </w:rPr>
        <w:t>т</w:t>
      </w:r>
      <w:r w:rsidR="00FD691F">
        <w:rPr>
          <w:bCs/>
          <w:color w:val="FF0000"/>
          <w:sz w:val="28"/>
          <w:szCs w:val="28"/>
        </w:rPr>
        <w:t xml:space="preserve"> </w:t>
      </w:r>
      <w:r w:rsidR="00FD691F" w:rsidRPr="000310D5">
        <w:rPr>
          <w:bCs/>
          <w:color w:val="171717" w:themeColor="background2" w:themeShade="1A"/>
          <w:sz w:val="28"/>
          <w:szCs w:val="28"/>
          <w:highlight w:val="yellow"/>
        </w:rPr>
        <w:t>164</w:t>
      </w:r>
      <w:r w:rsidR="00C91914" w:rsidRPr="000310D5">
        <w:rPr>
          <w:bCs/>
          <w:color w:val="171717" w:themeColor="background2" w:themeShade="1A"/>
          <w:sz w:val="28"/>
          <w:szCs w:val="28"/>
          <w:highlight w:val="yellow"/>
        </w:rPr>
        <w:t xml:space="preserve"> </w:t>
      </w:r>
      <w:r w:rsidR="00C91914" w:rsidRPr="000310D5">
        <w:rPr>
          <w:bCs/>
          <w:color w:val="auto"/>
          <w:sz w:val="28"/>
          <w:szCs w:val="28"/>
          <w:highlight w:val="yellow"/>
        </w:rPr>
        <w:t>человек</w:t>
      </w:r>
      <w:r w:rsidR="00C91914">
        <w:rPr>
          <w:bCs/>
          <w:color w:val="auto"/>
          <w:sz w:val="28"/>
          <w:szCs w:val="28"/>
        </w:rPr>
        <w:t xml:space="preserve">. </w:t>
      </w:r>
      <w:r w:rsidR="00737642" w:rsidRPr="00720CEA">
        <w:rPr>
          <w:bCs/>
          <w:color w:val="000000" w:themeColor="text1"/>
          <w:sz w:val="28"/>
          <w:szCs w:val="28"/>
        </w:rPr>
        <w:t>Программа будет продолжена</w:t>
      </w:r>
      <w:r w:rsidR="009446C8">
        <w:rPr>
          <w:bCs/>
          <w:color w:val="000000" w:themeColor="text1"/>
          <w:sz w:val="28"/>
          <w:szCs w:val="28"/>
        </w:rPr>
        <w:t xml:space="preserve"> и</w:t>
      </w:r>
      <w:r w:rsidR="00737642" w:rsidRPr="00720CEA">
        <w:rPr>
          <w:bCs/>
          <w:color w:val="000000" w:themeColor="text1"/>
          <w:sz w:val="28"/>
          <w:szCs w:val="28"/>
        </w:rPr>
        <w:t xml:space="preserve"> в</w:t>
      </w:r>
      <w:r w:rsidR="00C91914">
        <w:rPr>
          <w:bCs/>
          <w:color w:val="000000" w:themeColor="text1"/>
          <w:sz w:val="28"/>
          <w:szCs w:val="28"/>
        </w:rPr>
        <w:t xml:space="preserve"> </w:t>
      </w:r>
      <w:r w:rsidR="00737642" w:rsidRPr="00720CEA">
        <w:rPr>
          <w:bCs/>
          <w:color w:val="000000" w:themeColor="text1"/>
          <w:sz w:val="28"/>
          <w:szCs w:val="28"/>
        </w:rPr>
        <w:t>202</w:t>
      </w:r>
      <w:r w:rsidR="001750D1" w:rsidRPr="00720CEA">
        <w:rPr>
          <w:bCs/>
          <w:color w:val="000000" w:themeColor="text1"/>
          <w:sz w:val="28"/>
          <w:szCs w:val="28"/>
        </w:rPr>
        <w:t>4</w:t>
      </w:r>
      <w:r w:rsidR="00737642" w:rsidRPr="00720CEA">
        <w:rPr>
          <w:bCs/>
          <w:color w:val="000000" w:themeColor="text1"/>
          <w:sz w:val="28"/>
          <w:szCs w:val="28"/>
        </w:rPr>
        <w:t xml:space="preserve"> году</w:t>
      </w:r>
      <w:r w:rsidR="00360810" w:rsidRPr="00720CEA">
        <w:rPr>
          <w:bCs/>
          <w:color w:val="000000" w:themeColor="text1"/>
          <w:sz w:val="28"/>
          <w:szCs w:val="28"/>
        </w:rPr>
        <w:t>.</w:t>
      </w:r>
      <w:r w:rsidR="00C91914">
        <w:rPr>
          <w:bCs/>
          <w:color w:val="000000" w:themeColor="text1"/>
          <w:sz w:val="28"/>
          <w:szCs w:val="28"/>
        </w:rPr>
        <w:t xml:space="preserve"> </w:t>
      </w:r>
      <w:r w:rsidR="00737642" w:rsidRPr="00720CEA">
        <w:rPr>
          <w:bCs/>
          <w:color w:val="000000" w:themeColor="text1"/>
          <w:sz w:val="28"/>
          <w:szCs w:val="28"/>
        </w:rPr>
        <w:t xml:space="preserve"> </w:t>
      </w:r>
    </w:p>
    <w:p w:rsidR="001B4909" w:rsidRPr="00720CEA" w:rsidRDefault="00AA314A" w:rsidP="00AC3830">
      <w:pPr>
        <w:pStyle w:val="1"/>
        <w:shd w:val="clear" w:color="auto" w:fill="auto"/>
        <w:spacing w:after="0" w:line="360" w:lineRule="auto"/>
        <w:rPr>
          <w:rStyle w:val="a5"/>
          <w:b w:val="0"/>
          <w:bCs w:val="0"/>
          <w:color w:val="auto"/>
          <w:sz w:val="28"/>
          <w:szCs w:val="28"/>
          <w:u w:val="none"/>
        </w:rPr>
      </w:pPr>
      <w:r>
        <w:rPr>
          <w:rStyle w:val="a5"/>
          <w:b w:val="0"/>
          <w:color w:val="000000" w:themeColor="text1"/>
          <w:sz w:val="28"/>
          <w:szCs w:val="28"/>
          <w:u w:val="none"/>
        </w:rPr>
        <w:t xml:space="preserve">             </w:t>
      </w:r>
      <w:r w:rsidR="001764B6" w:rsidRPr="00720CEA">
        <w:rPr>
          <w:rStyle w:val="a5"/>
          <w:b w:val="0"/>
          <w:color w:val="000000" w:themeColor="text1"/>
          <w:sz w:val="28"/>
          <w:szCs w:val="28"/>
          <w:u w:val="none"/>
        </w:rPr>
        <w:t>Три</w:t>
      </w:r>
      <w:r w:rsidR="001B4909" w:rsidRPr="00720CEA">
        <w:rPr>
          <w:rStyle w:val="a5"/>
          <w:b w:val="0"/>
          <w:color w:val="000000" w:themeColor="text1"/>
          <w:sz w:val="28"/>
          <w:szCs w:val="28"/>
          <w:u w:val="none"/>
        </w:rPr>
        <w:t xml:space="preserve"> </w:t>
      </w:r>
      <w:r w:rsidR="003B5729">
        <w:rPr>
          <w:rStyle w:val="a5"/>
          <w:b w:val="0"/>
          <w:color w:val="000000" w:themeColor="text1"/>
          <w:sz w:val="28"/>
          <w:szCs w:val="28"/>
          <w:u w:val="none"/>
        </w:rPr>
        <w:t xml:space="preserve">года </w:t>
      </w:r>
      <w:r w:rsidR="001B4909" w:rsidRPr="00720CEA">
        <w:rPr>
          <w:rStyle w:val="a5"/>
          <w:b w:val="0"/>
          <w:color w:val="000000" w:themeColor="text1"/>
          <w:sz w:val="28"/>
          <w:szCs w:val="28"/>
          <w:u w:val="none"/>
        </w:rPr>
        <w:t xml:space="preserve">назад мы создали </w:t>
      </w:r>
      <w:r w:rsidR="001B4909" w:rsidRPr="002F42CD">
        <w:rPr>
          <w:rStyle w:val="a5"/>
          <w:b w:val="0"/>
          <w:color w:val="000000" w:themeColor="text1"/>
          <w:sz w:val="28"/>
          <w:szCs w:val="28"/>
        </w:rPr>
        <w:t xml:space="preserve"> фонд социальной поддержки членов профсоюза</w:t>
      </w:r>
      <w:r w:rsidR="001B4909" w:rsidRPr="00720CEA">
        <w:rPr>
          <w:rStyle w:val="a5"/>
          <w:b w:val="0"/>
          <w:color w:val="000000" w:themeColor="text1"/>
          <w:sz w:val="28"/>
          <w:szCs w:val="28"/>
          <w:u w:val="none"/>
        </w:rPr>
        <w:t xml:space="preserve">. </w:t>
      </w:r>
      <w:r w:rsidR="00503E8A" w:rsidRPr="00720CEA">
        <w:rPr>
          <w:rStyle w:val="a5"/>
          <w:b w:val="0"/>
          <w:color w:val="000000" w:themeColor="text1"/>
          <w:sz w:val="28"/>
          <w:szCs w:val="28"/>
          <w:u w:val="none"/>
        </w:rPr>
        <w:t>Единовременн</w:t>
      </w:r>
      <w:r w:rsidR="001B4909" w:rsidRPr="00720CEA">
        <w:rPr>
          <w:rStyle w:val="a5"/>
          <w:b w:val="0"/>
          <w:color w:val="000000" w:themeColor="text1"/>
          <w:sz w:val="28"/>
          <w:szCs w:val="28"/>
          <w:u w:val="none"/>
        </w:rPr>
        <w:t>ую</w:t>
      </w:r>
      <w:r w:rsidR="00503E8A" w:rsidRPr="00720CEA">
        <w:rPr>
          <w:rStyle w:val="a5"/>
          <w:b w:val="0"/>
          <w:color w:val="000000" w:themeColor="text1"/>
          <w:sz w:val="28"/>
          <w:szCs w:val="28"/>
          <w:u w:val="none"/>
        </w:rPr>
        <w:t xml:space="preserve"> материальн</w:t>
      </w:r>
      <w:r w:rsidR="001B4909" w:rsidRPr="00720CEA">
        <w:rPr>
          <w:rStyle w:val="a5"/>
          <w:b w:val="0"/>
          <w:color w:val="000000" w:themeColor="text1"/>
          <w:sz w:val="28"/>
          <w:szCs w:val="28"/>
          <w:u w:val="none"/>
        </w:rPr>
        <w:t>ую</w:t>
      </w:r>
      <w:r w:rsidR="00503E8A" w:rsidRPr="00720CEA">
        <w:rPr>
          <w:rStyle w:val="a5"/>
          <w:b w:val="0"/>
          <w:color w:val="000000" w:themeColor="text1"/>
          <w:sz w:val="28"/>
          <w:szCs w:val="28"/>
          <w:u w:val="none"/>
        </w:rPr>
        <w:t xml:space="preserve"> помощь</w:t>
      </w:r>
      <w:r w:rsidR="00503E8A" w:rsidRPr="00720CEA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из фонда </w:t>
      </w:r>
      <w:r w:rsidR="001B4909" w:rsidRPr="00720CEA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>получают работники, оказавшиеся в сложной жизненной ситуации.</w:t>
      </w:r>
      <w:r w:rsidR="00C21F8A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Размер материальной помощи составляет от 5 до 20 тысяч рублей.</w:t>
      </w:r>
      <w:r w:rsidR="001B4909" w:rsidRPr="00720CEA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</w:t>
      </w:r>
      <w:r w:rsidR="00FD691F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>Всего получили материальн</w:t>
      </w:r>
      <w:r w:rsidR="00E23DF0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>ую</w:t>
      </w:r>
      <w:r w:rsidR="00FD691F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помощь</w:t>
      </w:r>
      <w:r w:rsidR="00E65D05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201 человек</w:t>
      </w:r>
      <w:r w:rsidR="00FD691F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 на сумму</w:t>
      </w:r>
      <w:r w:rsidR="00E65D05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 более</w:t>
      </w:r>
      <w:r w:rsidR="00E23DF0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</w:t>
      </w:r>
      <w:r w:rsidR="00E65D05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450 тыс. руб. </w:t>
      </w:r>
      <w:r w:rsidR="00FD691F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</w:t>
      </w:r>
      <w:r w:rsidR="00C83968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>Также м</w:t>
      </w:r>
      <w:r w:rsidR="003E4F07" w:rsidRPr="00720CEA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ы </w:t>
      </w:r>
      <w:r w:rsidR="00C21F8A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>оказали материальн</w:t>
      </w:r>
      <w:r w:rsidR="00E23DF0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>ую</w:t>
      </w:r>
      <w:r w:rsidR="00C21F8A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помощь в сумме 100 тысяч рублей  </w:t>
      </w:r>
      <w:r w:rsidR="00E23DF0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членам профсоюза, </w:t>
      </w:r>
      <w:proofErr w:type="gramStart"/>
      <w:r w:rsidR="00E23DF0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>члены</w:t>
      </w:r>
      <w:proofErr w:type="gramEnd"/>
      <w:r w:rsidR="00E23DF0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семьи которых являются участниками </w:t>
      </w:r>
      <w:r w:rsidR="00C21F8A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СВО. И в этом году </w:t>
      </w:r>
      <w:r w:rsidR="003E4F07" w:rsidRPr="00720CEA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>продолж</w:t>
      </w:r>
      <w:r w:rsidR="00E23DF0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>и</w:t>
      </w:r>
      <w:r w:rsidR="003E4F07" w:rsidRPr="00720CEA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>м поддерживать</w:t>
      </w:r>
      <w:r w:rsidR="001B4909" w:rsidRPr="00720CEA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средствами фонда</w:t>
      </w:r>
      <w:r w:rsidR="00E23DF0" w:rsidRPr="00E23DF0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</w:t>
      </w:r>
      <w:r w:rsidR="00E23DF0" w:rsidRPr="00720CEA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>семьи</w:t>
      </w:r>
      <w:r w:rsidR="001B4909" w:rsidRPr="00720CEA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</w:t>
      </w:r>
      <w:r w:rsidR="00E23DF0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>участников СВО</w:t>
      </w:r>
      <w:r w:rsidR="00523833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>.</w:t>
      </w:r>
      <w:r w:rsidR="001B4909" w:rsidRPr="00720CEA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</w:t>
      </w:r>
    </w:p>
    <w:p w:rsidR="000C16ED" w:rsidRPr="00523833" w:rsidRDefault="000C16ED" w:rsidP="00720CEA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839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Профсоюзные организации </w:t>
      </w:r>
      <w:r w:rsidR="00EB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</w:t>
      </w:r>
      <w:r w:rsidRPr="00C8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включились в общее дело, организуя сбор помощи соотечественникам </w:t>
      </w:r>
      <w:r w:rsidR="00DA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D691F" w:rsidRPr="00FD691F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СВО</w:t>
      </w:r>
      <w:r w:rsidRPr="00C83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Огромное спасибо всем</w:t>
      </w:r>
      <w:r w:rsidR="00DF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организациям,</w:t>
      </w:r>
      <w:r w:rsidR="00C2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</w:t>
      </w:r>
      <w:r w:rsidR="003E4F07" w:rsidRPr="00C8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такую поддержку.</w:t>
      </w:r>
      <w:r w:rsidR="0052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13AB" w:rsidRPr="004A5F2D" w:rsidRDefault="004A5F2D" w:rsidP="004A5F2D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Уважаемые коллеги! </w:t>
      </w:r>
      <w:r w:rsidRPr="00F85B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Районная</w:t>
      </w:r>
      <w:r w:rsidR="00C91914" w:rsidRPr="00F85B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30DC1" w:rsidRPr="00720C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профсоюзная организация поддерживает </w:t>
      </w:r>
      <w:r w:rsidR="006565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все </w:t>
      </w:r>
      <w:r w:rsidR="00330DC1" w:rsidRPr="00720C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конкурсы профессионального мастерства, являясь их соучредителями. </w:t>
      </w:r>
      <w:r w:rsidR="006565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Мы г</w:t>
      </w:r>
      <w:r w:rsidR="00503E8A" w:rsidRPr="00720C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ордимся у</w:t>
      </w:r>
      <w:r w:rsidR="00FD69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спехами наших педагогов.</w:t>
      </w:r>
    </w:p>
    <w:p w:rsidR="004A6592" w:rsidRDefault="009120CC" w:rsidP="00EF3217">
      <w:pPr>
        <w:tabs>
          <w:tab w:val="right" w:leader="underscore" w:pos="834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Также</w:t>
      </w:r>
      <w:r w:rsidR="004A5F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мы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A5F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благодарны</w:t>
      </w:r>
      <w:r w:rsidR="00EF32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Министерств</w:t>
      </w:r>
      <w:r w:rsidR="00B86B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="00EF32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образования и науки РТ за учреждение новых наград для работников образования, которые уже вручаются нашим педагогам</w:t>
      </w:r>
      <w:r w:rsidR="00EF3217" w:rsidRPr="00FD691F"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  <w:t xml:space="preserve">. </w:t>
      </w:r>
      <w:r w:rsidR="00E65D05"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E90A7D"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  <w:t>Н</w:t>
      </w:r>
      <w:r w:rsidR="00EF3217" w:rsidRPr="00FD691F"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  <w:t>агрудн</w:t>
      </w:r>
      <w:r w:rsidRPr="00FD691F"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  <w:t xml:space="preserve">ый </w:t>
      </w:r>
      <w:r w:rsidR="00EF3217" w:rsidRPr="00FD691F"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  <w:t>знак</w:t>
      </w:r>
      <w:r w:rsidR="00EF3217" w:rsidRPr="00FD691F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="00D8130D" w:rsidRPr="00FD691F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«</w:t>
      </w:r>
      <w:proofErr w:type="spellStart"/>
      <w:r w:rsidR="00EF3217" w:rsidRPr="00FD691F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Яшь</w:t>
      </w:r>
      <w:proofErr w:type="spellEnd"/>
      <w:r w:rsidR="00EF3217" w:rsidRPr="00FD691F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EF3217" w:rsidRPr="00FD691F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могаллим</w:t>
      </w:r>
      <w:proofErr w:type="spellEnd"/>
      <w:r w:rsidR="00D8130D" w:rsidRPr="00FD691F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»</w:t>
      </w:r>
      <w:r w:rsidR="00EF3217" w:rsidRPr="00FD691F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FD691F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получили</w:t>
      </w:r>
      <w:r w:rsidR="00FD691F" w:rsidRPr="00FD691F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3</w:t>
      </w:r>
      <w:r w:rsidR="00EF3217" w:rsidRPr="00FD691F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молодых педагог</w:t>
      </w:r>
      <w:r w:rsidR="00B86B33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а нашего района</w:t>
      </w:r>
      <w:r w:rsidR="00EF3217" w:rsidRPr="00FD691F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.</w:t>
      </w:r>
    </w:p>
    <w:p w:rsidR="003E4F07" w:rsidRPr="00720CEA" w:rsidRDefault="00E90A7D" w:rsidP="00DB233C">
      <w:pPr>
        <w:widowControl w:val="0"/>
        <w:tabs>
          <w:tab w:val="right" w:leader="underscore" w:pos="8345"/>
        </w:tabs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41EEF" w:rsidRPr="00BA3E6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Работа с молодыми педагогами - приоритетное направление в деятельности </w:t>
      </w:r>
      <w:r w:rsidR="000C71B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территориальн</w:t>
      </w:r>
      <w:r w:rsidR="00541EEF" w:rsidRPr="00BA3E6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ой организации </w:t>
      </w:r>
      <w:r w:rsidR="00BA3E6D" w:rsidRPr="00BA3E6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</w:t>
      </w:r>
      <w:r w:rsidR="00541EEF" w:rsidRPr="00BA3E6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рофсоюза</w:t>
      </w:r>
      <w:r w:rsidR="00BA3E6D" w:rsidRPr="00BA3E6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 </w:t>
      </w:r>
      <w:r w:rsidR="00541EEF" w:rsidRPr="00BA3E6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Поддерживая молодежную политику, выполняя </w:t>
      </w:r>
      <w:r w:rsidR="000C71B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территориальн</w:t>
      </w:r>
      <w:r w:rsidR="00541EEF" w:rsidRPr="00BA3E6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ое Соглашение, ежегодно </w:t>
      </w:r>
      <w:r w:rsidR="00DB233C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совм</w:t>
      </w:r>
      <w:r w:rsidR="00C9191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естно с отделом образования</w:t>
      </w:r>
      <w:r w:rsidR="00DB233C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541EEF" w:rsidRPr="00BA3E6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проводится </w:t>
      </w:r>
      <w:r w:rsidR="00C9191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Форум молодых педагогов.</w:t>
      </w:r>
      <w:r w:rsidR="00DF4B2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C9191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</w:t>
      </w:r>
      <w:r w:rsidR="00DF4B2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ктивным  молодым педагогам</w:t>
      </w:r>
      <w:r w:rsidR="00C9191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541EEF" w:rsidRPr="00BA3E6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вручаются</w:t>
      </w:r>
      <w:r w:rsidR="00C9191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грамоты</w:t>
      </w:r>
      <w:r w:rsidR="00541EEF" w:rsidRPr="00BA3E6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DB233C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ТПО и  памятные подарки.</w:t>
      </w:r>
      <w:r w:rsidR="00541EEF" w:rsidRPr="00BA3E6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</w:p>
    <w:p w:rsidR="004C13AB" w:rsidRPr="00E90A7D" w:rsidRDefault="00720CEA" w:rsidP="00E90A7D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3B572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720CE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Важным является раздел отраслевого Соглашения </w:t>
      </w:r>
      <w:r w:rsidR="003B572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 w:bidi="ru-RU"/>
        </w:rPr>
        <w:t>«Условия и охрана труда».</w:t>
      </w:r>
      <w:r w:rsidR="003B5729" w:rsidRPr="005C111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4C13AB" w:rsidRPr="00720CEA">
        <w:rPr>
          <w:rFonts w:ascii="Times New Roman" w:hAnsi="Times New Roman" w:cs="Times New Roman"/>
          <w:sz w:val="28"/>
          <w:szCs w:val="28"/>
        </w:rPr>
        <w:t xml:space="preserve">В уходящем году уделялось повышенное внимание разъяснительной работе по новым нормативным актам в области охраны труда. </w:t>
      </w:r>
      <w:r w:rsidR="00DF4B27">
        <w:rPr>
          <w:rFonts w:ascii="Times New Roman" w:hAnsi="Times New Roman" w:cs="Times New Roman"/>
          <w:sz w:val="28"/>
          <w:szCs w:val="28"/>
        </w:rPr>
        <w:t xml:space="preserve">Проверки и </w:t>
      </w:r>
      <w:r w:rsidR="00DF4B27" w:rsidRPr="00E90A7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</w:t>
      </w:r>
      <w:r w:rsidR="004C13AB" w:rsidRPr="00E90A7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еминары</w:t>
      </w:r>
      <w:r w:rsidR="004C13AB" w:rsidRPr="00720CEA">
        <w:rPr>
          <w:rFonts w:ascii="Times New Roman" w:hAnsi="Times New Roman" w:cs="Times New Roman"/>
          <w:sz w:val="28"/>
          <w:szCs w:val="28"/>
        </w:rPr>
        <w:t xml:space="preserve"> с участием руководителей образовательных организаций, профсоюзного актива прошли в 11 муниципальных районах республики.</w:t>
      </w:r>
      <w:r w:rsidR="00DF4B27">
        <w:rPr>
          <w:rFonts w:ascii="Times New Roman" w:hAnsi="Times New Roman" w:cs="Times New Roman"/>
          <w:sz w:val="28"/>
          <w:szCs w:val="28"/>
        </w:rPr>
        <w:t xml:space="preserve"> В том числе и в нашем районе.</w:t>
      </w:r>
      <w:r w:rsidR="004C13AB" w:rsidRPr="00720CEA">
        <w:rPr>
          <w:rFonts w:ascii="Times New Roman" w:hAnsi="Times New Roman" w:cs="Times New Roman"/>
          <w:sz w:val="28"/>
          <w:szCs w:val="28"/>
        </w:rPr>
        <w:t xml:space="preserve"> Данная работа дополнялась изучением состояния охраны труда в рамках профсоюзного контроля</w:t>
      </w:r>
      <w:r w:rsidR="00001401">
        <w:rPr>
          <w:rFonts w:ascii="Times New Roman" w:hAnsi="Times New Roman" w:cs="Times New Roman"/>
          <w:sz w:val="28"/>
          <w:szCs w:val="28"/>
        </w:rPr>
        <w:t xml:space="preserve">. </w:t>
      </w:r>
      <w:r w:rsidR="000B1088">
        <w:rPr>
          <w:rFonts w:ascii="Times New Roman" w:hAnsi="Times New Roman" w:cs="Times New Roman"/>
          <w:sz w:val="28"/>
          <w:szCs w:val="28"/>
        </w:rPr>
        <w:t>К сожалению, наблюдается</w:t>
      </w:r>
      <w:r w:rsidR="004C13AB" w:rsidRPr="00720CEA">
        <w:rPr>
          <w:rFonts w:ascii="Times New Roman" w:hAnsi="Times New Roman" w:cs="Times New Roman"/>
          <w:sz w:val="28"/>
          <w:szCs w:val="28"/>
        </w:rPr>
        <w:t xml:space="preserve"> отсутствие системной работы в этом</w:t>
      </w:r>
      <w:r w:rsidR="00E90A7D">
        <w:rPr>
          <w:rFonts w:ascii="Times New Roman" w:hAnsi="Times New Roman" w:cs="Times New Roman"/>
          <w:sz w:val="28"/>
          <w:szCs w:val="28"/>
        </w:rPr>
        <w:t xml:space="preserve"> направлении.</w:t>
      </w:r>
    </w:p>
    <w:p w:rsidR="004C13AB" w:rsidRDefault="009E15A7" w:rsidP="005C1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     </w:t>
      </w:r>
      <w:r w:rsidR="004C13AB" w:rsidRPr="00720CEA">
        <w:rPr>
          <w:rFonts w:ascii="Times New Roman" w:hAnsi="Times New Roman" w:cs="Times New Roman"/>
          <w:sz w:val="28"/>
          <w:szCs w:val="28"/>
        </w:rPr>
        <w:t xml:space="preserve">Хотелось бы напомнить, что обеспечение безопасных условий труда, соблюдение требований охраны труда является </w:t>
      </w:r>
      <w:r w:rsidR="004C13AB" w:rsidRPr="00720CEA">
        <w:rPr>
          <w:rFonts w:ascii="Times New Roman" w:hAnsi="Times New Roman" w:cs="Times New Roman"/>
          <w:b/>
          <w:sz w:val="28"/>
          <w:szCs w:val="28"/>
        </w:rPr>
        <w:t>обязанностью</w:t>
      </w:r>
      <w:r w:rsidR="004C13AB" w:rsidRPr="00720CEA">
        <w:rPr>
          <w:rFonts w:ascii="Times New Roman" w:hAnsi="Times New Roman" w:cs="Times New Roman"/>
          <w:sz w:val="28"/>
          <w:szCs w:val="28"/>
        </w:rPr>
        <w:t xml:space="preserve"> работодателей. </w:t>
      </w:r>
      <w:proofErr w:type="gramStart"/>
      <w:r w:rsidR="004C13AB" w:rsidRPr="00720CEA">
        <w:rPr>
          <w:rFonts w:ascii="Times New Roman" w:hAnsi="Times New Roman" w:cs="Times New Roman"/>
          <w:sz w:val="28"/>
          <w:szCs w:val="28"/>
        </w:rPr>
        <w:t>Проведение многих обязательных мероприятий (таких как, обучени</w:t>
      </w:r>
      <w:r w:rsidR="00387A41">
        <w:rPr>
          <w:rFonts w:ascii="Times New Roman" w:hAnsi="Times New Roman" w:cs="Times New Roman"/>
          <w:sz w:val="28"/>
          <w:szCs w:val="28"/>
        </w:rPr>
        <w:t>е</w:t>
      </w:r>
      <w:r w:rsidR="004C13AB" w:rsidRPr="00720CEA">
        <w:rPr>
          <w:rFonts w:ascii="Times New Roman" w:hAnsi="Times New Roman" w:cs="Times New Roman"/>
          <w:sz w:val="28"/>
          <w:szCs w:val="28"/>
        </w:rPr>
        <w:t xml:space="preserve"> по ОТ, обязательны</w:t>
      </w:r>
      <w:r w:rsidR="00387A41">
        <w:rPr>
          <w:rFonts w:ascii="Times New Roman" w:hAnsi="Times New Roman" w:cs="Times New Roman"/>
          <w:sz w:val="28"/>
          <w:szCs w:val="28"/>
        </w:rPr>
        <w:t>е</w:t>
      </w:r>
      <w:r w:rsidR="004C13AB" w:rsidRPr="00720CEA">
        <w:rPr>
          <w:rFonts w:ascii="Times New Roman" w:hAnsi="Times New Roman" w:cs="Times New Roman"/>
          <w:sz w:val="28"/>
          <w:szCs w:val="28"/>
        </w:rPr>
        <w:t xml:space="preserve"> психиатрически</w:t>
      </w:r>
      <w:r w:rsidR="00387A41">
        <w:rPr>
          <w:rFonts w:ascii="Times New Roman" w:hAnsi="Times New Roman" w:cs="Times New Roman"/>
          <w:sz w:val="28"/>
          <w:szCs w:val="28"/>
        </w:rPr>
        <w:t>е</w:t>
      </w:r>
      <w:r w:rsidR="004C13AB" w:rsidRPr="00720CEA">
        <w:rPr>
          <w:rFonts w:ascii="Times New Roman" w:hAnsi="Times New Roman" w:cs="Times New Roman"/>
          <w:sz w:val="28"/>
          <w:szCs w:val="28"/>
        </w:rPr>
        <w:t xml:space="preserve"> освидетельствовани</w:t>
      </w:r>
      <w:r w:rsidR="00387A41">
        <w:rPr>
          <w:rFonts w:ascii="Times New Roman" w:hAnsi="Times New Roman" w:cs="Times New Roman"/>
          <w:sz w:val="28"/>
          <w:szCs w:val="28"/>
        </w:rPr>
        <w:t xml:space="preserve">я, специальная </w:t>
      </w:r>
      <w:r w:rsidR="004C13AB" w:rsidRPr="00720CEA">
        <w:rPr>
          <w:rFonts w:ascii="Times New Roman" w:hAnsi="Times New Roman" w:cs="Times New Roman"/>
          <w:sz w:val="28"/>
          <w:szCs w:val="28"/>
        </w:rPr>
        <w:t>оценк</w:t>
      </w:r>
      <w:r w:rsidR="00387A41">
        <w:rPr>
          <w:rFonts w:ascii="Times New Roman" w:hAnsi="Times New Roman" w:cs="Times New Roman"/>
          <w:sz w:val="28"/>
          <w:szCs w:val="28"/>
        </w:rPr>
        <w:t>а</w:t>
      </w:r>
      <w:r w:rsidR="004C13AB" w:rsidRPr="00720CEA">
        <w:rPr>
          <w:rFonts w:ascii="Times New Roman" w:hAnsi="Times New Roman" w:cs="Times New Roman"/>
          <w:sz w:val="28"/>
          <w:szCs w:val="28"/>
        </w:rPr>
        <w:t xml:space="preserve"> условий труда, обеспечение работников СИЗ и др.) невозможно обеспечить без соответствующих финансовых вливаний со стороны учредителей.</w:t>
      </w:r>
      <w:proofErr w:type="gramEnd"/>
      <w:r w:rsidR="004C13AB" w:rsidRPr="00720CEA">
        <w:rPr>
          <w:rFonts w:ascii="Times New Roman" w:hAnsi="Times New Roman" w:cs="Times New Roman"/>
          <w:sz w:val="28"/>
          <w:szCs w:val="28"/>
        </w:rPr>
        <w:t xml:space="preserve"> </w:t>
      </w:r>
      <w:r w:rsidR="0095084C" w:rsidRPr="00720CEA">
        <w:rPr>
          <w:rFonts w:ascii="Times New Roman" w:hAnsi="Times New Roman" w:cs="Times New Roman"/>
          <w:sz w:val="28"/>
          <w:szCs w:val="28"/>
        </w:rPr>
        <w:t>И</w:t>
      </w:r>
      <w:r w:rsidR="004C13AB" w:rsidRPr="00720CEA">
        <w:rPr>
          <w:rFonts w:ascii="Times New Roman" w:hAnsi="Times New Roman" w:cs="Times New Roman"/>
          <w:sz w:val="28"/>
          <w:szCs w:val="28"/>
        </w:rPr>
        <w:t xml:space="preserve">менно </w:t>
      </w:r>
      <w:r w:rsidR="004C13AB" w:rsidRPr="00720CEA">
        <w:rPr>
          <w:rFonts w:ascii="Times New Roman" w:hAnsi="Times New Roman" w:cs="Times New Roman"/>
          <w:sz w:val="28"/>
          <w:szCs w:val="28"/>
        </w:rPr>
        <w:lastRenderedPageBreak/>
        <w:t>отсутствие финансирования является одной из наиболее распространенных первопричин нарушений.</w:t>
      </w:r>
    </w:p>
    <w:p w:rsidR="00EE634E" w:rsidRDefault="004C13AB" w:rsidP="00EE63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EA">
        <w:rPr>
          <w:rFonts w:ascii="Times New Roman" w:hAnsi="Times New Roman" w:cs="Times New Roman"/>
          <w:sz w:val="28"/>
          <w:szCs w:val="28"/>
        </w:rPr>
        <w:t>Также</w:t>
      </w:r>
      <w:r w:rsidR="0095084C" w:rsidRPr="00720CEA">
        <w:rPr>
          <w:rFonts w:ascii="Times New Roman" w:hAnsi="Times New Roman" w:cs="Times New Roman"/>
          <w:sz w:val="28"/>
          <w:szCs w:val="28"/>
        </w:rPr>
        <w:t xml:space="preserve"> по итогам контроля</w:t>
      </w:r>
      <w:r w:rsidRPr="00720CEA">
        <w:rPr>
          <w:rFonts w:ascii="Times New Roman" w:hAnsi="Times New Roman" w:cs="Times New Roman"/>
          <w:sz w:val="28"/>
          <w:szCs w:val="28"/>
        </w:rPr>
        <w:t xml:space="preserve"> отмечается рост нарушений, связанных с проведением </w:t>
      </w:r>
      <w:proofErr w:type="gramStart"/>
      <w:r w:rsidRPr="00720CEA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720CEA">
        <w:rPr>
          <w:rFonts w:ascii="Times New Roman" w:hAnsi="Times New Roman" w:cs="Times New Roman"/>
          <w:sz w:val="28"/>
          <w:szCs w:val="28"/>
        </w:rPr>
        <w:t xml:space="preserve"> труда. Прежде </w:t>
      </w:r>
      <w:proofErr w:type="gramStart"/>
      <w:r w:rsidRPr="00720CEA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720CEA">
        <w:rPr>
          <w:rFonts w:ascii="Times New Roman" w:hAnsi="Times New Roman" w:cs="Times New Roman"/>
          <w:sz w:val="28"/>
          <w:szCs w:val="28"/>
        </w:rPr>
        <w:t xml:space="preserve"> это связано с вступлением в силу новых Правил обучения</w:t>
      </w:r>
      <w:r w:rsidRPr="0085068C"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Pr="00720CEA">
        <w:rPr>
          <w:rFonts w:ascii="Times New Roman" w:hAnsi="Times New Roman" w:cs="Times New Roman"/>
          <w:sz w:val="28"/>
          <w:szCs w:val="28"/>
        </w:rPr>
        <w:t xml:space="preserve"> </w:t>
      </w:r>
      <w:r w:rsidR="000E137C">
        <w:rPr>
          <w:rFonts w:ascii="Times New Roman" w:hAnsi="Times New Roman" w:cs="Times New Roman"/>
          <w:sz w:val="28"/>
          <w:szCs w:val="28"/>
        </w:rPr>
        <w:t>Просим</w:t>
      </w:r>
      <w:r w:rsidRPr="00720CE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E137C">
        <w:rPr>
          <w:rFonts w:ascii="Times New Roman" w:hAnsi="Times New Roman" w:cs="Times New Roman"/>
          <w:sz w:val="28"/>
          <w:szCs w:val="28"/>
        </w:rPr>
        <w:t>ы</w:t>
      </w:r>
      <w:r w:rsidRPr="00720CEA">
        <w:rPr>
          <w:rFonts w:ascii="Times New Roman" w:hAnsi="Times New Roman" w:cs="Times New Roman"/>
          <w:sz w:val="28"/>
          <w:szCs w:val="28"/>
        </w:rPr>
        <w:t xml:space="preserve"> управления образования усилить разъяснительную работу</w:t>
      </w:r>
      <w:r w:rsidR="000014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C82" w:rsidRDefault="009E15A7" w:rsidP="004E5C8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634E" w:rsidRPr="00EA3E20">
        <w:rPr>
          <w:rFonts w:ascii="Times New Roman" w:hAnsi="Times New Roman" w:cs="Times New Roman"/>
          <w:sz w:val="28"/>
          <w:szCs w:val="28"/>
        </w:rPr>
        <w:t xml:space="preserve">По-прежнему </w:t>
      </w:r>
      <w:proofErr w:type="gramStart"/>
      <w:r w:rsidR="00EE634E" w:rsidRPr="00EA3E20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="00EE634E" w:rsidRPr="00EE634E">
        <w:rPr>
          <w:rFonts w:ascii="Times New Roman" w:hAnsi="Times New Roman" w:cs="Times New Roman"/>
          <w:b/>
          <w:sz w:val="28"/>
          <w:szCs w:val="28"/>
        </w:rPr>
        <w:t>проблемным вопрос соблюдения требований охраны труда при обеспечении работников СИЗ</w:t>
      </w:r>
      <w:proofErr w:type="gramEnd"/>
      <w:r w:rsidR="00EE634E" w:rsidRPr="00EE634E">
        <w:rPr>
          <w:rFonts w:ascii="Times New Roman" w:hAnsi="Times New Roman" w:cs="Times New Roman"/>
          <w:b/>
          <w:sz w:val="28"/>
          <w:szCs w:val="28"/>
        </w:rPr>
        <w:t xml:space="preserve"> и смывающими средствами. </w:t>
      </w:r>
      <w:r w:rsidR="00EE634E" w:rsidRPr="00EA3E20">
        <w:rPr>
          <w:rFonts w:ascii="Times New Roman" w:hAnsi="Times New Roman" w:cs="Times New Roman"/>
          <w:sz w:val="28"/>
          <w:szCs w:val="28"/>
        </w:rPr>
        <w:t>Напо</w:t>
      </w:r>
      <w:r w:rsidR="00F828D6">
        <w:rPr>
          <w:rFonts w:ascii="Times New Roman" w:hAnsi="Times New Roman" w:cs="Times New Roman"/>
          <w:sz w:val="28"/>
          <w:szCs w:val="28"/>
        </w:rPr>
        <w:t>минаем, что с первого сентября 2023</w:t>
      </w:r>
      <w:r w:rsidR="00EE634E" w:rsidRPr="00EA3E20">
        <w:rPr>
          <w:rFonts w:ascii="Times New Roman" w:hAnsi="Times New Roman" w:cs="Times New Roman"/>
          <w:sz w:val="28"/>
          <w:szCs w:val="28"/>
        </w:rPr>
        <w:t xml:space="preserve"> года вступили в силу новые нормативные акты, регламентирующие порядок и нормы обеспечения. Обращаем внимание на необходимость приведения в соответствие им локальных нормативных актов образовательных организаций.</w:t>
      </w:r>
      <w:r w:rsidR="003B572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    </w:t>
      </w:r>
    </w:p>
    <w:p w:rsidR="004E5C82" w:rsidRDefault="003B5729" w:rsidP="004E5C8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</w:t>
      </w:r>
      <w:r w:rsidR="00F828D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ab/>
      </w:r>
      <w:r w:rsidR="0041741D" w:rsidRPr="00720CE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Уважаемые коллеги!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</w:t>
      </w:r>
    </w:p>
    <w:p w:rsidR="00921CD3" w:rsidRDefault="009E15A7" w:rsidP="004E5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21CD3" w:rsidRPr="00921CD3">
        <w:rPr>
          <w:rFonts w:ascii="Times New Roman" w:hAnsi="Times New Roman" w:cs="Times New Roman"/>
          <w:sz w:val="28"/>
          <w:szCs w:val="28"/>
        </w:rPr>
        <w:t xml:space="preserve"> </w:t>
      </w:r>
      <w:r w:rsidR="004B762C" w:rsidRPr="00921CD3">
        <w:rPr>
          <w:rFonts w:ascii="Times New Roman" w:hAnsi="Times New Roman" w:cs="Times New Roman"/>
          <w:sz w:val="28"/>
          <w:szCs w:val="28"/>
        </w:rPr>
        <w:t xml:space="preserve">Эффективной социальной защите работников образования способствует </w:t>
      </w:r>
      <w:r w:rsidR="004B762C" w:rsidRPr="00921CD3">
        <w:rPr>
          <w:rFonts w:ascii="Times New Roman" w:hAnsi="Times New Roman" w:cs="Times New Roman"/>
          <w:sz w:val="28"/>
          <w:szCs w:val="28"/>
          <w:u w:val="single"/>
        </w:rPr>
        <w:t xml:space="preserve">правозащитная </w:t>
      </w:r>
      <w:r w:rsidR="001958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B762C" w:rsidRPr="00921CD3">
        <w:rPr>
          <w:rFonts w:ascii="Times New Roman" w:hAnsi="Times New Roman" w:cs="Times New Roman"/>
          <w:sz w:val="28"/>
          <w:szCs w:val="28"/>
          <w:u w:val="single"/>
        </w:rPr>
        <w:t xml:space="preserve">деятельность </w:t>
      </w:r>
      <w:r w:rsidR="001958AF">
        <w:rPr>
          <w:rFonts w:ascii="Times New Roman" w:hAnsi="Times New Roman" w:cs="Times New Roman"/>
          <w:sz w:val="28"/>
          <w:szCs w:val="28"/>
          <w:u w:val="single"/>
        </w:rPr>
        <w:t>районной</w:t>
      </w:r>
      <w:r w:rsidR="004B762C" w:rsidRPr="00921CD3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организации</w:t>
      </w:r>
      <w:r w:rsidR="00921CD3" w:rsidRPr="00921CD3">
        <w:rPr>
          <w:rFonts w:ascii="Times New Roman" w:hAnsi="Times New Roman" w:cs="Times New Roman"/>
          <w:sz w:val="28"/>
          <w:szCs w:val="28"/>
          <w:u w:val="single"/>
        </w:rPr>
        <w:t xml:space="preserve"> профсоюза</w:t>
      </w:r>
      <w:r w:rsidR="004B762C" w:rsidRPr="00921CD3">
        <w:rPr>
          <w:rFonts w:ascii="Times New Roman" w:hAnsi="Times New Roman" w:cs="Times New Roman"/>
          <w:sz w:val="28"/>
          <w:szCs w:val="28"/>
        </w:rPr>
        <w:t>.</w:t>
      </w:r>
      <w:r w:rsidR="00921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35E" w:rsidRPr="0051335E" w:rsidRDefault="0051335E" w:rsidP="0051335E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35E">
        <w:rPr>
          <w:rFonts w:ascii="Times New Roman" w:hAnsi="Times New Roman" w:cs="Times New Roman"/>
          <w:sz w:val="28"/>
          <w:szCs w:val="28"/>
        </w:rPr>
        <w:t xml:space="preserve">Правоприменительная практика разнообразна: консультации, ответы на вопросы, экспертиза нормативных актов, досудебная практика, представительство интересов работников в судебных инстанциях, подготовка методических рекомендаций, </w:t>
      </w:r>
      <w:proofErr w:type="spellStart"/>
      <w:r w:rsidRPr="0051335E">
        <w:rPr>
          <w:rFonts w:ascii="Times New Roman" w:hAnsi="Times New Roman" w:cs="Times New Roman"/>
          <w:sz w:val="28"/>
          <w:szCs w:val="28"/>
        </w:rPr>
        <w:t>общепрофсоюзные</w:t>
      </w:r>
      <w:proofErr w:type="spellEnd"/>
      <w:r w:rsidRPr="0051335E">
        <w:rPr>
          <w:rFonts w:ascii="Times New Roman" w:hAnsi="Times New Roman" w:cs="Times New Roman"/>
          <w:sz w:val="28"/>
          <w:szCs w:val="28"/>
        </w:rPr>
        <w:t xml:space="preserve"> тематические проверки и т.д.</w:t>
      </w:r>
    </w:p>
    <w:p w:rsidR="0051335E" w:rsidRPr="0051335E" w:rsidRDefault="0051335E" w:rsidP="0051335E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35E">
        <w:rPr>
          <w:rFonts w:ascii="Times New Roman" w:hAnsi="Times New Roman" w:cs="Times New Roman"/>
          <w:sz w:val="28"/>
          <w:szCs w:val="28"/>
        </w:rPr>
        <w:t>Правовой инспектор труда продолжает оказывать помощь по самым актуальным вопросам. За отчетный период было зарегистрировано более 500 обращений от членов профсоюза. Большинство вопросов удовлетворены в пользу работников, такие как не правильное начисление заработной платы, выплата премий на основании майских указов, возложение дополнительных обязанностей без согласия работника, сохранение доплаты за квалификационную категорию при переходе с одной должности на другую и пр.</w:t>
      </w:r>
    </w:p>
    <w:p w:rsidR="0051335E" w:rsidRPr="0051335E" w:rsidRDefault="0051335E" w:rsidP="0051335E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35E">
        <w:rPr>
          <w:rFonts w:ascii="Times New Roman" w:hAnsi="Times New Roman" w:cs="Times New Roman"/>
          <w:sz w:val="28"/>
          <w:szCs w:val="28"/>
        </w:rPr>
        <w:t xml:space="preserve">Заработная плата, очередные и дополнительные отпуска, командировочные расходы за отчетный период выплачивались своевременно, в виду своевременной и актуальной информационной деятельности председателя СПО, правового инспектора труда и председателей ППО, прием обращений </w:t>
      </w:r>
      <w:r w:rsidRPr="0051335E">
        <w:rPr>
          <w:rFonts w:ascii="Times New Roman" w:hAnsi="Times New Roman" w:cs="Times New Roman"/>
          <w:sz w:val="28"/>
          <w:szCs w:val="28"/>
        </w:rPr>
        <w:lastRenderedPageBreak/>
        <w:t>членов профсоюза и разъяснений руководителям  и бухгалтерии, о законных основаниях выплат.</w:t>
      </w:r>
    </w:p>
    <w:p w:rsidR="0051335E" w:rsidRPr="0051335E" w:rsidRDefault="0051335E" w:rsidP="0051335E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35E">
        <w:rPr>
          <w:rFonts w:ascii="Times New Roman" w:hAnsi="Times New Roman" w:cs="Times New Roman"/>
          <w:sz w:val="28"/>
          <w:szCs w:val="28"/>
        </w:rPr>
        <w:t xml:space="preserve">На сегодняшний день, хорошо налажена работа по социальному партнерству с руководителями образовательных организаций, среди них деятельность правовой инспекции </w:t>
      </w:r>
      <w:proofErr w:type="spellStart"/>
      <w:r w:rsidRPr="0051335E">
        <w:rPr>
          <w:rFonts w:ascii="Times New Roman" w:hAnsi="Times New Roman" w:cs="Times New Roman"/>
          <w:sz w:val="28"/>
          <w:szCs w:val="28"/>
        </w:rPr>
        <w:t>Нурлатского</w:t>
      </w:r>
      <w:proofErr w:type="spellEnd"/>
      <w:r w:rsidRPr="0051335E">
        <w:rPr>
          <w:rFonts w:ascii="Times New Roman" w:hAnsi="Times New Roman" w:cs="Times New Roman"/>
          <w:sz w:val="28"/>
          <w:szCs w:val="28"/>
        </w:rPr>
        <w:t xml:space="preserve"> СПО несет заслуженный статус  защитника социальных  и трудовых прав членов профсоюза, своевременно реагируя на обращения и оказывая методическую помощь в решении возникших вопросов. Все чаще руководители обращаются, чтобы убедиться в законности своих действий, что является  отличной профилактикой правонарушений.</w:t>
      </w:r>
    </w:p>
    <w:p w:rsidR="0051335E" w:rsidRPr="0051335E" w:rsidRDefault="0051335E" w:rsidP="0051335E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5E">
        <w:rPr>
          <w:rFonts w:ascii="Times New Roman" w:hAnsi="Times New Roman" w:cs="Times New Roman"/>
          <w:sz w:val="28"/>
          <w:szCs w:val="28"/>
        </w:rPr>
        <w:tab/>
        <w:t>За отчетный период правовой инспекцией труда составлены письменные обращения:</w:t>
      </w:r>
    </w:p>
    <w:p w:rsidR="0051335E" w:rsidRPr="0051335E" w:rsidRDefault="0051335E" w:rsidP="0051335E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5E">
        <w:rPr>
          <w:rFonts w:ascii="Times New Roman" w:hAnsi="Times New Roman" w:cs="Times New Roman"/>
          <w:sz w:val="28"/>
          <w:szCs w:val="28"/>
        </w:rPr>
        <w:t xml:space="preserve">- по вопросам установления тождественности наименования должностей «воспитатель по обучению татарскому языку» должности «воспитатель» - решен положительно; </w:t>
      </w:r>
    </w:p>
    <w:p w:rsidR="0051335E" w:rsidRPr="0051335E" w:rsidRDefault="0051335E" w:rsidP="0051335E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5E">
        <w:rPr>
          <w:rFonts w:ascii="Times New Roman" w:hAnsi="Times New Roman" w:cs="Times New Roman"/>
          <w:sz w:val="28"/>
          <w:szCs w:val="28"/>
        </w:rPr>
        <w:t xml:space="preserve">- повышению заработной платы специалистам Управления образования, </w:t>
      </w:r>
      <w:proofErr w:type="gramStart"/>
      <w:r w:rsidRPr="0051335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1335E">
        <w:rPr>
          <w:rFonts w:ascii="Times New Roman" w:hAnsi="Times New Roman" w:cs="Times New Roman"/>
          <w:sz w:val="28"/>
          <w:szCs w:val="28"/>
        </w:rPr>
        <w:t xml:space="preserve"> на сегодняшний день составляет, около 41000 руб.;</w:t>
      </w:r>
    </w:p>
    <w:p w:rsidR="0051335E" w:rsidRPr="0051335E" w:rsidRDefault="0051335E" w:rsidP="0051335E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5E">
        <w:rPr>
          <w:rFonts w:ascii="Times New Roman" w:hAnsi="Times New Roman" w:cs="Times New Roman"/>
          <w:sz w:val="28"/>
          <w:szCs w:val="28"/>
        </w:rPr>
        <w:t xml:space="preserve">- об оплате социальной поддержки, в виде оплаты коммунальных льгот </w:t>
      </w:r>
      <w:proofErr w:type="gramStart"/>
      <w:r w:rsidRPr="0051335E">
        <w:rPr>
          <w:rFonts w:ascii="Times New Roman" w:hAnsi="Times New Roman" w:cs="Times New Roman"/>
          <w:sz w:val="28"/>
          <w:szCs w:val="28"/>
        </w:rPr>
        <w:t>педагогам</w:t>
      </w:r>
      <w:proofErr w:type="gramEnd"/>
      <w:r w:rsidRPr="0051335E">
        <w:rPr>
          <w:rFonts w:ascii="Times New Roman" w:hAnsi="Times New Roman" w:cs="Times New Roman"/>
          <w:sz w:val="28"/>
          <w:szCs w:val="28"/>
        </w:rPr>
        <w:t xml:space="preserve"> работающим и проживающим в сельской местности, который положительно решен в 2022 году – установлена субсидия ежемесячная субсидия в отопительный сезон в размере 1200 рублей.</w:t>
      </w:r>
    </w:p>
    <w:p w:rsidR="0051335E" w:rsidRPr="0051335E" w:rsidRDefault="0051335E" w:rsidP="0051335E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5E">
        <w:rPr>
          <w:rFonts w:ascii="Times New Roman" w:hAnsi="Times New Roman" w:cs="Times New Roman"/>
          <w:sz w:val="28"/>
          <w:szCs w:val="28"/>
        </w:rPr>
        <w:t>- незаконная отмена доплаты за стаж младшим воспитателям дошкольных образовательных организаций – решено в пользу работников.</w:t>
      </w:r>
    </w:p>
    <w:p w:rsidR="0051335E" w:rsidRPr="0051335E" w:rsidRDefault="0051335E" w:rsidP="0051335E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5E">
        <w:rPr>
          <w:rFonts w:ascii="Times New Roman" w:hAnsi="Times New Roman" w:cs="Times New Roman"/>
          <w:sz w:val="28"/>
          <w:szCs w:val="28"/>
        </w:rPr>
        <w:tab/>
        <w:t xml:space="preserve">Остается открытым наиболее больной вопрос – существенное уменьшение заработной платы </w:t>
      </w:r>
      <w:proofErr w:type="gramStart"/>
      <w:r w:rsidRPr="0051335E">
        <w:rPr>
          <w:rFonts w:ascii="Times New Roman" w:hAnsi="Times New Roman" w:cs="Times New Roman"/>
          <w:sz w:val="28"/>
          <w:szCs w:val="28"/>
        </w:rPr>
        <w:t>заведующих</w:t>
      </w:r>
      <w:proofErr w:type="gramEnd"/>
      <w:r w:rsidRPr="0051335E">
        <w:rPr>
          <w:rFonts w:ascii="Times New Roman" w:hAnsi="Times New Roman" w:cs="Times New Roman"/>
          <w:sz w:val="28"/>
          <w:szCs w:val="28"/>
        </w:rPr>
        <w:t xml:space="preserve"> детских садов и директоров образовательных организаций сельской местности, заработная плата состоит из базовых окладов и выплат стимулирующего характера, которые в свою очередь зависят от значения объемного показателя (численности обучающихся, воспитанников по состоянию на начало учебного года). В свою очередь, размер выплаты стимулирующего характера зависит от качества выполняемых работ с учетом результатов деятельности, определенных на основании критериев эффективности деятельности, установленные учредителем общеобразовательной организации. </w:t>
      </w:r>
    </w:p>
    <w:p w:rsidR="0051335E" w:rsidRPr="0051335E" w:rsidRDefault="0051335E" w:rsidP="0051335E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35E">
        <w:rPr>
          <w:rFonts w:ascii="Times New Roman" w:hAnsi="Times New Roman" w:cs="Times New Roman"/>
          <w:sz w:val="28"/>
          <w:szCs w:val="28"/>
        </w:rPr>
        <w:lastRenderedPageBreak/>
        <w:t>В декабре 2023 года Министерством труда России издан приказ об установлении тождества таких должностей как: «инструктор по физической культуре» (в дошкольном образовательном учреждении) наименованию должности «воспитатель» и «советник директора по воспитанию» наименованию должности «заместитель директора (начальника, заведующего)». Это дает право работникам на досрочное пенсионное обеспечение.</w:t>
      </w:r>
    </w:p>
    <w:p w:rsidR="0051335E" w:rsidRPr="0051335E" w:rsidRDefault="0051335E" w:rsidP="0051335E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35E">
        <w:rPr>
          <w:rFonts w:ascii="Times New Roman" w:hAnsi="Times New Roman" w:cs="Times New Roman"/>
          <w:sz w:val="28"/>
          <w:szCs w:val="28"/>
        </w:rPr>
        <w:t>Оказана помощь членам профсоюза, в составлении исковых заявлений в суд, о включении определенных периодов работы в льготный стаж. Всего за отчетный период было 2 обращения. Одно из заявлений удовлетворено полностью, второе частично в связи с отсутствием документов подтверждающих стаж работы.</w:t>
      </w:r>
    </w:p>
    <w:p w:rsidR="0051335E" w:rsidRPr="0051335E" w:rsidRDefault="0051335E" w:rsidP="0051335E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5E">
        <w:rPr>
          <w:rFonts w:ascii="Times New Roman" w:hAnsi="Times New Roman" w:cs="Times New Roman"/>
          <w:sz w:val="28"/>
          <w:szCs w:val="28"/>
        </w:rPr>
        <w:tab/>
        <w:t xml:space="preserve">За 3 года правовой инспекцией труда проведены 2 </w:t>
      </w:r>
      <w:proofErr w:type="spellStart"/>
      <w:r w:rsidRPr="0051335E">
        <w:rPr>
          <w:rFonts w:ascii="Times New Roman" w:hAnsi="Times New Roman" w:cs="Times New Roman"/>
          <w:sz w:val="28"/>
          <w:szCs w:val="28"/>
        </w:rPr>
        <w:t>общепрофсоюзные</w:t>
      </w:r>
      <w:proofErr w:type="spellEnd"/>
      <w:r w:rsidRPr="0051335E">
        <w:rPr>
          <w:rFonts w:ascii="Times New Roman" w:hAnsi="Times New Roman" w:cs="Times New Roman"/>
          <w:sz w:val="28"/>
          <w:szCs w:val="28"/>
        </w:rPr>
        <w:t xml:space="preserve"> тематические проверки в 30 образовательных организациях района. </w:t>
      </w:r>
      <w:proofErr w:type="gramStart"/>
      <w:r w:rsidRPr="0051335E">
        <w:rPr>
          <w:rFonts w:ascii="Times New Roman" w:hAnsi="Times New Roman" w:cs="Times New Roman"/>
          <w:sz w:val="28"/>
          <w:szCs w:val="28"/>
        </w:rPr>
        <w:t>В 2022 году на тему «О выполнении сторонами обязательств Коллективного договора образовательной организации как защита социальных, трудовых, профессиональных прав и интересов членов Профсоюза» и в 2023 году по теме «Соблюдение законодательства Российской Федерации при определении и изменении учебной нагрузки педагогических работников образовательных организаций, оговариваемой в трудовом договоре, а также при подготовке педагогическими работниками отчётной документации при реализации основных общеобразовательных, основных</w:t>
      </w:r>
      <w:proofErr w:type="gramEnd"/>
      <w:r w:rsidRPr="0051335E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и дополнительных </w:t>
      </w:r>
      <w:proofErr w:type="spellStart"/>
      <w:r w:rsidRPr="0051335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51335E">
        <w:rPr>
          <w:rFonts w:ascii="Times New Roman" w:hAnsi="Times New Roman" w:cs="Times New Roman"/>
          <w:sz w:val="28"/>
          <w:szCs w:val="28"/>
        </w:rPr>
        <w:t xml:space="preserve"> программ».</w:t>
      </w:r>
    </w:p>
    <w:p w:rsidR="0051335E" w:rsidRPr="0051335E" w:rsidRDefault="0051335E" w:rsidP="0051335E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35E">
        <w:rPr>
          <w:rFonts w:ascii="Times New Roman" w:hAnsi="Times New Roman" w:cs="Times New Roman"/>
          <w:sz w:val="28"/>
          <w:szCs w:val="28"/>
        </w:rPr>
        <w:t>В целом по итогам проверок существенных нарушений не выявлено, нарушений прав работников не зарегистрировано. Руководители оформляют локальные акты организаций в соответствии с законодательством, своевременно извещают работников о произведенных изменениях в объеме и оплате труда.</w:t>
      </w:r>
    </w:p>
    <w:p w:rsidR="00024E7C" w:rsidRDefault="0051335E" w:rsidP="0051335E">
      <w:pPr>
        <w:pStyle w:val="ad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1335E">
        <w:rPr>
          <w:rFonts w:ascii="Times New Roman" w:hAnsi="Times New Roman" w:cs="Times New Roman"/>
          <w:sz w:val="28"/>
          <w:szCs w:val="28"/>
        </w:rPr>
        <w:t xml:space="preserve">Деятельность правовой инспекции активно освещается в социальных сетях, на планерках и педсоветах в образовательных организациях, на совещаниях директоров и заведующих. Председатель ТПО, правовой </w:t>
      </w:r>
      <w:proofErr w:type="gramStart"/>
      <w:r w:rsidRPr="0051335E">
        <w:rPr>
          <w:rFonts w:ascii="Times New Roman" w:hAnsi="Times New Roman" w:cs="Times New Roman"/>
          <w:sz w:val="28"/>
          <w:szCs w:val="28"/>
        </w:rPr>
        <w:t>инспектор</w:t>
      </w:r>
      <w:proofErr w:type="gramEnd"/>
      <w:r w:rsidRPr="0051335E">
        <w:rPr>
          <w:rFonts w:ascii="Times New Roman" w:hAnsi="Times New Roman" w:cs="Times New Roman"/>
          <w:sz w:val="28"/>
          <w:szCs w:val="28"/>
        </w:rPr>
        <w:t xml:space="preserve"> посещая образовательные организации по разным вопросам, обязательно </w:t>
      </w:r>
      <w:r w:rsidRPr="0051335E">
        <w:rPr>
          <w:rFonts w:ascii="Times New Roman" w:hAnsi="Times New Roman" w:cs="Times New Roman"/>
          <w:sz w:val="28"/>
          <w:szCs w:val="28"/>
        </w:rPr>
        <w:lastRenderedPageBreak/>
        <w:t>проводит опрос коллектива о проблемах и пожеланиях, часто решая возникающие вопросы на месте.</w:t>
      </w:r>
      <w:r w:rsidR="002C754F" w:rsidRPr="002C7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6DC" w:rsidRDefault="008D46DC" w:rsidP="00720CEA">
      <w:pPr>
        <w:pStyle w:val="1"/>
        <w:shd w:val="clear" w:color="auto" w:fill="auto"/>
        <w:spacing w:after="0" w:line="360" w:lineRule="auto"/>
        <w:ind w:firstLine="700"/>
        <w:rPr>
          <w:rStyle w:val="a5"/>
          <w:color w:val="000000" w:themeColor="text1"/>
          <w:sz w:val="28"/>
          <w:szCs w:val="28"/>
          <w:u w:val="none"/>
        </w:rPr>
      </w:pPr>
    </w:p>
    <w:p w:rsidR="001E3958" w:rsidRPr="00720CEA" w:rsidRDefault="001E3958" w:rsidP="00720CEA">
      <w:pPr>
        <w:pStyle w:val="1"/>
        <w:shd w:val="clear" w:color="auto" w:fill="auto"/>
        <w:spacing w:after="0" w:line="360" w:lineRule="auto"/>
        <w:ind w:firstLine="700"/>
        <w:rPr>
          <w:rStyle w:val="a5"/>
          <w:color w:val="000000" w:themeColor="text1"/>
          <w:sz w:val="28"/>
          <w:szCs w:val="28"/>
          <w:u w:val="none"/>
        </w:rPr>
      </w:pPr>
      <w:r w:rsidRPr="00720CEA">
        <w:rPr>
          <w:rStyle w:val="a5"/>
          <w:color w:val="000000" w:themeColor="text1"/>
          <w:sz w:val="28"/>
          <w:szCs w:val="28"/>
          <w:u w:val="none"/>
        </w:rPr>
        <w:t>Уважаемые коллеги!</w:t>
      </w:r>
    </w:p>
    <w:p w:rsidR="00AA314A" w:rsidRDefault="001E3958" w:rsidP="00720CEA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720CE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Профсоюз сегодня </w:t>
      </w:r>
      <w:r w:rsidR="00601F4C" w:rsidRPr="00720CE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–</w:t>
      </w:r>
      <w:r w:rsidR="0044500E" w:rsidRPr="00720CE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720CE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это</w:t>
      </w:r>
      <w:r w:rsidR="00601F4C" w:rsidRPr="00720CE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720CE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социально активны</w:t>
      </w:r>
      <w:r w:rsidR="004A4DB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е</w:t>
      </w:r>
      <w:r w:rsidRPr="00720CE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 профессиональны</w:t>
      </w:r>
      <w:r w:rsidR="004A4DB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е</w:t>
      </w:r>
      <w:r w:rsidRPr="00720CE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 неравнодушны</w:t>
      </w:r>
      <w:r w:rsidR="004A4DB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е люди, </w:t>
      </w:r>
      <w:r w:rsidRPr="00720CE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способны</w:t>
      </w:r>
      <w:r w:rsidR="00B55B3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е</w:t>
      </w:r>
      <w:r w:rsidRPr="00720CE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привлечь внимание общества и власти к проблемам</w:t>
      </w:r>
      <w:r w:rsidR="004A4DB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</w:t>
      </w:r>
      <w:r w:rsidRPr="00720CE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EC5F85" w:rsidRPr="00720CE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увидеть </w:t>
      </w:r>
      <w:r w:rsidRPr="00720CE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перспектив</w:t>
      </w:r>
      <w:r w:rsidR="00EC5F85" w:rsidRPr="00720CE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ы</w:t>
      </w:r>
      <w:r w:rsidRPr="00720CE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развития образования.</w:t>
      </w:r>
    </w:p>
    <w:p w:rsidR="001E3958" w:rsidRPr="00720CEA" w:rsidRDefault="00D56E98" w:rsidP="00720CEA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Искренне благодарю за это </w:t>
      </w:r>
      <w:r w:rsidR="00903BAC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наших председателей первичных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профсоюзных организаций.</w:t>
      </w:r>
    </w:p>
    <w:p w:rsidR="0099051D" w:rsidRPr="00720CEA" w:rsidRDefault="00EE209E" w:rsidP="00720CEA">
      <w:pPr>
        <w:pStyle w:val="1"/>
        <w:shd w:val="clear" w:color="auto" w:fill="auto"/>
        <w:tabs>
          <w:tab w:val="right" w:pos="9375"/>
        </w:tabs>
        <w:spacing w:after="0" w:line="360" w:lineRule="auto"/>
        <w:rPr>
          <w:color w:val="000000" w:themeColor="text1"/>
          <w:sz w:val="28"/>
          <w:szCs w:val="28"/>
          <w:lang w:eastAsia="ru-RU" w:bidi="ru-RU"/>
        </w:rPr>
      </w:pPr>
      <w:r w:rsidRPr="00720CEA">
        <w:rPr>
          <w:color w:val="000000" w:themeColor="text1"/>
          <w:sz w:val="28"/>
          <w:szCs w:val="28"/>
          <w:lang w:eastAsia="ru-RU" w:bidi="ru-RU"/>
        </w:rPr>
        <w:t xml:space="preserve">         </w:t>
      </w:r>
      <w:r w:rsidR="001E3958" w:rsidRPr="00720CEA">
        <w:rPr>
          <w:color w:val="000000" w:themeColor="text1"/>
          <w:sz w:val="28"/>
          <w:szCs w:val="28"/>
          <w:lang w:eastAsia="ru-RU" w:bidi="ru-RU"/>
        </w:rPr>
        <w:t xml:space="preserve">Мы </w:t>
      </w:r>
      <w:r w:rsidR="00D56E98">
        <w:rPr>
          <w:color w:val="000000" w:themeColor="text1"/>
          <w:sz w:val="28"/>
          <w:szCs w:val="28"/>
          <w:lang w:eastAsia="ru-RU" w:bidi="ru-RU"/>
        </w:rPr>
        <w:t xml:space="preserve">также </w:t>
      </w:r>
      <w:r w:rsidR="001E3958" w:rsidRPr="00720CEA">
        <w:rPr>
          <w:color w:val="000000" w:themeColor="text1"/>
          <w:sz w:val="28"/>
          <w:szCs w:val="28"/>
          <w:lang w:eastAsia="ru-RU" w:bidi="ru-RU"/>
        </w:rPr>
        <w:t>благодарны нашим социальным партнерам:</w:t>
      </w:r>
      <w:r w:rsidRPr="00720CEA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903BAC">
        <w:rPr>
          <w:color w:val="000000" w:themeColor="text1"/>
          <w:sz w:val="28"/>
          <w:szCs w:val="28"/>
          <w:lang w:eastAsia="ru-RU" w:bidi="ru-RU"/>
        </w:rPr>
        <w:t>Исполн</w:t>
      </w:r>
      <w:r w:rsidR="00E5329D">
        <w:rPr>
          <w:color w:val="000000" w:themeColor="text1"/>
          <w:sz w:val="28"/>
          <w:szCs w:val="28"/>
          <w:lang w:eastAsia="ru-RU" w:bidi="ru-RU"/>
        </w:rPr>
        <w:t>и</w:t>
      </w:r>
      <w:r w:rsidR="00903BAC">
        <w:rPr>
          <w:color w:val="000000" w:themeColor="text1"/>
          <w:sz w:val="28"/>
          <w:szCs w:val="28"/>
          <w:lang w:eastAsia="ru-RU" w:bidi="ru-RU"/>
        </w:rPr>
        <w:t>тельному комитету</w:t>
      </w:r>
      <w:r w:rsidR="00E5329D">
        <w:rPr>
          <w:color w:val="000000" w:themeColor="text1"/>
          <w:sz w:val="28"/>
          <w:szCs w:val="28"/>
          <w:lang w:eastAsia="ru-RU" w:bidi="ru-RU"/>
        </w:rPr>
        <w:t xml:space="preserve">,  </w:t>
      </w:r>
      <w:r w:rsidR="00935834">
        <w:rPr>
          <w:color w:val="000000" w:themeColor="text1"/>
          <w:sz w:val="28"/>
          <w:szCs w:val="28"/>
          <w:lang w:eastAsia="ru-RU" w:bidi="ru-RU"/>
        </w:rPr>
        <w:t>отделу</w:t>
      </w:r>
      <w:r w:rsidR="008B050E">
        <w:rPr>
          <w:color w:val="000000" w:themeColor="text1"/>
          <w:sz w:val="28"/>
          <w:szCs w:val="28"/>
          <w:lang w:eastAsia="ru-RU" w:bidi="ru-RU"/>
        </w:rPr>
        <w:t xml:space="preserve"> образования, р</w:t>
      </w:r>
      <w:r w:rsidR="00E5329D">
        <w:rPr>
          <w:color w:val="000000" w:themeColor="text1"/>
          <w:sz w:val="28"/>
          <w:szCs w:val="28"/>
          <w:lang w:eastAsia="ru-RU" w:bidi="ru-RU"/>
        </w:rPr>
        <w:t xml:space="preserve">уководителям образовательных организации </w:t>
      </w:r>
      <w:r w:rsidR="00B2776A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1E3958" w:rsidRPr="00720CEA">
        <w:rPr>
          <w:color w:val="000000" w:themeColor="text1"/>
          <w:sz w:val="28"/>
          <w:szCs w:val="28"/>
          <w:lang w:eastAsia="ru-RU" w:bidi="ru-RU"/>
        </w:rPr>
        <w:t>за взаимопонимание</w:t>
      </w:r>
      <w:r w:rsidR="00F97452">
        <w:rPr>
          <w:color w:val="000000" w:themeColor="text1"/>
          <w:sz w:val="28"/>
          <w:szCs w:val="28"/>
          <w:lang w:eastAsia="ru-RU" w:bidi="ru-RU"/>
        </w:rPr>
        <w:t xml:space="preserve"> и поддержку наших начинаний.</w:t>
      </w:r>
    </w:p>
    <w:p w:rsidR="008E01C5" w:rsidRPr="004B6670" w:rsidRDefault="00737642" w:rsidP="00720C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C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Сегодня </w:t>
      </w:r>
      <w:r w:rsidR="007870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мы принимаем</w:t>
      </w:r>
      <w:r w:rsidR="00D069C4" w:rsidRPr="00720C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358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территориальное </w:t>
      </w:r>
      <w:r w:rsidRPr="00720C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Соглашение </w:t>
      </w:r>
      <w:r w:rsidRPr="004B6670">
        <w:rPr>
          <w:rFonts w:ascii="Times New Roman" w:eastAsia="Calibri" w:hAnsi="Times New Roman" w:cs="Times New Roman"/>
          <w:sz w:val="28"/>
          <w:szCs w:val="28"/>
        </w:rPr>
        <w:t>на 202</w:t>
      </w:r>
      <w:r w:rsidR="00D069C4" w:rsidRPr="004B6670">
        <w:rPr>
          <w:rFonts w:ascii="Times New Roman" w:eastAsia="Calibri" w:hAnsi="Times New Roman" w:cs="Times New Roman"/>
          <w:sz w:val="28"/>
          <w:szCs w:val="28"/>
        </w:rPr>
        <w:t>4</w:t>
      </w:r>
      <w:r w:rsidRPr="004B6670">
        <w:rPr>
          <w:rFonts w:ascii="Times New Roman" w:eastAsia="Calibri" w:hAnsi="Times New Roman" w:cs="Times New Roman"/>
          <w:sz w:val="28"/>
          <w:szCs w:val="28"/>
        </w:rPr>
        <w:t>-202</w:t>
      </w:r>
      <w:r w:rsidR="00D069C4" w:rsidRPr="004B6670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="00F97452" w:rsidRPr="004B6670">
        <w:rPr>
          <w:rFonts w:ascii="Times New Roman" w:eastAsia="Calibri" w:hAnsi="Times New Roman" w:cs="Times New Roman"/>
          <w:sz w:val="28"/>
          <w:szCs w:val="28"/>
        </w:rPr>
        <w:t>гг.</w:t>
      </w:r>
    </w:p>
    <w:p w:rsidR="008E01C5" w:rsidRPr="004B6670" w:rsidRDefault="00D770A6" w:rsidP="00720C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70">
        <w:rPr>
          <w:rFonts w:ascii="Times New Roman" w:eastAsia="Calibri" w:hAnsi="Times New Roman" w:cs="Times New Roman"/>
          <w:sz w:val="28"/>
          <w:szCs w:val="28"/>
        </w:rPr>
        <w:t xml:space="preserve">В новом соглашении есть </w:t>
      </w:r>
      <w:r w:rsidR="006F5EEA">
        <w:rPr>
          <w:rFonts w:ascii="Times New Roman" w:eastAsia="Calibri" w:hAnsi="Times New Roman" w:cs="Times New Roman"/>
          <w:sz w:val="28"/>
          <w:szCs w:val="28"/>
        </w:rPr>
        <w:t xml:space="preserve">базовые положения, а также </w:t>
      </w:r>
      <w:r w:rsidRPr="004B6670">
        <w:rPr>
          <w:rFonts w:ascii="Times New Roman" w:eastAsia="Calibri" w:hAnsi="Times New Roman" w:cs="Times New Roman"/>
          <w:sz w:val="28"/>
          <w:szCs w:val="28"/>
        </w:rPr>
        <w:t xml:space="preserve">новые </w:t>
      </w:r>
      <w:r w:rsidR="008E01C5" w:rsidRPr="004B6670">
        <w:rPr>
          <w:rFonts w:ascii="Times New Roman" w:eastAsia="Calibri" w:hAnsi="Times New Roman" w:cs="Times New Roman"/>
          <w:sz w:val="28"/>
          <w:szCs w:val="28"/>
        </w:rPr>
        <w:t>обязате</w:t>
      </w:r>
      <w:r w:rsidRPr="004B6670">
        <w:rPr>
          <w:rFonts w:ascii="Times New Roman" w:eastAsia="Calibri" w:hAnsi="Times New Roman" w:cs="Times New Roman"/>
          <w:sz w:val="28"/>
          <w:szCs w:val="28"/>
        </w:rPr>
        <w:t>льства и рекомендации. Например,</w:t>
      </w:r>
      <w:r w:rsidR="008E01C5" w:rsidRPr="004B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</w:t>
      </w:r>
      <w:r w:rsidR="006F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 </w:t>
      </w:r>
      <w:r w:rsidR="008E01C5" w:rsidRPr="004B6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r w:rsidR="006F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едении </w:t>
      </w:r>
      <w:r w:rsidR="008E01C5" w:rsidRPr="004B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заработной платы педагогических работников до целевых показателей, установленных </w:t>
      </w:r>
      <w:r w:rsidR="006F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майскими </w:t>
      </w:r>
      <w:r w:rsidR="008E01C5" w:rsidRPr="004B66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6F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8E01C5" w:rsidRPr="004B6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</w:t>
      </w:r>
      <w:r w:rsidR="006F5EE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Предлагаем добиваться этого через</w:t>
      </w:r>
      <w:r w:rsidR="008E01C5" w:rsidRPr="004B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</w:t>
      </w:r>
      <w:r w:rsidR="006F5E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01C5" w:rsidRPr="004B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базовых окладов на ставку заработно</w:t>
      </w:r>
      <w:r w:rsidRPr="004B6670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платы</w:t>
      </w:r>
      <w:r w:rsidR="0020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через </w:t>
      </w:r>
      <w:r w:rsidR="00F8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</w:t>
      </w:r>
      <w:r w:rsidR="008E01C5" w:rsidRPr="004B6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сложившейся практики доведения целевых показателей путем единовременных поощрительных выплат.</w:t>
      </w:r>
    </w:p>
    <w:p w:rsidR="008D46DC" w:rsidRDefault="008E01C5" w:rsidP="008D46DC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r w:rsidR="00097AED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введением</w:t>
      </w:r>
      <w:r w:rsidR="00097AED" w:rsidRPr="0009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AED" w:rsidRPr="004B6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</w:t>
      </w:r>
      <w:r w:rsidR="00097AED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квалификационных</w:t>
      </w:r>
      <w:r w:rsidR="00097AED" w:rsidRPr="004B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</w:t>
      </w:r>
      <w:r w:rsidR="00097AE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97AED" w:rsidRPr="004B6670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«педагог-методист» и «педагог-наставник</w:t>
      </w:r>
      <w:r w:rsidR="00097AED">
        <w:rPr>
          <w:rFonts w:ascii="Times New Roman" w:eastAsia="Times New Roman" w:hAnsi="Times New Roman" w:cs="Times New Roman"/>
          <w:sz w:val="28"/>
          <w:szCs w:val="28"/>
          <w:lang w:eastAsia="ru-RU"/>
        </w:rPr>
        <w:t>» р</w:t>
      </w:r>
      <w:r w:rsidRPr="00720CEA">
        <w:rPr>
          <w:rFonts w:ascii="Times New Roman" w:eastAsia="Calibri" w:hAnsi="Times New Roman" w:cs="Times New Roman"/>
          <w:sz w:val="28"/>
          <w:szCs w:val="28"/>
        </w:rPr>
        <w:t xml:space="preserve">екомендуем </w:t>
      </w:r>
      <w:r w:rsidR="00097AED" w:rsidRPr="0072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стимулирующих </w:t>
      </w:r>
      <w:r w:rsidR="00097A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</w:t>
      </w:r>
      <w:r w:rsidR="00097AED" w:rsidRPr="00720CEA">
        <w:rPr>
          <w:rFonts w:ascii="Times New Roman" w:eastAsia="Times New Roman" w:hAnsi="Times New Roman" w:cs="Times New Roman"/>
          <w:sz w:val="28"/>
          <w:szCs w:val="28"/>
          <w:lang w:eastAsia="ru-RU"/>
        </w:rPr>
        <w:t>т, внебюджетных средств</w:t>
      </w:r>
      <w:r w:rsidR="0009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97AED" w:rsidRPr="0072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муниципального бюджета</w:t>
      </w:r>
      <w:r w:rsidR="00097AED" w:rsidRPr="00720CEA">
        <w:rPr>
          <w:rFonts w:ascii="Times New Roman" w:eastAsia="Calibri" w:hAnsi="Times New Roman" w:cs="Times New Roman"/>
          <w:sz w:val="28"/>
          <w:szCs w:val="28"/>
        </w:rPr>
        <w:t xml:space="preserve"> предусмотреть доплаты педагогическим работникам в территориальных Соглашениях</w:t>
      </w:r>
      <w:r w:rsidR="00097AE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097AED" w:rsidRPr="00720CEA">
        <w:rPr>
          <w:rFonts w:ascii="Times New Roman" w:eastAsia="Calibri" w:hAnsi="Times New Roman" w:cs="Times New Roman"/>
          <w:sz w:val="28"/>
          <w:szCs w:val="28"/>
        </w:rPr>
        <w:t xml:space="preserve"> коллективных договорах</w:t>
      </w:r>
      <w:r w:rsidR="00AE0D14" w:rsidRPr="00720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</w:t>
      </w:r>
      <w:r w:rsidR="008B30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E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выполнении </w:t>
      </w:r>
      <w:r w:rsidRPr="00720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обязанностей, связанных с методической работой или наставнической деятельностью</w:t>
      </w:r>
      <w:r w:rsidR="00AE0D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7642" w:rsidRPr="003F75C4" w:rsidRDefault="009F3B48" w:rsidP="008D46DC">
      <w:pPr>
        <w:spacing w:after="100" w:afterAutospacing="1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9F177A" w:rsidRPr="003F75C4">
        <w:rPr>
          <w:rFonts w:ascii="Times New Roman" w:eastAsia="Calibri" w:hAnsi="Times New Roman" w:cs="Times New Roman"/>
          <w:sz w:val="28"/>
          <w:szCs w:val="28"/>
        </w:rPr>
        <w:t>ледующ</w:t>
      </w:r>
      <w:r>
        <w:rPr>
          <w:rFonts w:ascii="Times New Roman" w:eastAsia="Calibri" w:hAnsi="Times New Roman" w:cs="Times New Roman"/>
          <w:sz w:val="28"/>
          <w:szCs w:val="28"/>
        </w:rPr>
        <w:t>ий этап -</w:t>
      </w:r>
      <w:r w:rsidR="00737642" w:rsidRPr="003F75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9C4" w:rsidRPr="003F75C4">
        <w:rPr>
          <w:rFonts w:ascii="Times New Roman" w:eastAsia="Calibri" w:hAnsi="Times New Roman" w:cs="Times New Roman"/>
          <w:sz w:val="28"/>
          <w:szCs w:val="28"/>
        </w:rPr>
        <w:t>заключен</w:t>
      </w:r>
      <w:r>
        <w:rPr>
          <w:rFonts w:ascii="Times New Roman" w:eastAsia="Calibri" w:hAnsi="Times New Roman" w:cs="Times New Roman"/>
          <w:sz w:val="28"/>
          <w:szCs w:val="28"/>
        </w:rPr>
        <w:t>ие</w:t>
      </w:r>
      <w:r w:rsidR="00D069C4" w:rsidRPr="003F75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642" w:rsidRPr="003F75C4">
        <w:rPr>
          <w:rFonts w:ascii="Times New Roman" w:eastAsia="Calibri" w:hAnsi="Times New Roman" w:cs="Times New Roman"/>
          <w:sz w:val="28"/>
          <w:szCs w:val="28"/>
        </w:rPr>
        <w:t>территориальны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737642" w:rsidRPr="003F75C4">
        <w:rPr>
          <w:rFonts w:ascii="Times New Roman" w:eastAsia="Calibri" w:hAnsi="Times New Roman" w:cs="Times New Roman"/>
          <w:sz w:val="28"/>
          <w:szCs w:val="28"/>
        </w:rPr>
        <w:t xml:space="preserve"> соглашени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737642" w:rsidRPr="003F75C4">
        <w:rPr>
          <w:rFonts w:ascii="Times New Roman" w:eastAsia="Calibri" w:hAnsi="Times New Roman" w:cs="Times New Roman"/>
          <w:sz w:val="28"/>
          <w:szCs w:val="28"/>
        </w:rPr>
        <w:t xml:space="preserve"> и коллективны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737642" w:rsidRPr="003F75C4">
        <w:rPr>
          <w:rFonts w:ascii="Times New Roman" w:eastAsia="Calibri" w:hAnsi="Times New Roman" w:cs="Times New Roman"/>
          <w:sz w:val="28"/>
          <w:szCs w:val="28"/>
        </w:rPr>
        <w:t xml:space="preserve"> договор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D069C4" w:rsidRPr="003F75C4">
        <w:rPr>
          <w:rFonts w:ascii="Times New Roman" w:eastAsia="Calibri" w:hAnsi="Times New Roman" w:cs="Times New Roman"/>
          <w:sz w:val="28"/>
          <w:szCs w:val="28"/>
        </w:rPr>
        <w:t xml:space="preserve">на новый период.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9F177A" w:rsidRPr="003F75C4">
        <w:rPr>
          <w:rFonts w:ascii="Times New Roman" w:eastAsia="Calibri" w:hAnsi="Times New Roman" w:cs="Times New Roman"/>
          <w:sz w:val="28"/>
          <w:szCs w:val="28"/>
        </w:rPr>
        <w:t>верена</w:t>
      </w:r>
      <w:proofErr w:type="gramEnd"/>
      <w:r w:rsidR="009F177A" w:rsidRPr="003F75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они будут </w:t>
      </w:r>
      <w:r w:rsidR="008B30C5">
        <w:rPr>
          <w:rFonts w:ascii="Times New Roman" w:eastAsia="Calibri" w:hAnsi="Times New Roman" w:cs="Times New Roman"/>
          <w:sz w:val="28"/>
          <w:szCs w:val="28"/>
        </w:rPr>
        <w:t xml:space="preserve">своевременно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3F75C4">
        <w:rPr>
          <w:rFonts w:ascii="Times New Roman" w:eastAsia="Calibri" w:hAnsi="Times New Roman" w:cs="Times New Roman"/>
          <w:sz w:val="28"/>
          <w:szCs w:val="28"/>
        </w:rPr>
        <w:t>аключены и</w:t>
      </w:r>
      <w:r w:rsidR="00D770A6" w:rsidRPr="003F75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9C4" w:rsidRPr="003F75C4">
        <w:rPr>
          <w:rFonts w:ascii="Times New Roman" w:eastAsia="Calibri" w:hAnsi="Times New Roman" w:cs="Times New Roman"/>
          <w:sz w:val="28"/>
          <w:szCs w:val="28"/>
        </w:rPr>
        <w:t>реализованы</w:t>
      </w:r>
      <w:r w:rsidR="00737642" w:rsidRPr="003F75C4">
        <w:rPr>
          <w:rFonts w:ascii="Times New Roman" w:eastAsia="Calibri" w:hAnsi="Times New Roman" w:cs="Times New Roman"/>
          <w:sz w:val="28"/>
          <w:szCs w:val="28"/>
        </w:rPr>
        <w:t>.</w:t>
      </w:r>
      <w:r w:rsidR="00710AD0" w:rsidRPr="003F75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3B48" w:rsidRPr="003F75C4" w:rsidRDefault="00AA314A" w:rsidP="008D46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         </w:t>
      </w:r>
      <w:r w:rsidR="009F3B48" w:rsidRPr="00720C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Уважаемые коллеги! </w:t>
      </w:r>
      <w:r w:rsidR="00B4224C" w:rsidRPr="00720C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F3B4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F3B48" w:rsidRPr="003F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Общероссийском Профсоюзе образования - </w:t>
      </w:r>
      <w:r w:rsidR="00D743D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F3B48" w:rsidRPr="003F7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организационно-кадрового единства, пройдут отчеты и выборы во всех профсоюзных организациях (</w:t>
      </w:r>
      <w:proofErr w:type="gramStart"/>
      <w:r w:rsidR="009F3B48" w:rsidRPr="003F75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9F3B48" w:rsidRPr="003F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до республиканской). Подводя итоги работы за пятилетку, мы должны наметить новые планы и </w:t>
      </w:r>
      <w:r w:rsidR="009F3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</w:t>
      </w:r>
      <w:r w:rsidR="009F3B48" w:rsidRPr="003F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созвучные времени и нужные людям. </w:t>
      </w:r>
    </w:p>
    <w:p w:rsidR="00412A13" w:rsidRDefault="00E5329D" w:rsidP="00720C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Уверена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этот год</w:t>
      </w:r>
      <w:r w:rsidR="00412A13" w:rsidRPr="00720C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принесет позитивные перемены, поможет в решении наших задач и в целом, в развитии отрасли. Желаю всем нам успехов, сил и крепкого здоровья.</w:t>
      </w:r>
    </w:p>
    <w:p w:rsidR="005657D6" w:rsidRDefault="005657D6" w:rsidP="00720C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657D6" w:rsidRDefault="005657D6" w:rsidP="00720C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657D6" w:rsidRPr="00720CEA" w:rsidRDefault="005657D6" w:rsidP="00720C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Нурлатского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ТПО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Ф.М.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Сагирова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sectPr w:rsidR="005657D6" w:rsidRPr="00720CEA" w:rsidSect="00995FFE">
      <w:footerReference w:type="default" r:id="rId11"/>
      <w:pgSz w:w="11906" w:h="16838"/>
      <w:pgMar w:top="568" w:right="1077" w:bottom="568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5DA" w:rsidRDefault="00E865DA" w:rsidP="001E3958">
      <w:pPr>
        <w:spacing w:after="0" w:line="240" w:lineRule="auto"/>
      </w:pPr>
      <w:r>
        <w:separator/>
      </w:r>
    </w:p>
  </w:endnote>
  <w:endnote w:type="continuationSeparator" w:id="0">
    <w:p w:rsidR="00E865DA" w:rsidRDefault="00E865DA" w:rsidP="001E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8276485"/>
      <w:docPartObj>
        <w:docPartGallery w:val="Page Numbers (Bottom of Page)"/>
        <w:docPartUnique/>
      </w:docPartObj>
    </w:sdtPr>
    <w:sdtContent>
      <w:p w:rsidR="00F828D6" w:rsidRDefault="00F828D6">
        <w:pPr>
          <w:pStyle w:val="ab"/>
          <w:jc w:val="right"/>
        </w:pPr>
        <w:fldSimple w:instr="PAGE   \* MERGEFORMAT">
          <w:r w:rsidR="005657D6">
            <w:rPr>
              <w:noProof/>
            </w:rPr>
            <w:t>13</w:t>
          </w:r>
        </w:fldSimple>
      </w:p>
    </w:sdtContent>
  </w:sdt>
  <w:p w:rsidR="00F828D6" w:rsidRDefault="00F828D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5DA" w:rsidRDefault="00E865DA" w:rsidP="001E3958">
      <w:pPr>
        <w:spacing w:after="0" w:line="240" w:lineRule="auto"/>
      </w:pPr>
      <w:r>
        <w:separator/>
      </w:r>
    </w:p>
  </w:footnote>
  <w:footnote w:type="continuationSeparator" w:id="0">
    <w:p w:rsidR="00E865DA" w:rsidRDefault="00E865DA" w:rsidP="001E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5B6E"/>
    <w:multiLevelType w:val="hybridMultilevel"/>
    <w:tmpl w:val="CE507AE0"/>
    <w:lvl w:ilvl="0" w:tplc="E2FC82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7A430F"/>
    <w:multiLevelType w:val="multilevel"/>
    <w:tmpl w:val="CA62A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24574D"/>
    <w:multiLevelType w:val="hybridMultilevel"/>
    <w:tmpl w:val="CE0C3222"/>
    <w:lvl w:ilvl="0" w:tplc="700CDD5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658E36E9"/>
    <w:multiLevelType w:val="multilevel"/>
    <w:tmpl w:val="A3DA55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280B37"/>
    <w:multiLevelType w:val="hybridMultilevel"/>
    <w:tmpl w:val="7674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AE5"/>
    <w:rsid w:val="000009BB"/>
    <w:rsid w:val="00000CBD"/>
    <w:rsid w:val="00000CEE"/>
    <w:rsid w:val="00001401"/>
    <w:rsid w:val="00003AAB"/>
    <w:rsid w:val="00011C48"/>
    <w:rsid w:val="000155CB"/>
    <w:rsid w:val="00016929"/>
    <w:rsid w:val="00022588"/>
    <w:rsid w:val="00022F03"/>
    <w:rsid w:val="00024E7C"/>
    <w:rsid w:val="00026C6E"/>
    <w:rsid w:val="000310D5"/>
    <w:rsid w:val="000314BD"/>
    <w:rsid w:val="00033388"/>
    <w:rsid w:val="00036A0F"/>
    <w:rsid w:val="00051DE3"/>
    <w:rsid w:val="00053975"/>
    <w:rsid w:val="00056175"/>
    <w:rsid w:val="00057C88"/>
    <w:rsid w:val="0007105A"/>
    <w:rsid w:val="000761CF"/>
    <w:rsid w:val="000823E5"/>
    <w:rsid w:val="00082D37"/>
    <w:rsid w:val="0008430D"/>
    <w:rsid w:val="00091F05"/>
    <w:rsid w:val="00095FF4"/>
    <w:rsid w:val="00097AED"/>
    <w:rsid w:val="000A1952"/>
    <w:rsid w:val="000A223F"/>
    <w:rsid w:val="000A5F6F"/>
    <w:rsid w:val="000A628C"/>
    <w:rsid w:val="000B1088"/>
    <w:rsid w:val="000B1776"/>
    <w:rsid w:val="000B21F7"/>
    <w:rsid w:val="000B54A2"/>
    <w:rsid w:val="000B668E"/>
    <w:rsid w:val="000C141A"/>
    <w:rsid w:val="000C16ED"/>
    <w:rsid w:val="000C4A5F"/>
    <w:rsid w:val="000C71B8"/>
    <w:rsid w:val="000C7FF8"/>
    <w:rsid w:val="000D35BA"/>
    <w:rsid w:val="000D5C14"/>
    <w:rsid w:val="000D6765"/>
    <w:rsid w:val="000E08A7"/>
    <w:rsid w:val="000E137C"/>
    <w:rsid w:val="000E6F86"/>
    <w:rsid w:val="000F15E9"/>
    <w:rsid w:val="000F4113"/>
    <w:rsid w:val="00100D6C"/>
    <w:rsid w:val="001030AD"/>
    <w:rsid w:val="00106BE7"/>
    <w:rsid w:val="00111914"/>
    <w:rsid w:val="00113807"/>
    <w:rsid w:val="001221D5"/>
    <w:rsid w:val="00127EA0"/>
    <w:rsid w:val="00130C44"/>
    <w:rsid w:val="00132D1A"/>
    <w:rsid w:val="00137F9E"/>
    <w:rsid w:val="001406E4"/>
    <w:rsid w:val="00140F66"/>
    <w:rsid w:val="00142F74"/>
    <w:rsid w:val="00143B5C"/>
    <w:rsid w:val="00155CEB"/>
    <w:rsid w:val="00164282"/>
    <w:rsid w:val="001750D1"/>
    <w:rsid w:val="0017580E"/>
    <w:rsid w:val="001764B6"/>
    <w:rsid w:val="001779D1"/>
    <w:rsid w:val="00182F83"/>
    <w:rsid w:val="00194ABE"/>
    <w:rsid w:val="001958AF"/>
    <w:rsid w:val="001A1228"/>
    <w:rsid w:val="001A1D2C"/>
    <w:rsid w:val="001A1DE1"/>
    <w:rsid w:val="001A6616"/>
    <w:rsid w:val="001B1F88"/>
    <w:rsid w:val="001B37E2"/>
    <w:rsid w:val="001B4909"/>
    <w:rsid w:val="001C067F"/>
    <w:rsid w:val="001D3317"/>
    <w:rsid w:val="001D55F1"/>
    <w:rsid w:val="001D6DF4"/>
    <w:rsid w:val="001D7AB0"/>
    <w:rsid w:val="001E2BE6"/>
    <w:rsid w:val="001E317B"/>
    <w:rsid w:val="001E3958"/>
    <w:rsid w:val="001E41EE"/>
    <w:rsid w:val="001F17F8"/>
    <w:rsid w:val="001F51E0"/>
    <w:rsid w:val="001F6BA3"/>
    <w:rsid w:val="001F772E"/>
    <w:rsid w:val="001F7770"/>
    <w:rsid w:val="001F7E18"/>
    <w:rsid w:val="00200F7E"/>
    <w:rsid w:val="00202104"/>
    <w:rsid w:val="00206020"/>
    <w:rsid w:val="00206380"/>
    <w:rsid w:val="002144AE"/>
    <w:rsid w:val="00224831"/>
    <w:rsid w:val="0022585B"/>
    <w:rsid w:val="0022648C"/>
    <w:rsid w:val="00234C5A"/>
    <w:rsid w:val="0023548B"/>
    <w:rsid w:val="00246EB9"/>
    <w:rsid w:val="002508B8"/>
    <w:rsid w:val="00254560"/>
    <w:rsid w:val="0026354A"/>
    <w:rsid w:val="00271B38"/>
    <w:rsid w:val="00272CC6"/>
    <w:rsid w:val="00283EB5"/>
    <w:rsid w:val="00296497"/>
    <w:rsid w:val="00297A6A"/>
    <w:rsid w:val="002A1F96"/>
    <w:rsid w:val="002A3751"/>
    <w:rsid w:val="002A6620"/>
    <w:rsid w:val="002B1544"/>
    <w:rsid w:val="002C0444"/>
    <w:rsid w:val="002C11F7"/>
    <w:rsid w:val="002C19AA"/>
    <w:rsid w:val="002C2F71"/>
    <w:rsid w:val="002C3E91"/>
    <w:rsid w:val="002C754F"/>
    <w:rsid w:val="002D6593"/>
    <w:rsid w:val="002D6657"/>
    <w:rsid w:val="002E0F5F"/>
    <w:rsid w:val="002E2185"/>
    <w:rsid w:val="002F42CD"/>
    <w:rsid w:val="002F4AFA"/>
    <w:rsid w:val="003063B4"/>
    <w:rsid w:val="003114FD"/>
    <w:rsid w:val="00317966"/>
    <w:rsid w:val="00326DD0"/>
    <w:rsid w:val="00327E9C"/>
    <w:rsid w:val="00327FC9"/>
    <w:rsid w:val="00330DC1"/>
    <w:rsid w:val="00332FC1"/>
    <w:rsid w:val="00334D84"/>
    <w:rsid w:val="003423D1"/>
    <w:rsid w:val="00347C27"/>
    <w:rsid w:val="00360810"/>
    <w:rsid w:val="00364224"/>
    <w:rsid w:val="00367E3E"/>
    <w:rsid w:val="00372112"/>
    <w:rsid w:val="0037458E"/>
    <w:rsid w:val="00375949"/>
    <w:rsid w:val="00380AB1"/>
    <w:rsid w:val="00386576"/>
    <w:rsid w:val="00386A61"/>
    <w:rsid w:val="00387A41"/>
    <w:rsid w:val="00397F42"/>
    <w:rsid w:val="003A10CE"/>
    <w:rsid w:val="003A13D6"/>
    <w:rsid w:val="003A66B0"/>
    <w:rsid w:val="003A7AA9"/>
    <w:rsid w:val="003B08C3"/>
    <w:rsid w:val="003B0CA9"/>
    <w:rsid w:val="003B5729"/>
    <w:rsid w:val="003B7448"/>
    <w:rsid w:val="003C1DD6"/>
    <w:rsid w:val="003C3F10"/>
    <w:rsid w:val="003C6DF5"/>
    <w:rsid w:val="003E0E00"/>
    <w:rsid w:val="003E4F07"/>
    <w:rsid w:val="003E5016"/>
    <w:rsid w:val="003E5731"/>
    <w:rsid w:val="003F75C4"/>
    <w:rsid w:val="00402B1A"/>
    <w:rsid w:val="004072F4"/>
    <w:rsid w:val="004123B6"/>
    <w:rsid w:val="00412A13"/>
    <w:rsid w:val="0041653D"/>
    <w:rsid w:val="0041741D"/>
    <w:rsid w:val="00420021"/>
    <w:rsid w:val="004358DA"/>
    <w:rsid w:val="0043724F"/>
    <w:rsid w:val="0044500E"/>
    <w:rsid w:val="00446E9F"/>
    <w:rsid w:val="00456A0F"/>
    <w:rsid w:val="004578F0"/>
    <w:rsid w:val="00461196"/>
    <w:rsid w:val="00462C01"/>
    <w:rsid w:val="00463C6D"/>
    <w:rsid w:val="00466369"/>
    <w:rsid w:val="00467465"/>
    <w:rsid w:val="004769ED"/>
    <w:rsid w:val="00481299"/>
    <w:rsid w:val="00481BC4"/>
    <w:rsid w:val="00481DC4"/>
    <w:rsid w:val="00482842"/>
    <w:rsid w:val="00494FE7"/>
    <w:rsid w:val="004955DB"/>
    <w:rsid w:val="004A4A31"/>
    <w:rsid w:val="004A4DB8"/>
    <w:rsid w:val="004A5F2D"/>
    <w:rsid w:val="004A6592"/>
    <w:rsid w:val="004B43D2"/>
    <w:rsid w:val="004B6670"/>
    <w:rsid w:val="004B762C"/>
    <w:rsid w:val="004C01C3"/>
    <w:rsid w:val="004C0F63"/>
    <w:rsid w:val="004C13AB"/>
    <w:rsid w:val="004D0B1B"/>
    <w:rsid w:val="004D6A53"/>
    <w:rsid w:val="004D7B54"/>
    <w:rsid w:val="004E5C82"/>
    <w:rsid w:val="004E75A7"/>
    <w:rsid w:val="004F0B36"/>
    <w:rsid w:val="004F0E91"/>
    <w:rsid w:val="004F2CBC"/>
    <w:rsid w:val="004F3734"/>
    <w:rsid w:val="004F65AF"/>
    <w:rsid w:val="00501B50"/>
    <w:rsid w:val="005024FC"/>
    <w:rsid w:val="00503E8A"/>
    <w:rsid w:val="00505F66"/>
    <w:rsid w:val="0051335E"/>
    <w:rsid w:val="0051399E"/>
    <w:rsid w:val="005202A4"/>
    <w:rsid w:val="00522EFF"/>
    <w:rsid w:val="00523833"/>
    <w:rsid w:val="005238C2"/>
    <w:rsid w:val="00526B37"/>
    <w:rsid w:val="005308A3"/>
    <w:rsid w:val="005311D0"/>
    <w:rsid w:val="0053418E"/>
    <w:rsid w:val="005349E8"/>
    <w:rsid w:val="00541EEF"/>
    <w:rsid w:val="00544E13"/>
    <w:rsid w:val="00545EA0"/>
    <w:rsid w:val="0054719A"/>
    <w:rsid w:val="00562B86"/>
    <w:rsid w:val="005657D6"/>
    <w:rsid w:val="005841C1"/>
    <w:rsid w:val="005855E6"/>
    <w:rsid w:val="00585B70"/>
    <w:rsid w:val="00586D51"/>
    <w:rsid w:val="005907F4"/>
    <w:rsid w:val="00593232"/>
    <w:rsid w:val="005A102B"/>
    <w:rsid w:val="005A1EE0"/>
    <w:rsid w:val="005A4991"/>
    <w:rsid w:val="005B0762"/>
    <w:rsid w:val="005B3DB8"/>
    <w:rsid w:val="005B7A08"/>
    <w:rsid w:val="005C029D"/>
    <w:rsid w:val="005C111F"/>
    <w:rsid w:val="005C5116"/>
    <w:rsid w:val="005D17B6"/>
    <w:rsid w:val="005D7DA9"/>
    <w:rsid w:val="005F1566"/>
    <w:rsid w:val="005F63CA"/>
    <w:rsid w:val="005F7572"/>
    <w:rsid w:val="00601F4C"/>
    <w:rsid w:val="006024B3"/>
    <w:rsid w:val="00603CF0"/>
    <w:rsid w:val="00605CAE"/>
    <w:rsid w:val="00616A01"/>
    <w:rsid w:val="00622615"/>
    <w:rsid w:val="00624DC6"/>
    <w:rsid w:val="00625FF4"/>
    <w:rsid w:val="006269B3"/>
    <w:rsid w:val="00626AFB"/>
    <w:rsid w:val="00630EC9"/>
    <w:rsid w:val="00635AD3"/>
    <w:rsid w:val="00636448"/>
    <w:rsid w:val="00636865"/>
    <w:rsid w:val="0064776A"/>
    <w:rsid w:val="006524E5"/>
    <w:rsid w:val="00656512"/>
    <w:rsid w:val="00661BA4"/>
    <w:rsid w:val="00664A6D"/>
    <w:rsid w:val="00664F01"/>
    <w:rsid w:val="006714F0"/>
    <w:rsid w:val="00675067"/>
    <w:rsid w:val="00681B99"/>
    <w:rsid w:val="00683211"/>
    <w:rsid w:val="00686C78"/>
    <w:rsid w:val="00687320"/>
    <w:rsid w:val="00691AD1"/>
    <w:rsid w:val="00691C61"/>
    <w:rsid w:val="0069709F"/>
    <w:rsid w:val="006A0B90"/>
    <w:rsid w:val="006A5E2B"/>
    <w:rsid w:val="006A64B3"/>
    <w:rsid w:val="006A7FD0"/>
    <w:rsid w:val="006B1E6D"/>
    <w:rsid w:val="006B602D"/>
    <w:rsid w:val="006C29BB"/>
    <w:rsid w:val="006C4AFD"/>
    <w:rsid w:val="006D11F4"/>
    <w:rsid w:val="006D4F4D"/>
    <w:rsid w:val="006D7651"/>
    <w:rsid w:val="006E2A5E"/>
    <w:rsid w:val="006E38DA"/>
    <w:rsid w:val="006E3BB5"/>
    <w:rsid w:val="006F5995"/>
    <w:rsid w:val="006F5EEA"/>
    <w:rsid w:val="00701014"/>
    <w:rsid w:val="0070425D"/>
    <w:rsid w:val="0070702D"/>
    <w:rsid w:val="00710A36"/>
    <w:rsid w:val="00710AD0"/>
    <w:rsid w:val="00712C3A"/>
    <w:rsid w:val="00714D5F"/>
    <w:rsid w:val="00720CEA"/>
    <w:rsid w:val="00722547"/>
    <w:rsid w:val="0072419B"/>
    <w:rsid w:val="00724C48"/>
    <w:rsid w:val="00726214"/>
    <w:rsid w:val="007335DF"/>
    <w:rsid w:val="00733748"/>
    <w:rsid w:val="00736A18"/>
    <w:rsid w:val="00737642"/>
    <w:rsid w:val="00742D9D"/>
    <w:rsid w:val="007439DF"/>
    <w:rsid w:val="007650AD"/>
    <w:rsid w:val="0077690D"/>
    <w:rsid w:val="0078700D"/>
    <w:rsid w:val="007912A2"/>
    <w:rsid w:val="007A23E5"/>
    <w:rsid w:val="007B1A4F"/>
    <w:rsid w:val="007B405A"/>
    <w:rsid w:val="007B52DA"/>
    <w:rsid w:val="007B71E7"/>
    <w:rsid w:val="007B7CE2"/>
    <w:rsid w:val="007B7D2E"/>
    <w:rsid w:val="007C077B"/>
    <w:rsid w:val="007C433F"/>
    <w:rsid w:val="007D08B1"/>
    <w:rsid w:val="007D4498"/>
    <w:rsid w:val="007E45D8"/>
    <w:rsid w:val="007E6E96"/>
    <w:rsid w:val="007E78E4"/>
    <w:rsid w:val="007F01DA"/>
    <w:rsid w:val="007F2D5D"/>
    <w:rsid w:val="007F5CF5"/>
    <w:rsid w:val="007F6068"/>
    <w:rsid w:val="007F71DF"/>
    <w:rsid w:val="00804CDF"/>
    <w:rsid w:val="00810325"/>
    <w:rsid w:val="00816184"/>
    <w:rsid w:val="008237B2"/>
    <w:rsid w:val="00830212"/>
    <w:rsid w:val="00831BDE"/>
    <w:rsid w:val="00842B01"/>
    <w:rsid w:val="008447C3"/>
    <w:rsid w:val="00845F9E"/>
    <w:rsid w:val="00846CBF"/>
    <w:rsid w:val="00847E54"/>
    <w:rsid w:val="0085068C"/>
    <w:rsid w:val="00850E59"/>
    <w:rsid w:val="008515C0"/>
    <w:rsid w:val="00856BB9"/>
    <w:rsid w:val="00862E8C"/>
    <w:rsid w:val="0087432D"/>
    <w:rsid w:val="0087715B"/>
    <w:rsid w:val="008775E6"/>
    <w:rsid w:val="00885121"/>
    <w:rsid w:val="00886330"/>
    <w:rsid w:val="008924D9"/>
    <w:rsid w:val="00893FAE"/>
    <w:rsid w:val="00895957"/>
    <w:rsid w:val="008B050E"/>
    <w:rsid w:val="008B30C5"/>
    <w:rsid w:val="008B3F3C"/>
    <w:rsid w:val="008B4D29"/>
    <w:rsid w:val="008B6744"/>
    <w:rsid w:val="008C0102"/>
    <w:rsid w:val="008C4102"/>
    <w:rsid w:val="008C654D"/>
    <w:rsid w:val="008D46DC"/>
    <w:rsid w:val="008D4DAC"/>
    <w:rsid w:val="008E01C5"/>
    <w:rsid w:val="008E073F"/>
    <w:rsid w:val="008E19B3"/>
    <w:rsid w:val="008E5966"/>
    <w:rsid w:val="008F01D7"/>
    <w:rsid w:val="008F3DD1"/>
    <w:rsid w:val="008F565C"/>
    <w:rsid w:val="008F75EA"/>
    <w:rsid w:val="00903BAC"/>
    <w:rsid w:val="00910165"/>
    <w:rsid w:val="009120CC"/>
    <w:rsid w:val="00915053"/>
    <w:rsid w:val="009160CC"/>
    <w:rsid w:val="00916325"/>
    <w:rsid w:val="00921CD3"/>
    <w:rsid w:val="00927DDC"/>
    <w:rsid w:val="00931F8F"/>
    <w:rsid w:val="00934A5A"/>
    <w:rsid w:val="00935834"/>
    <w:rsid w:val="009371F8"/>
    <w:rsid w:val="0094365A"/>
    <w:rsid w:val="009446C8"/>
    <w:rsid w:val="0095084C"/>
    <w:rsid w:val="00954705"/>
    <w:rsid w:val="00956196"/>
    <w:rsid w:val="00961F41"/>
    <w:rsid w:val="00972738"/>
    <w:rsid w:val="009737A1"/>
    <w:rsid w:val="00974BD3"/>
    <w:rsid w:val="009800BA"/>
    <w:rsid w:val="00987C03"/>
    <w:rsid w:val="0099051D"/>
    <w:rsid w:val="00991EEA"/>
    <w:rsid w:val="00994D11"/>
    <w:rsid w:val="00995F3E"/>
    <w:rsid w:val="00995FFE"/>
    <w:rsid w:val="009A679C"/>
    <w:rsid w:val="009A6C48"/>
    <w:rsid w:val="009B6095"/>
    <w:rsid w:val="009B6832"/>
    <w:rsid w:val="009B732A"/>
    <w:rsid w:val="009C30A8"/>
    <w:rsid w:val="009D0390"/>
    <w:rsid w:val="009D1FFB"/>
    <w:rsid w:val="009E15A7"/>
    <w:rsid w:val="009E5E9D"/>
    <w:rsid w:val="009F05BC"/>
    <w:rsid w:val="009F13FA"/>
    <w:rsid w:val="009F177A"/>
    <w:rsid w:val="009F24BC"/>
    <w:rsid w:val="009F2906"/>
    <w:rsid w:val="009F3B48"/>
    <w:rsid w:val="009F3DC7"/>
    <w:rsid w:val="00A05072"/>
    <w:rsid w:val="00A06A6C"/>
    <w:rsid w:val="00A1106B"/>
    <w:rsid w:val="00A122DE"/>
    <w:rsid w:val="00A12809"/>
    <w:rsid w:val="00A12CD7"/>
    <w:rsid w:val="00A13C04"/>
    <w:rsid w:val="00A14490"/>
    <w:rsid w:val="00A14C20"/>
    <w:rsid w:val="00A14D3C"/>
    <w:rsid w:val="00A200EF"/>
    <w:rsid w:val="00A21EEC"/>
    <w:rsid w:val="00A21F47"/>
    <w:rsid w:val="00A24751"/>
    <w:rsid w:val="00A26499"/>
    <w:rsid w:val="00A311A3"/>
    <w:rsid w:val="00A35B9E"/>
    <w:rsid w:val="00A40936"/>
    <w:rsid w:val="00A41223"/>
    <w:rsid w:val="00A418EF"/>
    <w:rsid w:val="00A46EEB"/>
    <w:rsid w:val="00A52337"/>
    <w:rsid w:val="00A702A4"/>
    <w:rsid w:val="00A760FA"/>
    <w:rsid w:val="00A76A6B"/>
    <w:rsid w:val="00A82CFB"/>
    <w:rsid w:val="00A8458A"/>
    <w:rsid w:val="00A85901"/>
    <w:rsid w:val="00A86BE3"/>
    <w:rsid w:val="00A872B0"/>
    <w:rsid w:val="00A929BC"/>
    <w:rsid w:val="00A931F1"/>
    <w:rsid w:val="00A9342A"/>
    <w:rsid w:val="00AA1325"/>
    <w:rsid w:val="00AA314A"/>
    <w:rsid w:val="00AA35A0"/>
    <w:rsid w:val="00AA3FDB"/>
    <w:rsid w:val="00AA4180"/>
    <w:rsid w:val="00AA6190"/>
    <w:rsid w:val="00AB37E3"/>
    <w:rsid w:val="00AB4F5F"/>
    <w:rsid w:val="00AB59F6"/>
    <w:rsid w:val="00AB6A17"/>
    <w:rsid w:val="00AB7659"/>
    <w:rsid w:val="00AC1318"/>
    <w:rsid w:val="00AC2782"/>
    <w:rsid w:val="00AC2E36"/>
    <w:rsid w:val="00AC3165"/>
    <w:rsid w:val="00AC3830"/>
    <w:rsid w:val="00AD144F"/>
    <w:rsid w:val="00AE00D8"/>
    <w:rsid w:val="00AE0D14"/>
    <w:rsid w:val="00AE0F95"/>
    <w:rsid w:val="00AE31C8"/>
    <w:rsid w:val="00AE498A"/>
    <w:rsid w:val="00AF66CF"/>
    <w:rsid w:val="00AF6F49"/>
    <w:rsid w:val="00B11664"/>
    <w:rsid w:val="00B123CD"/>
    <w:rsid w:val="00B22620"/>
    <w:rsid w:val="00B22A33"/>
    <w:rsid w:val="00B22DF4"/>
    <w:rsid w:val="00B2776A"/>
    <w:rsid w:val="00B40DDB"/>
    <w:rsid w:val="00B40FC5"/>
    <w:rsid w:val="00B421E8"/>
    <w:rsid w:val="00B4224C"/>
    <w:rsid w:val="00B50818"/>
    <w:rsid w:val="00B55B30"/>
    <w:rsid w:val="00B57CFF"/>
    <w:rsid w:val="00B63E15"/>
    <w:rsid w:val="00B6483C"/>
    <w:rsid w:val="00B64AF1"/>
    <w:rsid w:val="00B654EB"/>
    <w:rsid w:val="00B66499"/>
    <w:rsid w:val="00B707E6"/>
    <w:rsid w:val="00B74467"/>
    <w:rsid w:val="00B8157F"/>
    <w:rsid w:val="00B8335C"/>
    <w:rsid w:val="00B86B33"/>
    <w:rsid w:val="00B87FDB"/>
    <w:rsid w:val="00B911A7"/>
    <w:rsid w:val="00B9631D"/>
    <w:rsid w:val="00BA3E6D"/>
    <w:rsid w:val="00BA46DA"/>
    <w:rsid w:val="00BA4A17"/>
    <w:rsid w:val="00BA5D89"/>
    <w:rsid w:val="00BA6483"/>
    <w:rsid w:val="00BB6E07"/>
    <w:rsid w:val="00BB70F5"/>
    <w:rsid w:val="00BC628C"/>
    <w:rsid w:val="00BC6CC9"/>
    <w:rsid w:val="00BD1D69"/>
    <w:rsid w:val="00BE0D7F"/>
    <w:rsid w:val="00BE2D8C"/>
    <w:rsid w:val="00BF04BA"/>
    <w:rsid w:val="00BF0D2F"/>
    <w:rsid w:val="00C062F8"/>
    <w:rsid w:val="00C10AA2"/>
    <w:rsid w:val="00C13B61"/>
    <w:rsid w:val="00C15FA1"/>
    <w:rsid w:val="00C20414"/>
    <w:rsid w:val="00C20E5D"/>
    <w:rsid w:val="00C21B64"/>
    <w:rsid w:val="00C21F8A"/>
    <w:rsid w:val="00C254A6"/>
    <w:rsid w:val="00C2707C"/>
    <w:rsid w:val="00C46C4D"/>
    <w:rsid w:val="00C4764F"/>
    <w:rsid w:val="00C50263"/>
    <w:rsid w:val="00C5233B"/>
    <w:rsid w:val="00C53B95"/>
    <w:rsid w:val="00C55E4D"/>
    <w:rsid w:val="00C56AED"/>
    <w:rsid w:val="00C56BE4"/>
    <w:rsid w:val="00C57604"/>
    <w:rsid w:val="00C618ED"/>
    <w:rsid w:val="00C62FCF"/>
    <w:rsid w:val="00C63A48"/>
    <w:rsid w:val="00C63E2C"/>
    <w:rsid w:val="00C65921"/>
    <w:rsid w:val="00C65C2E"/>
    <w:rsid w:val="00C71163"/>
    <w:rsid w:val="00C71907"/>
    <w:rsid w:val="00C75B22"/>
    <w:rsid w:val="00C83968"/>
    <w:rsid w:val="00C91914"/>
    <w:rsid w:val="00C92706"/>
    <w:rsid w:val="00C94EB8"/>
    <w:rsid w:val="00CA0EB3"/>
    <w:rsid w:val="00CC0B7E"/>
    <w:rsid w:val="00CC0C3D"/>
    <w:rsid w:val="00CC2813"/>
    <w:rsid w:val="00CC5F2D"/>
    <w:rsid w:val="00CC640E"/>
    <w:rsid w:val="00CD2C58"/>
    <w:rsid w:val="00CD7AE5"/>
    <w:rsid w:val="00CE0FCA"/>
    <w:rsid w:val="00CE49FF"/>
    <w:rsid w:val="00CE55C4"/>
    <w:rsid w:val="00CF52A5"/>
    <w:rsid w:val="00D069C4"/>
    <w:rsid w:val="00D10232"/>
    <w:rsid w:val="00D1673C"/>
    <w:rsid w:val="00D177F3"/>
    <w:rsid w:val="00D20DE7"/>
    <w:rsid w:val="00D216DD"/>
    <w:rsid w:val="00D240BC"/>
    <w:rsid w:val="00D24E28"/>
    <w:rsid w:val="00D429D1"/>
    <w:rsid w:val="00D5575D"/>
    <w:rsid w:val="00D56E98"/>
    <w:rsid w:val="00D643CC"/>
    <w:rsid w:val="00D66D2D"/>
    <w:rsid w:val="00D66EA0"/>
    <w:rsid w:val="00D743D0"/>
    <w:rsid w:val="00D7545E"/>
    <w:rsid w:val="00D770A6"/>
    <w:rsid w:val="00D8130D"/>
    <w:rsid w:val="00D81E39"/>
    <w:rsid w:val="00D95DC5"/>
    <w:rsid w:val="00DA24DE"/>
    <w:rsid w:val="00DA4E95"/>
    <w:rsid w:val="00DA510F"/>
    <w:rsid w:val="00DA530B"/>
    <w:rsid w:val="00DA5748"/>
    <w:rsid w:val="00DA6C84"/>
    <w:rsid w:val="00DA6EC2"/>
    <w:rsid w:val="00DB233C"/>
    <w:rsid w:val="00DB5DEE"/>
    <w:rsid w:val="00DB72A0"/>
    <w:rsid w:val="00DB7717"/>
    <w:rsid w:val="00DB7F8C"/>
    <w:rsid w:val="00DC2305"/>
    <w:rsid w:val="00DC3E53"/>
    <w:rsid w:val="00DC6750"/>
    <w:rsid w:val="00DD04AC"/>
    <w:rsid w:val="00DD18F3"/>
    <w:rsid w:val="00DD6DDB"/>
    <w:rsid w:val="00DE49D9"/>
    <w:rsid w:val="00DE57E7"/>
    <w:rsid w:val="00DF22CE"/>
    <w:rsid w:val="00DF4B27"/>
    <w:rsid w:val="00DF6199"/>
    <w:rsid w:val="00E04283"/>
    <w:rsid w:val="00E0467D"/>
    <w:rsid w:val="00E06554"/>
    <w:rsid w:val="00E13A22"/>
    <w:rsid w:val="00E23DF0"/>
    <w:rsid w:val="00E25E76"/>
    <w:rsid w:val="00E276E0"/>
    <w:rsid w:val="00E42280"/>
    <w:rsid w:val="00E43F4D"/>
    <w:rsid w:val="00E44165"/>
    <w:rsid w:val="00E452EF"/>
    <w:rsid w:val="00E46DE2"/>
    <w:rsid w:val="00E46DF9"/>
    <w:rsid w:val="00E5329D"/>
    <w:rsid w:val="00E54F63"/>
    <w:rsid w:val="00E553BE"/>
    <w:rsid w:val="00E56F43"/>
    <w:rsid w:val="00E65D05"/>
    <w:rsid w:val="00E67209"/>
    <w:rsid w:val="00E712FA"/>
    <w:rsid w:val="00E74417"/>
    <w:rsid w:val="00E75CCD"/>
    <w:rsid w:val="00E75E6F"/>
    <w:rsid w:val="00E77B39"/>
    <w:rsid w:val="00E84A50"/>
    <w:rsid w:val="00E865DA"/>
    <w:rsid w:val="00E87684"/>
    <w:rsid w:val="00E90A7D"/>
    <w:rsid w:val="00E92F41"/>
    <w:rsid w:val="00E950E1"/>
    <w:rsid w:val="00EA3E20"/>
    <w:rsid w:val="00EA4BF4"/>
    <w:rsid w:val="00EB6129"/>
    <w:rsid w:val="00EC0931"/>
    <w:rsid w:val="00EC21D2"/>
    <w:rsid w:val="00EC59FC"/>
    <w:rsid w:val="00EC5F85"/>
    <w:rsid w:val="00ED0586"/>
    <w:rsid w:val="00ED3485"/>
    <w:rsid w:val="00ED370F"/>
    <w:rsid w:val="00ED6CB1"/>
    <w:rsid w:val="00EE209E"/>
    <w:rsid w:val="00EE347A"/>
    <w:rsid w:val="00EE634E"/>
    <w:rsid w:val="00EE78EF"/>
    <w:rsid w:val="00EF0A5C"/>
    <w:rsid w:val="00EF3217"/>
    <w:rsid w:val="00EF398D"/>
    <w:rsid w:val="00F1074C"/>
    <w:rsid w:val="00F12036"/>
    <w:rsid w:val="00F17061"/>
    <w:rsid w:val="00F2112E"/>
    <w:rsid w:val="00F2215E"/>
    <w:rsid w:val="00F223EC"/>
    <w:rsid w:val="00F255E5"/>
    <w:rsid w:val="00F32116"/>
    <w:rsid w:val="00F32972"/>
    <w:rsid w:val="00F352D4"/>
    <w:rsid w:val="00F356A8"/>
    <w:rsid w:val="00F359CD"/>
    <w:rsid w:val="00F36854"/>
    <w:rsid w:val="00F36B87"/>
    <w:rsid w:val="00F421CC"/>
    <w:rsid w:val="00F4265B"/>
    <w:rsid w:val="00F44423"/>
    <w:rsid w:val="00F45521"/>
    <w:rsid w:val="00F51A59"/>
    <w:rsid w:val="00F608F0"/>
    <w:rsid w:val="00F800AE"/>
    <w:rsid w:val="00F80DC1"/>
    <w:rsid w:val="00F81A59"/>
    <w:rsid w:val="00F828D6"/>
    <w:rsid w:val="00F8561B"/>
    <w:rsid w:val="00F85BC4"/>
    <w:rsid w:val="00F868EB"/>
    <w:rsid w:val="00F878D6"/>
    <w:rsid w:val="00F91021"/>
    <w:rsid w:val="00F91179"/>
    <w:rsid w:val="00F9523E"/>
    <w:rsid w:val="00F95464"/>
    <w:rsid w:val="00F9730A"/>
    <w:rsid w:val="00F97452"/>
    <w:rsid w:val="00F97CE5"/>
    <w:rsid w:val="00FA2F0F"/>
    <w:rsid w:val="00FA4111"/>
    <w:rsid w:val="00FD691F"/>
    <w:rsid w:val="00FD7055"/>
    <w:rsid w:val="00FE0DA7"/>
    <w:rsid w:val="00FE2AB8"/>
    <w:rsid w:val="00FE32A2"/>
    <w:rsid w:val="00FE7E1D"/>
    <w:rsid w:val="00FF2E4F"/>
    <w:rsid w:val="00FF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974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rsid w:val="00974B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974BD3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rsid w:val="00DB5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Не полужирный"/>
    <w:basedOn w:val="2"/>
    <w:rsid w:val="00DB5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DB5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B5DEE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paragraph" w:customStyle="1" w:styleId="22">
    <w:name w:val="Основной текст2"/>
    <w:basedOn w:val="a"/>
    <w:rsid w:val="00DB5DEE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customStyle="1" w:styleId="30">
    <w:name w:val="Основной текст (3)"/>
    <w:basedOn w:val="a"/>
    <w:link w:val="3"/>
    <w:rsid w:val="00DB5D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styleId="a6">
    <w:name w:val="List Paragraph"/>
    <w:basedOn w:val="a"/>
    <w:uiPriority w:val="34"/>
    <w:qFormat/>
    <w:rsid w:val="007F2D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3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31F1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link w:val="40"/>
    <w:rsid w:val="0038657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86576"/>
    <w:rPr>
      <w:rFonts w:ascii="Trebuchet MS" w:eastAsia="Trebuchet MS" w:hAnsi="Trebuchet MS" w:cs="Trebuchet MS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6576"/>
    <w:pPr>
      <w:widowControl w:val="0"/>
      <w:shd w:val="clear" w:color="auto" w:fill="FFFFFF"/>
      <w:spacing w:after="24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386576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8"/>
      <w:szCs w:val="8"/>
    </w:rPr>
  </w:style>
  <w:style w:type="character" w:customStyle="1" w:styleId="2TimesNewRoman10pt0pt">
    <w:name w:val="Основной текст (2) + Times New Roman;10 pt;Интервал 0 pt"/>
    <w:basedOn w:val="2"/>
    <w:rsid w:val="00A41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4"/>
    <w:rsid w:val="00A050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1E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3958"/>
  </w:style>
  <w:style w:type="paragraph" w:styleId="ab">
    <w:name w:val="footer"/>
    <w:basedOn w:val="a"/>
    <w:link w:val="ac"/>
    <w:uiPriority w:val="99"/>
    <w:unhideWhenUsed/>
    <w:rsid w:val="001E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3958"/>
  </w:style>
  <w:style w:type="character" w:customStyle="1" w:styleId="6">
    <w:name w:val="Основной текст (6)_"/>
    <w:basedOn w:val="a0"/>
    <w:link w:val="60"/>
    <w:rsid w:val="005C51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C5116"/>
    <w:pPr>
      <w:widowControl w:val="0"/>
      <w:shd w:val="clear" w:color="auto" w:fill="FFFFFF"/>
      <w:spacing w:before="1740" w:after="120" w:line="0" w:lineRule="atLeast"/>
      <w:ind w:hanging="16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C20E5D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C20E5D"/>
    <w:rPr>
      <w:color w:val="0563C1" w:themeColor="hyperlink"/>
      <w:u w:val="single"/>
    </w:rPr>
  </w:style>
  <w:style w:type="paragraph" w:styleId="af">
    <w:name w:val="Normal (Web)"/>
    <w:basedOn w:val="a"/>
    <w:uiPriority w:val="99"/>
    <w:unhideWhenUsed/>
    <w:rsid w:val="0099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995F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301747537968022E-2"/>
          <c:y val="0.15782407407407409"/>
          <c:w val="0.86139847903627453"/>
          <c:h val="0.62794700063657383"/>
        </c:manualLayout>
      </c:layout>
      <c:bar3D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-7.2576762015813909E-2"/>
                  <c:y val="-0.1066754982939719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075852947473129"/>
                      <c:h val="9.602714765436898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0074-4413-8D01-73ED27512A6D}"/>
                </c:ext>
              </c:extLst>
            </c:dLbl>
            <c:dLbl>
              <c:idx val="1"/>
              <c:layout>
                <c:manualLayout>
                  <c:x val="-8.5470085470085513E-3"/>
                  <c:y val="-0.1388888888888889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074-4413-8D01-73ED27512A6D}"/>
                </c:ext>
              </c:extLst>
            </c:dLbl>
            <c:dLbl>
              <c:idx val="2"/>
              <c:layout>
                <c:manualLayout>
                  <c:x val="-2.1851068133793436E-2"/>
                  <c:y val="-8.76263021700485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074-4413-8D01-73ED27512A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Лист1!$D$41:$G$41</c:f>
              <c:strCache>
                <c:ptCount val="3"/>
                <c:pt idx="0">
                  <c:v>Ср. заработная плата руководителя</c:v>
                </c:pt>
                <c:pt idx="1">
                  <c:v>Ср. заработная плата педагогических работников в.ч. учителей</c:v>
                </c:pt>
                <c:pt idx="2">
                  <c:v>Ср. зарплата у технического персонала</c:v>
                </c:pt>
              </c:strCache>
            </c:strRef>
          </c:cat>
          <c:val>
            <c:numRef>
              <c:f>Лист1!$D$42:$G$42</c:f>
              <c:numCache>
                <c:formatCode>General</c:formatCode>
                <c:ptCount val="4"/>
                <c:pt idx="0">
                  <c:v>40354.199999999997</c:v>
                </c:pt>
                <c:pt idx="1">
                  <c:v>39075.4</c:v>
                </c:pt>
                <c:pt idx="2">
                  <c:v>14345.6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074-4413-8D01-73ED27512A6D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-3.745897394364589E-2"/>
                  <c:y val="-0.22097067503751336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0074-4413-8D01-73ED27512A6D}"/>
                </c:ext>
              </c:extLst>
            </c:dLbl>
            <c:dLbl>
              <c:idx val="2"/>
              <c:layout>
                <c:manualLayout>
                  <c:x val="-3.9886039886039892E-2"/>
                  <c:y val="-0.162037037037037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074-4413-8D01-73ED27512A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Лист1!$D$41:$G$41</c:f>
              <c:strCache>
                <c:ptCount val="3"/>
                <c:pt idx="0">
                  <c:v>Ср. заработная плата руководителя</c:v>
                </c:pt>
                <c:pt idx="1">
                  <c:v>Ср. заработная плата педагогических работников в.ч. учителей</c:v>
                </c:pt>
                <c:pt idx="2">
                  <c:v>Ср. зарплата у технического персонала</c:v>
                </c:pt>
              </c:strCache>
            </c:strRef>
          </c:cat>
          <c:val>
            <c:numRef>
              <c:f>Лист1!$D$43:$G$43</c:f>
              <c:numCache>
                <c:formatCode>General</c:formatCode>
                <c:ptCount val="4"/>
                <c:pt idx="0">
                  <c:v>46933</c:v>
                </c:pt>
                <c:pt idx="1">
                  <c:v>43420.5</c:v>
                </c:pt>
                <c:pt idx="2">
                  <c:v>17174.099999999991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074-4413-8D01-73ED27512A6D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0"/>
                  <c:y val="-8.333333333333338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0074-4413-8D01-73ED27512A6D}"/>
                </c:ext>
              </c:extLst>
            </c:dLbl>
            <c:dLbl>
              <c:idx val="1"/>
              <c:layout>
                <c:manualLayout>
                  <c:x val="1.1396011396011351E-2"/>
                  <c:y val="-0.14351851851851855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0074-4413-8D01-73ED27512A6D}"/>
                </c:ext>
              </c:extLst>
            </c:dLbl>
            <c:dLbl>
              <c:idx val="2"/>
              <c:layout>
                <c:manualLayout>
                  <c:x val="4.5584045584045475E-2"/>
                  <c:y val="-0.1342592592592592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0074-4413-8D01-73ED27512A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Лист1!$D$41:$G$41</c:f>
              <c:strCache>
                <c:ptCount val="3"/>
                <c:pt idx="0">
                  <c:v>Ср. заработная плата руководителя</c:v>
                </c:pt>
                <c:pt idx="1">
                  <c:v>Ср. заработная плата педагогических работников в.ч. учителей</c:v>
                </c:pt>
                <c:pt idx="2">
                  <c:v>Ср. зарплата у технического персонала</c:v>
                </c:pt>
              </c:strCache>
            </c:strRef>
          </c:cat>
          <c:val>
            <c:numRef>
              <c:f>Лист1!$D$44:$G$44</c:f>
              <c:numCache>
                <c:formatCode>General</c:formatCode>
                <c:ptCount val="4"/>
                <c:pt idx="0">
                  <c:v>61208</c:v>
                </c:pt>
                <c:pt idx="1">
                  <c:v>44791.8</c:v>
                </c:pt>
                <c:pt idx="2">
                  <c:v>19595.2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0074-4413-8D01-73ED27512A6D}"/>
            </c:ext>
          </c:extLst>
        </c:ser>
        <c:shape val="box"/>
        <c:axId val="85136896"/>
        <c:axId val="85138816"/>
        <c:axId val="0"/>
      </c:bar3DChart>
      <c:catAx>
        <c:axId val="851368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5138816"/>
        <c:crosses val="autoZero"/>
        <c:auto val="1"/>
        <c:lblAlgn val="ctr"/>
        <c:lblOffset val="100"/>
      </c:catAx>
      <c:valAx>
        <c:axId val="8513881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one"/>
        <c:crossAx val="85136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176870748299321E-2"/>
          <c:y val="0.14575290332962226"/>
          <c:w val="0.94013605442176851"/>
          <c:h val="0.4945240004657363"/>
        </c:manualLayout>
      </c:layout>
      <c:bar3D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-4.0816326530612283E-2"/>
                  <c:y val="-0.16199382245241581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F90-4C69-8098-66B311999BD5}"/>
                </c:ext>
              </c:extLst>
            </c:dLbl>
            <c:dLbl>
              <c:idx val="1"/>
              <c:layout>
                <c:manualLayout>
                  <c:x val="-9.2517006802721083E-2"/>
                  <c:y val="-1.661475102076061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F90-4C69-8098-66B311999BD5}"/>
                </c:ext>
              </c:extLst>
            </c:dLbl>
            <c:dLbl>
              <c:idx val="2"/>
              <c:layout>
                <c:manualLayout>
                  <c:x val="-4.9886045027343767E-17"/>
                  <c:y val="-7.061269183823258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F90-4C69-8098-66B311999BD5}"/>
                </c:ext>
              </c:extLst>
            </c:dLbl>
            <c:dLbl>
              <c:idx val="3"/>
              <c:layout>
                <c:manualLayout>
                  <c:x val="-1.0884353741496601E-2"/>
                  <c:y val="-9.553481836937352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F90-4C69-8098-66B311999BD5}"/>
                </c:ext>
              </c:extLst>
            </c:dLbl>
            <c:dLbl>
              <c:idx val="4"/>
              <c:layout>
                <c:manualLayout>
                  <c:x val="-1.6326530612244903E-2"/>
                  <c:y val="-0.12876432041089461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1F90-4C69-8098-66B311999B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Лист1!$C$41:$G$41</c:f>
              <c:strCache>
                <c:ptCount val="5"/>
                <c:pt idx="0">
                  <c:v>Года</c:v>
                </c:pt>
                <c:pt idx="1">
                  <c:v>Ср. заработная плата заведующего</c:v>
                </c:pt>
                <c:pt idx="2">
                  <c:v>Ср. заработная плата педагогических работников </c:v>
                </c:pt>
                <c:pt idx="3">
                  <c:v>Ср. зарплата у среднего медицинского персонала</c:v>
                </c:pt>
                <c:pt idx="4">
                  <c:v>Прочий персонал</c:v>
                </c:pt>
              </c:strCache>
            </c:strRef>
          </c:cat>
          <c:val>
            <c:numRef>
              <c:f>Лист1!$C$42:$G$42</c:f>
              <c:numCache>
                <c:formatCode>General</c:formatCode>
                <c:ptCount val="5"/>
                <c:pt idx="0">
                  <c:v>2021</c:v>
                </c:pt>
                <c:pt idx="1">
                  <c:v>34467.300000000003</c:v>
                </c:pt>
                <c:pt idx="2">
                  <c:v>30633.1</c:v>
                </c:pt>
                <c:pt idx="3">
                  <c:v>18183.7</c:v>
                </c:pt>
                <c:pt idx="4">
                  <c:v>14267.5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F90-4C69-8098-66B311999BD5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1"/>
              <c:layout>
                <c:manualLayout>
                  <c:x val="-7.3469387755102089E-2"/>
                  <c:y val="-0.1412253836764651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1F90-4C69-8098-66B311999BD5}"/>
                </c:ext>
              </c:extLst>
            </c:dLbl>
            <c:dLbl>
              <c:idx val="2"/>
              <c:layout>
                <c:manualLayout>
                  <c:x val="-8.1632653061224497E-3"/>
                  <c:y val="-0.14122538367646514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1F90-4C69-8098-66B311999BD5}"/>
                </c:ext>
              </c:extLst>
            </c:dLbl>
            <c:dLbl>
              <c:idx val="3"/>
              <c:layout>
                <c:manualLayout>
                  <c:x val="0"/>
                  <c:y val="-0.13291800816608479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1F90-4C69-8098-66B311999BD5}"/>
                </c:ext>
              </c:extLst>
            </c:dLbl>
            <c:dLbl>
              <c:idx val="4"/>
              <c:layout>
                <c:manualLayout>
                  <c:x val="0"/>
                  <c:y val="-0.1910696367387467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1F90-4C69-8098-66B311999B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Лист1!$C$41:$G$41</c:f>
              <c:strCache>
                <c:ptCount val="5"/>
                <c:pt idx="0">
                  <c:v>Года</c:v>
                </c:pt>
                <c:pt idx="1">
                  <c:v>Ср. заработная плата заведующего</c:v>
                </c:pt>
                <c:pt idx="2">
                  <c:v>Ср. заработная плата педагогических работников </c:v>
                </c:pt>
                <c:pt idx="3">
                  <c:v>Ср. зарплата у среднего медицинского персонала</c:v>
                </c:pt>
                <c:pt idx="4">
                  <c:v>Прочий персонал</c:v>
                </c:pt>
              </c:strCache>
            </c:strRef>
          </c:cat>
          <c:val>
            <c:numRef>
              <c:f>Лист1!$C$43:$G$43</c:f>
              <c:numCache>
                <c:formatCode>General</c:formatCode>
                <c:ptCount val="5"/>
                <c:pt idx="0">
                  <c:v>2022</c:v>
                </c:pt>
                <c:pt idx="1">
                  <c:v>36092.199999999997</c:v>
                </c:pt>
                <c:pt idx="2">
                  <c:v>34217.699999999997</c:v>
                </c:pt>
                <c:pt idx="3">
                  <c:v>24841.8</c:v>
                </c:pt>
                <c:pt idx="4">
                  <c:v>17672.3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F90-4C69-8098-66B311999BD5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6326530612244879E-2"/>
                  <c:y val="-0.2035307000043172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1F90-4C69-8098-66B311999BD5}"/>
                </c:ext>
              </c:extLst>
            </c:dLbl>
            <c:dLbl>
              <c:idx val="1"/>
              <c:layout>
                <c:manualLayout>
                  <c:x val="1.0884353741496601E-2"/>
                  <c:y val="-0.1204569449005143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1F90-4C69-8098-66B311999BD5}"/>
                </c:ext>
              </c:extLst>
            </c:dLbl>
            <c:dLbl>
              <c:idx val="2"/>
              <c:layout>
                <c:manualLayout>
                  <c:x val="9.7959183673469397E-2"/>
                  <c:y val="-0.120456944900514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1F90-4C69-8098-66B311999BD5}"/>
                </c:ext>
              </c:extLst>
            </c:dLbl>
            <c:dLbl>
              <c:idx val="3"/>
              <c:layout>
                <c:manualLayout>
                  <c:x val="5.1700680272108869E-2"/>
                  <c:y val="-0.2035307000043172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1F90-4C69-8098-66B311999BD5}"/>
                </c:ext>
              </c:extLst>
            </c:dLbl>
            <c:dLbl>
              <c:idx val="4"/>
              <c:layout>
                <c:manualLayout>
                  <c:x val="6.5306122448979598E-2"/>
                  <c:y val="-0.2741433918425498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1F90-4C69-8098-66B311999B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Лист1!$C$41:$G$41</c:f>
              <c:strCache>
                <c:ptCount val="5"/>
                <c:pt idx="0">
                  <c:v>Года</c:v>
                </c:pt>
                <c:pt idx="1">
                  <c:v>Ср. заработная плата заведующего</c:v>
                </c:pt>
                <c:pt idx="2">
                  <c:v>Ср. заработная плата педагогических работников </c:v>
                </c:pt>
                <c:pt idx="3">
                  <c:v>Ср. зарплата у среднего медицинского персонала</c:v>
                </c:pt>
                <c:pt idx="4">
                  <c:v>Прочий персонал</c:v>
                </c:pt>
              </c:strCache>
            </c:strRef>
          </c:cat>
          <c:val>
            <c:numRef>
              <c:f>Лист1!$C$44:$G$44</c:f>
              <c:numCache>
                <c:formatCode>General</c:formatCode>
                <c:ptCount val="5"/>
                <c:pt idx="0">
                  <c:v>2023</c:v>
                </c:pt>
                <c:pt idx="1">
                  <c:v>37752.300000000003</c:v>
                </c:pt>
                <c:pt idx="2">
                  <c:v>37065.699999999997</c:v>
                </c:pt>
                <c:pt idx="3">
                  <c:v>27615.5</c:v>
                </c:pt>
                <c:pt idx="4">
                  <c:v>20532.900000000001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1F90-4C69-8098-66B311999BD5}"/>
            </c:ext>
          </c:extLst>
        </c:ser>
        <c:shape val="box"/>
        <c:axId val="98082176"/>
        <c:axId val="98781824"/>
        <c:axId val="0"/>
      </c:bar3DChart>
      <c:catAx>
        <c:axId val="980821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781824"/>
        <c:crosses val="autoZero"/>
        <c:auto val="1"/>
        <c:lblAlgn val="ctr"/>
        <c:lblOffset val="100"/>
      </c:catAx>
      <c:valAx>
        <c:axId val="9878182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one"/>
        <c:crossAx val="98082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6180669018427112E-2"/>
          <c:y val="4.4852206041466974E-2"/>
          <c:w val="0.96440252815946037"/>
          <c:h val="0.8229968850672652"/>
        </c:manualLayout>
      </c:layout>
      <c:bar3D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1"/>
              <c:layout>
                <c:manualLayout>
                  <c:x val="-0.13943351930568693"/>
                  <c:y val="-0.14598545739619431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A05-4EEC-A5F4-5C9E9B7EC198}"/>
                </c:ext>
              </c:extLst>
            </c:dLbl>
            <c:dLbl>
              <c:idx val="2"/>
              <c:layout>
                <c:manualLayout>
                  <c:x val="8.7145949566054381E-3"/>
                  <c:y val="-7.339451897694593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A05-4EEC-A5F4-5C9E9B7EC198}"/>
                </c:ext>
              </c:extLst>
            </c:dLbl>
            <c:dLbl>
              <c:idx val="3"/>
              <c:layout>
                <c:manualLayout>
                  <c:x val="5.8097299710702915E-3"/>
                  <c:y val="-0.1223241982949099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A05-4EEC-A5F4-5C9E9B7EC1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Лист1!$C$49:$F$49</c:f>
              <c:strCache>
                <c:ptCount val="4"/>
                <c:pt idx="0">
                  <c:v>Года</c:v>
                </c:pt>
                <c:pt idx="1">
                  <c:v>Ср. заработная плата  руководителя</c:v>
                </c:pt>
                <c:pt idx="2">
                  <c:v>Ср. заработная плата педагогических работников </c:v>
                </c:pt>
                <c:pt idx="3">
                  <c:v>Прочий персонал</c:v>
                </c:pt>
              </c:strCache>
            </c:strRef>
          </c:cat>
          <c:val>
            <c:numRef>
              <c:f>Лист1!$C$50:$F$50</c:f>
              <c:numCache>
                <c:formatCode>General</c:formatCode>
                <c:ptCount val="4"/>
                <c:pt idx="0">
                  <c:v>2021</c:v>
                </c:pt>
                <c:pt idx="1">
                  <c:v>31075</c:v>
                </c:pt>
                <c:pt idx="2">
                  <c:v>30368.809999999994</c:v>
                </c:pt>
                <c:pt idx="3">
                  <c:v>15292.81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A05-4EEC-A5F4-5C9E9B7EC198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-2.6627621429517234E-17"/>
                  <c:y val="-0.18978109461505244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A05-4EEC-A5F4-5C9E9B7EC198}"/>
                </c:ext>
              </c:extLst>
            </c:dLbl>
            <c:dLbl>
              <c:idx val="1"/>
              <c:layout>
                <c:manualLayout>
                  <c:x val="-6.1002164696238051E-2"/>
                  <c:y val="-0.10193683191242486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A05-4EEC-A5F4-5C9E9B7EC198}"/>
                </c:ext>
              </c:extLst>
            </c:dLbl>
            <c:dLbl>
              <c:idx val="2"/>
              <c:layout>
                <c:manualLayout>
                  <c:x val="8.7145949566054381E-3"/>
                  <c:y val="-0.10601430518892191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A05-4EEC-A5F4-5C9E9B7EC198}"/>
                </c:ext>
              </c:extLst>
            </c:dLbl>
            <c:dLbl>
              <c:idx val="3"/>
              <c:layout>
                <c:manualLayout>
                  <c:x val="1.1619459942140581E-2"/>
                  <c:y val="-0.23649345003682581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A05-4EEC-A5F4-5C9E9B7EC1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Лист1!$C$49:$F$49</c:f>
              <c:strCache>
                <c:ptCount val="4"/>
                <c:pt idx="0">
                  <c:v>Года</c:v>
                </c:pt>
                <c:pt idx="1">
                  <c:v>Ср. заработная плата  руководителя</c:v>
                </c:pt>
                <c:pt idx="2">
                  <c:v>Ср. заработная плата педагогических работников </c:v>
                </c:pt>
                <c:pt idx="3">
                  <c:v>Прочий персонал</c:v>
                </c:pt>
              </c:strCache>
            </c:strRef>
          </c:cat>
          <c:val>
            <c:numRef>
              <c:f>Лист1!$C$51:$F$51</c:f>
              <c:numCache>
                <c:formatCode>General</c:formatCode>
                <c:ptCount val="4"/>
                <c:pt idx="0">
                  <c:v>2022</c:v>
                </c:pt>
                <c:pt idx="1">
                  <c:v>39241.67</c:v>
                </c:pt>
                <c:pt idx="2">
                  <c:v>33847.94</c:v>
                </c:pt>
                <c:pt idx="3">
                  <c:v>19786.939999999991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A05-4EEC-A5F4-5C9E9B7EC198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dLbl>
              <c:idx val="1"/>
              <c:layout>
                <c:manualLayout>
                  <c:x val="5.2287569739632604E-2"/>
                  <c:y val="-5.300715259446089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A05-4EEC-A5F4-5C9E9B7EC198}"/>
                </c:ext>
              </c:extLst>
            </c:dLbl>
            <c:dLbl>
              <c:idx val="2"/>
              <c:layout>
                <c:manualLayout>
                  <c:x val="8.4241084580519085E-2"/>
                  <c:y val="-0.10193683191242489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3A05-4EEC-A5F4-5C9E9B7EC198}"/>
                </c:ext>
              </c:extLst>
            </c:dLbl>
            <c:dLbl>
              <c:idx val="3"/>
              <c:layout>
                <c:manualLayout>
                  <c:x val="4.9382704754097499E-2"/>
                  <c:y val="-0.3058104957372749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3A05-4EEC-A5F4-5C9E9B7EC1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Лист1!$C$49:$F$49</c:f>
              <c:strCache>
                <c:ptCount val="4"/>
                <c:pt idx="0">
                  <c:v>Года</c:v>
                </c:pt>
                <c:pt idx="1">
                  <c:v>Ср. заработная плата  руководителя</c:v>
                </c:pt>
                <c:pt idx="2">
                  <c:v>Ср. заработная плата педагогических работников </c:v>
                </c:pt>
                <c:pt idx="3">
                  <c:v>Прочий персонал</c:v>
                </c:pt>
              </c:strCache>
            </c:strRef>
          </c:cat>
          <c:val>
            <c:numRef>
              <c:f>Лист1!$C$52:$F$52</c:f>
              <c:numCache>
                <c:formatCode>General</c:formatCode>
                <c:ptCount val="4"/>
                <c:pt idx="0">
                  <c:v>2023</c:v>
                </c:pt>
                <c:pt idx="1">
                  <c:v>42604.17</c:v>
                </c:pt>
                <c:pt idx="2">
                  <c:v>39123.67</c:v>
                </c:pt>
                <c:pt idx="3">
                  <c:v>20730.95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3A05-4EEC-A5F4-5C9E9B7EC198}"/>
            </c:ext>
          </c:extLst>
        </c:ser>
        <c:shape val="box"/>
        <c:axId val="121055872"/>
        <c:axId val="98763136"/>
        <c:axId val="0"/>
      </c:bar3DChart>
      <c:catAx>
        <c:axId val="1210558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763136"/>
        <c:crosses val="autoZero"/>
        <c:auto val="1"/>
        <c:lblAlgn val="ctr"/>
        <c:lblOffset val="100"/>
      </c:catAx>
      <c:valAx>
        <c:axId val="9876313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one"/>
        <c:crossAx val="121055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38AA6-7D35-4D7E-A6EC-8E44FF90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3222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2023-12-19T11:33:00Z</cp:lastPrinted>
  <dcterms:created xsi:type="dcterms:W3CDTF">2024-02-27T09:27:00Z</dcterms:created>
  <dcterms:modified xsi:type="dcterms:W3CDTF">2024-02-28T10:12:00Z</dcterms:modified>
</cp:coreProperties>
</file>