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EA84F8" w14:textId="77777777" w:rsidR="006C74AC" w:rsidRDefault="006C74AC" w:rsidP="006C74AC">
      <w:pPr>
        <w:spacing w:after="0" w:line="240" w:lineRule="auto"/>
        <w:contextualSpacing/>
        <w:jc w:val="both"/>
        <w:rPr>
          <w:rFonts w:ascii="Times New Roman" w:hAnsi="Times New Roman" w:cs="Times New Roman"/>
          <w:color w:val="000000"/>
          <w:sz w:val="28"/>
          <w:szCs w:val="28"/>
        </w:rPr>
      </w:pPr>
      <w:bookmarkStart w:id="0" w:name="_GoBack"/>
      <w:bookmarkEnd w:id="0"/>
    </w:p>
    <w:p w14:paraId="70F7678C" w14:textId="2158681B" w:rsidR="00A830A6" w:rsidRPr="00611C50" w:rsidRDefault="00A830A6" w:rsidP="005F0539">
      <w:pPr>
        <w:pStyle w:val="20"/>
        <w:keepNext/>
        <w:keepLines/>
        <w:shd w:val="clear" w:color="auto" w:fill="auto"/>
        <w:spacing w:after="0" w:line="240" w:lineRule="auto"/>
        <w:rPr>
          <w:b/>
        </w:rPr>
      </w:pPr>
      <w:r w:rsidRPr="00611C50">
        <w:rPr>
          <w:b/>
        </w:rPr>
        <w:t>ПУБЛИЧНЫЙ ОТЧЕТ</w:t>
      </w:r>
    </w:p>
    <w:p w14:paraId="5E4C6B4E" w14:textId="77777777" w:rsidR="00A830A6" w:rsidRPr="00611C50" w:rsidRDefault="00A830A6" w:rsidP="005F0539">
      <w:pPr>
        <w:pStyle w:val="20"/>
        <w:keepNext/>
        <w:keepLines/>
        <w:shd w:val="clear" w:color="auto" w:fill="auto"/>
        <w:spacing w:after="0" w:line="240" w:lineRule="auto"/>
        <w:rPr>
          <w:b/>
        </w:rPr>
      </w:pPr>
      <w:r w:rsidRPr="00611C50">
        <w:rPr>
          <w:b/>
        </w:rPr>
        <w:t>Челябинской областной организации</w:t>
      </w:r>
    </w:p>
    <w:p w14:paraId="34BD7C82" w14:textId="65C39EF3" w:rsidR="00A830A6" w:rsidRPr="00611C50" w:rsidRDefault="00A830A6" w:rsidP="005F0539">
      <w:pPr>
        <w:pStyle w:val="20"/>
        <w:keepNext/>
        <w:keepLines/>
        <w:shd w:val="clear" w:color="auto" w:fill="auto"/>
        <w:spacing w:after="0" w:line="240" w:lineRule="auto"/>
        <w:rPr>
          <w:b/>
        </w:rPr>
      </w:pPr>
      <w:r w:rsidRPr="00611C50">
        <w:rPr>
          <w:b/>
        </w:rPr>
        <w:t>Профсоюза</w:t>
      </w:r>
      <w:r w:rsidR="006C74AC" w:rsidRPr="00611C50">
        <w:rPr>
          <w:b/>
        </w:rPr>
        <w:t xml:space="preserve"> работников народного </w:t>
      </w:r>
      <w:r w:rsidRPr="00611C50">
        <w:rPr>
          <w:b/>
        </w:rPr>
        <w:t xml:space="preserve"> образования</w:t>
      </w:r>
      <w:r w:rsidR="006C74AC" w:rsidRPr="00611C50">
        <w:rPr>
          <w:b/>
        </w:rPr>
        <w:t xml:space="preserve"> и науки РФ</w:t>
      </w:r>
    </w:p>
    <w:p w14:paraId="645E53A7" w14:textId="77777777" w:rsidR="00A830A6" w:rsidRPr="00611C50" w:rsidRDefault="00A830A6" w:rsidP="005F0539">
      <w:pPr>
        <w:pStyle w:val="20"/>
        <w:keepNext/>
        <w:keepLines/>
        <w:shd w:val="clear" w:color="auto" w:fill="auto"/>
        <w:spacing w:after="0" w:line="240" w:lineRule="auto"/>
        <w:rPr>
          <w:b/>
        </w:rPr>
      </w:pPr>
      <w:r w:rsidRPr="00611C50">
        <w:rPr>
          <w:b/>
        </w:rPr>
        <w:t>за 2022 год</w:t>
      </w:r>
    </w:p>
    <w:p w14:paraId="11BC1200" w14:textId="77777777" w:rsidR="00B84875" w:rsidRPr="00611C50" w:rsidRDefault="00B84875" w:rsidP="005F0539">
      <w:pPr>
        <w:jc w:val="center"/>
        <w:rPr>
          <w:sz w:val="26"/>
          <w:szCs w:val="26"/>
        </w:rPr>
      </w:pPr>
    </w:p>
    <w:p w14:paraId="770B45CA" w14:textId="77777777" w:rsidR="00C36FBF" w:rsidRPr="00611C50" w:rsidRDefault="00C36FBF" w:rsidP="000042DF">
      <w:pPr>
        <w:tabs>
          <w:tab w:val="left" w:pos="3900"/>
        </w:tabs>
        <w:spacing w:after="0" w:line="240" w:lineRule="auto"/>
        <w:contextualSpacing/>
        <w:jc w:val="both"/>
        <w:rPr>
          <w:rFonts w:ascii="Times New Roman" w:hAnsi="Times New Roman" w:cs="Times New Roman"/>
          <w:sz w:val="26"/>
          <w:szCs w:val="26"/>
        </w:rPr>
      </w:pPr>
      <w:r w:rsidRPr="00611C50">
        <w:rPr>
          <w:rFonts w:ascii="Times New Roman" w:hAnsi="Times New Roman" w:cs="Times New Roman"/>
          <w:sz w:val="26"/>
          <w:szCs w:val="26"/>
        </w:rPr>
        <w:t xml:space="preserve">        </w:t>
      </w:r>
      <w:r w:rsidR="000E2466" w:rsidRPr="00611C50">
        <w:rPr>
          <w:rFonts w:ascii="Times New Roman" w:hAnsi="Times New Roman" w:cs="Times New Roman"/>
          <w:sz w:val="26"/>
          <w:szCs w:val="26"/>
        </w:rPr>
        <w:t xml:space="preserve"> По решению Исполнительного комитета Профсоюза 2022 год был объявлен Годом корпоративной культуры в Общероссийском Профсоюзе образования для комплексной реализации всех направлений деятельности Профсоюза.</w:t>
      </w:r>
      <w:r w:rsidRPr="00611C50">
        <w:rPr>
          <w:rFonts w:ascii="Times New Roman" w:hAnsi="Times New Roman" w:cs="Times New Roman"/>
          <w:sz w:val="26"/>
          <w:szCs w:val="26"/>
        </w:rPr>
        <w:t xml:space="preserve"> Основная цель - развитие пространства новых смыслов и ценностных установок профсоюзных лидеров и активистов, направленных на позиционирование Профсоюза как современной, динамично развивающейся организации, способной ставить и решать задачи, сообразные социокультурным вызовам.</w:t>
      </w:r>
    </w:p>
    <w:p w14:paraId="068154A4" w14:textId="77777777" w:rsidR="005B12CF" w:rsidRPr="00611C50" w:rsidRDefault="00126D2E" w:rsidP="000042DF">
      <w:pPr>
        <w:tabs>
          <w:tab w:val="left" w:pos="3900"/>
        </w:tabs>
        <w:spacing w:after="0" w:line="240" w:lineRule="auto"/>
        <w:contextualSpacing/>
        <w:jc w:val="both"/>
        <w:rPr>
          <w:rFonts w:ascii="Times New Roman" w:hAnsi="Times New Roman" w:cs="Times New Roman"/>
          <w:sz w:val="26"/>
          <w:szCs w:val="26"/>
        </w:rPr>
      </w:pPr>
      <w:r w:rsidRPr="00611C50">
        <w:rPr>
          <w:rFonts w:ascii="Times New Roman" w:hAnsi="Times New Roman" w:cs="Times New Roman"/>
          <w:sz w:val="26"/>
          <w:szCs w:val="26"/>
        </w:rPr>
        <w:t xml:space="preserve">       </w:t>
      </w:r>
      <w:r w:rsidR="00261643" w:rsidRPr="00611C50">
        <w:rPr>
          <w:rFonts w:ascii="Times New Roman" w:hAnsi="Times New Roman" w:cs="Times New Roman"/>
          <w:sz w:val="26"/>
          <w:szCs w:val="26"/>
        </w:rPr>
        <w:t xml:space="preserve"> </w:t>
      </w:r>
      <w:r w:rsidRPr="00611C50">
        <w:rPr>
          <w:rFonts w:ascii="Times New Roman" w:hAnsi="Times New Roman" w:cs="Times New Roman"/>
          <w:spacing w:val="-4"/>
          <w:sz w:val="26"/>
          <w:szCs w:val="26"/>
        </w:rPr>
        <w:t>Д</w:t>
      </w:r>
      <w:r w:rsidR="005B12CF" w:rsidRPr="00611C50">
        <w:rPr>
          <w:rFonts w:ascii="Times New Roman" w:hAnsi="Times New Roman" w:cs="Times New Roman"/>
          <w:spacing w:val="-4"/>
          <w:sz w:val="26"/>
          <w:szCs w:val="26"/>
        </w:rPr>
        <w:t xml:space="preserve">еятельность Челябинской областной организации Общероссийского Профсоюза образования (далее – Профсоюз) в течение 2022 года </w:t>
      </w:r>
      <w:r w:rsidR="00AC6AC8" w:rsidRPr="00611C50">
        <w:rPr>
          <w:rFonts w:ascii="Times New Roman" w:hAnsi="Times New Roman" w:cs="Times New Roman"/>
          <w:spacing w:val="-4"/>
          <w:sz w:val="26"/>
          <w:szCs w:val="26"/>
        </w:rPr>
        <w:t xml:space="preserve">акцентированно </w:t>
      </w:r>
      <w:r w:rsidR="005B12CF" w:rsidRPr="00611C50">
        <w:rPr>
          <w:rFonts w:ascii="Times New Roman" w:hAnsi="Times New Roman" w:cs="Times New Roman"/>
          <w:spacing w:val="-4"/>
          <w:sz w:val="26"/>
          <w:szCs w:val="26"/>
        </w:rPr>
        <w:t>была направлена на</w:t>
      </w:r>
      <w:r w:rsidR="00824F2A" w:rsidRPr="00611C50">
        <w:rPr>
          <w:rFonts w:ascii="Times New Roman" w:hAnsi="Times New Roman" w:cs="Times New Roman"/>
          <w:spacing w:val="-4"/>
          <w:sz w:val="26"/>
          <w:szCs w:val="26"/>
        </w:rPr>
        <w:t xml:space="preserve"> укрепление своих рядов, а также,</w:t>
      </w:r>
      <w:r w:rsidR="005B12CF" w:rsidRPr="00611C50">
        <w:rPr>
          <w:rFonts w:ascii="Times New Roman" w:hAnsi="Times New Roman" w:cs="Times New Roman"/>
          <w:spacing w:val="-4"/>
          <w:sz w:val="26"/>
          <w:szCs w:val="26"/>
        </w:rPr>
        <w:t xml:space="preserve"> улучшение качества жизни членов Профсоюза, работников образования, повышени</w:t>
      </w:r>
      <w:r w:rsidR="002400AD" w:rsidRPr="00611C50">
        <w:rPr>
          <w:rFonts w:ascii="Times New Roman" w:hAnsi="Times New Roman" w:cs="Times New Roman"/>
          <w:spacing w:val="-4"/>
          <w:sz w:val="26"/>
          <w:szCs w:val="26"/>
        </w:rPr>
        <w:t>е материально</w:t>
      </w:r>
      <w:r w:rsidR="009A1311" w:rsidRPr="00611C50">
        <w:rPr>
          <w:rFonts w:ascii="Times New Roman" w:hAnsi="Times New Roman" w:cs="Times New Roman"/>
          <w:spacing w:val="-4"/>
          <w:sz w:val="26"/>
          <w:szCs w:val="26"/>
        </w:rPr>
        <w:t xml:space="preserve">го благосостояния, </w:t>
      </w:r>
      <w:r w:rsidR="005B12CF" w:rsidRPr="00611C50">
        <w:rPr>
          <w:rFonts w:ascii="Times New Roman" w:hAnsi="Times New Roman" w:cs="Times New Roman"/>
          <w:spacing w:val="-4"/>
          <w:sz w:val="26"/>
          <w:szCs w:val="26"/>
        </w:rPr>
        <w:t>удовлетворение образовательных и культурных потребностей,</w:t>
      </w:r>
      <w:r w:rsidR="002400AD" w:rsidRPr="00611C50">
        <w:rPr>
          <w:rFonts w:ascii="Times New Roman" w:hAnsi="Times New Roman" w:cs="Times New Roman"/>
          <w:spacing w:val="-4"/>
          <w:sz w:val="26"/>
          <w:szCs w:val="26"/>
        </w:rPr>
        <w:t xml:space="preserve"> здоровье-сбережение, </w:t>
      </w:r>
      <w:r w:rsidR="005B12CF" w:rsidRPr="00611C50">
        <w:rPr>
          <w:rFonts w:ascii="Times New Roman" w:hAnsi="Times New Roman" w:cs="Times New Roman"/>
          <w:spacing w:val="-4"/>
          <w:sz w:val="26"/>
          <w:szCs w:val="26"/>
        </w:rPr>
        <w:t>создание необходимых условий для профессиональной и социальной самореализации.</w:t>
      </w:r>
    </w:p>
    <w:p w14:paraId="2A98CD9A" w14:textId="77777777" w:rsidR="00DB3736" w:rsidRPr="00611C50" w:rsidRDefault="002400AD" w:rsidP="000042DF">
      <w:pPr>
        <w:numPr>
          <w:ilvl w:val="0"/>
          <w:numId w:val="1"/>
        </w:numPr>
        <w:tabs>
          <w:tab w:val="clear" w:pos="0"/>
          <w:tab w:val="num" w:pos="709"/>
          <w:tab w:val="left" w:pos="9716"/>
        </w:tabs>
        <w:suppressAutoHyphens/>
        <w:spacing w:after="0" w:line="240" w:lineRule="auto"/>
        <w:contextualSpacing/>
        <w:jc w:val="both"/>
        <w:rPr>
          <w:rFonts w:ascii="Times New Roman" w:hAnsi="Times New Roman" w:cs="Times New Roman"/>
          <w:bCs/>
          <w:sz w:val="26"/>
          <w:szCs w:val="26"/>
        </w:rPr>
      </w:pPr>
      <w:r w:rsidRPr="00611C50">
        <w:rPr>
          <w:sz w:val="26"/>
          <w:szCs w:val="26"/>
        </w:rPr>
        <w:t xml:space="preserve">       </w:t>
      </w:r>
      <w:r w:rsidR="00DB3736" w:rsidRPr="00611C50">
        <w:rPr>
          <w:sz w:val="26"/>
          <w:szCs w:val="26"/>
        </w:rPr>
        <w:t xml:space="preserve"> </w:t>
      </w:r>
      <w:r w:rsidR="00261643" w:rsidRPr="00611C50">
        <w:rPr>
          <w:sz w:val="26"/>
          <w:szCs w:val="26"/>
        </w:rPr>
        <w:t xml:space="preserve">  </w:t>
      </w:r>
      <w:r w:rsidRPr="00611C50">
        <w:rPr>
          <w:rFonts w:ascii="Times New Roman" w:hAnsi="Times New Roman" w:cs="Times New Roman"/>
          <w:sz w:val="26"/>
          <w:szCs w:val="26"/>
        </w:rPr>
        <w:t>В структуре Профсоюз</w:t>
      </w:r>
      <w:r w:rsidR="009A1311" w:rsidRPr="00611C50">
        <w:rPr>
          <w:rFonts w:ascii="Times New Roman" w:hAnsi="Times New Roman" w:cs="Times New Roman"/>
          <w:sz w:val="26"/>
          <w:szCs w:val="26"/>
        </w:rPr>
        <w:t xml:space="preserve">а 46 территориальных </w:t>
      </w:r>
      <w:r w:rsidRPr="00611C50">
        <w:rPr>
          <w:rFonts w:ascii="Times New Roman" w:hAnsi="Times New Roman" w:cs="Times New Roman"/>
          <w:sz w:val="26"/>
          <w:szCs w:val="26"/>
        </w:rPr>
        <w:t xml:space="preserve">и 1828 первичных профсоюзных организаций, среди которых </w:t>
      </w:r>
      <w:r w:rsidR="009A1311" w:rsidRPr="00611C50">
        <w:rPr>
          <w:rFonts w:ascii="Times New Roman" w:hAnsi="Times New Roman" w:cs="Times New Roman"/>
          <w:sz w:val="26"/>
          <w:szCs w:val="26"/>
        </w:rPr>
        <w:t xml:space="preserve">7 – в учреждениях высшего образования и 20 - </w:t>
      </w:r>
      <w:r w:rsidRPr="00611C50">
        <w:rPr>
          <w:rFonts w:ascii="Times New Roman" w:hAnsi="Times New Roman" w:cs="Times New Roman"/>
          <w:sz w:val="26"/>
          <w:szCs w:val="26"/>
        </w:rPr>
        <w:t xml:space="preserve"> </w:t>
      </w:r>
      <w:r w:rsidRPr="00611C50">
        <w:rPr>
          <w:rFonts w:ascii="Times New Roman" w:hAnsi="Times New Roman" w:cs="Times New Roman"/>
          <w:bCs/>
          <w:sz w:val="26"/>
          <w:szCs w:val="26"/>
        </w:rPr>
        <w:t xml:space="preserve">в </w:t>
      </w:r>
      <w:r w:rsidRPr="00611C50">
        <w:rPr>
          <w:rFonts w:ascii="Times New Roman" w:hAnsi="Times New Roman" w:cs="Times New Roman"/>
          <w:sz w:val="26"/>
          <w:szCs w:val="26"/>
        </w:rPr>
        <w:t>профессиональных о</w:t>
      </w:r>
      <w:r w:rsidR="009A1311" w:rsidRPr="00611C50">
        <w:rPr>
          <w:rFonts w:ascii="Times New Roman" w:hAnsi="Times New Roman" w:cs="Times New Roman"/>
          <w:sz w:val="26"/>
          <w:szCs w:val="26"/>
        </w:rPr>
        <w:t>бразовательных организациях</w:t>
      </w:r>
      <w:r w:rsidRPr="00611C50">
        <w:rPr>
          <w:rFonts w:ascii="Times New Roman" w:hAnsi="Times New Roman" w:cs="Times New Roman"/>
          <w:sz w:val="26"/>
          <w:szCs w:val="26"/>
        </w:rPr>
        <w:t>.</w:t>
      </w:r>
    </w:p>
    <w:p w14:paraId="4314655C" w14:textId="77777777" w:rsidR="00DB3736" w:rsidRPr="00611C50" w:rsidRDefault="00DB3736" w:rsidP="000042DF">
      <w:pPr>
        <w:numPr>
          <w:ilvl w:val="0"/>
          <w:numId w:val="1"/>
        </w:numPr>
        <w:tabs>
          <w:tab w:val="clear" w:pos="0"/>
          <w:tab w:val="num" w:pos="709"/>
          <w:tab w:val="left" w:pos="9716"/>
        </w:tabs>
        <w:suppressAutoHyphens/>
        <w:spacing w:after="0" w:line="240" w:lineRule="auto"/>
        <w:contextualSpacing/>
        <w:jc w:val="both"/>
        <w:rPr>
          <w:rFonts w:ascii="Times New Roman" w:hAnsi="Times New Roman" w:cs="Times New Roman"/>
          <w:bCs/>
          <w:sz w:val="26"/>
          <w:szCs w:val="26"/>
        </w:rPr>
      </w:pPr>
      <w:r w:rsidRPr="00611C50">
        <w:rPr>
          <w:rFonts w:ascii="Times New Roman" w:hAnsi="Times New Roman" w:cs="Times New Roman"/>
          <w:bCs/>
          <w:sz w:val="26"/>
          <w:szCs w:val="26"/>
        </w:rPr>
        <w:t xml:space="preserve">       </w:t>
      </w:r>
      <w:r w:rsidR="00261643" w:rsidRPr="00611C50">
        <w:rPr>
          <w:rFonts w:ascii="Times New Roman" w:hAnsi="Times New Roman" w:cs="Times New Roman"/>
          <w:bCs/>
          <w:sz w:val="26"/>
          <w:szCs w:val="26"/>
        </w:rPr>
        <w:t xml:space="preserve">  </w:t>
      </w:r>
      <w:r w:rsidR="009D1952" w:rsidRPr="00611C50">
        <w:rPr>
          <w:rFonts w:ascii="Times New Roman" w:hAnsi="Times New Roman" w:cs="Times New Roman"/>
          <w:bCs/>
          <w:iCs/>
          <w:spacing w:val="-4"/>
          <w:sz w:val="26"/>
          <w:szCs w:val="26"/>
        </w:rPr>
        <w:t xml:space="preserve">В наших рядах 93735 членов Профсоюза, из них: 59185 – работающих, 32680 студентов и 1870 неработающих пенсионеров. Общий охват профсоюзным членством составляет 71,6%. </w:t>
      </w:r>
      <w:r w:rsidR="009D1952" w:rsidRPr="00611C50">
        <w:rPr>
          <w:rFonts w:ascii="Times New Roman" w:hAnsi="Times New Roman" w:cs="Times New Roman"/>
          <w:sz w:val="26"/>
          <w:szCs w:val="26"/>
        </w:rPr>
        <w:t>За отчетный период</w:t>
      </w:r>
      <w:r w:rsidR="002400AD" w:rsidRPr="00611C50">
        <w:rPr>
          <w:rFonts w:ascii="Times New Roman" w:hAnsi="Times New Roman" w:cs="Times New Roman"/>
          <w:sz w:val="26"/>
          <w:szCs w:val="26"/>
        </w:rPr>
        <w:t xml:space="preserve"> общее количество членов Профсоюза</w:t>
      </w:r>
      <w:r w:rsidR="009D1952" w:rsidRPr="00611C50">
        <w:rPr>
          <w:rFonts w:ascii="Times New Roman" w:hAnsi="Times New Roman" w:cs="Times New Roman"/>
          <w:sz w:val="26"/>
          <w:szCs w:val="26"/>
        </w:rPr>
        <w:t xml:space="preserve"> увеличилось</w:t>
      </w:r>
      <w:r w:rsidR="002400AD" w:rsidRPr="00611C50">
        <w:rPr>
          <w:rFonts w:ascii="Times New Roman" w:hAnsi="Times New Roman" w:cs="Times New Roman"/>
          <w:sz w:val="26"/>
          <w:szCs w:val="26"/>
        </w:rPr>
        <w:t xml:space="preserve"> на 123 чел. (0,13</w:t>
      </w:r>
      <w:r w:rsidR="002400AD" w:rsidRPr="00611C50">
        <w:rPr>
          <w:sz w:val="26"/>
          <w:szCs w:val="26"/>
        </w:rPr>
        <w:t xml:space="preserve"> %).</w:t>
      </w:r>
      <w:r w:rsidRPr="00611C50">
        <w:rPr>
          <w:sz w:val="26"/>
          <w:szCs w:val="26"/>
        </w:rPr>
        <w:t xml:space="preserve"> </w:t>
      </w:r>
      <w:r w:rsidRPr="00611C50">
        <w:rPr>
          <w:rFonts w:ascii="Times New Roman" w:hAnsi="Times New Roman" w:cs="Times New Roman"/>
          <w:sz w:val="26"/>
          <w:szCs w:val="26"/>
        </w:rPr>
        <w:t>Организация остается самой многочисленной в регионе.</w:t>
      </w:r>
    </w:p>
    <w:p w14:paraId="00816127" w14:textId="77777777" w:rsidR="00BB089A" w:rsidRPr="00611C50" w:rsidRDefault="00DB3736" w:rsidP="000042DF">
      <w:pPr>
        <w:numPr>
          <w:ilvl w:val="3"/>
          <w:numId w:val="1"/>
        </w:numPr>
        <w:tabs>
          <w:tab w:val="clear" w:pos="0"/>
          <w:tab w:val="left" w:pos="-165"/>
          <w:tab w:val="num" w:pos="709"/>
          <w:tab w:val="left" w:pos="9716"/>
        </w:tabs>
        <w:suppressAutoHyphens/>
        <w:spacing w:after="0" w:line="240" w:lineRule="auto"/>
        <w:contextualSpacing/>
        <w:jc w:val="both"/>
        <w:rPr>
          <w:bCs/>
          <w:sz w:val="26"/>
          <w:szCs w:val="26"/>
        </w:rPr>
      </w:pPr>
      <w:r w:rsidRPr="00611C50">
        <w:rPr>
          <w:bCs/>
          <w:sz w:val="26"/>
          <w:szCs w:val="26"/>
        </w:rPr>
        <w:t xml:space="preserve">       </w:t>
      </w:r>
      <w:r w:rsidR="00261643" w:rsidRPr="00611C50">
        <w:rPr>
          <w:bCs/>
          <w:sz w:val="26"/>
          <w:szCs w:val="26"/>
        </w:rPr>
        <w:t xml:space="preserve">  </w:t>
      </w:r>
      <w:r w:rsidR="00BB089A" w:rsidRPr="00611C50">
        <w:rPr>
          <w:rFonts w:ascii="Times New Roman" w:hAnsi="Times New Roman" w:cs="Times New Roman"/>
          <w:sz w:val="26"/>
          <w:szCs w:val="26"/>
        </w:rPr>
        <w:t>В 2022 году создано 14 новых первичных профсоюзных организаций, в том числе 3 - в учреждениях среднего профессионального образования (</w:t>
      </w:r>
      <w:r w:rsidR="00BB089A" w:rsidRPr="00611C50">
        <w:rPr>
          <w:rFonts w:ascii="Times New Roman" w:eastAsia="Calibri" w:hAnsi="Times New Roman" w:cs="Times New Roman"/>
          <w:iCs/>
          <w:color w:val="000000"/>
          <w:sz w:val="26"/>
          <w:szCs w:val="26"/>
        </w:rPr>
        <w:t xml:space="preserve">ГБПОУ </w:t>
      </w:r>
      <w:r w:rsidR="00BB089A" w:rsidRPr="00611C50">
        <w:rPr>
          <w:rFonts w:ascii="Times New Roman" w:hAnsi="Times New Roman" w:cs="Times New Roman"/>
          <w:sz w:val="26"/>
          <w:szCs w:val="26"/>
        </w:rPr>
        <w:t xml:space="preserve">«Челябинский профессиональный колледж», </w:t>
      </w:r>
      <w:r w:rsidR="00BB089A" w:rsidRPr="00611C50">
        <w:rPr>
          <w:rFonts w:ascii="Times New Roman" w:eastAsia="Calibri" w:hAnsi="Times New Roman" w:cs="Times New Roman"/>
          <w:iCs/>
          <w:color w:val="000000"/>
          <w:sz w:val="26"/>
          <w:szCs w:val="26"/>
        </w:rPr>
        <w:t xml:space="preserve">ГБПОУ </w:t>
      </w:r>
      <w:r w:rsidR="00BB089A" w:rsidRPr="00611C50">
        <w:rPr>
          <w:rFonts w:ascii="Times New Roman" w:hAnsi="Times New Roman" w:cs="Times New Roman"/>
          <w:sz w:val="26"/>
          <w:szCs w:val="26"/>
        </w:rPr>
        <w:t xml:space="preserve">«Челябинский государственный колледж индустрии питания и торговли», </w:t>
      </w:r>
      <w:r w:rsidR="00BB089A" w:rsidRPr="00611C50">
        <w:rPr>
          <w:rFonts w:ascii="Times New Roman" w:eastAsia="Calibri" w:hAnsi="Times New Roman" w:cs="Times New Roman"/>
          <w:iCs/>
          <w:color w:val="000000"/>
          <w:sz w:val="26"/>
          <w:szCs w:val="26"/>
        </w:rPr>
        <w:t xml:space="preserve">ГБПОУ </w:t>
      </w:r>
      <w:r w:rsidR="00BB089A" w:rsidRPr="00611C50">
        <w:rPr>
          <w:rFonts w:ascii="Times New Roman" w:hAnsi="Times New Roman" w:cs="Times New Roman"/>
          <w:sz w:val="26"/>
          <w:szCs w:val="26"/>
        </w:rPr>
        <w:t>«Челябинский техникум промышленности и городского хозяйства им. Я.П. Осадчего»).</w:t>
      </w:r>
    </w:p>
    <w:p w14:paraId="7E78C9C4" w14:textId="77777777" w:rsidR="00174C72" w:rsidRPr="00611C50" w:rsidRDefault="00261643" w:rsidP="000042DF">
      <w:pPr>
        <w:spacing w:after="0" w:line="240" w:lineRule="auto"/>
        <w:contextualSpacing/>
        <w:jc w:val="both"/>
        <w:rPr>
          <w:rFonts w:ascii="Times New Roman" w:hAnsi="Times New Roman" w:cs="Times New Roman"/>
          <w:sz w:val="26"/>
          <w:szCs w:val="26"/>
        </w:rPr>
      </w:pPr>
      <w:r w:rsidRPr="00611C50">
        <w:rPr>
          <w:rFonts w:ascii="Times New Roman" w:hAnsi="Times New Roman" w:cs="Times New Roman"/>
          <w:sz w:val="26"/>
          <w:szCs w:val="26"/>
        </w:rPr>
        <w:t xml:space="preserve">         </w:t>
      </w:r>
      <w:r w:rsidR="00E44C3A" w:rsidRPr="00611C50">
        <w:rPr>
          <w:rFonts w:ascii="Times New Roman" w:hAnsi="Times New Roman" w:cs="Times New Roman"/>
          <w:sz w:val="26"/>
          <w:szCs w:val="26"/>
        </w:rPr>
        <w:t xml:space="preserve">В соответствии с планом работы </w:t>
      </w:r>
      <w:r w:rsidR="00E44C3A" w:rsidRPr="00611C50">
        <w:rPr>
          <w:rFonts w:ascii="Times New Roman" w:hAnsi="Times New Roman" w:cs="Times New Roman"/>
          <w:sz w:val="26"/>
          <w:szCs w:val="26"/>
          <w:lang w:eastAsia="ru-RU"/>
        </w:rPr>
        <w:t>регулярно проводились заседания выборных коллегиальных органов. П</w:t>
      </w:r>
      <w:r w:rsidR="00E44C3A" w:rsidRPr="00611C50">
        <w:rPr>
          <w:rStyle w:val="markedcontent"/>
          <w:rFonts w:ascii="Times New Roman" w:hAnsi="Times New Roman" w:cs="Times New Roman"/>
          <w:sz w:val="26"/>
          <w:szCs w:val="26"/>
        </w:rPr>
        <w:t xml:space="preserve">роведено </w:t>
      </w:r>
      <w:r w:rsidR="00E44C3A" w:rsidRPr="00611C50">
        <w:rPr>
          <w:rFonts w:ascii="Times New Roman" w:hAnsi="Times New Roman" w:cs="Times New Roman"/>
          <w:sz w:val="26"/>
          <w:szCs w:val="26"/>
        </w:rPr>
        <w:t>2 заседания</w:t>
      </w:r>
      <w:r w:rsidR="008962AD" w:rsidRPr="00611C50">
        <w:rPr>
          <w:rStyle w:val="markedcontent"/>
          <w:rFonts w:ascii="Times New Roman" w:hAnsi="Times New Roman" w:cs="Times New Roman"/>
          <w:sz w:val="26"/>
          <w:szCs w:val="26"/>
        </w:rPr>
        <w:t xml:space="preserve"> к</w:t>
      </w:r>
      <w:r w:rsidR="00E44C3A" w:rsidRPr="00611C50">
        <w:rPr>
          <w:rStyle w:val="markedcontent"/>
          <w:rFonts w:ascii="Times New Roman" w:hAnsi="Times New Roman" w:cs="Times New Roman"/>
          <w:sz w:val="26"/>
          <w:szCs w:val="26"/>
        </w:rPr>
        <w:t>омитета</w:t>
      </w:r>
      <w:r w:rsidR="00E44C3A" w:rsidRPr="00611C50">
        <w:rPr>
          <w:rFonts w:ascii="Times New Roman" w:hAnsi="Times New Roman" w:cs="Times New Roman"/>
          <w:iCs/>
          <w:sz w:val="26"/>
          <w:szCs w:val="26"/>
        </w:rPr>
        <w:t xml:space="preserve"> </w:t>
      </w:r>
      <w:r w:rsidR="00E44C3A" w:rsidRPr="00611C50">
        <w:rPr>
          <w:rStyle w:val="markedcontent"/>
          <w:rFonts w:ascii="Times New Roman" w:hAnsi="Times New Roman" w:cs="Times New Roman"/>
          <w:sz w:val="26"/>
          <w:szCs w:val="26"/>
        </w:rPr>
        <w:t xml:space="preserve">и </w:t>
      </w:r>
      <w:r w:rsidR="008962AD" w:rsidRPr="00611C50">
        <w:rPr>
          <w:rFonts w:ascii="Times New Roman" w:hAnsi="Times New Roman" w:cs="Times New Roman"/>
          <w:sz w:val="26"/>
          <w:szCs w:val="26"/>
        </w:rPr>
        <w:t>7 п</w:t>
      </w:r>
      <w:r w:rsidR="00E44C3A" w:rsidRPr="00611C50">
        <w:rPr>
          <w:rFonts w:ascii="Times New Roman" w:hAnsi="Times New Roman" w:cs="Times New Roman"/>
          <w:sz w:val="26"/>
          <w:szCs w:val="26"/>
        </w:rPr>
        <w:t>резидиума</w:t>
      </w:r>
      <w:r w:rsidR="00E44C3A" w:rsidRPr="00611C50">
        <w:rPr>
          <w:rStyle w:val="markedcontent"/>
          <w:rFonts w:ascii="Times New Roman" w:hAnsi="Times New Roman" w:cs="Times New Roman"/>
          <w:sz w:val="26"/>
          <w:szCs w:val="26"/>
        </w:rPr>
        <w:t xml:space="preserve"> областной организации Профсоюза</w:t>
      </w:r>
      <w:r w:rsidR="00E44C3A" w:rsidRPr="00611C50">
        <w:rPr>
          <w:rFonts w:ascii="Times New Roman" w:hAnsi="Times New Roman" w:cs="Times New Roman"/>
          <w:sz w:val="26"/>
          <w:szCs w:val="26"/>
        </w:rPr>
        <w:t>.</w:t>
      </w:r>
      <w:r w:rsidR="00174C72" w:rsidRPr="00611C50">
        <w:rPr>
          <w:rFonts w:ascii="Times New Roman" w:hAnsi="Times New Roman" w:cs="Times New Roman"/>
          <w:sz w:val="26"/>
          <w:szCs w:val="26"/>
        </w:rPr>
        <w:t xml:space="preserve"> </w:t>
      </w:r>
    </w:p>
    <w:p w14:paraId="7AE151AC" w14:textId="77777777" w:rsidR="00174C72" w:rsidRPr="00611C50" w:rsidRDefault="00DB3736" w:rsidP="000042DF">
      <w:pPr>
        <w:spacing w:after="0" w:line="240" w:lineRule="auto"/>
        <w:contextualSpacing/>
        <w:jc w:val="both"/>
        <w:rPr>
          <w:rFonts w:ascii="Times New Roman" w:hAnsi="Times New Roman" w:cs="Times New Roman"/>
          <w:sz w:val="26"/>
          <w:szCs w:val="26"/>
          <w:shd w:val="clear" w:color="auto" w:fill="FFFFFF"/>
        </w:rPr>
      </w:pPr>
      <w:r w:rsidRPr="00611C50">
        <w:rPr>
          <w:rFonts w:ascii="Times New Roman" w:hAnsi="Times New Roman" w:cs="Times New Roman"/>
          <w:sz w:val="26"/>
          <w:szCs w:val="26"/>
        </w:rPr>
        <w:t xml:space="preserve">         </w:t>
      </w:r>
      <w:r w:rsidR="00174C72" w:rsidRPr="00611C50">
        <w:rPr>
          <w:rFonts w:ascii="Times New Roman" w:hAnsi="Times New Roman" w:cs="Times New Roman"/>
          <w:sz w:val="26"/>
          <w:szCs w:val="26"/>
        </w:rPr>
        <w:t xml:space="preserve">На заседаниях комитета областной организации Профсоюза подведены итоги реализации </w:t>
      </w:r>
      <w:r w:rsidR="00174C72" w:rsidRPr="00611C50">
        <w:rPr>
          <w:rFonts w:ascii="Times New Roman" w:hAnsi="Times New Roman" w:cs="Times New Roman"/>
          <w:bCs/>
          <w:sz w:val="26"/>
          <w:szCs w:val="26"/>
        </w:rPr>
        <w:t xml:space="preserve">отраслевого соглашения между Министерством образования и науки Челябинской области и Челябинской областной организацией Профсоюза работников народного образования и науки РФ на 2021-2024 годы, а также </w:t>
      </w:r>
      <w:r w:rsidR="00174C72" w:rsidRPr="00611C50">
        <w:rPr>
          <w:rFonts w:ascii="Times New Roman" w:hAnsi="Times New Roman" w:cs="Times New Roman"/>
          <w:sz w:val="26"/>
          <w:szCs w:val="26"/>
        </w:rPr>
        <w:t xml:space="preserve">регионального мониторинга по изучению практики применения Единых рекомендаций Российской трехсторонней комиссии по регулированию социально-трудовых отношений в образовательных организациях Челябинской области. </w:t>
      </w:r>
      <w:r w:rsidR="00174C72" w:rsidRPr="00611C50">
        <w:rPr>
          <w:rFonts w:ascii="Times New Roman" w:hAnsi="Times New Roman" w:cs="Times New Roman"/>
          <w:sz w:val="26"/>
          <w:szCs w:val="26"/>
          <w:shd w:val="clear" w:color="auto" w:fill="FFFFFF"/>
        </w:rPr>
        <w:tab/>
      </w:r>
    </w:p>
    <w:p w14:paraId="31072766" w14:textId="77777777" w:rsidR="00174C72" w:rsidRPr="00611C50" w:rsidRDefault="00DB3736" w:rsidP="000042DF">
      <w:pPr>
        <w:pStyle w:val="a4"/>
        <w:contextualSpacing/>
        <w:jc w:val="both"/>
        <w:rPr>
          <w:rFonts w:ascii="Times New Roman" w:hAnsi="Times New Roman"/>
          <w:sz w:val="26"/>
          <w:szCs w:val="26"/>
        </w:rPr>
      </w:pPr>
      <w:r w:rsidRPr="00611C50">
        <w:rPr>
          <w:rFonts w:ascii="Times New Roman" w:hAnsi="Times New Roman"/>
          <w:bCs/>
          <w:color w:val="333333"/>
          <w:sz w:val="26"/>
          <w:szCs w:val="26"/>
          <w:shd w:val="clear" w:color="auto" w:fill="FFFFFF"/>
        </w:rPr>
        <w:t xml:space="preserve">        </w:t>
      </w:r>
      <w:r w:rsidR="00174C72" w:rsidRPr="00611C50">
        <w:rPr>
          <w:rFonts w:ascii="Times New Roman" w:hAnsi="Times New Roman"/>
          <w:bCs/>
          <w:color w:val="333333"/>
          <w:sz w:val="26"/>
          <w:szCs w:val="26"/>
          <w:shd w:val="clear" w:color="auto" w:fill="FFFFFF"/>
        </w:rPr>
        <w:t>Рассмотрен вопрос о</w:t>
      </w:r>
      <w:r w:rsidR="00174C72" w:rsidRPr="00611C50">
        <w:rPr>
          <w:rFonts w:ascii="Times New Roman" w:hAnsi="Times New Roman"/>
          <w:bCs/>
          <w:sz w:val="26"/>
          <w:szCs w:val="26"/>
        </w:rPr>
        <w:t xml:space="preserve"> взаимодействии Троицкой городской организации Профсоюза с органами местного самоуправления </w:t>
      </w:r>
      <w:r w:rsidR="00174C72" w:rsidRPr="00611C50">
        <w:rPr>
          <w:rFonts w:ascii="Times New Roman" w:hAnsi="Times New Roman"/>
          <w:color w:val="000000"/>
          <w:sz w:val="26"/>
          <w:szCs w:val="26"/>
        </w:rPr>
        <w:t>по вопросам реализации трудовых, социально-экономических и профессиональных интересов работников отрасли</w:t>
      </w:r>
      <w:r w:rsidR="00174C72" w:rsidRPr="00611C50">
        <w:rPr>
          <w:rFonts w:ascii="Times New Roman" w:hAnsi="Times New Roman"/>
          <w:bCs/>
          <w:color w:val="333333"/>
          <w:sz w:val="26"/>
          <w:szCs w:val="26"/>
          <w:shd w:val="clear" w:color="auto" w:fill="FFFFFF"/>
        </w:rPr>
        <w:t>.</w:t>
      </w:r>
      <w:r w:rsidR="00174C72" w:rsidRPr="00611C50">
        <w:rPr>
          <w:rFonts w:ascii="Times New Roman" w:hAnsi="Times New Roman"/>
          <w:sz w:val="26"/>
          <w:szCs w:val="26"/>
        </w:rPr>
        <w:t xml:space="preserve"> По итогам заседания о</w:t>
      </w:r>
      <w:r w:rsidR="00174C72" w:rsidRPr="00611C50">
        <w:rPr>
          <w:rFonts w:ascii="Times New Roman" w:hAnsi="Times New Roman"/>
          <w:spacing w:val="-4"/>
          <w:sz w:val="26"/>
          <w:szCs w:val="26"/>
        </w:rPr>
        <w:t xml:space="preserve">добрена целенаправленная и эффективная работа городской организации Профсоюза по организации взаимодействия с органами </w:t>
      </w:r>
      <w:r w:rsidR="00174C72" w:rsidRPr="00611C50">
        <w:rPr>
          <w:rFonts w:ascii="Times New Roman" w:hAnsi="Times New Roman"/>
          <w:spacing w:val="-4"/>
          <w:sz w:val="26"/>
          <w:szCs w:val="26"/>
        </w:rPr>
        <w:lastRenderedPageBreak/>
        <w:t>местного самоуправления, развитию социального партнерства и рекомендована территориальным организациям Профсоюза для использования в работе.</w:t>
      </w:r>
    </w:p>
    <w:p w14:paraId="7A7F4DE4" w14:textId="77777777" w:rsidR="00B8664E" w:rsidRPr="00611C50" w:rsidRDefault="00042C26" w:rsidP="000042DF">
      <w:pPr>
        <w:pStyle w:val="1"/>
        <w:shd w:val="clear" w:color="auto" w:fill="auto"/>
        <w:spacing w:before="0" w:line="240" w:lineRule="auto"/>
        <w:contextualSpacing/>
        <w:jc w:val="both"/>
        <w:rPr>
          <w:rFonts w:ascii="Times New Roman" w:hAnsi="Times New Roman" w:cs="Times New Roman"/>
          <w:bCs/>
          <w:sz w:val="26"/>
          <w:szCs w:val="26"/>
        </w:rPr>
      </w:pPr>
      <w:r w:rsidRPr="00611C50">
        <w:rPr>
          <w:rFonts w:ascii="Times New Roman" w:hAnsi="Times New Roman" w:cs="Times New Roman"/>
          <w:sz w:val="26"/>
          <w:szCs w:val="26"/>
        </w:rPr>
        <w:t xml:space="preserve">       </w:t>
      </w:r>
      <w:r w:rsidR="00B8664E" w:rsidRPr="00611C50">
        <w:rPr>
          <w:rFonts w:ascii="Times New Roman" w:hAnsi="Times New Roman" w:cs="Times New Roman"/>
          <w:sz w:val="26"/>
          <w:szCs w:val="26"/>
        </w:rPr>
        <w:t xml:space="preserve">В течение 2022 года совместная деятельность социальных партнеров - Министерства образования и науки Челябинской области </w:t>
      </w:r>
      <w:r w:rsidR="00B8664E" w:rsidRPr="00611C50">
        <w:rPr>
          <w:rFonts w:ascii="Times New Roman" w:hAnsi="Times New Roman" w:cs="Times New Roman"/>
          <w:color w:val="000000"/>
          <w:sz w:val="26"/>
          <w:szCs w:val="26"/>
        </w:rPr>
        <w:t xml:space="preserve">(далее – Министерство) </w:t>
      </w:r>
      <w:r w:rsidR="00B8664E" w:rsidRPr="00611C50">
        <w:rPr>
          <w:rFonts w:ascii="Times New Roman" w:hAnsi="Times New Roman" w:cs="Times New Roman"/>
          <w:sz w:val="26"/>
          <w:szCs w:val="26"/>
        </w:rPr>
        <w:t xml:space="preserve">и Челябинской областной организации Профсоюза работников народного образования и науки РФ осуществлялась </w:t>
      </w:r>
      <w:r w:rsidR="00B8664E" w:rsidRPr="00611C50">
        <w:rPr>
          <w:rFonts w:ascii="Times New Roman" w:hAnsi="Times New Roman" w:cs="Times New Roman"/>
          <w:color w:val="000000"/>
          <w:sz w:val="26"/>
          <w:szCs w:val="26"/>
        </w:rPr>
        <w:t>на основании отраслевого Соглашения, подписанного в июне 2021 года на период 2021-2024 годов.</w:t>
      </w:r>
    </w:p>
    <w:p w14:paraId="00DC1BDE" w14:textId="77777777" w:rsidR="00053046" w:rsidRPr="00611C50" w:rsidRDefault="00053046" w:rsidP="000042DF">
      <w:pPr>
        <w:spacing w:after="0" w:line="240" w:lineRule="auto"/>
        <w:contextualSpacing/>
        <w:jc w:val="both"/>
        <w:rPr>
          <w:rFonts w:ascii="Times New Roman" w:hAnsi="Times New Roman" w:cs="Times New Roman"/>
          <w:color w:val="000000"/>
          <w:sz w:val="26"/>
          <w:szCs w:val="26"/>
        </w:rPr>
      </w:pPr>
      <w:r w:rsidRPr="00611C50">
        <w:rPr>
          <w:rFonts w:ascii="Times New Roman" w:hAnsi="Times New Roman" w:cs="Times New Roman"/>
          <w:color w:val="000000"/>
          <w:sz w:val="26"/>
          <w:szCs w:val="26"/>
        </w:rPr>
        <w:t xml:space="preserve"> </w:t>
      </w:r>
      <w:r w:rsidR="006B44CC" w:rsidRPr="00611C50">
        <w:rPr>
          <w:rFonts w:ascii="Times New Roman" w:hAnsi="Times New Roman" w:cs="Times New Roman"/>
          <w:color w:val="000000"/>
          <w:sz w:val="26"/>
          <w:szCs w:val="26"/>
        </w:rPr>
        <w:t xml:space="preserve">     </w:t>
      </w:r>
      <w:r w:rsidRPr="00611C50">
        <w:rPr>
          <w:rFonts w:ascii="Times New Roman" w:hAnsi="Times New Roman" w:cs="Times New Roman"/>
          <w:color w:val="000000"/>
          <w:sz w:val="26"/>
          <w:szCs w:val="26"/>
        </w:rPr>
        <w:t xml:space="preserve">В начале отчетного периода сторонами утвержден план мероприятий по реализации отраслевого Соглашения на 2022 год, согласно которого приняты взаимные обязательства по осуществлению согласованной политики, направленной на социальную защиту работников образования, в том числе, недопущению снижения уровня социальных гарантий и размера заработной платы. </w:t>
      </w:r>
    </w:p>
    <w:p w14:paraId="1725C6D4" w14:textId="77777777" w:rsidR="00053046" w:rsidRPr="00611C50" w:rsidRDefault="00053046" w:rsidP="000042DF">
      <w:pPr>
        <w:spacing w:after="0" w:line="240" w:lineRule="auto"/>
        <w:contextualSpacing/>
        <w:jc w:val="both"/>
        <w:rPr>
          <w:rFonts w:ascii="Times New Roman" w:hAnsi="Times New Roman" w:cs="Times New Roman"/>
          <w:color w:val="000000"/>
          <w:sz w:val="26"/>
          <w:szCs w:val="26"/>
        </w:rPr>
      </w:pPr>
      <w:r w:rsidRPr="00611C50">
        <w:rPr>
          <w:rFonts w:ascii="Times New Roman" w:hAnsi="Times New Roman" w:cs="Times New Roman"/>
          <w:color w:val="000000"/>
          <w:sz w:val="26"/>
          <w:szCs w:val="26"/>
        </w:rPr>
        <w:t xml:space="preserve">      </w:t>
      </w:r>
      <w:r w:rsidRPr="00611C50">
        <w:rPr>
          <w:rFonts w:ascii="Times New Roman" w:hAnsi="Times New Roman" w:cs="Times New Roman"/>
          <w:sz w:val="26"/>
          <w:szCs w:val="26"/>
        </w:rPr>
        <w:t>Согласованными можно назвать совместные действия социальных парт</w:t>
      </w:r>
      <w:r w:rsidR="006B44CC" w:rsidRPr="00611C50">
        <w:rPr>
          <w:rFonts w:ascii="Times New Roman" w:hAnsi="Times New Roman" w:cs="Times New Roman"/>
          <w:sz w:val="26"/>
          <w:szCs w:val="26"/>
        </w:rPr>
        <w:t>неров, направленные на увеличение</w:t>
      </w:r>
      <w:r w:rsidRPr="00611C50">
        <w:rPr>
          <w:rFonts w:ascii="Times New Roman" w:hAnsi="Times New Roman" w:cs="Times New Roman"/>
          <w:sz w:val="26"/>
          <w:szCs w:val="26"/>
        </w:rPr>
        <w:t xml:space="preserve"> размера средней заработной платы работников образования, а также должностных окладов (ставок заработной платы), что в настоящее время позволило приблизиться к выполнению Единых рекомендаций трехсторонней комиссии по соотношению гарантированной и стимулирующей частей 70% к 30%. </w:t>
      </w:r>
      <w:r w:rsidRPr="00611C50">
        <w:rPr>
          <w:rFonts w:ascii="Times New Roman" w:hAnsi="Times New Roman" w:cs="Times New Roman"/>
          <w:color w:val="000000" w:themeColor="text1"/>
          <w:sz w:val="26"/>
          <w:szCs w:val="26"/>
        </w:rPr>
        <w:t xml:space="preserve">      </w:t>
      </w:r>
    </w:p>
    <w:p w14:paraId="1F4968D1" w14:textId="77777777" w:rsidR="00053046" w:rsidRPr="00611C50" w:rsidRDefault="00CD4628" w:rsidP="000042DF">
      <w:pPr>
        <w:pStyle w:val="10"/>
        <w:spacing w:after="0" w:line="240" w:lineRule="auto"/>
        <w:contextualSpacing/>
        <w:jc w:val="both"/>
        <w:rPr>
          <w:rFonts w:ascii="Times New Roman" w:eastAsia="Times New Roman" w:hAnsi="Times New Roman" w:cs="Times New Roman"/>
          <w:sz w:val="26"/>
          <w:szCs w:val="26"/>
        </w:rPr>
      </w:pPr>
      <w:r w:rsidRPr="00611C50">
        <w:rPr>
          <w:color w:val="000000"/>
          <w:sz w:val="26"/>
          <w:szCs w:val="26"/>
        </w:rPr>
        <w:t xml:space="preserve">      </w:t>
      </w:r>
      <w:r w:rsidR="000042DF" w:rsidRPr="00611C50">
        <w:rPr>
          <w:color w:val="000000"/>
          <w:sz w:val="26"/>
          <w:szCs w:val="26"/>
        </w:rPr>
        <w:t xml:space="preserve">  </w:t>
      </w:r>
      <w:r w:rsidR="00BE7B7A" w:rsidRPr="00611C50">
        <w:rPr>
          <w:rFonts w:ascii="Times New Roman" w:eastAsia="Times New Roman" w:hAnsi="Times New Roman" w:cs="Times New Roman"/>
          <w:sz w:val="26"/>
          <w:szCs w:val="26"/>
        </w:rPr>
        <w:t>По состоянию на 01 сентября 2022 года</w:t>
      </w:r>
      <w:r w:rsidR="00053046" w:rsidRPr="00611C50">
        <w:rPr>
          <w:rFonts w:ascii="Times New Roman" w:eastAsia="Times New Roman" w:hAnsi="Times New Roman" w:cs="Times New Roman"/>
          <w:sz w:val="26"/>
          <w:szCs w:val="26"/>
        </w:rPr>
        <w:t xml:space="preserve"> средний размер ставок заработной пла</w:t>
      </w:r>
      <w:r w:rsidR="00BE7B7A" w:rsidRPr="00611C50">
        <w:rPr>
          <w:rFonts w:ascii="Times New Roman" w:eastAsia="Times New Roman" w:hAnsi="Times New Roman" w:cs="Times New Roman"/>
          <w:sz w:val="26"/>
          <w:szCs w:val="26"/>
        </w:rPr>
        <w:t xml:space="preserve">ты учителей в регионе составлял </w:t>
      </w:r>
      <w:r w:rsidR="00053046" w:rsidRPr="00611C50">
        <w:rPr>
          <w:rFonts w:ascii="Times New Roman" w:eastAsia="Times New Roman" w:hAnsi="Times New Roman" w:cs="Times New Roman"/>
          <w:sz w:val="26"/>
          <w:szCs w:val="26"/>
        </w:rPr>
        <w:t>11814,00 рублей, воспитателей – 10</w:t>
      </w:r>
      <w:r w:rsidR="007B5951" w:rsidRPr="00611C50">
        <w:rPr>
          <w:rFonts w:ascii="Times New Roman" w:eastAsia="Times New Roman" w:hAnsi="Times New Roman" w:cs="Times New Roman"/>
          <w:sz w:val="26"/>
          <w:szCs w:val="26"/>
        </w:rPr>
        <w:t>720,00 рублей. Увеличение по сравнению с</w:t>
      </w:r>
      <w:r w:rsidR="00BE7B7A" w:rsidRPr="00611C50">
        <w:rPr>
          <w:rFonts w:ascii="Times New Roman" w:eastAsia="Times New Roman" w:hAnsi="Times New Roman" w:cs="Times New Roman"/>
          <w:sz w:val="26"/>
          <w:szCs w:val="26"/>
        </w:rPr>
        <w:t xml:space="preserve"> аналогичным периодом 2021 года - более </w:t>
      </w:r>
      <w:r w:rsidR="00053046" w:rsidRPr="00611C50">
        <w:rPr>
          <w:rFonts w:ascii="Times New Roman" w:eastAsia="Times New Roman" w:hAnsi="Times New Roman" w:cs="Times New Roman"/>
          <w:sz w:val="26"/>
          <w:szCs w:val="26"/>
        </w:rPr>
        <w:t xml:space="preserve">10 процентов.  </w:t>
      </w:r>
    </w:p>
    <w:p w14:paraId="5E46E8F0" w14:textId="77777777" w:rsidR="00053046" w:rsidRPr="00611C50" w:rsidRDefault="00CD4628" w:rsidP="000042DF">
      <w:pPr>
        <w:pStyle w:val="10"/>
        <w:spacing w:after="0" w:line="240" w:lineRule="auto"/>
        <w:contextualSpacing/>
        <w:jc w:val="both"/>
        <w:rPr>
          <w:rFonts w:ascii="Times New Roman" w:eastAsia="Times New Roman" w:hAnsi="Times New Roman" w:cs="Times New Roman"/>
          <w:sz w:val="26"/>
          <w:szCs w:val="26"/>
        </w:rPr>
      </w:pPr>
      <w:r w:rsidRPr="00611C50">
        <w:rPr>
          <w:rFonts w:ascii="Times New Roman" w:eastAsia="Times New Roman" w:hAnsi="Times New Roman" w:cs="Times New Roman"/>
          <w:sz w:val="26"/>
          <w:szCs w:val="26"/>
        </w:rPr>
        <w:t xml:space="preserve">       </w:t>
      </w:r>
      <w:r w:rsidR="003C58B4" w:rsidRPr="00611C50">
        <w:rPr>
          <w:rFonts w:ascii="Times New Roman" w:eastAsia="Times New Roman" w:hAnsi="Times New Roman" w:cs="Times New Roman"/>
          <w:sz w:val="26"/>
          <w:szCs w:val="26"/>
        </w:rPr>
        <w:t>Тем не менее,</w:t>
      </w:r>
      <w:r w:rsidR="00053046" w:rsidRPr="00611C50">
        <w:rPr>
          <w:rFonts w:ascii="Times New Roman" w:eastAsia="Times New Roman" w:hAnsi="Times New Roman" w:cs="Times New Roman"/>
          <w:sz w:val="26"/>
          <w:szCs w:val="26"/>
        </w:rPr>
        <w:t xml:space="preserve"> в 22 муниципалитетах размеры </w:t>
      </w:r>
      <w:r w:rsidR="003C58B4" w:rsidRPr="00611C50">
        <w:rPr>
          <w:rFonts w:ascii="Times New Roman" w:eastAsia="Times New Roman" w:hAnsi="Times New Roman" w:cs="Times New Roman"/>
          <w:sz w:val="26"/>
          <w:szCs w:val="26"/>
        </w:rPr>
        <w:t>должностных окладов (</w:t>
      </w:r>
      <w:r w:rsidR="00053046" w:rsidRPr="00611C50">
        <w:rPr>
          <w:rFonts w:ascii="Times New Roman" w:eastAsia="Times New Roman" w:hAnsi="Times New Roman" w:cs="Times New Roman"/>
          <w:sz w:val="26"/>
          <w:szCs w:val="26"/>
        </w:rPr>
        <w:t>ставок заработной платы</w:t>
      </w:r>
      <w:r w:rsidR="003C58B4" w:rsidRPr="00611C50">
        <w:rPr>
          <w:rFonts w:ascii="Times New Roman" w:eastAsia="Times New Roman" w:hAnsi="Times New Roman" w:cs="Times New Roman"/>
          <w:sz w:val="26"/>
          <w:szCs w:val="26"/>
        </w:rPr>
        <w:t xml:space="preserve">) по перечисленным категориям продолжали оставаться </w:t>
      </w:r>
      <w:r w:rsidR="0091605A" w:rsidRPr="00611C50">
        <w:rPr>
          <w:rFonts w:ascii="Times New Roman" w:eastAsia="Times New Roman" w:hAnsi="Times New Roman" w:cs="Times New Roman"/>
          <w:sz w:val="26"/>
          <w:szCs w:val="26"/>
        </w:rPr>
        <w:t>ниже средне-областног</w:t>
      </w:r>
      <w:r w:rsidR="002F58BE" w:rsidRPr="00611C50">
        <w:rPr>
          <w:rFonts w:ascii="Times New Roman" w:eastAsia="Times New Roman" w:hAnsi="Times New Roman" w:cs="Times New Roman"/>
          <w:sz w:val="26"/>
          <w:szCs w:val="26"/>
        </w:rPr>
        <w:t>о уровня. Так, например, размер</w:t>
      </w:r>
      <w:r w:rsidR="0091605A" w:rsidRPr="00611C50">
        <w:rPr>
          <w:rFonts w:ascii="Times New Roman" w:eastAsia="Times New Roman" w:hAnsi="Times New Roman" w:cs="Times New Roman"/>
          <w:sz w:val="26"/>
          <w:szCs w:val="26"/>
        </w:rPr>
        <w:t xml:space="preserve"> став</w:t>
      </w:r>
      <w:r w:rsidR="002F58BE" w:rsidRPr="00611C50">
        <w:rPr>
          <w:rFonts w:ascii="Times New Roman" w:eastAsia="Times New Roman" w:hAnsi="Times New Roman" w:cs="Times New Roman"/>
          <w:sz w:val="26"/>
          <w:szCs w:val="26"/>
        </w:rPr>
        <w:t>ки учителя на тот период составлял</w:t>
      </w:r>
      <w:r w:rsidR="009E4414" w:rsidRPr="00611C50">
        <w:rPr>
          <w:rFonts w:ascii="Times New Roman" w:eastAsia="Times New Roman" w:hAnsi="Times New Roman" w:cs="Times New Roman"/>
          <w:sz w:val="26"/>
          <w:szCs w:val="26"/>
        </w:rPr>
        <w:t xml:space="preserve"> (руб.)</w:t>
      </w:r>
      <w:r w:rsidR="0091605A" w:rsidRPr="00611C50">
        <w:rPr>
          <w:rFonts w:ascii="Times New Roman" w:eastAsia="Times New Roman" w:hAnsi="Times New Roman" w:cs="Times New Roman"/>
          <w:sz w:val="26"/>
          <w:szCs w:val="26"/>
        </w:rPr>
        <w:t xml:space="preserve"> – в Кунашакском районе – 9161,00, Кыштыме – 9211,00</w:t>
      </w:r>
      <w:r w:rsidR="00031946" w:rsidRPr="00611C50">
        <w:rPr>
          <w:rFonts w:ascii="Times New Roman" w:eastAsia="Times New Roman" w:hAnsi="Times New Roman" w:cs="Times New Roman"/>
          <w:sz w:val="26"/>
          <w:szCs w:val="26"/>
        </w:rPr>
        <w:t>, Уйском районе – 8957,00</w:t>
      </w:r>
      <w:r w:rsidR="0091605A" w:rsidRPr="00611C50">
        <w:rPr>
          <w:rFonts w:ascii="Times New Roman" w:eastAsia="Times New Roman" w:hAnsi="Times New Roman" w:cs="Times New Roman"/>
          <w:sz w:val="26"/>
          <w:szCs w:val="26"/>
        </w:rPr>
        <w:t xml:space="preserve"> и т.д.</w:t>
      </w:r>
      <w:r w:rsidR="00053046" w:rsidRPr="00611C50">
        <w:rPr>
          <w:rFonts w:ascii="Times New Roman" w:eastAsia="Times New Roman" w:hAnsi="Times New Roman" w:cs="Times New Roman"/>
          <w:sz w:val="26"/>
          <w:szCs w:val="26"/>
        </w:rPr>
        <w:t xml:space="preserve"> </w:t>
      </w:r>
    </w:p>
    <w:p w14:paraId="61631A90" w14:textId="77777777" w:rsidR="00053046" w:rsidRPr="00611C50" w:rsidRDefault="00CD4628" w:rsidP="000042DF">
      <w:pPr>
        <w:pStyle w:val="10"/>
        <w:spacing w:after="0" w:line="240" w:lineRule="auto"/>
        <w:contextualSpacing/>
        <w:jc w:val="both"/>
        <w:rPr>
          <w:rFonts w:ascii="Times New Roman" w:eastAsia="Times New Roman" w:hAnsi="Times New Roman" w:cs="Times New Roman"/>
          <w:sz w:val="26"/>
          <w:szCs w:val="26"/>
        </w:rPr>
      </w:pPr>
      <w:r w:rsidRPr="00611C50">
        <w:rPr>
          <w:rFonts w:ascii="Times New Roman" w:eastAsia="Times New Roman" w:hAnsi="Times New Roman" w:cs="Times New Roman"/>
          <w:sz w:val="26"/>
          <w:szCs w:val="26"/>
        </w:rPr>
        <w:t xml:space="preserve">      </w:t>
      </w:r>
      <w:r w:rsidR="00053046" w:rsidRPr="00611C50">
        <w:rPr>
          <w:rFonts w:ascii="Times New Roman" w:eastAsia="Times New Roman" w:hAnsi="Times New Roman" w:cs="Times New Roman"/>
          <w:sz w:val="26"/>
          <w:szCs w:val="26"/>
        </w:rPr>
        <w:t xml:space="preserve">По данной проблеме Профсоюз </w:t>
      </w:r>
      <w:r w:rsidR="003C58B4" w:rsidRPr="00611C50">
        <w:rPr>
          <w:rFonts w:ascii="Times New Roman" w:eastAsia="Times New Roman" w:hAnsi="Times New Roman" w:cs="Times New Roman"/>
          <w:sz w:val="26"/>
          <w:szCs w:val="26"/>
        </w:rPr>
        <w:t xml:space="preserve">во второй половине сентября прошлого года </w:t>
      </w:r>
      <w:r w:rsidR="00053046" w:rsidRPr="00611C50">
        <w:rPr>
          <w:rFonts w:ascii="Times New Roman" w:eastAsia="Times New Roman" w:hAnsi="Times New Roman" w:cs="Times New Roman"/>
          <w:sz w:val="26"/>
          <w:szCs w:val="26"/>
        </w:rPr>
        <w:t xml:space="preserve">обратился с письмом к Губернатору области А.Л. </w:t>
      </w:r>
      <w:proofErr w:type="spellStart"/>
      <w:r w:rsidR="00053046" w:rsidRPr="00611C50">
        <w:rPr>
          <w:rFonts w:ascii="Times New Roman" w:eastAsia="Times New Roman" w:hAnsi="Times New Roman" w:cs="Times New Roman"/>
          <w:sz w:val="26"/>
          <w:szCs w:val="26"/>
        </w:rPr>
        <w:t>Текслеру</w:t>
      </w:r>
      <w:proofErr w:type="spellEnd"/>
      <w:r w:rsidR="00053046" w:rsidRPr="00611C50">
        <w:rPr>
          <w:rFonts w:ascii="Times New Roman" w:eastAsia="Times New Roman" w:hAnsi="Times New Roman" w:cs="Times New Roman"/>
          <w:sz w:val="26"/>
          <w:szCs w:val="26"/>
        </w:rPr>
        <w:t xml:space="preserve">, председателю Законодательного </w:t>
      </w:r>
      <w:r w:rsidR="00234096" w:rsidRPr="00611C50">
        <w:rPr>
          <w:rFonts w:ascii="Times New Roman" w:eastAsia="Times New Roman" w:hAnsi="Times New Roman" w:cs="Times New Roman"/>
          <w:sz w:val="26"/>
          <w:szCs w:val="26"/>
        </w:rPr>
        <w:t xml:space="preserve">собрания А.В. Лазареву. </w:t>
      </w:r>
      <w:r w:rsidR="00053046" w:rsidRPr="00611C50">
        <w:rPr>
          <w:rFonts w:ascii="Times New Roman" w:eastAsia="Times New Roman" w:hAnsi="Times New Roman" w:cs="Times New Roman"/>
          <w:sz w:val="26"/>
          <w:szCs w:val="26"/>
        </w:rPr>
        <w:t>В связи с обращениями состо</w:t>
      </w:r>
      <w:r w:rsidR="0091605A" w:rsidRPr="00611C50">
        <w:rPr>
          <w:rFonts w:ascii="Times New Roman" w:eastAsia="Times New Roman" w:hAnsi="Times New Roman" w:cs="Times New Roman"/>
          <w:sz w:val="26"/>
          <w:szCs w:val="26"/>
        </w:rPr>
        <w:t>ялось совещание у председателя К</w:t>
      </w:r>
      <w:r w:rsidR="00053046" w:rsidRPr="00611C50">
        <w:rPr>
          <w:rFonts w:ascii="Times New Roman" w:eastAsia="Times New Roman" w:hAnsi="Times New Roman" w:cs="Times New Roman"/>
          <w:sz w:val="26"/>
          <w:szCs w:val="26"/>
        </w:rPr>
        <w:t>омитета Законодательного собрания по социальной политике</w:t>
      </w:r>
      <w:r w:rsidR="0091605A" w:rsidRPr="00611C50">
        <w:rPr>
          <w:rFonts w:ascii="Times New Roman" w:eastAsia="Times New Roman" w:hAnsi="Times New Roman" w:cs="Times New Roman"/>
          <w:sz w:val="26"/>
          <w:szCs w:val="26"/>
        </w:rPr>
        <w:t xml:space="preserve"> С.Н. </w:t>
      </w:r>
      <w:proofErr w:type="spellStart"/>
      <w:r w:rsidR="0091605A" w:rsidRPr="00611C50">
        <w:rPr>
          <w:rFonts w:ascii="Times New Roman" w:eastAsia="Times New Roman" w:hAnsi="Times New Roman" w:cs="Times New Roman"/>
          <w:sz w:val="26"/>
          <w:szCs w:val="26"/>
        </w:rPr>
        <w:t>Буякова</w:t>
      </w:r>
      <w:proofErr w:type="spellEnd"/>
      <w:r w:rsidR="00053046" w:rsidRPr="00611C50">
        <w:rPr>
          <w:rFonts w:ascii="Times New Roman" w:eastAsia="Times New Roman" w:hAnsi="Times New Roman" w:cs="Times New Roman"/>
          <w:sz w:val="26"/>
          <w:szCs w:val="26"/>
        </w:rPr>
        <w:t xml:space="preserve"> всех заинтересованных лиц, в том числе работников Министерства. По итогам совещания</w:t>
      </w:r>
      <w:r w:rsidR="002F58BE" w:rsidRPr="00611C50">
        <w:rPr>
          <w:rFonts w:ascii="Times New Roman" w:eastAsia="Times New Roman" w:hAnsi="Times New Roman" w:cs="Times New Roman"/>
          <w:sz w:val="26"/>
          <w:szCs w:val="26"/>
        </w:rPr>
        <w:t xml:space="preserve"> намечены конкретные меры</w:t>
      </w:r>
      <w:r w:rsidR="00053046" w:rsidRPr="00611C50">
        <w:rPr>
          <w:rFonts w:ascii="Times New Roman" w:eastAsia="Times New Roman" w:hAnsi="Times New Roman" w:cs="Times New Roman"/>
          <w:sz w:val="26"/>
          <w:szCs w:val="26"/>
        </w:rPr>
        <w:t xml:space="preserve"> по увеличению должностных окладов (ставок заработной платы) педагогов в муниципалитетах области.</w:t>
      </w:r>
    </w:p>
    <w:p w14:paraId="31FEE087" w14:textId="77777777" w:rsidR="00053046" w:rsidRPr="00611C50" w:rsidRDefault="00053046" w:rsidP="000042DF">
      <w:pPr>
        <w:pStyle w:val="10"/>
        <w:spacing w:after="0" w:line="240" w:lineRule="auto"/>
        <w:contextualSpacing/>
        <w:jc w:val="both"/>
        <w:rPr>
          <w:rFonts w:ascii="Times New Roman" w:eastAsia="Times New Roman" w:hAnsi="Times New Roman" w:cs="Times New Roman"/>
          <w:sz w:val="26"/>
          <w:szCs w:val="26"/>
        </w:rPr>
      </w:pPr>
      <w:r w:rsidRPr="00611C50">
        <w:rPr>
          <w:rFonts w:ascii="Times New Roman" w:eastAsia="Times New Roman" w:hAnsi="Times New Roman" w:cs="Times New Roman"/>
          <w:sz w:val="26"/>
          <w:szCs w:val="26"/>
        </w:rPr>
        <w:t xml:space="preserve">     </w:t>
      </w:r>
      <w:r w:rsidR="00025D96" w:rsidRPr="00611C50">
        <w:rPr>
          <w:rFonts w:ascii="Times New Roman" w:eastAsia="Times New Roman" w:hAnsi="Times New Roman" w:cs="Times New Roman"/>
          <w:sz w:val="26"/>
          <w:szCs w:val="26"/>
        </w:rPr>
        <w:t xml:space="preserve"> Кроме того, </w:t>
      </w:r>
      <w:r w:rsidRPr="00611C50">
        <w:rPr>
          <w:rFonts w:ascii="Times New Roman" w:eastAsia="Times New Roman" w:hAnsi="Times New Roman" w:cs="Times New Roman"/>
          <w:sz w:val="26"/>
          <w:szCs w:val="26"/>
        </w:rPr>
        <w:t>подготовлены и отправлены совместные письма Министерства и Профсоюза Главе г. Златоуста М.Б. Пекарскому, председателю Собрания депутатов Златоустовского г</w:t>
      </w:r>
      <w:r w:rsidR="0091605A" w:rsidRPr="00611C50">
        <w:rPr>
          <w:rFonts w:ascii="Times New Roman" w:eastAsia="Times New Roman" w:hAnsi="Times New Roman" w:cs="Times New Roman"/>
          <w:sz w:val="26"/>
          <w:szCs w:val="26"/>
        </w:rPr>
        <w:t xml:space="preserve">ородского округа А.М. </w:t>
      </w:r>
      <w:proofErr w:type="spellStart"/>
      <w:r w:rsidR="0091605A" w:rsidRPr="00611C50">
        <w:rPr>
          <w:rFonts w:ascii="Times New Roman" w:eastAsia="Times New Roman" w:hAnsi="Times New Roman" w:cs="Times New Roman"/>
          <w:sz w:val="26"/>
          <w:szCs w:val="26"/>
        </w:rPr>
        <w:t>Карюкову</w:t>
      </w:r>
      <w:proofErr w:type="spellEnd"/>
      <w:r w:rsidR="0091605A" w:rsidRPr="00611C50">
        <w:rPr>
          <w:rFonts w:ascii="Times New Roman" w:eastAsia="Times New Roman" w:hAnsi="Times New Roman" w:cs="Times New Roman"/>
          <w:sz w:val="26"/>
          <w:szCs w:val="26"/>
        </w:rPr>
        <w:t>.</w:t>
      </w:r>
    </w:p>
    <w:p w14:paraId="19F86932" w14:textId="77777777" w:rsidR="00053046" w:rsidRPr="00611C50" w:rsidRDefault="00C95015" w:rsidP="000042DF">
      <w:pPr>
        <w:pStyle w:val="10"/>
        <w:spacing w:after="0" w:line="240" w:lineRule="auto"/>
        <w:contextualSpacing/>
        <w:jc w:val="both"/>
        <w:rPr>
          <w:rFonts w:ascii="Times New Roman" w:eastAsia="Times New Roman" w:hAnsi="Times New Roman" w:cs="Times New Roman"/>
          <w:sz w:val="26"/>
          <w:szCs w:val="26"/>
        </w:rPr>
      </w:pPr>
      <w:r w:rsidRPr="00611C50">
        <w:rPr>
          <w:rFonts w:ascii="Times New Roman" w:eastAsia="Times New Roman" w:hAnsi="Times New Roman" w:cs="Times New Roman"/>
          <w:sz w:val="26"/>
          <w:szCs w:val="26"/>
        </w:rPr>
        <w:t xml:space="preserve">      </w:t>
      </w:r>
      <w:r w:rsidR="0091605A" w:rsidRPr="00611C50">
        <w:rPr>
          <w:rFonts w:ascii="Times New Roman" w:eastAsia="Times New Roman" w:hAnsi="Times New Roman" w:cs="Times New Roman"/>
          <w:sz w:val="26"/>
          <w:szCs w:val="26"/>
        </w:rPr>
        <w:t>В результате</w:t>
      </w:r>
      <w:r w:rsidR="009E4414" w:rsidRPr="00611C50">
        <w:rPr>
          <w:rFonts w:ascii="Times New Roman" w:eastAsia="Times New Roman" w:hAnsi="Times New Roman" w:cs="Times New Roman"/>
          <w:sz w:val="26"/>
          <w:szCs w:val="26"/>
        </w:rPr>
        <w:t xml:space="preserve"> проделанной совмес</w:t>
      </w:r>
      <w:r w:rsidR="00031946" w:rsidRPr="00611C50">
        <w:rPr>
          <w:rFonts w:ascii="Times New Roman" w:eastAsia="Times New Roman" w:hAnsi="Times New Roman" w:cs="Times New Roman"/>
          <w:sz w:val="26"/>
          <w:szCs w:val="26"/>
        </w:rPr>
        <w:t>тно с партнерами работы</w:t>
      </w:r>
      <w:r w:rsidR="009E4414" w:rsidRPr="00611C50">
        <w:rPr>
          <w:rFonts w:ascii="Times New Roman" w:eastAsia="Times New Roman" w:hAnsi="Times New Roman" w:cs="Times New Roman"/>
          <w:sz w:val="26"/>
          <w:szCs w:val="26"/>
        </w:rPr>
        <w:t xml:space="preserve"> размер</w:t>
      </w:r>
      <w:r w:rsidR="00031946" w:rsidRPr="00611C50">
        <w:rPr>
          <w:rFonts w:ascii="Times New Roman" w:eastAsia="Times New Roman" w:hAnsi="Times New Roman" w:cs="Times New Roman"/>
          <w:sz w:val="26"/>
          <w:szCs w:val="26"/>
        </w:rPr>
        <w:t>ы</w:t>
      </w:r>
      <w:r w:rsidR="009E4414" w:rsidRPr="00611C50">
        <w:rPr>
          <w:rFonts w:ascii="Times New Roman" w:eastAsia="Times New Roman" w:hAnsi="Times New Roman" w:cs="Times New Roman"/>
          <w:sz w:val="26"/>
          <w:szCs w:val="26"/>
        </w:rPr>
        <w:t xml:space="preserve"> должностных ок</w:t>
      </w:r>
      <w:r w:rsidR="004E7CF1" w:rsidRPr="00611C50">
        <w:rPr>
          <w:rFonts w:ascii="Times New Roman" w:eastAsia="Times New Roman" w:hAnsi="Times New Roman" w:cs="Times New Roman"/>
          <w:sz w:val="26"/>
          <w:szCs w:val="26"/>
        </w:rPr>
        <w:t>ладов (ставок заработной платы) воспитателей ДОУ</w:t>
      </w:r>
      <w:r w:rsidR="00031946" w:rsidRPr="00611C50">
        <w:rPr>
          <w:rFonts w:ascii="Times New Roman" w:eastAsia="Times New Roman" w:hAnsi="Times New Roman" w:cs="Times New Roman"/>
          <w:sz w:val="26"/>
          <w:szCs w:val="26"/>
        </w:rPr>
        <w:t xml:space="preserve"> за период до 01 февраля текущего года</w:t>
      </w:r>
      <w:r w:rsidR="009E4414" w:rsidRPr="00611C50">
        <w:rPr>
          <w:rFonts w:ascii="Times New Roman" w:eastAsia="Times New Roman" w:hAnsi="Times New Roman" w:cs="Times New Roman"/>
          <w:sz w:val="26"/>
          <w:szCs w:val="26"/>
        </w:rPr>
        <w:t xml:space="preserve"> вырос</w:t>
      </w:r>
      <w:r w:rsidR="00031946" w:rsidRPr="00611C50">
        <w:rPr>
          <w:rFonts w:ascii="Times New Roman" w:eastAsia="Times New Roman" w:hAnsi="Times New Roman" w:cs="Times New Roman"/>
          <w:sz w:val="26"/>
          <w:szCs w:val="26"/>
        </w:rPr>
        <w:t>ли в среднем</w:t>
      </w:r>
      <w:r w:rsidR="004E7CF1" w:rsidRPr="00611C50">
        <w:rPr>
          <w:rFonts w:ascii="Times New Roman" w:eastAsia="Times New Roman" w:hAnsi="Times New Roman" w:cs="Times New Roman"/>
          <w:sz w:val="26"/>
          <w:szCs w:val="26"/>
        </w:rPr>
        <w:t xml:space="preserve"> на </w:t>
      </w:r>
      <w:r w:rsidR="004E7CF1" w:rsidRPr="00611C50">
        <w:rPr>
          <w:rFonts w:ascii="Times New Roman" w:eastAsia="Times New Roman" w:hAnsi="Times New Roman" w:cs="Times New Roman"/>
          <w:b/>
          <w:i/>
          <w:sz w:val="26"/>
          <w:szCs w:val="26"/>
        </w:rPr>
        <w:t>10%</w:t>
      </w:r>
      <w:r w:rsidR="004E7CF1" w:rsidRPr="00611C50">
        <w:rPr>
          <w:rFonts w:ascii="Times New Roman" w:eastAsia="Times New Roman" w:hAnsi="Times New Roman" w:cs="Times New Roman"/>
          <w:sz w:val="26"/>
          <w:szCs w:val="26"/>
        </w:rPr>
        <w:t xml:space="preserve">, учителей на </w:t>
      </w:r>
      <w:r w:rsidR="004E7CF1" w:rsidRPr="00611C50">
        <w:rPr>
          <w:rFonts w:ascii="Times New Roman" w:eastAsia="Times New Roman" w:hAnsi="Times New Roman" w:cs="Times New Roman"/>
          <w:b/>
          <w:i/>
          <w:sz w:val="26"/>
          <w:szCs w:val="26"/>
        </w:rPr>
        <w:t>8,5%</w:t>
      </w:r>
      <w:r w:rsidR="004E7CF1" w:rsidRPr="00611C50">
        <w:rPr>
          <w:rFonts w:ascii="Times New Roman" w:eastAsia="Times New Roman" w:hAnsi="Times New Roman" w:cs="Times New Roman"/>
          <w:sz w:val="26"/>
          <w:szCs w:val="26"/>
        </w:rPr>
        <w:t xml:space="preserve"> и</w:t>
      </w:r>
      <w:r w:rsidR="00031946" w:rsidRPr="00611C50">
        <w:rPr>
          <w:rFonts w:ascii="Times New Roman" w:eastAsia="Times New Roman" w:hAnsi="Times New Roman" w:cs="Times New Roman"/>
          <w:sz w:val="26"/>
          <w:szCs w:val="26"/>
        </w:rPr>
        <w:t xml:space="preserve"> составляют в ряде муниципалитетов</w:t>
      </w:r>
      <w:r w:rsidR="00053046" w:rsidRPr="00611C50">
        <w:rPr>
          <w:rFonts w:ascii="Times New Roman" w:hAnsi="Times New Roman" w:cs="Times New Roman"/>
          <w:color w:val="000000"/>
          <w:sz w:val="26"/>
          <w:szCs w:val="26"/>
        </w:rPr>
        <w:t xml:space="preserve"> в настоящее время (руб.)</w:t>
      </w:r>
      <w:r w:rsidR="00025D96" w:rsidRPr="00611C50">
        <w:rPr>
          <w:rFonts w:ascii="Times New Roman" w:hAnsi="Times New Roman" w:cs="Times New Roman"/>
          <w:sz w:val="26"/>
          <w:szCs w:val="26"/>
        </w:rPr>
        <w:t xml:space="preserve"> – Южноуральск</w:t>
      </w:r>
      <w:r w:rsidR="002F58BE" w:rsidRPr="00611C50">
        <w:rPr>
          <w:rFonts w:ascii="Times New Roman" w:hAnsi="Times New Roman" w:cs="Times New Roman"/>
          <w:sz w:val="26"/>
          <w:szCs w:val="26"/>
        </w:rPr>
        <w:t>е</w:t>
      </w:r>
      <w:r w:rsidR="00025D96" w:rsidRPr="00611C50">
        <w:rPr>
          <w:rFonts w:ascii="Times New Roman" w:hAnsi="Times New Roman" w:cs="Times New Roman"/>
          <w:sz w:val="26"/>
          <w:szCs w:val="26"/>
        </w:rPr>
        <w:t xml:space="preserve"> – 17700,00, </w:t>
      </w:r>
      <w:r w:rsidR="00031946" w:rsidRPr="00611C50">
        <w:rPr>
          <w:rFonts w:ascii="Times New Roman" w:hAnsi="Times New Roman" w:cs="Times New Roman"/>
          <w:sz w:val="26"/>
          <w:szCs w:val="26"/>
        </w:rPr>
        <w:t>Челябинск</w:t>
      </w:r>
      <w:r w:rsidR="002F58BE" w:rsidRPr="00611C50">
        <w:rPr>
          <w:rFonts w:ascii="Times New Roman" w:hAnsi="Times New Roman" w:cs="Times New Roman"/>
          <w:sz w:val="26"/>
          <w:szCs w:val="26"/>
        </w:rPr>
        <w:t>е</w:t>
      </w:r>
      <w:r w:rsidR="00031946" w:rsidRPr="00611C50">
        <w:rPr>
          <w:rFonts w:ascii="Times New Roman" w:hAnsi="Times New Roman" w:cs="Times New Roman"/>
          <w:sz w:val="26"/>
          <w:szCs w:val="26"/>
        </w:rPr>
        <w:t xml:space="preserve"> – 16495,00, </w:t>
      </w:r>
      <w:r w:rsidR="00025D96" w:rsidRPr="00611C50">
        <w:rPr>
          <w:rFonts w:ascii="Times New Roman" w:hAnsi="Times New Roman" w:cs="Times New Roman"/>
          <w:sz w:val="26"/>
          <w:szCs w:val="26"/>
        </w:rPr>
        <w:t>Троицк</w:t>
      </w:r>
      <w:r w:rsidR="002F58BE" w:rsidRPr="00611C50">
        <w:rPr>
          <w:rFonts w:ascii="Times New Roman" w:hAnsi="Times New Roman" w:cs="Times New Roman"/>
          <w:sz w:val="26"/>
          <w:szCs w:val="26"/>
        </w:rPr>
        <w:t>е</w:t>
      </w:r>
      <w:r w:rsidR="00025D96" w:rsidRPr="00611C50">
        <w:rPr>
          <w:rFonts w:ascii="Times New Roman" w:hAnsi="Times New Roman" w:cs="Times New Roman"/>
          <w:sz w:val="26"/>
          <w:szCs w:val="26"/>
        </w:rPr>
        <w:t xml:space="preserve"> – 15891,00,</w:t>
      </w:r>
      <w:r w:rsidR="002F58BE" w:rsidRPr="00611C50">
        <w:rPr>
          <w:rFonts w:ascii="Times New Roman" w:hAnsi="Times New Roman" w:cs="Times New Roman"/>
          <w:sz w:val="26"/>
          <w:szCs w:val="26"/>
        </w:rPr>
        <w:t xml:space="preserve"> </w:t>
      </w:r>
      <w:r w:rsidR="00031946" w:rsidRPr="00611C50">
        <w:rPr>
          <w:rFonts w:ascii="Times New Roman" w:hAnsi="Times New Roman" w:cs="Times New Roman"/>
          <w:b/>
          <w:i/>
          <w:sz w:val="26"/>
          <w:szCs w:val="26"/>
        </w:rPr>
        <w:t>Златоуст</w:t>
      </w:r>
      <w:r w:rsidR="002F58BE" w:rsidRPr="00611C50">
        <w:rPr>
          <w:rFonts w:ascii="Times New Roman" w:hAnsi="Times New Roman" w:cs="Times New Roman"/>
          <w:b/>
          <w:i/>
          <w:sz w:val="26"/>
          <w:szCs w:val="26"/>
        </w:rPr>
        <w:t>е</w:t>
      </w:r>
      <w:r w:rsidR="00031946" w:rsidRPr="00611C50">
        <w:rPr>
          <w:rFonts w:ascii="Times New Roman" w:hAnsi="Times New Roman" w:cs="Times New Roman"/>
          <w:b/>
          <w:i/>
          <w:sz w:val="26"/>
          <w:szCs w:val="26"/>
        </w:rPr>
        <w:t xml:space="preserve"> – 15101,00,</w:t>
      </w:r>
      <w:r w:rsidR="00031946" w:rsidRPr="00611C50">
        <w:rPr>
          <w:rFonts w:ascii="Times New Roman" w:hAnsi="Times New Roman" w:cs="Times New Roman"/>
          <w:sz w:val="26"/>
          <w:szCs w:val="26"/>
        </w:rPr>
        <w:t xml:space="preserve"> </w:t>
      </w:r>
      <w:r w:rsidR="002F58BE" w:rsidRPr="00611C50">
        <w:rPr>
          <w:rFonts w:ascii="Times New Roman" w:hAnsi="Times New Roman" w:cs="Times New Roman"/>
          <w:sz w:val="26"/>
          <w:szCs w:val="26"/>
        </w:rPr>
        <w:t>Верхнем Уфалее</w:t>
      </w:r>
      <w:r w:rsidR="00025D96" w:rsidRPr="00611C50">
        <w:rPr>
          <w:rFonts w:ascii="Times New Roman" w:hAnsi="Times New Roman" w:cs="Times New Roman"/>
          <w:sz w:val="26"/>
          <w:szCs w:val="26"/>
        </w:rPr>
        <w:t xml:space="preserve"> – 15581,00, </w:t>
      </w:r>
      <w:r w:rsidR="002F58BE" w:rsidRPr="00611C50">
        <w:rPr>
          <w:rFonts w:ascii="Times New Roman" w:hAnsi="Times New Roman" w:cs="Times New Roman"/>
          <w:sz w:val="26"/>
          <w:szCs w:val="26"/>
        </w:rPr>
        <w:t>Пластовском районе – 15000,00, Чебаркульском</w:t>
      </w:r>
      <w:r w:rsidR="00025D96" w:rsidRPr="00611C50">
        <w:rPr>
          <w:rFonts w:ascii="Times New Roman" w:hAnsi="Times New Roman" w:cs="Times New Roman"/>
          <w:sz w:val="26"/>
          <w:szCs w:val="26"/>
        </w:rPr>
        <w:t xml:space="preserve"> район</w:t>
      </w:r>
      <w:r w:rsidR="002F58BE" w:rsidRPr="00611C50">
        <w:rPr>
          <w:rFonts w:ascii="Times New Roman" w:hAnsi="Times New Roman" w:cs="Times New Roman"/>
          <w:sz w:val="26"/>
          <w:szCs w:val="26"/>
        </w:rPr>
        <w:t>е</w:t>
      </w:r>
      <w:r w:rsidR="00025D96" w:rsidRPr="00611C50">
        <w:rPr>
          <w:rFonts w:ascii="Times New Roman" w:hAnsi="Times New Roman" w:cs="Times New Roman"/>
          <w:sz w:val="26"/>
          <w:szCs w:val="26"/>
        </w:rPr>
        <w:t xml:space="preserve"> – 15214</w:t>
      </w:r>
      <w:r w:rsidR="00031946" w:rsidRPr="00611C50">
        <w:rPr>
          <w:rFonts w:ascii="Times New Roman" w:hAnsi="Times New Roman" w:cs="Times New Roman"/>
          <w:sz w:val="26"/>
          <w:szCs w:val="26"/>
        </w:rPr>
        <w:t>,00.</w:t>
      </w:r>
      <w:r w:rsidR="00053046" w:rsidRPr="00611C50">
        <w:rPr>
          <w:rFonts w:ascii="Times New Roman" w:hAnsi="Times New Roman" w:cs="Times New Roman"/>
          <w:sz w:val="26"/>
          <w:szCs w:val="26"/>
        </w:rPr>
        <w:t xml:space="preserve">        </w:t>
      </w:r>
    </w:p>
    <w:p w14:paraId="69E867F2" w14:textId="77777777" w:rsidR="00053046" w:rsidRPr="00611C50" w:rsidRDefault="00053046" w:rsidP="000042DF">
      <w:pPr>
        <w:pStyle w:val="ac"/>
        <w:spacing w:after="0" w:line="240" w:lineRule="auto"/>
        <w:ind w:left="0"/>
        <w:jc w:val="both"/>
        <w:rPr>
          <w:rFonts w:ascii="Times New Roman" w:eastAsiaTheme="minorHAnsi" w:hAnsi="Times New Roman"/>
          <w:sz w:val="26"/>
          <w:szCs w:val="26"/>
        </w:rPr>
      </w:pPr>
      <w:r w:rsidRPr="00611C50">
        <w:rPr>
          <w:rFonts w:ascii="Times New Roman" w:hAnsi="Times New Roman"/>
          <w:color w:val="000000"/>
          <w:sz w:val="26"/>
          <w:szCs w:val="26"/>
        </w:rPr>
        <w:t xml:space="preserve">  </w:t>
      </w:r>
      <w:r w:rsidR="00423590" w:rsidRPr="00611C50">
        <w:rPr>
          <w:rFonts w:ascii="Times New Roman" w:hAnsi="Times New Roman"/>
          <w:sz w:val="26"/>
          <w:szCs w:val="26"/>
        </w:rPr>
        <w:t xml:space="preserve">    </w:t>
      </w:r>
      <w:r w:rsidRPr="00611C50">
        <w:rPr>
          <w:rFonts w:ascii="Times New Roman" w:hAnsi="Times New Roman"/>
          <w:sz w:val="26"/>
          <w:szCs w:val="26"/>
        </w:rPr>
        <w:t xml:space="preserve">Министерство и Профсоюз постоянно осуществляют контроль за своевременной и в полном объеме выплатой заработной платы. </w:t>
      </w:r>
    </w:p>
    <w:p w14:paraId="13E8A561" w14:textId="77777777" w:rsidR="00053046" w:rsidRPr="00611C50" w:rsidRDefault="00FE2626" w:rsidP="000042DF">
      <w:pPr>
        <w:spacing w:after="0" w:line="240" w:lineRule="auto"/>
        <w:contextualSpacing/>
        <w:jc w:val="both"/>
        <w:rPr>
          <w:rFonts w:ascii="Times New Roman" w:hAnsi="Times New Roman" w:cs="Times New Roman"/>
          <w:sz w:val="26"/>
          <w:szCs w:val="26"/>
        </w:rPr>
      </w:pPr>
      <w:r w:rsidRPr="00611C50">
        <w:rPr>
          <w:rFonts w:ascii="Times New Roman" w:hAnsi="Times New Roman" w:cs="Times New Roman"/>
          <w:sz w:val="26"/>
          <w:szCs w:val="26"/>
        </w:rPr>
        <w:lastRenderedPageBreak/>
        <w:t xml:space="preserve">       По итогам за 2022 год</w:t>
      </w:r>
      <w:r w:rsidR="00053046" w:rsidRPr="00611C50">
        <w:rPr>
          <w:rFonts w:ascii="Times New Roman" w:hAnsi="Times New Roman" w:cs="Times New Roman"/>
          <w:sz w:val="26"/>
          <w:szCs w:val="26"/>
        </w:rPr>
        <w:t xml:space="preserve"> средний размер заработной платы</w:t>
      </w:r>
      <w:r w:rsidRPr="00611C50">
        <w:rPr>
          <w:rFonts w:ascii="Times New Roman" w:hAnsi="Times New Roman" w:cs="Times New Roman"/>
          <w:sz w:val="26"/>
          <w:szCs w:val="26"/>
        </w:rPr>
        <w:t xml:space="preserve"> по сравнению с 2021 годом </w:t>
      </w:r>
      <w:r w:rsidR="00053046" w:rsidRPr="00611C50">
        <w:rPr>
          <w:rFonts w:ascii="Times New Roman" w:hAnsi="Times New Roman" w:cs="Times New Roman"/>
          <w:sz w:val="26"/>
          <w:szCs w:val="26"/>
        </w:rPr>
        <w:t>увеличился практически у всех категорий педагогических работников:</w:t>
      </w:r>
    </w:p>
    <w:p w14:paraId="5F1D3462" w14:textId="77777777" w:rsidR="00053046" w:rsidRPr="00611C50" w:rsidRDefault="00053046" w:rsidP="000042DF">
      <w:pPr>
        <w:spacing w:after="0" w:line="240" w:lineRule="auto"/>
        <w:contextualSpacing/>
        <w:jc w:val="both"/>
        <w:rPr>
          <w:rFonts w:ascii="Times New Roman" w:hAnsi="Times New Roman" w:cs="Times New Roman"/>
          <w:sz w:val="26"/>
          <w:szCs w:val="26"/>
        </w:rPr>
      </w:pPr>
      <w:r w:rsidRPr="00611C50">
        <w:rPr>
          <w:rFonts w:ascii="Times New Roman" w:hAnsi="Times New Roman" w:cs="Times New Roman"/>
          <w:sz w:val="26"/>
          <w:szCs w:val="26"/>
        </w:rPr>
        <w:t xml:space="preserve">      - ДОУ – на 11.4%;</w:t>
      </w:r>
    </w:p>
    <w:p w14:paraId="7E6F6BA4" w14:textId="77777777" w:rsidR="00053046" w:rsidRPr="00611C50" w:rsidRDefault="00053046" w:rsidP="000042DF">
      <w:pPr>
        <w:spacing w:after="0" w:line="240" w:lineRule="auto"/>
        <w:contextualSpacing/>
        <w:jc w:val="both"/>
        <w:rPr>
          <w:rFonts w:ascii="Times New Roman" w:hAnsi="Times New Roman" w:cs="Times New Roman"/>
          <w:sz w:val="26"/>
          <w:szCs w:val="26"/>
        </w:rPr>
      </w:pPr>
      <w:r w:rsidRPr="00611C50">
        <w:rPr>
          <w:rFonts w:ascii="Times New Roman" w:hAnsi="Times New Roman" w:cs="Times New Roman"/>
          <w:sz w:val="26"/>
          <w:szCs w:val="26"/>
        </w:rPr>
        <w:t xml:space="preserve">      - общеобразовательных учреждений – на 10,0%;</w:t>
      </w:r>
    </w:p>
    <w:p w14:paraId="13815CD4" w14:textId="77777777" w:rsidR="00053046" w:rsidRPr="00611C50" w:rsidRDefault="00053046" w:rsidP="000042DF">
      <w:pPr>
        <w:spacing w:after="0" w:line="240" w:lineRule="auto"/>
        <w:contextualSpacing/>
        <w:jc w:val="both"/>
        <w:rPr>
          <w:rFonts w:ascii="Times New Roman" w:hAnsi="Times New Roman" w:cs="Times New Roman"/>
          <w:sz w:val="26"/>
          <w:szCs w:val="26"/>
        </w:rPr>
      </w:pPr>
      <w:r w:rsidRPr="00611C50">
        <w:rPr>
          <w:rFonts w:ascii="Times New Roman" w:hAnsi="Times New Roman" w:cs="Times New Roman"/>
          <w:sz w:val="26"/>
          <w:szCs w:val="26"/>
        </w:rPr>
        <w:t xml:space="preserve">      - учителей - на 8.5%;</w:t>
      </w:r>
    </w:p>
    <w:p w14:paraId="64D2FA5E" w14:textId="77777777" w:rsidR="00053046" w:rsidRPr="00611C50" w:rsidRDefault="00053046" w:rsidP="000042DF">
      <w:pPr>
        <w:spacing w:after="0" w:line="240" w:lineRule="auto"/>
        <w:contextualSpacing/>
        <w:jc w:val="both"/>
        <w:rPr>
          <w:rFonts w:ascii="Times New Roman" w:hAnsi="Times New Roman" w:cs="Times New Roman"/>
          <w:sz w:val="26"/>
          <w:szCs w:val="26"/>
        </w:rPr>
      </w:pPr>
      <w:r w:rsidRPr="00611C50">
        <w:rPr>
          <w:rFonts w:ascii="Times New Roman" w:hAnsi="Times New Roman" w:cs="Times New Roman"/>
          <w:sz w:val="26"/>
          <w:szCs w:val="26"/>
        </w:rPr>
        <w:t xml:space="preserve">      - дополнительного образования – на 6,0%;</w:t>
      </w:r>
    </w:p>
    <w:p w14:paraId="0CDBE1B0" w14:textId="77777777" w:rsidR="00053046" w:rsidRPr="00611C50" w:rsidRDefault="008B39DA" w:rsidP="000042DF">
      <w:pPr>
        <w:spacing w:after="0" w:line="240" w:lineRule="auto"/>
        <w:contextualSpacing/>
        <w:jc w:val="both"/>
        <w:rPr>
          <w:rFonts w:ascii="Times New Roman" w:hAnsi="Times New Roman" w:cs="Times New Roman"/>
          <w:sz w:val="26"/>
          <w:szCs w:val="26"/>
        </w:rPr>
      </w:pPr>
      <w:r w:rsidRPr="00611C50">
        <w:rPr>
          <w:rFonts w:ascii="Times New Roman" w:hAnsi="Times New Roman" w:cs="Times New Roman"/>
          <w:sz w:val="26"/>
          <w:szCs w:val="26"/>
        </w:rPr>
        <w:t xml:space="preserve">      </w:t>
      </w:r>
      <w:r w:rsidR="00053046" w:rsidRPr="00611C50">
        <w:rPr>
          <w:rFonts w:ascii="Times New Roman" w:hAnsi="Times New Roman" w:cs="Times New Roman"/>
          <w:sz w:val="26"/>
          <w:szCs w:val="26"/>
        </w:rPr>
        <w:t>- преподавателей и мастеров СПО – на 6,5%.</w:t>
      </w:r>
    </w:p>
    <w:p w14:paraId="6A6DC1E0" w14:textId="77777777" w:rsidR="0039645E" w:rsidRPr="00611C50" w:rsidRDefault="00053046" w:rsidP="000042DF">
      <w:pPr>
        <w:spacing w:after="0" w:line="240" w:lineRule="auto"/>
        <w:contextualSpacing/>
        <w:jc w:val="both"/>
        <w:rPr>
          <w:rFonts w:ascii="Times New Roman" w:hAnsi="Times New Roman" w:cs="Times New Roman"/>
          <w:sz w:val="26"/>
          <w:szCs w:val="26"/>
        </w:rPr>
      </w:pPr>
      <w:r w:rsidRPr="00611C50">
        <w:rPr>
          <w:rFonts w:ascii="Times New Roman" w:hAnsi="Times New Roman" w:cs="Times New Roman"/>
          <w:color w:val="000000"/>
          <w:sz w:val="26"/>
          <w:szCs w:val="26"/>
        </w:rPr>
        <w:t xml:space="preserve">        </w:t>
      </w:r>
      <w:r w:rsidRPr="00611C50">
        <w:rPr>
          <w:rFonts w:ascii="Times New Roman" w:hAnsi="Times New Roman" w:cs="Times New Roman"/>
          <w:sz w:val="26"/>
          <w:szCs w:val="26"/>
        </w:rPr>
        <w:t xml:space="preserve">Продолжает расти заработная плата младшего технического персонала    образовательных организаций, в том числе, за счет увеличения должностных окладов, а также величины МРОТ. </w:t>
      </w:r>
    </w:p>
    <w:p w14:paraId="0FB39D46" w14:textId="77777777" w:rsidR="00CF4038" w:rsidRPr="00611C50" w:rsidRDefault="0039645E" w:rsidP="000042DF">
      <w:pPr>
        <w:spacing w:after="0" w:line="240" w:lineRule="auto"/>
        <w:contextualSpacing/>
        <w:jc w:val="both"/>
        <w:rPr>
          <w:rFonts w:ascii="Times New Roman" w:hAnsi="Times New Roman" w:cs="Times New Roman"/>
          <w:sz w:val="26"/>
          <w:szCs w:val="26"/>
        </w:rPr>
      </w:pPr>
      <w:r w:rsidRPr="00611C50">
        <w:rPr>
          <w:rFonts w:ascii="Times New Roman" w:hAnsi="Times New Roman" w:cs="Times New Roman"/>
          <w:sz w:val="26"/>
          <w:szCs w:val="26"/>
        </w:rPr>
        <w:t xml:space="preserve">       Сложилась традиция, когда по предложению П</w:t>
      </w:r>
      <w:r w:rsidR="009938E9" w:rsidRPr="00611C50">
        <w:rPr>
          <w:rFonts w:ascii="Times New Roman" w:hAnsi="Times New Roman" w:cs="Times New Roman"/>
          <w:sz w:val="26"/>
          <w:szCs w:val="26"/>
        </w:rPr>
        <w:t>рофсоюза</w:t>
      </w:r>
      <w:r w:rsidR="003D33E3" w:rsidRPr="00611C50">
        <w:rPr>
          <w:rFonts w:ascii="Times New Roman" w:hAnsi="Times New Roman" w:cs="Times New Roman"/>
          <w:sz w:val="26"/>
          <w:szCs w:val="26"/>
        </w:rPr>
        <w:t xml:space="preserve"> </w:t>
      </w:r>
      <w:r w:rsidRPr="00611C50">
        <w:rPr>
          <w:rFonts w:ascii="Times New Roman" w:hAnsi="Times New Roman" w:cs="Times New Roman"/>
          <w:sz w:val="26"/>
          <w:szCs w:val="26"/>
        </w:rPr>
        <w:t>Ч</w:t>
      </w:r>
      <w:r w:rsidR="009938E9" w:rsidRPr="00611C50">
        <w:rPr>
          <w:rFonts w:ascii="Times New Roman" w:hAnsi="Times New Roman" w:cs="Times New Roman"/>
          <w:sz w:val="26"/>
          <w:szCs w:val="26"/>
        </w:rPr>
        <w:t>елябинская</w:t>
      </w:r>
      <w:r w:rsidR="001F31DC" w:rsidRPr="00611C50">
        <w:rPr>
          <w:rFonts w:ascii="Times New Roman" w:hAnsi="Times New Roman" w:cs="Times New Roman"/>
          <w:sz w:val="26"/>
          <w:szCs w:val="26"/>
        </w:rPr>
        <w:t xml:space="preserve"> </w:t>
      </w:r>
      <w:r w:rsidR="009938E9" w:rsidRPr="00611C50">
        <w:rPr>
          <w:rFonts w:ascii="Times New Roman" w:hAnsi="Times New Roman" w:cs="Times New Roman"/>
          <w:sz w:val="26"/>
          <w:szCs w:val="26"/>
        </w:rPr>
        <w:t xml:space="preserve">  областная трехсторонняя</w:t>
      </w:r>
      <w:r w:rsidRPr="00611C50">
        <w:rPr>
          <w:rFonts w:ascii="Times New Roman" w:hAnsi="Times New Roman" w:cs="Times New Roman"/>
          <w:sz w:val="26"/>
          <w:szCs w:val="26"/>
        </w:rPr>
        <w:t xml:space="preserve"> комиссия под председательством первого заместителя Губернатора И.А. Г</w:t>
      </w:r>
      <w:r w:rsidR="009938E9" w:rsidRPr="00611C50">
        <w:rPr>
          <w:rFonts w:ascii="Times New Roman" w:hAnsi="Times New Roman" w:cs="Times New Roman"/>
          <w:sz w:val="26"/>
          <w:szCs w:val="26"/>
        </w:rPr>
        <w:t>ехт планирует рассмотрение</w:t>
      </w:r>
      <w:r w:rsidR="003D33E3" w:rsidRPr="00611C50">
        <w:rPr>
          <w:rFonts w:ascii="Times New Roman" w:hAnsi="Times New Roman" w:cs="Times New Roman"/>
          <w:sz w:val="26"/>
          <w:szCs w:val="26"/>
        </w:rPr>
        <w:t xml:space="preserve"> в</w:t>
      </w:r>
      <w:r w:rsidR="009938E9" w:rsidRPr="00611C50">
        <w:rPr>
          <w:rFonts w:ascii="Times New Roman" w:hAnsi="Times New Roman" w:cs="Times New Roman"/>
          <w:sz w:val="26"/>
          <w:szCs w:val="26"/>
        </w:rPr>
        <w:t>опросов, связанных с реализацией</w:t>
      </w:r>
      <w:r w:rsidRPr="00611C50">
        <w:rPr>
          <w:rFonts w:ascii="Times New Roman" w:hAnsi="Times New Roman" w:cs="Times New Roman"/>
          <w:sz w:val="26"/>
          <w:szCs w:val="26"/>
        </w:rPr>
        <w:t xml:space="preserve"> Регионального </w:t>
      </w:r>
      <w:r w:rsidRPr="00611C50">
        <w:rPr>
          <w:rFonts w:ascii="Times New Roman" w:hAnsi="Times New Roman" w:cs="Times New Roman"/>
          <w:color w:val="000000" w:themeColor="text1"/>
          <w:sz w:val="26"/>
          <w:szCs w:val="26"/>
        </w:rPr>
        <w:t>трехстороннего соглашения на 2021-2023 годы в части привлечения и сохранения кадрового потенциала</w:t>
      </w:r>
      <w:r w:rsidR="001B1DCA" w:rsidRPr="00611C50">
        <w:rPr>
          <w:rFonts w:ascii="Times New Roman" w:hAnsi="Times New Roman" w:cs="Times New Roman"/>
          <w:color w:val="000000" w:themeColor="text1"/>
          <w:sz w:val="26"/>
          <w:szCs w:val="26"/>
        </w:rPr>
        <w:t xml:space="preserve"> в системе образования</w:t>
      </w:r>
      <w:r w:rsidR="003D33E3" w:rsidRPr="00611C50">
        <w:rPr>
          <w:rFonts w:ascii="Times New Roman" w:hAnsi="Times New Roman" w:cs="Times New Roman"/>
          <w:color w:val="000000" w:themeColor="text1"/>
          <w:sz w:val="26"/>
          <w:szCs w:val="26"/>
        </w:rPr>
        <w:t xml:space="preserve"> муниципалитетов области. Так, в сентябре 2022 года на очередном </w:t>
      </w:r>
      <w:r w:rsidR="001F31DC" w:rsidRPr="00611C50">
        <w:rPr>
          <w:rFonts w:ascii="Times New Roman" w:hAnsi="Times New Roman" w:cs="Times New Roman"/>
          <w:color w:val="000000" w:themeColor="text1"/>
          <w:sz w:val="26"/>
          <w:szCs w:val="26"/>
        </w:rPr>
        <w:t>заседании</w:t>
      </w:r>
      <w:r w:rsidR="003D33E3" w:rsidRPr="00611C50">
        <w:rPr>
          <w:rFonts w:ascii="Times New Roman" w:hAnsi="Times New Roman" w:cs="Times New Roman"/>
          <w:color w:val="000000" w:themeColor="text1"/>
          <w:sz w:val="26"/>
          <w:szCs w:val="26"/>
        </w:rPr>
        <w:t xml:space="preserve"> рассмотрен аналогичный вопрос в отношении Еманжелинского и Аргаяшского муниципальных районов.</w:t>
      </w:r>
      <w:r w:rsidR="00672B76" w:rsidRPr="00611C50">
        <w:rPr>
          <w:rFonts w:ascii="Times New Roman" w:hAnsi="Times New Roman" w:cs="Times New Roman"/>
          <w:sz w:val="26"/>
          <w:szCs w:val="26"/>
        </w:rPr>
        <w:t xml:space="preserve"> По результатам рассмотрения комиссия приняла соответствующее решение</w:t>
      </w:r>
      <w:r w:rsidR="003272DF" w:rsidRPr="00611C50">
        <w:rPr>
          <w:rFonts w:ascii="Times New Roman" w:hAnsi="Times New Roman" w:cs="Times New Roman"/>
          <w:sz w:val="26"/>
          <w:szCs w:val="26"/>
        </w:rPr>
        <w:t>. В частности, главам муниципальных образований рекомендовано:</w:t>
      </w:r>
    </w:p>
    <w:p w14:paraId="78A5334F" w14:textId="77777777" w:rsidR="003272DF" w:rsidRPr="00611C50" w:rsidRDefault="003272DF" w:rsidP="000042DF">
      <w:pPr>
        <w:shd w:val="clear" w:color="auto" w:fill="FFFFFF"/>
        <w:spacing w:after="0" w:line="240" w:lineRule="auto"/>
        <w:contextualSpacing/>
        <w:jc w:val="both"/>
        <w:rPr>
          <w:rFonts w:ascii="Times New Roman" w:eastAsia="Times New Roman" w:hAnsi="Times New Roman" w:cs="Times New Roman"/>
          <w:color w:val="000000" w:themeColor="text1"/>
          <w:sz w:val="26"/>
          <w:szCs w:val="26"/>
          <w:lang w:eastAsia="ru-RU"/>
        </w:rPr>
      </w:pPr>
      <w:r w:rsidRPr="00611C50">
        <w:rPr>
          <w:rFonts w:ascii="Times New Roman" w:eastAsia="Times New Roman" w:hAnsi="Times New Roman" w:cs="Times New Roman"/>
          <w:color w:val="000000" w:themeColor="text1"/>
          <w:sz w:val="26"/>
          <w:szCs w:val="26"/>
          <w:lang w:eastAsia="ru-RU"/>
        </w:rPr>
        <w:t xml:space="preserve">       - разработать муниципальные меры поддержки работников муниципальных учреждений в части обеспечения и улучшения жилищных условий, в том числе выделения служебного жилья на условиях социального найма, компенсации оплаты коммерческого найма жилого помещения и т.д., доведения размеров должностных окладов (ставок заработной платы) работников муниципальных учреждений до уровня не ниже минимального размера оплаты труда;</w:t>
      </w:r>
    </w:p>
    <w:p w14:paraId="74AE5655" w14:textId="77777777" w:rsidR="003272DF" w:rsidRPr="00611C50" w:rsidRDefault="003272DF" w:rsidP="000042DF">
      <w:pPr>
        <w:shd w:val="clear" w:color="auto" w:fill="FFFFFF"/>
        <w:spacing w:after="0" w:line="240" w:lineRule="auto"/>
        <w:contextualSpacing/>
        <w:jc w:val="both"/>
        <w:rPr>
          <w:rFonts w:ascii="Times New Roman" w:eastAsia="Times New Roman" w:hAnsi="Times New Roman" w:cs="Times New Roman"/>
          <w:color w:val="000000" w:themeColor="text1"/>
          <w:sz w:val="26"/>
          <w:szCs w:val="26"/>
          <w:lang w:eastAsia="ru-RU"/>
        </w:rPr>
      </w:pPr>
      <w:r w:rsidRPr="00611C50">
        <w:rPr>
          <w:rFonts w:ascii="Times New Roman" w:eastAsia="Times New Roman" w:hAnsi="Times New Roman" w:cs="Times New Roman"/>
          <w:color w:val="000000" w:themeColor="text1"/>
          <w:sz w:val="26"/>
          <w:szCs w:val="26"/>
          <w:lang w:eastAsia="ru-RU"/>
        </w:rPr>
        <w:t xml:space="preserve">         -  обеспечить проведение индексации заработной платы работников муниципальных учреждений в 2022 году на величину выше индекса потребительских цен.</w:t>
      </w:r>
    </w:p>
    <w:p w14:paraId="5F32E5CD" w14:textId="77777777" w:rsidR="007E1C50" w:rsidRPr="00611C50" w:rsidRDefault="00010C84" w:rsidP="000042DF">
      <w:pPr>
        <w:spacing w:after="0" w:line="240" w:lineRule="auto"/>
        <w:contextualSpacing/>
        <w:jc w:val="both"/>
        <w:rPr>
          <w:rFonts w:ascii="Times New Roman" w:eastAsia="Times New Roman" w:hAnsi="Times New Roman" w:cs="Times New Roman"/>
          <w:sz w:val="26"/>
          <w:szCs w:val="26"/>
        </w:rPr>
      </w:pPr>
      <w:r w:rsidRPr="00611C50">
        <w:rPr>
          <w:rFonts w:ascii="Times New Roman" w:hAnsi="Times New Roman" w:cs="Times New Roman"/>
          <w:color w:val="000000" w:themeColor="text1"/>
          <w:sz w:val="26"/>
          <w:szCs w:val="26"/>
        </w:rPr>
        <w:t xml:space="preserve">      </w:t>
      </w:r>
      <w:r w:rsidR="00C95015" w:rsidRPr="00611C50">
        <w:rPr>
          <w:rFonts w:ascii="Times New Roman" w:hAnsi="Times New Roman" w:cs="Times New Roman"/>
          <w:color w:val="000000" w:themeColor="text1"/>
          <w:sz w:val="26"/>
          <w:szCs w:val="26"/>
        </w:rPr>
        <w:t xml:space="preserve"> </w:t>
      </w:r>
      <w:r w:rsidR="007E1C50" w:rsidRPr="00611C50">
        <w:rPr>
          <w:rFonts w:ascii="Times New Roman" w:hAnsi="Times New Roman" w:cs="Times New Roman"/>
          <w:color w:val="000000" w:themeColor="text1"/>
          <w:sz w:val="26"/>
          <w:szCs w:val="26"/>
          <w:shd w:val="clear" w:color="auto" w:fill="FEFCFA"/>
        </w:rPr>
        <w:t xml:space="preserve">Совместными усилиями удается сохранить действующие социальные льготы и гарантии для педагогов. </w:t>
      </w:r>
      <w:r w:rsidR="007E1C50" w:rsidRPr="00611C50">
        <w:rPr>
          <w:rFonts w:ascii="Times New Roman" w:hAnsi="Times New Roman" w:cs="Times New Roman"/>
          <w:color w:val="000000" w:themeColor="text1"/>
          <w:sz w:val="26"/>
          <w:szCs w:val="26"/>
        </w:rPr>
        <w:t xml:space="preserve">   </w:t>
      </w:r>
    </w:p>
    <w:p w14:paraId="3EA6CB1B" w14:textId="77777777" w:rsidR="007E1C50" w:rsidRPr="00611C50" w:rsidRDefault="001247C2" w:rsidP="000042DF">
      <w:pPr>
        <w:spacing w:after="0" w:line="240" w:lineRule="auto"/>
        <w:contextualSpacing/>
        <w:jc w:val="both"/>
        <w:rPr>
          <w:rFonts w:ascii="Times New Roman" w:eastAsiaTheme="minorEastAsia" w:hAnsi="Times New Roman" w:cs="Times New Roman"/>
          <w:color w:val="000000"/>
          <w:sz w:val="26"/>
          <w:szCs w:val="26"/>
        </w:rPr>
      </w:pPr>
      <w:r w:rsidRPr="00611C50">
        <w:rPr>
          <w:rFonts w:ascii="Times New Roman" w:hAnsi="Times New Roman" w:cs="Times New Roman"/>
          <w:color w:val="000000"/>
          <w:sz w:val="26"/>
          <w:szCs w:val="26"/>
        </w:rPr>
        <w:t xml:space="preserve">      </w:t>
      </w:r>
      <w:r w:rsidR="00C95015" w:rsidRPr="00611C50">
        <w:rPr>
          <w:rFonts w:ascii="Times New Roman" w:hAnsi="Times New Roman" w:cs="Times New Roman"/>
          <w:color w:val="000000"/>
          <w:sz w:val="26"/>
          <w:szCs w:val="26"/>
        </w:rPr>
        <w:t xml:space="preserve"> </w:t>
      </w:r>
      <w:r w:rsidR="007E1C50" w:rsidRPr="00611C50">
        <w:rPr>
          <w:rFonts w:ascii="Times New Roman" w:hAnsi="Times New Roman" w:cs="Times New Roman"/>
          <w:color w:val="000000"/>
          <w:sz w:val="26"/>
          <w:szCs w:val="26"/>
        </w:rPr>
        <w:t xml:space="preserve">Наша область входит в число регионов, где полностью возмещаются коммунальные платежи, а также расходы по обращению с твердыми коммунальными отходами педагогическим работникам, проживающим и работающим в сельской местности и педагогам, перешедшим на пенсию. Так, в 2022 году </w:t>
      </w:r>
      <w:r w:rsidR="007E1C50" w:rsidRPr="00611C50">
        <w:rPr>
          <w:rFonts w:ascii="Times New Roman" w:hAnsi="Times New Roman" w:cs="Times New Roman"/>
          <w:b/>
          <w:i/>
          <w:color w:val="000000"/>
          <w:sz w:val="26"/>
          <w:szCs w:val="26"/>
        </w:rPr>
        <w:t>18056</w:t>
      </w:r>
      <w:r w:rsidR="007E1C50" w:rsidRPr="00611C50">
        <w:rPr>
          <w:rFonts w:ascii="Times New Roman" w:hAnsi="Times New Roman" w:cs="Times New Roman"/>
          <w:color w:val="000000"/>
          <w:sz w:val="26"/>
          <w:szCs w:val="26"/>
        </w:rPr>
        <w:t xml:space="preserve"> работников образования, из которых </w:t>
      </w:r>
      <w:r w:rsidR="007E1C50" w:rsidRPr="00611C50">
        <w:rPr>
          <w:rFonts w:ascii="Times New Roman" w:hAnsi="Times New Roman" w:cs="Times New Roman"/>
          <w:b/>
          <w:i/>
          <w:color w:val="000000"/>
          <w:sz w:val="26"/>
          <w:szCs w:val="26"/>
        </w:rPr>
        <w:t xml:space="preserve">7539 </w:t>
      </w:r>
      <w:r w:rsidR="007E1C50" w:rsidRPr="00611C50">
        <w:rPr>
          <w:rFonts w:ascii="Times New Roman" w:hAnsi="Times New Roman" w:cs="Times New Roman"/>
          <w:color w:val="000000"/>
          <w:sz w:val="26"/>
          <w:szCs w:val="26"/>
        </w:rPr>
        <w:t>пенсионеров (</w:t>
      </w:r>
      <w:r w:rsidR="007E1C50" w:rsidRPr="00611C50">
        <w:rPr>
          <w:rFonts w:ascii="Times New Roman" w:hAnsi="Times New Roman" w:cs="Times New Roman"/>
          <w:b/>
          <w:i/>
          <w:color w:val="000000"/>
          <w:sz w:val="26"/>
          <w:szCs w:val="26"/>
        </w:rPr>
        <w:t>274727,5тыс. руб</w:t>
      </w:r>
      <w:r w:rsidR="007E1C50" w:rsidRPr="00611C50">
        <w:rPr>
          <w:rFonts w:ascii="Times New Roman" w:hAnsi="Times New Roman" w:cs="Times New Roman"/>
          <w:color w:val="000000"/>
          <w:sz w:val="26"/>
          <w:szCs w:val="26"/>
        </w:rPr>
        <w:t xml:space="preserve">.), получили коммунальные льготы на общую сумму </w:t>
      </w:r>
      <w:r w:rsidR="007E1C50" w:rsidRPr="00611C50">
        <w:rPr>
          <w:rFonts w:ascii="Times New Roman" w:hAnsi="Times New Roman" w:cs="Times New Roman"/>
          <w:b/>
          <w:i/>
          <w:color w:val="000000"/>
          <w:sz w:val="26"/>
          <w:szCs w:val="26"/>
        </w:rPr>
        <w:t>737919,0 тысяч рублей</w:t>
      </w:r>
      <w:r w:rsidR="007E1C50" w:rsidRPr="00611C50">
        <w:rPr>
          <w:rFonts w:ascii="Times New Roman" w:hAnsi="Times New Roman" w:cs="Times New Roman"/>
          <w:color w:val="000000"/>
          <w:sz w:val="26"/>
          <w:szCs w:val="26"/>
        </w:rPr>
        <w:t>.</w:t>
      </w:r>
    </w:p>
    <w:p w14:paraId="1FCA9849" w14:textId="77777777" w:rsidR="006302DB" w:rsidRPr="00611C50" w:rsidRDefault="007E1C50" w:rsidP="000042DF">
      <w:pPr>
        <w:spacing w:after="0" w:line="240" w:lineRule="auto"/>
        <w:contextualSpacing/>
        <w:jc w:val="both"/>
        <w:rPr>
          <w:rFonts w:ascii="Times New Roman" w:hAnsi="Times New Roman" w:cs="Times New Roman"/>
          <w:sz w:val="26"/>
          <w:szCs w:val="26"/>
        </w:rPr>
      </w:pPr>
      <w:r w:rsidRPr="00611C50">
        <w:rPr>
          <w:rFonts w:ascii="Times New Roman" w:hAnsi="Times New Roman" w:cs="Times New Roman"/>
          <w:color w:val="000000"/>
          <w:sz w:val="26"/>
          <w:szCs w:val="26"/>
        </w:rPr>
        <w:t xml:space="preserve">       </w:t>
      </w:r>
      <w:r w:rsidR="003272DF" w:rsidRPr="00611C50">
        <w:rPr>
          <w:rFonts w:ascii="Times New Roman" w:hAnsi="Times New Roman" w:cs="Times New Roman"/>
          <w:sz w:val="26"/>
          <w:szCs w:val="26"/>
        </w:rPr>
        <w:t xml:space="preserve">Профсоюз осуществляет контроль за соблюдением законодательства РФ в области обеспечения работников образования жильем, а также оплаты прохождения медицинских осмотров. </w:t>
      </w:r>
      <w:r w:rsidRPr="00611C50">
        <w:rPr>
          <w:rFonts w:ascii="Times New Roman" w:hAnsi="Times New Roman" w:cs="Times New Roman"/>
          <w:sz w:val="26"/>
          <w:szCs w:val="26"/>
        </w:rPr>
        <w:t>Размер социальных выплат на улучшение жилищных условий работников образования путем строительства жилья в сельской местности в рамках целевых программ составил по области в 2022 году более 17 млн. рублей. Кроме того, в ряде муниципалитетов для педагогов ежегодно на условиях найма с правом приобретения в собственность выделяется жилплощадь – квартиры, жилые дома, комнаты в общежитии, в частности для молодых специалистов. Вышесказанное практикуется в городах Челябинске и Златоусте, а также в Пластовском</w:t>
      </w:r>
      <w:r w:rsidR="00694809" w:rsidRPr="00611C50">
        <w:rPr>
          <w:rFonts w:ascii="Times New Roman" w:hAnsi="Times New Roman" w:cs="Times New Roman"/>
          <w:sz w:val="26"/>
          <w:szCs w:val="26"/>
        </w:rPr>
        <w:t>, Варненском и</w:t>
      </w:r>
      <w:r w:rsidRPr="00611C50">
        <w:rPr>
          <w:rFonts w:ascii="Times New Roman" w:hAnsi="Times New Roman" w:cs="Times New Roman"/>
          <w:sz w:val="26"/>
          <w:szCs w:val="26"/>
        </w:rPr>
        <w:t xml:space="preserve"> К</w:t>
      </w:r>
      <w:r w:rsidR="006302DB" w:rsidRPr="00611C50">
        <w:rPr>
          <w:rFonts w:ascii="Times New Roman" w:hAnsi="Times New Roman" w:cs="Times New Roman"/>
          <w:sz w:val="26"/>
          <w:szCs w:val="26"/>
        </w:rPr>
        <w:t>изильском муниципальных районах.</w:t>
      </w:r>
    </w:p>
    <w:p w14:paraId="3A40FB51" w14:textId="77777777" w:rsidR="007E1C50" w:rsidRPr="00611C50" w:rsidRDefault="006302DB" w:rsidP="000042DF">
      <w:pPr>
        <w:pStyle w:val="msonormalbullet2gifbullet3gifbullet2gifbullet3gif"/>
        <w:spacing w:before="0" w:beforeAutospacing="0" w:after="0" w:afterAutospacing="0"/>
        <w:contextualSpacing/>
        <w:jc w:val="both"/>
        <w:rPr>
          <w:sz w:val="26"/>
          <w:szCs w:val="26"/>
        </w:rPr>
      </w:pPr>
      <w:r w:rsidRPr="00611C50">
        <w:rPr>
          <w:rFonts w:eastAsiaTheme="minorHAnsi"/>
          <w:sz w:val="26"/>
          <w:szCs w:val="26"/>
          <w:lang w:eastAsia="en-US"/>
        </w:rPr>
        <w:lastRenderedPageBreak/>
        <w:t xml:space="preserve">      </w:t>
      </w:r>
      <w:r w:rsidR="007E1C50" w:rsidRPr="00611C50">
        <w:rPr>
          <w:sz w:val="26"/>
          <w:szCs w:val="26"/>
        </w:rPr>
        <w:t>На оплату предварительных и периодических медицинских осмотров работников образования в 2022 году израсходован</w:t>
      </w:r>
      <w:r w:rsidRPr="00611C50">
        <w:rPr>
          <w:sz w:val="26"/>
          <w:szCs w:val="26"/>
        </w:rPr>
        <w:t xml:space="preserve">о 172 млн. 576,2 тысячи рублей бюджетных средств муниципалитетов, </w:t>
      </w:r>
      <w:r w:rsidR="007E1C50" w:rsidRPr="00611C50">
        <w:rPr>
          <w:sz w:val="26"/>
          <w:szCs w:val="26"/>
        </w:rPr>
        <w:t>что более чем на 16 процентов превышает уровень 2021 года.</w:t>
      </w:r>
    </w:p>
    <w:p w14:paraId="69F62140" w14:textId="77777777" w:rsidR="003272DF" w:rsidRPr="00611C50" w:rsidRDefault="003272DF" w:rsidP="000042DF">
      <w:pPr>
        <w:spacing w:after="0" w:line="240" w:lineRule="auto"/>
        <w:contextualSpacing/>
        <w:jc w:val="both"/>
        <w:rPr>
          <w:rFonts w:ascii="Times New Roman" w:hAnsi="Times New Roman" w:cs="Times New Roman"/>
          <w:sz w:val="26"/>
          <w:szCs w:val="26"/>
        </w:rPr>
      </w:pPr>
      <w:r w:rsidRPr="00611C50">
        <w:rPr>
          <w:rFonts w:ascii="Times New Roman" w:hAnsi="Times New Roman" w:cs="Times New Roman"/>
          <w:sz w:val="26"/>
          <w:szCs w:val="26"/>
        </w:rPr>
        <w:t xml:space="preserve">     </w:t>
      </w:r>
      <w:r w:rsidR="003D7752" w:rsidRPr="00611C50">
        <w:rPr>
          <w:rFonts w:ascii="Times New Roman" w:hAnsi="Times New Roman" w:cs="Times New Roman"/>
          <w:sz w:val="26"/>
          <w:szCs w:val="26"/>
        </w:rPr>
        <w:t xml:space="preserve"> </w:t>
      </w:r>
      <w:r w:rsidRPr="00611C50">
        <w:rPr>
          <w:rFonts w:ascii="Times New Roman" w:hAnsi="Times New Roman" w:cs="Times New Roman"/>
          <w:sz w:val="26"/>
          <w:szCs w:val="26"/>
        </w:rPr>
        <w:t xml:space="preserve">В 2022 году по инициативе Профсоюза и Федерации профсоюзов Челябинской области Правительством выделено </w:t>
      </w:r>
      <w:r w:rsidRPr="00611C50">
        <w:rPr>
          <w:rFonts w:ascii="Times New Roman" w:hAnsi="Times New Roman" w:cs="Times New Roman"/>
          <w:b/>
          <w:i/>
          <w:sz w:val="26"/>
          <w:szCs w:val="26"/>
        </w:rPr>
        <w:t>10 млн. рублей</w:t>
      </w:r>
      <w:r w:rsidRPr="00611C50">
        <w:rPr>
          <w:rFonts w:ascii="Times New Roman" w:hAnsi="Times New Roman" w:cs="Times New Roman"/>
          <w:sz w:val="26"/>
          <w:szCs w:val="26"/>
        </w:rPr>
        <w:t xml:space="preserve"> на оздоровление работников образования (210 путевок стоимостью 38 тыс. руб.).</w:t>
      </w:r>
    </w:p>
    <w:p w14:paraId="22667163" w14:textId="77777777" w:rsidR="003D60E9" w:rsidRPr="00611C50" w:rsidRDefault="00C95FAD" w:rsidP="000042DF">
      <w:pPr>
        <w:shd w:val="clear" w:color="auto" w:fill="FFFFFF"/>
        <w:spacing w:after="0" w:line="240" w:lineRule="auto"/>
        <w:contextualSpacing/>
        <w:jc w:val="both"/>
        <w:rPr>
          <w:rFonts w:ascii="Times New Roman" w:hAnsi="Times New Roman" w:cs="Times New Roman"/>
          <w:bCs/>
          <w:spacing w:val="-4"/>
          <w:sz w:val="26"/>
          <w:szCs w:val="26"/>
        </w:rPr>
      </w:pPr>
      <w:r w:rsidRPr="00611C50">
        <w:rPr>
          <w:rFonts w:ascii="Times New Roman" w:eastAsia="Times New Roman" w:hAnsi="Times New Roman" w:cs="Times New Roman"/>
          <w:sz w:val="26"/>
          <w:szCs w:val="26"/>
          <w:lang w:eastAsia="ru-RU"/>
        </w:rPr>
        <w:t xml:space="preserve">      </w:t>
      </w:r>
      <w:r w:rsidR="003272DF" w:rsidRPr="00611C50">
        <w:rPr>
          <w:rFonts w:ascii="Times New Roman" w:hAnsi="Times New Roman" w:cs="Times New Roman"/>
          <w:bCs/>
          <w:spacing w:val="-4"/>
          <w:sz w:val="26"/>
          <w:szCs w:val="26"/>
        </w:rPr>
        <w:t>Традиционно большое внимание уделяется в</w:t>
      </w:r>
      <w:r w:rsidR="003D60E9" w:rsidRPr="00611C50">
        <w:rPr>
          <w:rFonts w:ascii="Times New Roman" w:hAnsi="Times New Roman" w:cs="Times New Roman"/>
          <w:bCs/>
          <w:spacing w:val="-4"/>
          <w:sz w:val="26"/>
          <w:szCs w:val="26"/>
        </w:rPr>
        <w:t>опросам развития социального партнерства и повышения его эффективнос</w:t>
      </w:r>
      <w:r w:rsidR="003272DF" w:rsidRPr="00611C50">
        <w:rPr>
          <w:rFonts w:ascii="Times New Roman" w:hAnsi="Times New Roman" w:cs="Times New Roman"/>
          <w:bCs/>
          <w:spacing w:val="-4"/>
          <w:sz w:val="26"/>
          <w:szCs w:val="26"/>
        </w:rPr>
        <w:t xml:space="preserve">ти. </w:t>
      </w:r>
    </w:p>
    <w:p w14:paraId="4F18B456" w14:textId="77777777" w:rsidR="007E7F56" w:rsidRPr="00611C50" w:rsidRDefault="00C95FAD" w:rsidP="000042DF">
      <w:pPr>
        <w:pStyle w:val="1"/>
        <w:shd w:val="clear" w:color="auto" w:fill="auto"/>
        <w:spacing w:before="0" w:line="240" w:lineRule="auto"/>
        <w:contextualSpacing/>
        <w:jc w:val="both"/>
        <w:rPr>
          <w:rFonts w:ascii="Times New Roman" w:hAnsi="Times New Roman" w:cs="Times New Roman"/>
          <w:sz w:val="26"/>
          <w:szCs w:val="26"/>
        </w:rPr>
      </w:pPr>
      <w:r w:rsidRPr="00611C50">
        <w:rPr>
          <w:rFonts w:ascii="Times New Roman" w:eastAsia="Times New Roman" w:hAnsi="Times New Roman" w:cs="Times New Roman"/>
          <w:sz w:val="26"/>
          <w:szCs w:val="26"/>
          <w:lang w:eastAsia="ru-RU"/>
        </w:rPr>
        <w:t xml:space="preserve">      </w:t>
      </w:r>
      <w:r w:rsidR="007E7F56" w:rsidRPr="00611C50">
        <w:rPr>
          <w:rFonts w:ascii="Times New Roman" w:hAnsi="Times New Roman" w:cs="Times New Roman"/>
          <w:sz w:val="26"/>
          <w:szCs w:val="26"/>
        </w:rPr>
        <w:t xml:space="preserve">Благодаря системе конструктивного взаимодействия профсоюзных органов всех уровней с социальными партнерами, в течение 2022 года проводилась последовательная работа по заключению и реализации отраслевых территориальных соглашений </w:t>
      </w:r>
      <w:r w:rsidR="007E7F56" w:rsidRPr="00611C50">
        <w:rPr>
          <w:rFonts w:ascii="Times New Roman" w:hAnsi="Times New Roman" w:cs="Times New Roman"/>
          <w:b/>
          <w:i/>
          <w:sz w:val="26"/>
          <w:szCs w:val="26"/>
          <w:u w:val="single"/>
        </w:rPr>
        <w:t>на муниципальном уровне.</w:t>
      </w:r>
    </w:p>
    <w:p w14:paraId="01CB2B20" w14:textId="77777777" w:rsidR="007E7F56" w:rsidRPr="00611C50" w:rsidRDefault="007E7F56" w:rsidP="000042DF">
      <w:pPr>
        <w:pStyle w:val="1"/>
        <w:shd w:val="clear" w:color="auto" w:fill="auto"/>
        <w:spacing w:before="0" w:line="240" w:lineRule="auto"/>
        <w:contextualSpacing/>
        <w:jc w:val="both"/>
        <w:rPr>
          <w:rFonts w:ascii="Times New Roman" w:hAnsi="Times New Roman" w:cs="Times New Roman"/>
          <w:sz w:val="26"/>
          <w:szCs w:val="26"/>
          <w:lang w:eastAsia="ru-RU"/>
        </w:rPr>
      </w:pPr>
      <w:r w:rsidRPr="00611C50">
        <w:rPr>
          <w:rFonts w:ascii="Times New Roman" w:hAnsi="Times New Roman" w:cs="Times New Roman"/>
          <w:sz w:val="26"/>
          <w:szCs w:val="26"/>
        </w:rPr>
        <w:t xml:space="preserve">  </w:t>
      </w:r>
      <w:r w:rsidR="00C95FAD" w:rsidRPr="00611C50">
        <w:rPr>
          <w:rFonts w:ascii="Times New Roman" w:hAnsi="Times New Roman" w:cs="Times New Roman"/>
          <w:sz w:val="26"/>
          <w:szCs w:val="26"/>
        </w:rPr>
        <w:t xml:space="preserve">   </w:t>
      </w:r>
      <w:r w:rsidR="003D7752" w:rsidRPr="00611C50">
        <w:rPr>
          <w:rFonts w:ascii="Times New Roman" w:hAnsi="Times New Roman" w:cs="Times New Roman"/>
          <w:sz w:val="26"/>
          <w:szCs w:val="26"/>
        </w:rPr>
        <w:t xml:space="preserve"> </w:t>
      </w:r>
      <w:r w:rsidR="0088084A" w:rsidRPr="00611C50">
        <w:rPr>
          <w:rFonts w:ascii="Times New Roman" w:hAnsi="Times New Roman" w:cs="Times New Roman"/>
          <w:sz w:val="26"/>
          <w:szCs w:val="26"/>
        </w:rPr>
        <w:t>Т</w:t>
      </w:r>
      <w:r w:rsidRPr="00611C50">
        <w:rPr>
          <w:rFonts w:ascii="Times New Roman" w:hAnsi="Times New Roman" w:cs="Times New Roman"/>
          <w:sz w:val="26"/>
          <w:szCs w:val="26"/>
        </w:rPr>
        <w:t>ерриториальные отраслевые соглашения по</w:t>
      </w:r>
      <w:r w:rsidR="000070EE" w:rsidRPr="00611C50">
        <w:rPr>
          <w:rFonts w:ascii="Times New Roman" w:hAnsi="Times New Roman" w:cs="Times New Roman"/>
          <w:sz w:val="26"/>
          <w:szCs w:val="26"/>
        </w:rPr>
        <w:t>д</w:t>
      </w:r>
      <w:r w:rsidRPr="00611C50">
        <w:rPr>
          <w:rFonts w:ascii="Times New Roman" w:hAnsi="Times New Roman" w:cs="Times New Roman"/>
          <w:sz w:val="26"/>
          <w:szCs w:val="26"/>
        </w:rPr>
        <w:t xml:space="preserve">писаны в </w:t>
      </w:r>
      <w:proofErr w:type="spellStart"/>
      <w:r w:rsidRPr="00611C50">
        <w:rPr>
          <w:rFonts w:ascii="Times New Roman" w:hAnsi="Times New Roman" w:cs="Times New Roman"/>
          <w:sz w:val="26"/>
          <w:szCs w:val="26"/>
        </w:rPr>
        <w:t>Миасском</w:t>
      </w:r>
      <w:proofErr w:type="spellEnd"/>
      <w:r w:rsidRPr="00611C50">
        <w:rPr>
          <w:rFonts w:ascii="Times New Roman" w:hAnsi="Times New Roman" w:cs="Times New Roman"/>
          <w:sz w:val="26"/>
          <w:szCs w:val="26"/>
        </w:rPr>
        <w:t xml:space="preserve"> и </w:t>
      </w:r>
      <w:proofErr w:type="spellStart"/>
      <w:r w:rsidR="0088084A" w:rsidRPr="00611C50">
        <w:rPr>
          <w:rFonts w:ascii="Times New Roman" w:hAnsi="Times New Roman" w:cs="Times New Roman"/>
          <w:sz w:val="26"/>
          <w:szCs w:val="26"/>
        </w:rPr>
        <w:t>Усть-Катавском</w:t>
      </w:r>
      <w:proofErr w:type="spellEnd"/>
      <w:r w:rsidRPr="00611C50">
        <w:rPr>
          <w:rFonts w:ascii="Times New Roman" w:hAnsi="Times New Roman" w:cs="Times New Roman"/>
          <w:sz w:val="26"/>
          <w:szCs w:val="26"/>
        </w:rPr>
        <w:t xml:space="preserve"> городских округах, </w:t>
      </w:r>
      <w:proofErr w:type="spellStart"/>
      <w:r w:rsidRPr="00611C50">
        <w:rPr>
          <w:rFonts w:ascii="Times New Roman" w:hAnsi="Times New Roman" w:cs="Times New Roman"/>
          <w:sz w:val="26"/>
          <w:szCs w:val="26"/>
        </w:rPr>
        <w:t>Агаповском</w:t>
      </w:r>
      <w:proofErr w:type="spellEnd"/>
      <w:r w:rsidRPr="00611C50">
        <w:rPr>
          <w:rFonts w:ascii="Times New Roman" w:hAnsi="Times New Roman" w:cs="Times New Roman"/>
          <w:sz w:val="26"/>
          <w:szCs w:val="26"/>
        </w:rPr>
        <w:t>, Ашинском, Катав-Ивановском, Красноармейском, Троицком муниципальных районах</w:t>
      </w:r>
      <w:r w:rsidR="004C602F" w:rsidRPr="00611C50">
        <w:rPr>
          <w:rFonts w:ascii="Times New Roman" w:hAnsi="Times New Roman" w:cs="Times New Roman"/>
          <w:sz w:val="26"/>
          <w:szCs w:val="26"/>
        </w:rPr>
        <w:t xml:space="preserve">. </w:t>
      </w:r>
      <w:r w:rsidRPr="00611C50">
        <w:rPr>
          <w:rFonts w:ascii="Times New Roman" w:hAnsi="Times New Roman" w:cs="Times New Roman"/>
          <w:sz w:val="26"/>
          <w:szCs w:val="26"/>
        </w:rPr>
        <w:t xml:space="preserve">В целом, территориальные отраслевые соглашения действовали во всех 39 муниципальных образованиях - 100% (как и в 2021 году), 35 из них, или 89,7% (в 2021 году было 34, или 87%) подписаны главами муниципальных образований </w:t>
      </w:r>
      <w:r w:rsidRPr="00611C50">
        <w:rPr>
          <w:rFonts w:ascii="Times New Roman" w:hAnsi="Times New Roman" w:cs="Times New Roman"/>
          <w:color w:val="000000"/>
          <w:sz w:val="26"/>
          <w:szCs w:val="26"/>
        </w:rPr>
        <w:t>в качестве стор</w:t>
      </w:r>
      <w:r w:rsidR="0088084A" w:rsidRPr="00611C50">
        <w:rPr>
          <w:rFonts w:ascii="Times New Roman" w:hAnsi="Times New Roman" w:cs="Times New Roman"/>
          <w:color w:val="000000"/>
          <w:sz w:val="26"/>
          <w:szCs w:val="26"/>
        </w:rPr>
        <w:t>оны социального партнерства. В шести</w:t>
      </w:r>
      <w:r w:rsidRPr="00611C50">
        <w:rPr>
          <w:rFonts w:ascii="Times New Roman" w:hAnsi="Times New Roman" w:cs="Times New Roman"/>
          <w:b/>
          <w:i/>
          <w:color w:val="000000"/>
          <w:sz w:val="26"/>
          <w:szCs w:val="26"/>
        </w:rPr>
        <w:t xml:space="preserve"> </w:t>
      </w:r>
      <w:r w:rsidRPr="00611C50">
        <w:rPr>
          <w:rFonts w:ascii="Times New Roman" w:hAnsi="Times New Roman" w:cs="Times New Roman"/>
          <w:color w:val="000000"/>
          <w:sz w:val="26"/>
          <w:szCs w:val="26"/>
        </w:rPr>
        <w:t>муниципальных образованиях отраслевые соглашения подписаны председателями собраний депутатов, то есть являются четырехсторонними.</w:t>
      </w:r>
    </w:p>
    <w:p w14:paraId="6A4222F8" w14:textId="77777777" w:rsidR="007E7F56" w:rsidRPr="00611C50" w:rsidRDefault="007E7F56" w:rsidP="000042DF">
      <w:pPr>
        <w:spacing w:after="0" w:line="240" w:lineRule="auto"/>
        <w:contextualSpacing/>
        <w:jc w:val="both"/>
        <w:rPr>
          <w:rFonts w:ascii="Times New Roman" w:eastAsia="Times New Roman" w:hAnsi="Times New Roman" w:cs="Times New Roman"/>
          <w:sz w:val="26"/>
          <w:szCs w:val="26"/>
          <w:lang w:eastAsia="ru-RU"/>
        </w:rPr>
      </w:pPr>
      <w:r w:rsidRPr="00611C50">
        <w:rPr>
          <w:rFonts w:ascii="Times New Roman" w:hAnsi="Times New Roman" w:cs="Times New Roman"/>
          <w:sz w:val="26"/>
          <w:szCs w:val="26"/>
        </w:rPr>
        <w:t xml:space="preserve">       В ноябре 2022 года состоялось совместное зас</w:t>
      </w:r>
      <w:r w:rsidR="0088084A" w:rsidRPr="00611C50">
        <w:rPr>
          <w:rFonts w:ascii="Times New Roman" w:hAnsi="Times New Roman" w:cs="Times New Roman"/>
          <w:sz w:val="26"/>
          <w:szCs w:val="26"/>
        </w:rPr>
        <w:t>едание Коллегии Министерства и П</w:t>
      </w:r>
      <w:r w:rsidRPr="00611C50">
        <w:rPr>
          <w:rFonts w:ascii="Times New Roman" w:hAnsi="Times New Roman" w:cs="Times New Roman"/>
          <w:sz w:val="26"/>
          <w:szCs w:val="26"/>
        </w:rPr>
        <w:t>резидиума Профсоюза. В рамках заседания рассмотрен вопрос «О</w:t>
      </w:r>
      <w:r w:rsidRPr="00611C50">
        <w:rPr>
          <w:rStyle w:val="entity-highlight"/>
          <w:rFonts w:ascii="Times New Roman" w:hAnsi="Times New Roman" w:cs="Times New Roman"/>
          <w:sz w:val="26"/>
          <w:szCs w:val="26"/>
        </w:rPr>
        <w:t> </w:t>
      </w:r>
      <w:r w:rsidRPr="00611C50">
        <w:rPr>
          <w:rFonts w:ascii="Times New Roman" w:hAnsi="Times New Roman" w:cs="Times New Roman"/>
          <w:sz w:val="26"/>
          <w:szCs w:val="26"/>
        </w:rPr>
        <w:t>состоянии и</w:t>
      </w:r>
      <w:r w:rsidRPr="00611C50">
        <w:rPr>
          <w:rStyle w:val="entity-highlight"/>
          <w:rFonts w:ascii="Times New Roman" w:hAnsi="Times New Roman" w:cs="Times New Roman"/>
          <w:sz w:val="26"/>
          <w:szCs w:val="26"/>
        </w:rPr>
        <w:t> </w:t>
      </w:r>
      <w:r w:rsidRPr="00611C50">
        <w:rPr>
          <w:rFonts w:ascii="Times New Roman" w:hAnsi="Times New Roman" w:cs="Times New Roman"/>
          <w:sz w:val="26"/>
          <w:szCs w:val="26"/>
        </w:rPr>
        <w:t>развитии социального партнерства в</w:t>
      </w:r>
      <w:r w:rsidRPr="00611C50">
        <w:rPr>
          <w:rStyle w:val="entity-highlight"/>
          <w:rFonts w:ascii="Times New Roman" w:hAnsi="Times New Roman" w:cs="Times New Roman"/>
          <w:sz w:val="26"/>
          <w:szCs w:val="26"/>
        </w:rPr>
        <w:t> </w:t>
      </w:r>
      <w:r w:rsidRPr="00611C50">
        <w:rPr>
          <w:rFonts w:ascii="Times New Roman" w:hAnsi="Times New Roman" w:cs="Times New Roman"/>
          <w:sz w:val="26"/>
          <w:szCs w:val="26"/>
        </w:rPr>
        <w:t>образовательных организациях Коркинского муниципального района».</w:t>
      </w:r>
    </w:p>
    <w:p w14:paraId="064474B8" w14:textId="77777777" w:rsidR="007E7F56" w:rsidRPr="00611C50" w:rsidRDefault="0088084A" w:rsidP="000042DF">
      <w:pPr>
        <w:pStyle w:val="1"/>
        <w:shd w:val="clear" w:color="auto" w:fill="auto"/>
        <w:spacing w:before="0" w:line="240" w:lineRule="auto"/>
        <w:contextualSpacing/>
        <w:jc w:val="both"/>
        <w:rPr>
          <w:rFonts w:ascii="Times New Roman" w:eastAsia="Times New Roman" w:hAnsi="Times New Roman" w:cs="Times New Roman"/>
          <w:sz w:val="26"/>
          <w:szCs w:val="26"/>
        </w:rPr>
      </w:pPr>
      <w:r w:rsidRPr="00611C50">
        <w:rPr>
          <w:rFonts w:ascii="Times New Roman" w:hAnsi="Times New Roman" w:cs="Times New Roman"/>
          <w:sz w:val="26"/>
          <w:szCs w:val="26"/>
        </w:rPr>
        <w:t xml:space="preserve">       Решением Коллегии и П</w:t>
      </w:r>
      <w:r w:rsidR="007E7F56" w:rsidRPr="00611C50">
        <w:rPr>
          <w:rFonts w:ascii="Times New Roman" w:hAnsi="Times New Roman" w:cs="Times New Roman"/>
          <w:sz w:val="26"/>
          <w:szCs w:val="26"/>
        </w:rPr>
        <w:t xml:space="preserve">резидиума одобрен положительный опыт взаимодействия Управления образования Администрации Коркинского муниципального района и Коркинской районной организации Профсоюза по развитию социального партнерства и повышению эффективности коллективно-договорного регулирования в системе образования Коркинского муниципального района. Данный опыт </w:t>
      </w:r>
      <w:r w:rsidRPr="00611C50">
        <w:rPr>
          <w:rFonts w:ascii="Times New Roman" w:hAnsi="Times New Roman" w:cs="Times New Roman"/>
          <w:sz w:val="26"/>
          <w:szCs w:val="26"/>
        </w:rPr>
        <w:t xml:space="preserve">также </w:t>
      </w:r>
      <w:r w:rsidR="007E7F56" w:rsidRPr="00611C50">
        <w:rPr>
          <w:rFonts w:ascii="Times New Roman" w:hAnsi="Times New Roman" w:cs="Times New Roman"/>
          <w:sz w:val="26"/>
          <w:szCs w:val="26"/>
        </w:rPr>
        <w:t xml:space="preserve">рекомендован к использованию в муниципалитетах области.        </w:t>
      </w:r>
    </w:p>
    <w:p w14:paraId="0B3E5B30" w14:textId="77777777" w:rsidR="00307B31" w:rsidRPr="00611C50" w:rsidRDefault="00307B31" w:rsidP="000042DF">
      <w:pPr>
        <w:pStyle w:val="msonormalbullet1gif"/>
        <w:spacing w:before="0" w:beforeAutospacing="0" w:after="0" w:afterAutospacing="0"/>
        <w:contextualSpacing/>
        <w:jc w:val="both"/>
        <w:rPr>
          <w:color w:val="000000" w:themeColor="text1"/>
          <w:sz w:val="26"/>
          <w:szCs w:val="26"/>
          <w:shd w:val="clear" w:color="auto" w:fill="FFFFFF"/>
        </w:rPr>
      </w:pPr>
      <w:r w:rsidRPr="00611C50">
        <w:rPr>
          <w:b/>
          <w:i/>
          <w:sz w:val="26"/>
          <w:szCs w:val="26"/>
        </w:rPr>
        <w:t xml:space="preserve">       </w:t>
      </w:r>
      <w:r w:rsidRPr="00611C50">
        <w:rPr>
          <w:b/>
          <w:i/>
          <w:sz w:val="26"/>
          <w:szCs w:val="26"/>
          <w:u w:val="single"/>
        </w:rPr>
        <w:t>На локальном уровне</w:t>
      </w:r>
      <w:r w:rsidRPr="00611C50">
        <w:rPr>
          <w:sz w:val="26"/>
          <w:szCs w:val="26"/>
        </w:rPr>
        <w:t xml:space="preserve"> по состоянию на 31.12.2022 года в области 99,7% (2021 год – также 99,7%)</w:t>
      </w:r>
      <w:r w:rsidRPr="00611C50">
        <w:rPr>
          <w:color w:val="000000"/>
          <w:sz w:val="26"/>
          <w:szCs w:val="26"/>
        </w:rPr>
        <w:t xml:space="preserve"> образовательных организаций всех типов и видов, где действуют первичные профсоюзные организации (ППО), имеют коллективные договоры.</w:t>
      </w:r>
    </w:p>
    <w:p w14:paraId="723CF795" w14:textId="77777777" w:rsidR="00307B31" w:rsidRPr="00611C50" w:rsidRDefault="00307B31" w:rsidP="000042DF">
      <w:pPr>
        <w:pStyle w:val="msonormalbullet1gifbullet1gifbullet1gif"/>
        <w:spacing w:before="0" w:beforeAutospacing="0" w:after="0" w:afterAutospacing="0"/>
        <w:contextualSpacing/>
        <w:jc w:val="both"/>
        <w:rPr>
          <w:sz w:val="26"/>
          <w:szCs w:val="26"/>
        </w:rPr>
      </w:pPr>
      <w:r w:rsidRPr="00611C50">
        <w:rPr>
          <w:color w:val="000000"/>
          <w:sz w:val="26"/>
          <w:szCs w:val="26"/>
        </w:rPr>
        <w:t xml:space="preserve">      В 41 территориальной организации Профсоюза (89,1%) все первичные профсоюзные организации являются социальными партнерами, то есть подписали коллективные договоры с работодателями (в 2021 году – 91,3%).</w:t>
      </w:r>
    </w:p>
    <w:p w14:paraId="27F30358" w14:textId="77777777" w:rsidR="00307B31" w:rsidRPr="00611C50" w:rsidRDefault="00E927BC" w:rsidP="000042DF">
      <w:pPr>
        <w:pStyle w:val="msonormalbullet1gifbullet1gifbullet1gif"/>
        <w:tabs>
          <w:tab w:val="left" w:pos="142"/>
        </w:tabs>
        <w:spacing w:before="0" w:beforeAutospacing="0" w:after="0" w:afterAutospacing="0"/>
        <w:contextualSpacing/>
        <w:jc w:val="both"/>
        <w:rPr>
          <w:sz w:val="26"/>
          <w:szCs w:val="26"/>
        </w:rPr>
      </w:pPr>
      <w:r w:rsidRPr="00611C50">
        <w:rPr>
          <w:color w:val="000000"/>
          <w:sz w:val="26"/>
          <w:szCs w:val="26"/>
        </w:rPr>
        <w:t xml:space="preserve">      </w:t>
      </w:r>
      <w:r w:rsidR="00307B31" w:rsidRPr="00611C50">
        <w:rPr>
          <w:color w:val="000000"/>
          <w:sz w:val="26"/>
          <w:szCs w:val="26"/>
        </w:rPr>
        <w:t>В образовательных организациях профессионального и высшего образования (где действую ППО) охват коллективно-договорным регулированием составляет 100 процентов.</w:t>
      </w:r>
    </w:p>
    <w:p w14:paraId="30D41652" w14:textId="77777777" w:rsidR="00307B31" w:rsidRPr="00611C50" w:rsidRDefault="00307B31" w:rsidP="000042DF">
      <w:pPr>
        <w:pStyle w:val="1"/>
        <w:shd w:val="clear" w:color="auto" w:fill="auto"/>
        <w:spacing w:before="0" w:line="240" w:lineRule="auto"/>
        <w:contextualSpacing/>
        <w:jc w:val="both"/>
        <w:rPr>
          <w:rFonts w:ascii="Times New Roman" w:hAnsi="Times New Roman" w:cs="Times New Roman"/>
          <w:sz w:val="26"/>
          <w:szCs w:val="26"/>
        </w:rPr>
      </w:pPr>
      <w:r w:rsidRPr="00611C50">
        <w:rPr>
          <w:sz w:val="26"/>
          <w:szCs w:val="26"/>
        </w:rPr>
        <w:t xml:space="preserve">     </w:t>
      </w:r>
      <w:r w:rsidRPr="00611C50">
        <w:rPr>
          <w:color w:val="000000"/>
          <w:sz w:val="26"/>
          <w:szCs w:val="26"/>
        </w:rPr>
        <w:t xml:space="preserve"> </w:t>
      </w:r>
      <w:r w:rsidRPr="00611C50">
        <w:rPr>
          <w:rFonts w:ascii="Times New Roman" w:hAnsi="Times New Roman" w:cs="Times New Roman"/>
          <w:sz w:val="26"/>
          <w:szCs w:val="26"/>
        </w:rPr>
        <w:t>В рамках социального партнерства Профсоюзом совместно с Министерством ежегодно проводится мониторинг и анализ мер социальной поддержки педагогических работников образовательных организаций.</w:t>
      </w:r>
    </w:p>
    <w:p w14:paraId="536908FA" w14:textId="77777777" w:rsidR="00307B31" w:rsidRPr="00611C50" w:rsidRDefault="004A36B3" w:rsidP="000042DF">
      <w:pPr>
        <w:pStyle w:val="22"/>
        <w:shd w:val="clear" w:color="auto" w:fill="auto"/>
        <w:spacing w:before="0" w:after="0" w:line="240" w:lineRule="auto"/>
        <w:contextualSpacing/>
      </w:pPr>
      <w:r w:rsidRPr="00611C50">
        <w:t xml:space="preserve">     В 2022 году более 8 тысяч работников воспользовались дополнительными оплачиваемыми днями по социальным причинам. Дополнительный отпуск в </w:t>
      </w:r>
      <w:r w:rsidRPr="00611C50">
        <w:lastRenderedPageBreak/>
        <w:t xml:space="preserve">количестве 3 дней предоставлен 6920 работникам, проработавшим учебный год без листа нетрудоспособности, </w:t>
      </w:r>
      <w:r w:rsidR="00307B31" w:rsidRPr="00611C50">
        <w:t>доплаты за вредные условия труда получили более 10 тысяч работников образования.</w:t>
      </w:r>
    </w:p>
    <w:p w14:paraId="7F8A39B4" w14:textId="77777777" w:rsidR="00307B31" w:rsidRPr="00611C50" w:rsidRDefault="00307B31" w:rsidP="000042DF">
      <w:pPr>
        <w:pStyle w:val="a4"/>
        <w:contextualSpacing/>
        <w:jc w:val="both"/>
        <w:rPr>
          <w:rFonts w:ascii="Times New Roman" w:hAnsi="Times New Roman"/>
          <w:sz w:val="26"/>
          <w:szCs w:val="26"/>
        </w:rPr>
      </w:pPr>
      <w:r w:rsidRPr="00611C50">
        <w:rPr>
          <w:color w:val="000000"/>
          <w:sz w:val="26"/>
          <w:szCs w:val="26"/>
        </w:rPr>
        <w:t xml:space="preserve">      </w:t>
      </w:r>
      <w:r w:rsidRPr="00611C50">
        <w:rPr>
          <w:rFonts w:ascii="Times New Roman" w:hAnsi="Times New Roman"/>
          <w:color w:val="000000"/>
          <w:sz w:val="26"/>
          <w:szCs w:val="26"/>
        </w:rPr>
        <w:t>Следует отметить высокий уровень организационной работы по коллективно - договорному регулированию в Ашинском, Варненском, Еманжелинском, Сосновском муниципальных районах, городах Челябинске, Маг</w:t>
      </w:r>
      <w:r w:rsidR="004A36B3" w:rsidRPr="00611C50">
        <w:rPr>
          <w:rFonts w:ascii="Times New Roman" w:hAnsi="Times New Roman"/>
          <w:color w:val="000000"/>
          <w:sz w:val="26"/>
          <w:szCs w:val="26"/>
        </w:rPr>
        <w:t>нитогорске, Златоусте. Троицке.</w:t>
      </w:r>
      <w:r w:rsidRPr="00611C50">
        <w:rPr>
          <w:rFonts w:ascii="Times New Roman" w:hAnsi="Times New Roman"/>
          <w:color w:val="000000"/>
          <w:sz w:val="26"/>
          <w:szCs w:val="26"/>
        </w:rPr>
        <w:t xml:space="preserve"> </w:t>
      </w:r>
      <w:r w:rsidRPr="00611C50">
        <w:rPr>
          <w:rFonts w:ascii="Times New Roman" w:hAnsi="Times New Roman"/>
          <w:sz w:val="26"/>
          <w:szCs w:val="26"/>
        </w:rPr>
        <w:t>Не случайно участниками, победителями и призёрами областного конкурса «Лучший социально ответственный работодатель года», проводимого под эгидо</w:t>
      </w:r>
      <w:r w:rsidR="005153B8" w:rsidRPr="00611C50">
        <w:rPr>
          <w:rFonts w:ascii="Times New Roman" w:hAnsi="Times New Roman"/>
          <w:sz w:val="26"/>
          <w:szCs w:val="26"/>
        </w:rPr>
        <w:t>й Губернатора в 2022 году, являются</w:t>
      </w:r>
      <w:r w:rsidRPr="00611C50">
        <w:rPr>
          <w:rFonts w:ascii="Times New Roman" w:hAnsi="Times New Roman"/>
          <w:sz w:val="26"/>
          <w:szCs w:val="26"/>
        </w:rPr>
        <w:t xml:space="preserve"> представители, в основном</w:t>
      </w:r>
      <w:r w:rsidR="005153B8" w:rsidRPr="00611C50">
        <w:rPr>
          <w:rFonts w:ascii="Times New Roman" w:hAnsi="Times New Roman"/>
          <w:sz w:val="26"/>
          <w:szCs w:val="26"/>
        </w:rPr>
        <w:t>,</w:t>
      </w:r>
      <w:r w:rsidRPr="00611C50">
        <w:rPr>
          <w:rFonts w:ascii="Times New Roman" w:hAnsi="Times New Roman"/>
          <w:sz w:val="26"/>
          <w:szCs w:val="26"/>
        </w:rPr>
        <w:t xml:space="preserve"> из числа перечисленных муниципалитетов. Всего в конкур</w:t>
      </w:r>
      <w:r w:rsidR="00941B19" w:rsidRPr="00611C50">
        <w:rPr>
          <w:rFonts w:ascii="Times New Roman" w:hAnsi="Times New Roman"/>
          <w:sz w:val="26"/>
          <w:szCs w:val="26"/>
        </w:rPr>
        <w:t>се приняли участие более 55</w:t>
      </w:r>
      <w:r w:rsidRPr="00611C50">
        <w:rPr>
          <w:rFonts w:ascii="Times New Roman" w:hAnsi="Times New Roman"/>
          <w:sz w:val="26"/>
          <w:szCs w:val="26"/>
        </w:rPr>
        <w:t xml:space="preserve"> образовательных организаций. </w:t>
      </w:r>
      <w:r w:rsidR="00941B19" w:rsidRPr="00611C50">
        <w:rPr>
          <w:rFonts w:ascii="Times New Roman" w:hAnsi="Times New Roman"/>
          <w:sz w:val="26"/>
          <w:szCs w:val="26"/>
        </w:rPr>
        <w:t xml:space="preserve">Победителями </w:t>
      </w:r>
      <w:r w:rsidR="005153B8" w:rsidRPr="00611C50">
        <w:rPr>
          <w:rFonts w:ascii="Times New Roman" w:hAnsi="Times New Roman"/>
          <w:sz w:val="26"/>
          <w:szCs w:val="26"/>
        </w:rPr>
        <w:t xml:space="preserve">от образования </w:t>
      </w:r>
      <w:r w:rsidR="00941B19" w:rsidRPr="00611C50">
        <w:rPr>
          <w:rFonts w:ascii="Times New Roman" w:hAnsi="Times New Roman"/>
          <w:sz w:val="26"/>
          <w:szCs w:val="26"/>
        </w:rPr>
        <w:t xml:space="preserve">в своих номинациях </w:t>
      </w:r>
      <w:r w:rsidR="005153B8" w:rsidRPr="00611C50">
        <w:rPr>
          <w:rFonts w:ascii="Times New Roman" w:hAnsi="Times New Roman"/>
          <w:sz w:val="26"/>
          <w:szCs w:val="26"/>
        </w:rPr>
        <w:t xml:space="preserve">стали </w:t>
      </w:r>
      <w:r w:rsidR="003F6224" w:rsidRPr="00611C50">
        <w:rPr>
          <w:rFonts w:ascii="Times New Roman" w:hAnsi="Times New Roman"/>
          <w:sz w:val="26"/>
          <w:szCs w:val="26"/>
        </w:rPr>
        <w:t>МАОУ</w:t>
      </w:r>
      <w:r w:rsidR="00A05C4E" w:rsidRPr="00611C50">
        <w:rPr>
          <w:rFonts w:ascii="Times New Roman" w:hAnsi="Times New Roman"/>
          <w:sz w:val="26"/>
          <w:szCs w:val="26"/>
        </w:rPr>
        <w:t xml:space="preserve"> «Средняя общеобразовательная школа №154 г. Челябинска» (директор – Т.Г. Абакумова, председатель ППО – Ф.Ф. </w:t>
      </w:r>
      <w:proofErr w:type="spellStart"/>
      <w:r w:rsidR="00A05C4E" w:rsidRPr="00611C50">
        <w:rPr>
          <w:rFonts w:ascii="Times New Roman" w:hAnsi="Times New Roman"/>
          <w:sz w:val="26"/>
          <w:szCs w:val="26"/>
        </w:rPr>
        <w:t>Магафурова</w:t>
      </w:r>
      <w:proofErr w:type="spellEnd"/>
      <w:r w:rsidR="00A05C4E" w:rsidRPr="00611C50">
        <w:rPr>
          <w:rFonts w:ascii="Times New Roman" w:hAnsi="Times New Roman"/>
          <w:sz w:val="26"/>
          <w:szCs w:val="26"/>
        </w:rPr>
        <w:t>), МОУ «Средняя общеобразовательная школа с. Николаевка» (директор – Т.М. Богатова, председатель ППО – Е.А. Барашева), МАОУ «Школа №1 имени Ю.А. Гагарина г. Златоуста» (</w:t>
      </w:r>
      <w:r w:rsidR="00B84A73" w:rsidRPr="00611C50">
        <w:rPr>
          <w:rFonts w:ascii="Times New Roman" w:hAnsi="Times New Roman"/>
          <w:sz w:val="26"/>
          <w:szCs w:val="26"/>
        </w:rPr>
        <w:t>ди</w:t>
      </w:r>
      <w:r w:rsidR="00A05C4E" w:rsidRPr="00611C50">
        <w:rPr>
          <w:rFonts w:ascii="Times New Roman" w:hAnsi="Times New Roman"/>
          <w:sz w:val="26"/>
          <w:szCs w:val="26"/>
        </w:rPr>
        <w:t xml:space="preserve">ректор – Д.Ф. </w:t>
      </w:r>
      <w:proofErr w:type="spellStart"/>
      <w:r w:rsidR="00A05C4E" w:rsidRPr="00611C50">
        <w:rPr>
          <w:rFonts w:ascii="Times New Roman" w:hAnsi="Times New Roman"/>
          <w:sz w:val="26"/>
          <w:szCs w:val="26"/>
        </w:rPr>
        <w:t>Моторина</w:t>
      </w:r>
      <w:proofErr w:type="spellEnd"/>
      <w:r w:rsidR="00A05C4E" w:rsidRPr="00611C50">
        <w:rPr>
          <w:rFonts w:ascii="Times New Roman" w:hAnsi="Times New Roman"/>
          <w:sz w:val="26"/>
          <w:szCs w:val="26"/>
        </w:rPr>
        <w:t xml:space="preserve">, председатель ППО – В.Ю. </w:t>
      </w:r>
      <w:proofErr w:type="spellStart"/>
      <w:r w:rsidR="00A05C4E" w:rsidRPr="00611C50">
        <w:rPr>
          <w:rFonts w:ascii="Times New Roman" w:hAnsi="Times New Roman"/>
          <w:sz w:val="26"/>
          <w:szCs w:val="26"/>
        </w:rPr>
        <w:t>Зудинова</w:t>
      </w:r>
      <w:proofErr w:type="spellEnd"/>
      <w:r w:rsidR="00A05C4E" w:rsidRPr="00611C50">
        <w:rPr>
          <w:rFonts w:ascii="Times New Roman" w:hAnsi="Times New Roman"/>
          <w:sz w:val="26"/>
          <w:szCs w:val="26"/>
        </w:rPr>
        <w:t>), МАУДО «Дом детского творчества «Юность» имени академика В.П. Макеева г. Миасса»</w:t>
      </w:r>
      <w:r w:rsidR="00B84A73" w:rsidRPr="00611C50">
        <w:rPr>
          <w:rFonts w:ascii="Times New Roman" w:hAnsi="Times New Roman"/>
          <w:sz w:val="26"/>
          <w:szCs w:val="26"/>
        </w:rPr>
        <w:t xml:space="preserve"> (директор – Л.В. </w:t>
      </w:r>
      <w:proofErr w:type="spellStart"/>
      <w:r w:rsidR="00B84A73" w:rsidRPr="00611C50">
        <w:rPr>
          <w:rFonts w:ascii="Times New Roman" w:hAnsi="Times New Roman"/>
          <w:sz w:val="26"/>
          <w:szCs w:val="26"/>
        </w:rPr>
        <w:t>Темур</w:t>
      </w:r>
      <w:proofErr w:type="spellEnd"/>
      <w:r w:rsidR="00B84A73" w:rsidRPr="00611C50">
        <w:rPr>
          <w:rFonts w:ascii="Times New Roman" w:hAnsi="Times New Roman"/>
          <w:sz w:val="26"/>
          <w:szCs w:val="26"/>
        </w:rPr>
        <w:t xml:space="preserve">, председатель ППО – И.В. </w:t>
      </w:r>
      <w:proofErr w:type="spellStart"/>
      <w:r w:rsidR="00B84A73" w:rsidRPr="00611C50">
        <w:rPr>
          <w:rFonts w:ascii="Times New Roman" w:hAnsi="Times New Roman"/>
          <w:sz w:val="26"/>
          <w:szCs w:val="26"/>
        </w:rPr>
        <w:t>Байгущева</w:t>
      </w:r>
      <w:proofErr w:type="spellEnd"/>
      <w:r w:rsidR="00B84A73" w:rsidRPr="00611C50">
        <w:rPr>
          <w:rFonts w:ascii="Times New Roman" w:hAnsi="Times New Roman"/>
          <w:sz w:val="26"/>
          <w:szCs w:val="26"/>
        </w:rPr>
        <w:t>). Победителем конкурса одновременно в двух номинациях стало МБУДО «Дом детского творчества «Каскад» Еманжелинского муниципального района (директор – А.Е. Иванов, председатель ППО – С.А. Мотовилова). Абсолютными победителями</w:t>
      </w:r>
      <w:r w:rsidR="005153B8" w:rsidRPr="00611C50">
        <w:rPr>
          <w:rFonts w:ascii="Times New Roman" w:hAnsi="Times New Roman"/>
          <w:sz w:val="26"/>
          <w:szCs w:val="26"/>
        </w:rPr>
        <w:t xml:space="preserve"> к</w:t>
      </w:r>
      <w:r w:rsidR="00B84A73" w:rsidRPr="00611C50">
        <w:rPr>
          <w:rFonts w:ascii="Times New Roman" w:hAnsi="Times New Roman"/>
          <w:sz w:val="26"/>
          <w:szCs w:val="26"/>
        </w:rPr>
        <w:t>онкурса в своих номинациях стали</w:t>
      </w:r>
      <w:r w:rsidRPr="00611C50">
        <w:rPr>
          <w:rFonts w:ascii="Times New Roman" w:hAnsi="Times New Roman"/>
          <w:sz w:val="26"/>
          <w:szCs w:val="26"/>
        </w:rPr>
        <w:t xml:space="preserve"> МБОУ «Средняя общеобразовательная школа №16» </w:t>
      </w:r>
      <w:proofErr w:type="spellStart"/>
      <w:r w:rsidRPr="00611C50">
        <w:rPr>
          <w:rFonts w:ascii="Times New Roman" w:hAnsi="Times New Roman"/>
          <w:sz w:val="26"/>
          <w:szCs w:val="26"/>
        </w:rPr>
        <w:t>Еманжелинского</w:t>
      </w:r>
      <w:proofErr w:type="spellEnd"/>
      <w:r w:rsidRPr="00611C50">
        <w:rPr>
          <w:rFonts w:ascii="Times New Roman" w:hAnsi="Times New Roman"/>
          <w:sz w:val="26"/>
          <w:szCs w:val="26"/>
        </w:rPr>
        <w:t xml:space="preserve"> муниципального района (директор – Н.Ю. </w:t>
      </w:r>
      <w:proofErr w:type="spellStart"/>
      <w:r w:rsidRPr="00611C50">
        <w:rPr>
          <w:rFonts w:ascii="Times New Roman" w:hAnsi="Times New Roman"/>
          <w:sz w:val="26"/>
          <w:szCs w:val="26"/>
        </w:rPr>
        <w:t>Шенкнехт</w:t>
      </w:r>
      <w:proofErr w:type="spellEnd"/>
      <w:r w:rsidRPr="00611C50">
        <w:rPr>
          <w:rFonts w:ascii="Times New Roman" w:hAnsi="Times New Roman"/>
          <w:sz w:val="26"/>
          <w:szCs w:val="26"/>
        </w:rPr>
        <w:t>, председатель ППО – В.С. Шикунова) и ФГБОУВО «Южноуральский государственный гуманитарно-педагогический университет» (ректор – Т.А. Чумаченко, председатель ППО – И.В. Чернышева).</w:t>
      </w:r>
    </w:p>
    <w:p w14:paraId="74D4BB41" w14:textId="77777777" w:rsidR="007D6CBD" w:rsidRPr="00611C50" w:rsidRDefault="00CF3030" w:rsidP="000042DF">
      <w:pPr>
        <w:spacing w:after="0" w:line="240" w:lineRule="auto"/>
        <w:contextualSpacing/>
        <w:jc w:val="both"/>
        <w:rPr>
          <w:rFonts w:ascii="Times New Roman" w:eastAsia="Arial Unicode MS" w:hAnsi="Times New Roman" w:cs="Times New Roman"/>
          <w:iCs/>
          <w:spacing w:val="-4"/>
          <w:kern w:val="2"/>
          <w:sz w:val="26"/>
          <w:szCs w:val="26"/>
          <w:lang w:eastAsia="hi-IN" w:bidi="hi-IN"/>
        </w:rPr>
      </w:pPr>
      <w:r w:rsidRPr="00611C50">
        <w:rPr>
          <w:rFonts w:ascii="Times New Roman" w:eastAsia="Times New Roman" w:hAnsi="Times New Roman" w:cs="Times New Roman"/>
          <w:bCs/>
          <w:iCs/>
          <w:spacing w:val="-4"/>
          <w:sz w:val="26"/>
          <w:szCs w:val="26"/>
          <w:lang w:eastAsia="ru-RU"/>
        </w:rPr>
        <w:t xml:space="preserve">       Вместе с тем, нам необходимо активно </w:t>
      </w:r>
      <w:r w:rsidRPr="00611C50">
        <w:rPr>
          <w:rFonts w:ascii="Times New Roman" w:eastAsia="Arial Unicode MS" w:hAnsi="Times New Roman" w:cs="Times New Roman"/>
          <w:bCs/>
          <w:iCs/>
          <w:spacing w:val="-4"/>
          <w:kern w:val="2"/>
          <w:sz w:val="26"/>
          <w:szCs w:val="26"/>
          <w:lang w:eastAsia="hi-IN" w:bidi="hi-IN"/>
        </w:rPr>
        <w:t xml:space="preserve">продолжить работу по анализу и активному применению результатов мониторинга уровня эффективности соглашений и коллективных договоров, создания банка положительных практик на всех уровнях социального партнерства, а также </w:t>
      </w:r>
      <w:r w:rsidRPr="00611C50">
        <w:rPr>
          <w:rFonts w:ascii="Times New Roman" w:eastAsia="Arial Unicode MS" w:hAnsi="Times New Roman" w:cs="Times New Roman"/>
          <w:iCs/>
          <w:spacing w:val="-4"/>
          <w:kern w:val="2"/>
          <w:sz w:val="26"/>
          <w:szCs w:val="26"/>
          <w:lang w:eastAsia="hi-IN" w:bidi="hi-IN"/>
        </w:rPr>
        <w:t>добиваться включения эффективных мер социальной поддержки работников сферы образования в отраслевое и территориальные соглашения, коллективные договоры образовательных организаций, обеспечивая системный характер их применения.</w:t>
      </w:r>
      <w:r w:rsidR="007D6CBD" w:rsidRPr="00611C50">
        <w:rPr>
          <w:rFonts w:ascii="Times New Roman" w:eastAsia="Arial Unicode MS" w:hAnsi="Times New Roman" w:cs="Times New Roman"/>
          <w:iCs/>
          <w:spacing w:val="-4"/>
          <w:kern w:val="2"/>
          <w:sz w:val="26"/>
          <w:szCs w:val="26"/>
          <w:lang w:eastAsia="hi-IN" w:bidi="hi-IN"/>
        </w:rPr>
        <w:t xml:space="preserve"> </w:t>
      </w:r>
    </w:p>
    <w:p w14:paraId="20209909" w14:textId="77777777" w:rsidR="00DB07ED" w:rsidRPr="00611C50" w:rsidRDefault="007D6CBD" w:rsidP="000042DF">
      <w:pPr>
        <w:spacing w:after="0" w:line="240" w:lineRule="auto"/>
        <w:contextualSpacing/>
        <w:jc w:val="both"/>
        <w:rPr>
          <w:rFonts w:ascii="Times New Roman" w:hAnsi="Times New Roman" w:cs="Times New Roman"/>
          <w:sz w:val="26"/>
          <w:szCs w:val="26"/>
        </w:rPr>
      </w:pPr>
      <w:r w:rsidRPr="00611C50">
        <w:rPr>
          <w:rFonts w:ascii="Times New Roman" w:eastAsia="Arial Unicode MS" w:hAnsi="Times New Roman" w:cs="Times New Roman"/>
          <w:iCs/>
          <w:spacing w:val="-4"/>
          <w:kern w:val="2"/>
          <w:sz w:val="26"/>
          <w:szCs w:val="26"/>
          <w:lang w:eastAsia="hi-IN" w:bidi="hi-IN"/>
        </w:rPr>
        <w:t xml:space="preserve">       </w:t>
      </w:r>
      <w:r w:rsidR="00BE3924" w:rsidRPr="00611C50">
        <w:rPr>
          <w:rFonts w:ascii="Times New Roman" w:eastAsia="Arial Unicode MS" w:hAnsi="Times New Roman" w:cs="Times New Roman"/>
          <w:iCs/>
          <w:spacing w:val="-4"/>
          <w:kern w:val="2"/>
          <w:sz w:val="26"/>
          <w:szCs w:val="26"/>
          <w:lang w:eastAsia="hi-IN" w:bidi="hi-IN"/>
        </w:rPr>
        <w:t xml:space="preserve"> </w:t>
      </w:r>
      <w:r w:rsidRPr="00611C50">
        <w:rPr>
          <w:rFonts w:ascii="Times New Roman" w:hAnsi="Times New Roman" w:cs="Times New Roman"/>
          <w:sz w:val="26"/>
          <w:szCs w:val="26"/>
        </w:rPr>
        <w:t>Особое внимание в течение 2022 года уделено обучению и повышению квалификации профсоюзных кадров и актива.</w:t>
      </w:r>
      <w:r w:rsidR="00DB07ED" w:rsidRPr="00611C50">
        <w:rPr>
          <w:rFonts w:ascii="Times New Roman" w:hAnsi="Times New Roman" w:cs="Times New Roman"/>
          <w:sz w:val="26"/>
          <w:szCs w:val="26"/>
        </w:rPr>
        <w:t xml:space="preserve"> </w:t>
      </w:r>
    </w:p>
    <w:p w14:paraId="1D9BC1D1" w14:textId="77777777" w:rsidR="00BE3924" w:rsidRPr="00611C50" w:rsidRDefault="00DB07ED" w:rsidP="000042DF">
      <w:pPr>
        <w:spacing w:after="0" w:line="240" w:lineRule="auto"/>
        <w:contextualSpacing/>
        <w:jc w:val="both"/>
        <w:rPr>
          <w:rFonts w:ascii="Times New Roman" w:eastAsia="Arial Unicode MS" w:hAnsi="Times New Roman" w:cs="Times New Roman"/>
          <w:iCs/>
          <w:spacing w:val="-4"/>
          <w:kern w:val="2"/>
          <w:sz w:val="26"/>
          <w:szCs w:val="26"/>
          <w:lang w:eastAsia="hi-IN" w:bidi="hi-IN"/>
        </w:rPr>
      </w:pPr>
      <w:r w:rsidRPr="00611C50">
        <w:rPr>
          <w:rFonts w:ascii="Times New Roman" w:hAnsi="Times New Roman" w:cs="Times New Roman"/>
          <w:sz w:val="26"/>
          <w:szCs w:val="26"/>
        </w:rPr>
        <w:t xml:space="preserve">       </w:t>
      </w:r>
      <w:r w:rsidR="00BE3924" w:rsidRPr="00611C50">
        <w:rPr>
          <w:rFonts w:ascii="Times New Roman" w:hAnsi="Times New Roman" w:cs="Times New Roman"/>
          <w:color w:val="000000" w:themeColor="text1"/>
          <w:sz w:val="26"/>
          <w:szCs w:val="26"/>
        </w:rPr>
        <w:t xml:space="preserve">С целью обмена эффективными практиками деятельности региональных и территориальных организаций Профсоюза по формированию и реализации принципов корпоративной культуры, подведения итогов Года корпоративной культуры </w:t>
      </w:r>
      <w:r w:rsidRPr="00611C50">
        <w:rPr>
          <w:rFonts w:ascii="Times New Roman" w:hAnsi="Times New Roman" w:cs="Times New Roman"/>
          <w:color w:val="000000" w:themeColor="text1"/>
          <w:sz w:val="26"/>
          <w:szCs w:val="26"/>
        </w:rPr>
        <w:t xml:space="preserve">в Профсоюзе, </w:t>
      </w:r>
      <w:r w:rsidR="00BE3924" w:rsidRPr="00611C50">
        <w:rPr>
          <w:rFonts w:ascii="Times New Roman" w:hAnsi="Times New Roman" w:cs="Times New Roman"/>
          <w:color w:val="000000" w:themeColor="text1"/>
          <w:sz w:val="26"/>
          <w:szCs w:val="26"/>
        </w:rPr>
        <w:t>в г. Челябинске состоялось межрегиональное профсоюзное образовательное событие по теме: "</w:t>
      </w:r>
      <w:r w:rsidR="00BE3924" w:rsidRPr="00611C50">
        <w:rPr>
          <w:rFonts w:ascii="Times New Roman" w:hAnsi="Times New Roman" w:cs="Times New Roman"/>
          <w:bCs/>
          <w:color w:val="000000" w:themeColor="text1"/>
          <w:sz w:val="26"/>
          <w:szCs w:val="26"/>
        </w:rPr>
        <w:t>Корпоративная культура как ресурс непрерывного развития организации</w:t>
      </w:r>
      <w:r w:rsidR="00BE3924" w:rsidRPr="00611C50">
        <w:rPr>
          <w:rFonts w:ascii="Times New Roman" w:hAnsi="Times New Roman" w:cs="Times New Roman"/>
          <w:color w:val="000000" w:themeColor="text1"/>
          <w:sz w:val="26"/>
          <w:szCs w:val="26"/>
        </w:rPr>
        <w:t>».</w:t>
      </w:r>
    </w:p>
    <w:p w14:paraId="7B6736B4" w14:textId="77777777" w:rsidR="00BE3924" w:rsidRPr="00611C50" w:rsidRDefault="00BE3924" w:rsidP="000042DF">
      <w:pPr>
        <w:shd w:val="clear" w:color="auto" w:fill="FFFFFF"/>
        <w:spacing w:after="0" w:line="240" w:lineRule="auto"/>
        <w:contextualSpacing/>
        <w:jc w:val="both"/>
        <w:rPr>
          <w:rFonts w:ascii="Times New Roman" w:eastAsiaTheme="minorEastAsia" w:hAnsi="Times New Roman" w:cs="Times New Roman"/>
          <w:color w:val="000000" w:themeColor="text1"/>
          <w:sz w:val="26"/>
          <w:szCs w:val="26"/>
        </w:rPr>
      </w:pPr>
      <w:r w:rsidRPr="00611C50">
        <w:rPr>
          <w:rFonts w:ascii="Times New Roman" w:hAnsi="Times New Roman" w:cs="Times New Roman"/>
          <w:color w:val="000000" w:themeColor="text1"/>
          <w:sz w:val="26"/>
          <w:szCs w:val="26"/>
        </w:rPr>
        <w:t xml:space="preserve">    </w:t>
      </w:r>
      <w:r w:rsidR="00770117" w:rsidRPr="00611C50">
        <w:rPr>
          <w:rFonts w:ascii="Times New Roman" w:hAnsi="Times New Roman" w:cs="Times New Roman"/>
          <w:color w:val="000000" w:themeColor="text1"/>
          <w:sz w:val="26"/>
          <w:szCs w:val="26"/>
        </w:rPr>
        <w:t xml:space="preserve"> </w:t>
      </w:r>
      <w:r w:rsidRPr="00611C50">
        <w:rPr>
          <w:rFonts w:ascii="Times New Roman" w:hAnsi="Times New Roman" w:cs="Times New Roman"/>
          <w:color w:val="000000" w:themeColor="text1"/>
          <w:sz w:val="26"/>
          <w:szCs w:val="26"/>
        </w:rPr>
        <w:t xml:space="preserve">В работе межрегионального профсоюзного образовательного события приняли участие представители органов государственной власти региона, председатели региональных (межрегиональных), территориальных и первичных организаций Профсоюза, педагогическая общественность Челябинской, Курганской, Свердловской, Омской областей, Ханты-Мансийского и </w:t>
      </w:r>
      <w:r w:rsidRPr="00611C50">
        <w:rPr>
          <w:rFonts w:ascii="Times New Roman" w:hAnsi="Times New Roman" w:cs="Times New Roman"/>
          <w:color w:val="000000" w:themeColor="text1"/>
          <w:sz w:val="26"/>
          <w:szCs w:val="26"/>
          <w:shd w:val="clear" w:color="auto" w:fill="FFFFFF"/>
        </w:rPr>
        <w:t>Ямало-Ненецкого автономных округов, </w:t>
      </w:r>
      <w:r w:rsidRPr="00611C50">
        <w:rPr>
          <w:rFonts w:ascii="Times New Roman" w:hAnsi="Times New Roman" w:cs="Times New Roman"/>
          <w:color w:val="000000" w:themeColor="text1"/>
          <w:sz w:val="26"/>
          <w:szCs w:val="26"/>
        </w:rPr>
        <w:t xml:space="preserve">республики Башкортостан, Алтайского края, г. Москвы, </w:t>
      </w:r>
      <w:r w:rsidRPr="00611C50">
        <w:rPr>
          <w:rFonts w:ascii="Times New Roman" w:hAnsi="Times New Roman" w:cs="Times New Roman"/>
          <w:color w:val="000000" w:themeColor="text1"/>
          <w:sz w:val="26"/>
          <w:szCs w:val="26"/>
        </w:rPr>
        <w:lastRenderedPageBreak/>
        <w:t>Донецкой народной республики, широкий круг заинтересованных лиц и социальных партнеров.</w:t>
      </w:r>
    </w:p>
    <w:p w14:paraId="41AA980B" w14:textId="77777777" w:rsidR="00BE3924" w:rsidRPr="00611C50" w:rsidRDefault="00BE3924" w:rsidP="000042DF">
      <w:pPr>
        <w:pStyle w:val="1"/>
        <w:shd w:val="clear" w:color="auto" w:fill="auto"/>
        <w:spacing w:before="0" w:line="240" w:lineRule="auto"/>
        <w:contextualSpacing/>
        <w:jc w:val="both"/>
        <w:rPr>
          <w:rFonts w:ascii="Times New Roman" w:hAnsi="Times New Roman" w:cs="Times New Roman"/>
          <w:sz w:val="26"/>
          <w:szCs w:val="26"/>
        </w:rPr>
      </w:pPr>
      <w:r w:rsidRPr="00611C50">
        <w:rPr>
          <w:rFonts w:ascii="Times New Roman" w:hAnsi="Times New Roman" w:cs="Times New Roman"/>
          <w:sz w:val="26"/>
          <w:szCs w:val="26"/>
        </w:rPr>
        <w:t xml:space="preserve">         В течение 2022 года дальнейшее развитие получил совместный проект Челябинского педагогического колледжа № 2 и Профсоюза «Медиация в образовании», который включает в себя создание и развитие служб медиации в образовательных организациях Челябинской области, обучение руководителей и специалистов.</w:t>
      </w:r>
    </w:p>
    <w:p w14:paraId="4897B330" w14:textId="77777777" w:rsidR="00AE2802" w:rsidRPr="00611C50" w:rsidRDefault="00AE2802" w:rsidP="000042DF">
      <w:pPr>
        <w:pStyle w:val="a4"/>
        <w:ind w:firstLine="567"/>
        <w:contextualSpacing/>
        <w:jc w:val="both"/>
        <w:rPr>
          <w:rFonts w:ascii="Times New Roman" w:hAnsi="Times New Roman"/>
          <w:sz w:val="26"/>
          <w:szCs w:val="26"/>
        </w:rPr>
      </w:pPr>
      <w:r w:rsidRPr="00611C50">
        <w:rPr>
          <w:rFonts w:ascii="Times New Roman" w:hAnsi="Times New Roman"/>
          <w:sz w:val="26"/>
          <w:szCs w:val="26"/>
        </w:rPr>
        <w:t xml:space="preserve">При активном участии областной организации Профсоюза прошел первый образовательный интенсив «Школа молодых педагогов» на базе Центра непрерывного повышения профессионального мастерства педагогических работников. </w:t>
      </w:r>
    </w:p>
    <w:p w14:paraId="7EC2266E" w14:textId="77777777" w:rsidR="001914F4" w:rsidRPr="00611C50" w:rsidRDefault="001914F4" w:rsidP="000042DF">
      <w:pPr>
        <w:pStyle w:val="a4"/>
        <w:ind w:firstLine="567"/>
        <w:contextualSpacing/>
        <w:jc w:val="both"/>
        <w:rPr>
          <w:rFonts w:ascii="Times New Roman" w:hAnsi="Times New Roman"/>
          <w:sz w:val="26"/>
          <w:szCs w:val="26"/>
        </w:rPr>
      </w:pPr>
      <w:r w:rsidRPr="00611C50">
        <w:rPr>
          <w:rFonts w:ascii="Times New Roman" w:hAnsi="Times New Roman"/>
          <w:sz w:val="26"/>
          <w:szCs w:val="26"/>
        </w:rPr>
        <w:t xml:space="preserve">В рамках реализации проекта Общероссийского Профсоюза образования «Профсоюзное образование» организовано проведение цикла обучающих профсоюзных уроков («Актуальные вопросы реализации проекта «Цифровизация Общероссийского Профсоюза образования», «Организация оздоровления членов Профсоюза в рамках познавательного туризма»). </w:t>
      </w:r>
    </w:p>
    <w:p w14:paraId="79493CAC" w14:textId="77777777" w:rsidR="001914F4" w:rsidRPr="00611C50" w:rsidRDefault="001914F4" w:rsidP="000042DF">
      <w:pPr>
        <w:pStyle w:val="ac"/>
        <w:spacing w:after="0" w:line="240" w:lineRule="auto"/>
        <w:ind w:left="0"/>
        <w:jc w:val="both"/>
        <w:rPr>
          <w:rStyle w:val="LTTitel"/>
          <w:rFonts w:ascii="Times New Roman" w:hAnsi="Times New Roman"/>
          <w:color w:val="000000"/>
          <w:spacing w:val="-6"/>
          <w:sz w:val="26"/>
          <w:szCs w:val="26"/>
        </w:rPr>
      </w:pPr>
      <w:r w:rsidRPr="00611C50">
        <w:rPr>
          <w:rFonts w:ascii="Times New Roman" w:hAnsi="Times New Roman"/>
          <w:sz w:val="26"/>
          <w:szCs w:val="26"/>
        </w:rPr>
        <w:t xml:space="preserve">       Новой формой стал семинар-практикум, проведенный специалистами областной организации для профсоюзного актива Коркинской городской организации Профсоюза </w:t>
      </w:r>
      <w:r w:rsidRPr="00611C50">
        <w:rPr>
          <w:rStyle w:val="LTTitel"/>
          <w:rFonts w:ascii="Times New Roman" w:hAnsi="Times New Roman"/>
          <w:color w:val="000000"/>
          <w:spacing w:val="-6"/>
          <w:sz w:val="26"/>
          <w:szCs w:val="26"/>
        </w:rPr>
        <w:t>по вопросам организации работы в автоматизированной информационной системе «Единый реестр Общероссийского Профсоюза образования».</w:t>
      </w:r>
    </w:p>
    <w:p w14:paraId="09A99649" w14:textId="77777777" w:rsidR="00032447" w:rsidRPr="00611C50" w:rsidRDefault="00032447" w:rsidP="000042DF">
      <w:pPr>
        <w:pStyle w:val="ac"/>
        <w:spacing w:after="0" w:line="240" w:lineRule="auto"/>
        <w:ind w:left="0" w:firstLine="360"/>
        <w:jc w:val="both"/>
        <w:rPr>
          <w:rFonts w:ascii="Times New Roman" w:hAnsi="Times New Roman"/>
          <w:sz w:val="26"/>
          <w:szCs w:val="26"/>
        </w:rPr>
      </w:pPr>
      <w:r w:rsidRPr="00611C50">
        <w:rPr>
          <w:rStyle w:val="markedcontent"/>
          <w:rFonts w:ascii="Times New Roman" w:hAnsi="Times New Roman"/>
          <w:sz w:val="26"/>
          <w:szCs w:val="26"/>
        </w:rPr>
        <w:t xml:space="preserve"> Проведен день Профсоюза в Кусинском муниципальном районе с участием р</w:t>
      </w:r>
      <w:r w:rsidRPr="00611C50">
        <w:rPr>
          <w:rFonts w:ascii="Times New Roman" w:hAnsi="Times New Roman"/>
          <w:sz w:val="26"/>
          <w:szCs w:val="26"/>
        </w:rPr>
        <w:t xml:space="preserve">уководителей и председателей первичных профсоюзных организаций. </w:t>
      </w:r>
    </w:p>
    <w:p w14:paraId="49F7357A" w14:textId="77777777" w:rsidR="00FB25F0" w:rsidRPr="00611C50" w:rsidRDefault="002A6C72" w:rsidP="000042DF">
      <w:pPr>
        <w:pStyle w:val="ac"/>
        <w:spacing w:after="0" w:line="240" w:lineRule="auto"/>
        <w:ind w:left="0"/>
        <w:jc w:val="both"/>
        <w:rPr>
          <w:rStyle w:val="LTTitel"/>
          <w:rFonts w:ascii="Times New Roman" w:hAnsi="Times New Roman"/>
          <w:color w:val="000000"/>
          <w:spacing w:val="-6"/>
          <w:sz w:val="26"/>
          <w:szCs w:val="26"/>
        </w:rPr>
      </w:pPr>
      <w:r w:rsidRPr="00611C50">
        <w:rPr>
          <w:rStyle w:val="LTTitel"/>
          <w:rFonts w:ascii="Times New Roman" w:hAnsi="Times New Roman"/>
          <w:color w:val="000000"/>
          <w:spacing w:val="-6"/>
          <w:sz w:val="26"/>
          <w:szCs w:val="26"/>
        </w:rPr>
        <w:t xml:space="preserve">      </w:t>
      </w:r>
      <w:r w:rsidR="00BA3651" w:rsidRPr="00611C50">
        <w:rPr>
          <w:rStyle w:val="LTTitel"/>
          <w:rFonts w:ascii="Times New Roman" w:hAnsi="Times New Roman"/>
          <w:color w:val="000000"/>
          <w:spacing w:val="-6"/>
          <w:sz w:val="26"/>
          <w:szCs w:val="26"/>
        </w:rPr>
        <w:t xml:space="preserve"> </w:t>
      </w:r>
      <w:r w:rsidR="00FB25F0" w:rsidRPr="00611C50">
        <w:rPr>
          <w:rStyle w:val="LTTitel"/>
          <w:rFonts w:ascii="Times New Roman" w:hAnsi="Times New Roman"/>
          <w:color w:val="000000"/>
          <w:spacing w:val="-6"/>
          <w:sz w:val="26"/>
          <w:szCs w:val="26"/>
        </w:rPr>
        <w:t>Кроме того, проведены обучающие семинары:</w:t>
      </w:r>
    </w:p>
    <w:p w14:paraId="2BCB63AF" w14:textId="77777777" w:rsidR="00E5022E" w:rsidRPr="00611C50" w:rsidRDefault="00032447" w:rsidP="000042DF">
      <w:pPr>
        <w:spacing w:after="0" w:line="240" w:lineRule="auto"/>
        <w:contextualSpacing/>
        <w:jc w:val="both"/>
        <w:rPr>
          <w:rFonts w:ascii="Times New Roman" w:hAnsi="Times New Roman" w:cs="Times New Roman"/>
          <w:sz w:val="26"/>
          <w:szCs w:val="26"/>
        </w:rPr>
      </w:pPr>
      <w:r w:rsidRPr="00611C50">
        <w:rPr>
          <w:rStyle w:val="LTTitel"/>
          <w:rFonts w:ascii="Times New Roman" w:hAnsi="Times New Roman"/>
          <w:color w:val="000000"/>
          <w:spacing w:val="-6"/>
          <w:sz w:val="26"/>
          <w:szCs w:val="26"/>
        </w:rPr>
        <w:t xml:space="preserve">       </w:t>
      </w:r>
      <w:r w:rsidR="00FB25F0" w:rsidRPr="00611C50">
        <w:rPr>
          <w:rStyle w:val="LTTitel"/>
          <w:rFonts w:ascii="Times New Roman" w:hAnsi="Times New Roman"/>
          <w:color w:val="000000"/>
          <w:spacing w:val="-6"/>
          <w:sz w:val="26"/>
          <w:szCs w:val="26"/>
        </w:rPr>
        <w:t xml:space="preserve">- </w:t>
      </w:r>
      <w:r w:rsidRPr="00611C50">
        <w:rPr>
          <w:rStyle w:val="LTTitel"/>
          <w:rFonts w:ascii="Times New Roman" w:hAnsi="Times New Roman"/>
          <w:color w:val="000000"/>
          <w:spacing w:val="-6"/>
          <w:sz w:val="26"/>
          <w:szCs w:val="26"/>
        </w:rPr>
        <w:t xml:space="preserve">   </w:t>
      </w:r>
      <w:r w:rsidR="00FB25F0" w:rsidRPr="00611C50">
        <w:rPr>
          <w:rStyle w:val="LTTitel"/>
          <w:rFonts w:ascii="Times New Roman" w:hAnsi="Times New Roman"/>
          <w:color w:val="000000"/>
          <w:spacing w:val="-6"/>
          <w:sz w:val="26"/>
          <w:szCs w:val="26"/>
        </w:rPr>
        <w:t>в рамках</w:t>
      </w:r>
      <w:r w:rsidR="00E5022E" w:rsidRPr="00611C50">
        <w:rPr>
          <w:rStyle w:val="LTTitel"/>
          <w:rFonts w:ascii="Times New Roman" w:hAnsi="Times New Roman"/>
          <w:color w:val="000000"/>
          <w:spacing w:val="-6"/>
          <w:sz w:val="26"/>
          <w:szCs w:val="26"/>
        </w:rPr>
        <w:t xml:space="preserve"> </w:t>
      </w:r>
      <w:r w:rsidR="00E5022E" w:rsidRPr="00611C50">
        <w:rPr>
          <w:rFonts w:ascii="Times New Roman" w:hAnsi="Times New Roman" w:cs="Times New Roman"/>
          <w:sz w:val="26"/>
          <w:szCs w:val="26"/>
        </w:rPr>
        <w:t xml:space="preserve">заседания Ассоциации профсоюзных организаций работников профессиональных образовательных организаций; </w:t>
      </w:r>
    </w:p>
    <w:p w14:paraId="34BC0CA9" w14:textId="77777777" w:rsidR="00E5022E" w:rsidRPr="00611C50" w:rsidRDefault="00032447" w:rsidP="000042DF">
      <w:pPr>
        <w:spacing w:after="0" w:line="240" w:lineRule="auto"/>
        <w:contextualSpacing/>
        <w:jc w:val="both"/>
        <w:rPr>
          <w:rFonts w:ascii="Times New Roman" w:hAnsi="Times New Roman" w:cs="Times New Roman"/>
          <w:sz w:val="26"/>
          <w:szCs w:val="26"/>
        </w:rPr>
      </w:pPr>
      <w:r w:rsidRPr="00611C50">
        <w:rPr>
          <w:rFonts w:ascii="Times New Roman" w:hAnsi="Times New Roman" w:cs="Times New Roman"/>
          <w:sz w:val="26"/>
          <w:szCs w:val="26"/>
        </w:rPr>
        <w:t xml:space="preserve">      - </w:t>
      </w:r>
      <w:r w:rsidR="00E5022E" w:rsidRPr="00611C50">
        <w:rPr>
          <w:rFonts w:ascii="Times New Roman" w:hAnsi="Times New Roman" w:cs="Times New Roman"/>
          <w:sz w:val="26"/>
          <w:szCs w:val="26"/>
        </w:rPr>
        <w:t xml:space="preserve">семинар-совещание внештатных технических инспекторов труда областной организации Профсоюза «Расследование и учет несчастных случаев на производстве и профессиональных заболеваний. Оказание первой помощи пострадавшим на производстве»; </w:t>
      </w:r>
    </w:p>
    <w:p w14:paraId="2D3E924D" w14:textId="77777777" w:rsidR="00E5022E" w:rsidRPr="00611C50" w:rsidRDefault="002A6C72" w:rsidP="000042DF">
      <w:pPr>
        <w:spacing w:after="0" w:line="240" w:lineRule="auto"/>
        <w:contextualSpacing/>
        <w:jc w:val="both"/>
        <w:rPr>
          <w:rFonts w:ascii="Times New Roman" w:hAnsi="Times New Roman" w:cs="Times New Roman"/>
          <w:sz w:val="26"/>
          <w:szCs w:val="26"/>
        </w:rPr>
      </w:pPr>
      <w:r w:rsidRPr="00611C50">
        <w:rPr>
          <w:rFonts w:ascii="Times New Roman" w:hAnsi="Times New Roman" w:cs="Times New Roman"/>
          <w:sz w:val="26"/>
          <w:szCs w:val="26"/>
        </w:rPr>
        <w:t xml:space="preserve">       </w:t>
      </w:r>
      <w:r w:rsidR="00E5022E" w:rsidRPr="00611C50">
        <w:rPr>
          <w:rFonts w:ascii="Times New Roman" w:hAnsi="Times New Roman" w:cs="Times New Roman"/>
          <w:sz w:val="26"/>
          <w:szCs w:val="26"/>
        </w:rPr>
        <w:t xml:space="preserve">- внештатных правовых инспекторов труда областной организации Профсоюза;  </w:t>
      </w:r>
    </w:p>
    <w:p w14:paraId="547F64D2" w14:textId="77777777" w:rsidR="00E5022E" w:rsidRPr="00611C50" w:rsidRDefault="002A6C72" w:rsidP="000042DF">
      <w:pPr>
        <w:spacing w:after="0" w:line="240" w:lineRule="auto"/>
        <w:contextualSpacing/>
        <w:jc w:val="both"/>
        <w:rPr>
          <w:rFonts w:ascii="Times New Roman" w:hAnsi="Times New Roman" w:cs="Times New Roman"/>
          <w:sz w:val="26"/>
          <w:szCs w:val="26"/>
        </w:rPr>
      </w:pPr>
      <w:r w:rsidRPr="00611C50">
        <w:rPr>
          <w:rFonts w:ascii="Times New Roman" w:hAnsi="Times New Roman" w:cs="Times New Roman"/>
          <w:sz w:val="26"/>
          <w:szCs w:val="26"/>
        </w:rPr>
        <w:t xml:space="preserve">       </w:t>
      </w:r>
      <w:r w:rsidR="005B4A04" w:rsidRPr="00611C50">
        <w:rPr>
          <w:rFonts w:ascii="Times New Roman" w:hAnsi="Times New Roman" w:cs="Times New Roman"/>
          <w:sz w:val="26"/>
          <w:szCs w:val="26"/>
        </w:rPr>
        <w:t>-</w:t>
      </w:r>
      <w:r w:rsidR="00E5022E" w:rsidRPr="00611C50">
        <w:rPr>
          <w:rFonts w:ascii="Times New Roman" w:hAnsi="Times New Roman" w:cs="Times New Roman"/>
          <w:sz w:val="26"/>
          <w:szCs w:val="26"/>
        </w:rPr>
        <w:t xml:space="preserve"> председателей, бухгалтеров территориальных и первичных организаций Проф</w:t>
      </w:r>
      <w:r w:rsidR="0041428E" w:rsidRPr="00611C50">
        <w:rPr>
          <w:rFonts w:ascii="Times New Roman" w:hAnsi="Times New Roman" w:cs="Times New Roman"/>
          <w:sz w:val="26"/>
          <w:szCs w:val="26"/>
        </w:rPr>
        <w:t>союза.</w:t>
      </w:r>
    </w:p>
    <w:p w14:paraId="364BA5C1" w14:textId="77777777" w:rsidR="00691AAC" w:rsidRPr="00611C50" w:rsidRDefault="007069BD" w:rsidP="000042DF">
      <w:pPr>
        <w:spacing w:after="0" w:line="240" w:lineRule="auto"/>
        <w:contextualSpacing/>
        <w:jc w:val="both"/>
        <w:rPr>
          <w:rFonts w:ascii="Times New Roman" w:hAnsi="Times New Roman" w:cs="Times New Roman"/>
          <w:sz w:val="26"/>
          <w:szCs w:val="26"/>
        </w:rPr>
      </w:pPr>
      <w:r w:rsidRPr="00611C50">
        <w:rPr>
          <w:rFonts w:ascii="Times New Roman" w:hAnsi="Times New Roman" w:cs="Times New Roman"/>
          <w:color w:val="000000"/>
          <w:sz w:val="26"/>
          <w:szCs w:val="26"/>
        </w:rPr>
        <w:t xml:space="preserve">       </w:t>
      </w:r>
      <w:r w:rsidR="00691AAC" w:rsidRPr="00611C50">
        <w:rPr>
          <w:rFonts w:ascii="Times New Roman" w:hAnsi="Times New Roman" w:cs="Times New Roman"/>
          <w:color w:val="000000"/>
          <w:sz w:val="26"/>
          <w:szCs w:val="26"/>
        </w:rPr>
        <w:t>Проведены сессии областного Клуба молодых педагогов и обучающие мероприятия для студенческой молодежи.</w:t>
      </w:r>
    </w:p>
    <w:p w14:paraId="0F22B24F" w14:textId="77777777" w:rsidR="00691AAC" w:rsidRPr="00611C50" w:rsidRDefault="007069BD" w:rsidP="000042DF">
      <w:pPr>
        <w:pStyle w:val="Default"/>
        <w:contextualSpacing/>
        <w:jc w:val="both"/>
        <w:rPr>
          <w:rFonts w:cs="Times New Roman"/>
          <w:sz w:val="26"/>
          <w:szCs w:val="26"/>
        </w:rPr>
      </w:pPr>
      <w:r w:rsidRPr="00611C50">
        <w:rPr>
          <w:rStyle w:val="FontStyle13"/>
          <w:rFonts w:cs="Times New Roman"/>
          <w:sz w:val="26"/>
          <w:szCs w:val="26"/>
        </w:rPr>
        <w:t xml:space="preserve">      </w:t>
      </w:r>
      <w:r w:rsidR="00691AAC" w:rsidRPr="00611C50">
        <w:rPr>
          <w:rStyle w:val="FontStyle13"/>
          <w:rFonts w:ascii="Times New Roman" w:hAnsi="Times New Roman" w:cs="Times New Roman"/>
          <w:sz w:val="26"/>
          <w:szCs w:val="26"/>
        </w:rPr>
        <w:t>Профсоюзный актив области</w:t>
      </w:r>
      <w:r w:rsidR="00691AAC" w:rsidRPr="00611C50">
        <w:rPr>
          <w:rFonts w:cs="Times New Roman"/>
          <w:sz w:val="26"/>
          <w:szCs w:val="26"/>
        </w:rPr>
        <w:t xml:space="preserve"> принял активное участие</w:t>
      </w:r>
      <w:r w:rsidR="00691AAC" w:rsidRPr="00611C50">
        <w:rPr>
          <w:rFonts w:cs="Times New Roman"/>
          <w:b/>
          <w:bCs/>
          <w:sz w:val="26"/>
          <w:szCs w:val="26"/>
        </w:rPr>
        <w:t xml:space="preserve"> </w:t>
      </w:r>
      <w:r w:rsidR="00691AAC" w:rsidRPr="00611C50">
        <w:rPr>
          <w:rFonts w:cs="Times New Roman"/>
          <w:sz w:val="26"/>
          <w:szCs w:val="26"/>
        </w:rPr>
        <w:t xml:space="preserve">в обучающих мероприятиях, организованных Центральным Советом Профсоюза:               </w:t>
      </w:r>
    </w:p>
    <w:p w14:paraId="411F4855" w14:textId="77777777" w:rsidR="00691AAC" w:rsidRPr="00611C50" w:rsidRDefault="007069BD" w:rsidP="000042DF">
      <w:pPr>
        <w:pStyle w:val="Default"/>
        <w:contextualSpacing/>
        <w:jc w:val="both"/>
        <w:rPr>
          <w:rFonts w:cs="Times New Roman"/>
          <w:sz w:val="26"/>
          <w:szCs w:val="26"/>
        </w:rPr>
      </w:pPr>
      <w:r w:rsidRPr="00611C50">
        <w:rPr>
          <w:rFonts w:cs="Times New Roman"/>
          <w:sz w:val="26"/>
          <w:szCs w:val="26"/>
        </w:rPr>
        <w:t xml:space="preserve">       </w:t>
      </w:r>
      <w:r w:rsidR="00691AAC" w:rsidRPr="00611C50">
        <w:rPr>
          <w:rFonts w:cs="Times New Roman"/>
          <w:sz w:val="26"/>
          <w:szCs w:val="26"/>
        </w:rPr>
        <w:t xml:space="preserve">- онлайн семинар для профсоюзных лидеров региональных (межрегиональных), территориальных организаций Профсоюза, первичных профсоюзных организаций с правами территориальных, посвященный тематическому году «Корпоративной культуры Профсоюза»;  </w:t>
      </w:r>
    </w:p>
    <w:p w14:paraId="6826B13B" w14:textId="77777777" w:rsidR="00691AAC" w:rsidRPr="00611C50" w:rsidRDefault="007069BD" w:rsidP="000042DF">
      <w:pPr>
        <w:pStyle w:val="Default"/>
        <w:contextualSpacing/>
        <w:jc w:val="both"/>
        <w:rPr>
          <w:rFonts w:cs="Times New Roman"/>
          <w:sz w:val="26"/>
          <w:szCs w:val="26"/>
        </w:rPr>
      </w:pPr>
      <w:r w:rsidRPr="00611C50">
        <w:rPr>
          <w:rFonts w:cs="Times New Roman"/>
          <w:sz w:val="26"/>
          <w:szCs w:val="26"/>
        </w:rPr>
        <w:t xml:space="preserve">       </w:t>
      </w:r>
      <w:r w:rsidR="00691AAC" w:rsidRPr="00611C50">
        <w:rPr>
          <w:rFonts w:cs="Times New Roman"/>
          <w:sz w:val="26"/>
          <w:szCs w:val="26"/>
        </w:rPr>
        <w:t xml:space="preserve">- сессия </w:t>
      </w:r>
      <w:r w:rsidR="00691AAC" w:rsidRPr="00611C50">
        <w:rPr>
          <w:rFonts w:cs="Times New Roman"/>
          <w:bCs/>
          <w:sz w:val="26"/>
          <w:szCs w:val="26"/>
        </w:rPr>
        <w:t>Всероссийской педагогической школы Профсоюза «Наставничество – как важный элемент корпоративной культуры и эффективный инструмент развития человеческого капитала организации»;</w:t>
      </w:r>
      <w:r w:rsidR="00691AAC" w:rsidRPr="00611C50">
        <w:rPr>
          <w:rFonts w:cs="Times New Roman"/>
          <w:sz w:val="26"/>
          <w:szCs w:val="26"/>
        </w:rPr>
        <w:t xml:space="preserve"> </w:t>
      </w:r>
    </w:p>
    <w:p w14:paraId="2F6A01CC" w14:textId="77777777" w:rsidR="00691AAC" w:rsidRPr="00611C50" w:rsidRDefault="007069BD" w:rsidP="000042DF">
      <w:pPr>
        <w:pStyle w:val="Default"/>
        <w:contextualSpacing/>
        <w:jc w:val="both"/>
        <w:rPr>
          <w:rFonts w:cs="Times New Roman"/>
          <w:sz w:val="26"/>
          <w:szCs w:val="26"/>
        </w:rPr>
      </w:pPr>
      <w:r w:rsidRPr="00611C50">
        <w:rPr>
          <w:rFonts w:cs="Times New Roman"/>
          <w:sz w:val="26"/>
          <w:szCs w:val="26"/>
        </w:rPr>
        <w:t xml:space="preserve">       </w:t>
      </w:r>
      <w:r w:rsidR="00691AAC" w:rsidRPr="00611C50">
        <w:rPr>
          <w:rFonts w:cs="Times New Roman"/>
          <w:sz w:val="26"/>
          <w:szCs w:val="26"/>
        </w:rPr>
        <w:t xml:space="preserve">-   всероссийский форум по вопросам дополнительного образования детей «Новый взгляд на формы и методы профориентационной работы в образовательных организациях. </w:t>
      </w:r>
    </w:p>
    <w:p w14:paraId="10D3AF07" w14:textId="77777777" w:rsidR="00D053BC" w:rsidRPr="00611C50" w:rsidRDefault="00D053BC" w:rsidP="000042DF">
      <w:pPr>
        <w:spacing w:after="0" w:line="240" w:lineRule="auto"/>
        <w:contextualSpacing/>
        <w:jc w:val="both"/>
        <w:rPr>
          <w:rFonts w:ascii="Times New Roman" w:hAnsi="Times New Roman" w:cs="Times New Roman"/>
          <w:sz w:val="26"/>
          <w:szCs w:val="26"/>
        </w:rPr>
      </w:pPr>
      <w:r w:rsidRPr="00611C50">
        <w:rPr>
          <w:rFonts w:ascii="Times New Roman" w:hAnsi="Times New Roman" w:cs="Times New Roman"/>
          <w:color w:val="000000"/>
          <w:sz w:val="26"/>
          <w:szCs w:val="26"/>
        </w:rPr>
        <w:t xml:space="preserve">     </w:t>
      </w:r>
      <w:r w:rsidR="00673EEF" w:rsidRPr="00611C50">
        <w:rPr>
          <w:rFonts w:ascii="Times New Roman" w:hAnsi="Times New Roman" w:cs="Times New Roman"/>
          <w:color w:val="000000"/>
          <w:sz w:val="26"/>
          <w:szCs w:val="26"/>
        </w:rPr>
        <w:t xml:space="preserve">  </w:t>
      </w:r>
      <w:r w:rsidRPr="00611C50">
        <w:rPr>
          <w:rFonts w:ascii="Times New Roman" w:hAnsi="Times New Roman" w:cs="Times New Roman"/>
          <w:color w:val="000000"/>
          <w:sz w:val="26"/>
          <w:szCs w:val="26"/>
        </w:rPr>
        <w:t>В целом, за год обучение на всех уровнях прошли более 5 тысяч человек из всех 39 муниципалитетов области.</w:t>
      </w:r>
    </w:p>
    <w:p w14:paraId="23EE50B3" w14:textId="77777777" w:rsidR="00FB25F0" w:rsidRPr="00611C50" w:rsidRDefault="00673EEF" w:rsidP="000042DF">
      <w:pPr>
        <w:pStyle w:val="ac"/>
        <w:spacing w:after="0" w:line="240" w:lineRule="auto"/>
        <w:ind w:left="0"/>
        <w:jc w:val="both"/>
        <w:rPr>
          <w:rFonts w:ascii="Times New Roman" w:eastAsia="DejaVu Sans" w:hAnsi="Times New Roman"/>
          <w:color w:val="000000"/>
          <w:spacing w:val="-6"/>
          <w:sz w:val="26"/>
          <w:szCs w:val="26"/>
        </w:rPr>
      </w:pPr>
      <w:r w:rsidRPr="00611C50">
        <w:rPr>
          <w:rFonts w:ascii="Times New Roman" w:hAnsi="Times New Roman"/>
          <w:sz w:val="26"/>
          <w:szCs w:val="26"/>
        </w:rPr>
        <w:lastRenderedPageBreak/>
        <w:t xml:space="preserve">       Правозащитная работа областной организации в 2022 году осуществлялась в конструктивном взаимодействии всей структуры профсоюза и основывалась на максимальном использовании прав профсоюзов и гарантий их деятельности, установленных законодательством РФ.</w:t>
      </w:r>
    </w:p>
    <w:p w14:paraId="089A9C80" w14:textId="77777777" w:rsidR="00EA6CF7" w:rsidRPr="00611C50" w:rsidRDefault="00526A05" w:rsidP="000042DF">
      <w:pPr>
        <w:pStyle w:val="a4"/>
        <w:contextualSpacing/>
        <w:jc w:val="both"/>
        <w:rPr>
          <w:rFonts w:ascii="Times New Roman" w:hAnsi="Times New Roman"/>
          <w:sz w:val="26"/>
          <w:szCs w:val="26"/>
        </w:rPr>
      </w:pPr>
      <w:r w:rsidRPr="00611C50">
        <w:rPr>
          <w:rFonts w:ascii="Times New Roman" w:eastAsia="Arial Unicode MS" w:hAnsi="Times New Roman" w:cs="Times New Roman"/>
          <w:sz w:val="26"/>
          <w:szCs w:val="26"/>
        </w:rPr>
        <w:t xml:space="preserve">      Традиционным механизмом осуществления правозащитной функции профсоюза, является </w:t>
      </w:r>
      <w:r w:rsidRPr="00611C50">
        <w:rPr>
          <w:rFonts w:ascii="Times New Roman" w:eastAsia="Arial Unicode MS" w:hAnsi="Times New Roman" w:cs="Times New Roman"/>
          <w:bCs/>
          <w:sz w:val="26"/>
          <w:szCs w:val="26"/>
        </w:rPr>
        <w:t>профсоюзный контроль</w:t>
      </w:r>
      <w:r w:rsidRPr="00611C50">
        <w:rPr>
          <w:rFonts w:ascii="Times New Roman" w:eastAsia="Arial Unicode MS" w:hAnsi="Times New Roman" w:cs="Times New Roman"/>
          <w:sz w:val="26"/>
          <w:szCs w:val="26"/>
        </w:rPr>
        <w:t>.</w:t>
      </w:r>
      <w:r w:rsidR="00EA6CF7" w:rsidRPr="00611C50">
        <w:rPr>
          <w:rFonts w:ascii="Times New Roman" w:eastAsia="Arial Unicode MS" w:hAnsi="Times New Roman" w:cs="Times New Roman"/>
          <w:sz w:val="26"/>
          <w:szCs w:val="26"/>
        </w:rPr>
        <w:t xml:space="preserve"> </w:t>
      </w:r>
      <w:r w:rsidR="00EA6CF7" w:rsidRPr="00611C50">
        <w:rPr>
          <w:rFonts w:ascii="Times New Roman" w:hAnsi="Times New Roman"/>
          <w:sz w:val="26"/>
          <w:szCs w:val="26"/>
        </w:rPr>
        <w:t xml:space="preserve">В отчетный период проведено </w:t>
      </w:r>
      <w:r w:rsidR="00EA6CF7" w:rsidRPr="00611C50">
        <w:rPr>
          <w:rFonts w:ascii="Times New Roman" w:hAnsi="Times New Roman"/>
          <w:bCs/>
          <w:sz w:val="26"/>
          <w:szCs w:val="26"/>
        </w:rPr>
        <w:t>270</w:t>
      </w:r>
      <w:r w:rsidR="00EA6CF7" w:rsidRPr="00611C50">
        <w:rPr>
          <w:rFonts w:ascii="Times New Roman" w:hAnsi="Times New Roman"/>
          <w:b/>
          <w:sz w:val="26"/>
          <w:szCs w:val="26"/>
        </w:rPr>
        <w:t xml:space="preserve"> </w:t>
      </w:r>
      <w:r w:rsidR="00EA6CF7" w:rsidRPr="00611C50">
        <w:rPr>
          <w:rFonts w:ascii="Times New Roman" w:hAnsi="Times New Roman"/>
          <w:sz w:val="26"/>
          <w:szCs w:val="26"/>
        </w:rPr>
        <w:t>правовых проверок работодателей, из которых:</w:t>
      </w:r>
    </w:p>
    <w:p w14:paraId="2E729A31" w14:textId="77777777" w:rsidR="00EA6CF7" w:rsidRPr="00611C50" w:rsidRDefault="00EA6CF7" w:rsidP="000042DF">
      <w:pPr>
        <w:pStyle w:val="a4"/>
        <w:contextualSpacing/>
        <w:jc w:val="both"/>
        <w:rPr>
          <w:rFonts w:ascii="Times New Roman" w:hAnsi="Times New Roman"/>
          <w:sz w:val="26"/>
          <w:szCs w:val="26"/>
        </w:rPr>
      </w:pPr>
      <w:r w:rsidRPr="00611C50">
        <w:rPr>
          <w:rFonts w:ascii="Times New Roman" w:hAnsi="Times New Roman"/>
          <w:sz w:val="26"/>
          <w:szCs w:val="26"/>
        </w:rPr>
        <w:t xml:space="preserve">      -127 комплексных (по вопросам реализации трудового законодательства и иных актов, содержащих нормы трудового права);</w:t>
      </w:r>
    </w:p>
    <w:p w14:paraId="7D920C69" w14:textId="77777777" w:rsidR="00EA6CF7" w:rsidRPr="00611C50" w:rsidRDefault="00EA6CF7" w:rsidP="000042DF">
      <w:pPr>
        <w:pStyle w:val="a4"/>
        <w:contextualSpacing/>
        <w:jc w:val="both"/>
        <w:rPr>
          <w:rFonts w:ascii="Times New Roman" w:hAnsi="Times New Roman"/>
          <w:sz w:val="26"/>
          <w:szCs w:val="26"/>
        </w:rPr>
      </w:pPr>
      <w:r w:rsidRPr="00611C50">
        <w:rPr>
          <w:rFonts w:ascii="Times New Roman" w:hAnsi="Times New Roman"/>
          <w:sz w:val="26"/>
          <w:szCs w:val="26"/>
        </w:rPr>
        <w:t xml:space="preserve">      -1 тематическая региональная;</w:t>
      </w:r>
    </w:p>
    <w:p w14:paraId="66F30457" w14:textId="77777777" w:rsidR="00EA6CF7" w:rsidRPr="00611C50" w:rsidRDefault="00EA6CF7" w:rsidP="000042DF">
      <w:pPr>
        <w:pStyle w:val="a4"/>
        <w:contextualSpacing/>
        <w:jc w:val="both"/>
        <w:rPr>
          <w:rFonts w:ascii="Times New Roman" w:hAnsi="Times New Roman"/>
          <w:sz w:val="26"/>
          <w:szCs w:val="26"/>
        </w:rPr>
      </w:pPr>
      <w:r w:rsidRPr="00611C50">
        <w:rPr>
          <w:rFonts w:ascii="Times New Roman" w:hAnsi="Times New Roman"/>
          <w:sz w:val="26"/>
          <w:szCs w:val="26"/>
        </w:rPr>
        <w:t xml:space="preserve">      -142</w:t>
      </w:r>
      <w:r w:rsidR="002808A0" w:rsidRPr="00611C50">
        <w:rPr>
          <w:rFonts w:ascii="Times New Roman" w:hAnsi="Times New Roman"/>
          <w:sz w:val="26"/>
          <w:szCs w:val="26"/>
        </w:rPr>
        <w:t xml:space="preserve"> тематические на муниципальном уровне.</w:t>
      </w:r>
    </w:p>
    <w:p w14:paraId="13FA6289" w14:textId="77777777" w:rsidR="00B62D4A" w:rsidRPr="00611C50" w:rsidRDefault="00B62D4A" w:rsidP="000042DF">
      <w:pPr>
        <w:pStyle w:val="a4"/>
        <w:contextualSpacing/>
        <w:jc w:val="both"/>
        <w:rPr>
          <w:rFonts w:ascii="Times New Roman" w:hAnsi="Times New Roman"/>
          <w:sz w:val="26"/>
          <w:szCs w:val="26"/>
        </w:rPr>
      </w:pPr>
      <w:r w:rsidRPr="00611C50">
        <w:rPr>
          <w:rFonts w:ascii="Times New Roman" w:hAnsi="Times New Roman"/>
          <w:sz w:val="26"/>
          <w:szCs w:val="26"/>
        </w:rPr>
        <w:t xml:space="preserve">        В целом, по результатам профсоюзного контроля в адрес руководителей     образовательных организаций направлено 216 представлений   об устранении выявленных нарушений и сроках их исполнения. Данные представления содержат </w:t>
      </w:r>
      <w:r w:rsidRPr="00611C50">
        <w:rPr>
          <w:rFonts w:ascii="Times New Roman" w:hAnsi="Times New Roman"/>
          <w:bCs/>
          <w:sz w:val="26"/>
          <w:szCs w:val="26"/>
        </w:rPr>
        <w:t>231</w:t>
      </w:r>
      <w:r w:rsidRPr="00611C50">
        <w:rPr>
          <w:rFonts w:ascii="Times New Roman" w:hAnsi="Times New Roman"/>
          <w:b/>
          <w:sz w:val="26"/>
          <w:szCs w:val="26"/>
        </w:rPr>
        <w:t xml:space="preserve"> </w:t>
      </w:r>
      <w:r w:rsidRPr="00611C50">
        <w:rPr>
          <w:rFonts w:ascii="Times New Roman" w:hAnsi="Times New Roman"/>
          <w:sz w:val="26"/>
          <w:szCs w:val="26"/>
        </w:rPr>
        <w:t>выявленное нарушение, из которых 203</w:t>
      </w:r>
      <w:r w:rsidRPr="00611C50">
        <w:rPr>
          <w:rFonts w:ascii="Times New Roman" w:hAnsi="Times New Roman"/>
          <w:b/>
          <w:sz w:val="26"/>
          <w:szCs w:val="26"/>
        </w:rPr>
        <w:t xml:space="preserve"> </w:t>
      </w:r>
      <w:r w:rsidRPr="00611C50">
        <w:rPr>
          <w:rFonts w:ascii="Times New Roman" w:hAnsi="Times New Roman"/>
          <w:sz w:val="26"/>
          <w:szCs w:val="26"/>
        </w:rPr>
        <w:t>устранены в оперативном режиме.</w:t>
      </w:r>
    </w:p>
    <w:p w14:paraId="07A2EEF3" w14:textId="77777777" w:rsidR="00156FA9" w:rsidRPr="00611C50" w:rsidRDefault="00156FA9" w:rsidP="000042DF">
      <w:pPr>
        <w:pStyle w:val="a4"/>
        <w:contextualSpacing/>
        <w:jc w:val="both"/>
        <w:rPr>
          <w:rFonts w:ascii="Times New Roman" w:hAnsi="Times New Roman"/>
          <w:sz w:val="26"/>
          <w:szCs w:val="26"/>
          <w:lang w:eastAsia="ar-SA"/>
        </w:rPr>
      </w:pPr>
      <w:r w:rsidRPr="00611C50">
        <w:rPr>
          <w:rFonts w:ascii="Times New Roman" w:hAnsi="Times New Roman"/>
          <w:sz w:val="26"/>
          <w:szCs w:val="26"/>
          <w:lang w:eastAsia="ru-RU"/>
        </w:rPr>
        <w:t xml:space="preserve">      </w:t>
      </w:r>
      <w:r w:rsidR="001978D6" w:rsidRPr="00611C50">
        <w:rPr>
          <w:rFonts w:ascii="Times New Roman" w:hAnsi="Times New Roman"/>
          <w:sz w:val="26"/>
          <w:szCs w:val="26"/>
          <w:lang w:eastAsia="ru-RU"/>
        </w:rPr>
        <w:t xml:space="preserve"> </w:t>
      </w:r>
      <w:r w:rsidRPr="00611C50">
        <w:rPr>
          <w:rFonts w:ascii="Times New Roman" w:hAnsi="Times New Roman"/>
          <w:sz w:val="26"/>
          <w:szCs w:val="26"/>
          <w:lang w:eastAsia="ru-RU"/>
        </w:rPr>
        <w:t>Проведен региональный мониторинг по</w:t>
      </w:r>
      <w:r w:rsidRPr="00611C50">
        <w:rPr>
          <w:rFonts w:ascii="Times New Roman" w:hAnsi="Times New Roman"/>
          <w:sz w:val="26"/>
          <w:szCs w:val="26"/>
          <w:shd w:val="clear" w:color="auto" w:fill="FFFFFF"/>
          <w:lang w:eastAsia="ru-RU"/>
        </w:rPr>
        <w:t xml:space="preserve"> изучению практики применения Единых рекомендаций Российской трехсторонней комиссии по регулированию социально-трудовых отношений в образовательных организациях Челябинской области.</w:t>
      </w:r>
    </w:p>
    <w:p w14:paraId="10B59734" w14:textId="77777777" w:rsidR="00156FA9" w:rsidRPr="00611C50" w:rsidRDefault="00156FA9" w:rsidP="000042DF">
      <w:pPr>
        <w:pStyle w:val="a4"/>
        <w:contextualSpacing/>
        <w:jc w:val="both"/>
        <w:rPr>
          <w:rFonts w:ascii="Times New Roman" w:hAnsi="Times New Roman"/>
          <w:b/>
          <w:sz w:val="26"/>
          <w:szCs w:val="26"/>
          <w:lang w:eastAsia="ar-SA"/>
        </w:rPr>
      </w:pPr>
      <w:r w:rsidRPr="00611C50">
        <w:rPr>
          <w:rFonts w:ascii="Times New Roman" w:hAnsi="Times New Roman"/>
          <w:sz w:val="26"/>
          <w:szCs w:val="26"/>
          <w:lang w:eastAsia="ar-SA"/>
        </w:rPr>
        <w:t xml:space="preserve">    </w:t>
      </w:r>
      <w:r w:rsidR="00A73EAE" w:rsidRPr="00611C50">
        <w:rPr>
          <w:rFonts w:ascii="Times New Roman" w:hAnsi="Times New Roman"/>
          <w:sz w:val="26"/>
          <w:szCs w:val="26"/>
          <w:lang w:eastAsia="ar-SA"/>
        </w:rPr>
        <w:t xml:space="preserve"> </w:t>
      </w:r>
      <w:r w:rsidR="001978D6" w:rsidRPr="00611C50">
        <w:rPr>
          <w:rFonts w:ascii="Times New Roman" w:hAnsi="Times New Roman"/>
          <w:sz w:val="26"/>
          <w:szCs w:val="26"/>
          <w:lang w:eastAsia="ar-SA"/>
        </w:rPr>
        <w:t xml:space="preserve">  </w:t>
      </w:r>
      <w:r w:rsidRPr="00611C50">
        <w:rPr>
          <w:rFonts w:ascii="Times New Roman" w:hAnsi="Times New Roman"/>
          <w:sz w:val="26"/>
          <w:szCs w:val="26"/>
          <w:lang w:eastAsia="ar-SA"/>
        </w:rPr>
        <w:t xml:space="preserve">Основная цель - выявление, предупреждение и устранение нарушений </w:t>
      </w:r>
      <w:r w:rsidRPr="00611C50">
        <w:rPr>
          <w:rFonts w:ascii="Times New Roman" w:hAnsi="Times New Roman"/>
          <w:sz w:val="26"/>
          <w:szCs w:val="26"/>
          <w:shd w:val="clear" w:color="auto" w:fill="FFFFFF"/>
          <w:lang w:eastAsia="ar-SA"/>
        </w:rPr>
        <w:t>общих принципов и подходов в установлении заработной платы работникам образовательных организаций Челябинской области.</w:t>
      </w:r>
    </w:p>
    <w:p w14:paraId="21765ED7" w14:textId="77777777" w:rsidR="001978D6" w:rsidRPr="00611C50" w:rsidRDefault="004308A1" w:rsidP="000042DF">
      <w:pPr>
        <w:pStyle w:val="a4"/>
        <w:contextualSpacing/>
        <w:jc w:val="both"/>
        <w:rPr>
          <w:rFonts w:ascii="Times New Roman" w:hAnsi="Times New Roman"/>
          <w:sz w:val="26"/>
          <w:szCs w:val="26"/>
        </w:rPr>
      </w:pPr>
      <w:r w:rsidRPr="00611C50">
        <w:rPr>
          <w:rFonts w:ascii="Times New Roman" w:hAnsi="Times New Roman"/>
          <w:sz w:val="26"/>
          <w:szCs w:val="26"/>
        </w:rPr>
        <w:t xml:space="preserve">      М</w:t>
      </w:r>
      <w:r w:rsidR="001978D6" w:rsidRPr="00611C50">
        <w:rPr>
          <w:rFonts w:ascii="Times New Roman" w:hAnsi="Times New Roman"/>
          <w:sz w:val="26"/>
          <w:szCs w:val="26"/>
        </w:rPr>
        <w:t xml:space="preserve">ониторинг проведен в </w:t>
      </w:r>
      <w:r w:rsidR="001978D6" w:rsidRPr="00611C50">
        <w:rPr>
          <w:rFonts w:ascii="Times New Roman" w:hAnsi="Times New Roman"/>
          <w:bCs/>
          <w:sz w:val="26"/>
          <w:szCs w:val="26"/>
        </w:rPr>
        <w:t>408</w:t>
      </w:r>
      <w:r w:rsidR="001978D6" w:rsidRPr="00611C50">
        <w:rPr>
          <w:rFonts w:ascii="Times New Roman" w:hAnsi="Times New Roman"/>
          <w:sz w:val="26"/>
          <w:szCs w:val="26"/>
        </w:rPr>
        <w:t xml:space="preserve"> образовательных организациях, из которых:</w:t>
      </w:r>
    </w:p>
    <w:p w14:paraId="55211361" w14:textId="77777777" w:rsidR="001978D6" w:rsidRPr="00611C50" w:rsidRDefault="001978D6" w:rsidP="000042DF">
      <w:pPr>
        <w:pStyle w:val="a4"/>
        <w:contextualSpacing/>
        <w:jc w:val="both"/>
        <w:rPr>
          <w:rFonts w:ascii="Times New Roman" w:hAnsi="Times New Roman"/>
          <w:sz w:val="26"/>
          <w:szCs w:val="26"/>
        </w:rPr>
      </w:pPr>
      <w:r w:rsidRPr="00611C50">
        <w:rPr>
          <w:rFonts w:ascii="Times New Roman" w:hAnsi="Times New Roman"/>
          <w:b/>
          <w:bCs/>
          <w:sz w:val="26"/>
          <w:szCs w:val="26"/>
        </w:rPr>
        <w:t xml:space="preserve">    </w:t>
      </w:r>
      <w:r w:rsidRPr="00611C50">
        <w:rPr>
          <w:rFonts w:ascii="Times New Roman" w:hAnsi="Times New Roman"/>
          <w:bCs/>
          <w:sz w:val="26"/>
          <w:szCs w:val="26"/>
        </w:rPr>
        <w:t>- 204</w:t>
      </w:r>
      <w:r w:rsidRPr="00611C50">
        <w:rPr>
          <w:rFonts w:ascii="Times New Roman" w:hAnsi="Times New Roman"/>
          <w:sz w:val="26"/>
          <w:szCs w:val="26"/>
        </w:rPr>
        <w:t xml:space="preserve"> организации дошкольного образования;</w:t>
      </w:r>
    </w:p>
    <w:p w14:paraId="70F14FB2" w14:textId="77777777" w:rsidR="001978D6" w:rsidRPr="00611C50" w:rsidRDefault="001978D6" w:rsidP="000042DF">
      <w:pPr>
        <w:pStyle w:val="a4"/>
        <w:contextualSpacing/>
        <w:jc w:val="both"/>
        <w:rPr>
          <w:rFonts w:ascii="Times New Roman" w:hAnsi="Times New Roman"/>
          <w:sz w:val="26"/>
          <w:szCs w:val="26"/>
        </w:rPr>
      </w:pPr>
      <w:r w:rsidRPr="00611C50">
        <w:rPr>
          <w:rFonts w:ascii="Times New Roman" w:hAnsi="Times New Roman"/>
          <w:b/>
          <w:bCs/>
          <w:sz w:val="26"/>
          <w:szCs w:val="26"/>
        </w:rPr>
        <w:t xml:space="preserve">    - </w:t>
      </w:r>
      <w:r w:rsidRPr="00611C50">
        <w:rPr>
          <w:rFonts w:ascii="Times New Roman" w:hAnsi="Times New Roman"/>
          <w:bCs/>
          <w:sz w:val="26"/>
          <w:szCs w:val="26"/>
        </w:rPr>
        <w:t>155</w:t>
      </w:r>
      <w:r w:rsidRPr="00611C50">
        <w:rPr>
          <w:rFonts w:ascii="Times New Roman" w:hAnsi="Times New Roman"/>
          <w:sz w:val="26"/>
          <w:szCs w:val="26"/>
        </w:rPr>
        <w:t xml:space="preserve"> организаций общего образования;</w:t>
      </w:r>
    </w:p>
    <w:p w14:paraId="748B493C" w14:textId="77777777" w:rsidR="001978D6" w:rsidRPr="00611C50" w:rsidRDefault="001978D6" w:rsidP="000042DF">
      <w:pPr>
        <w:pStyle w:val="a4"/>
        <w:contextualSpacing/>
        <w:jc w:val="both"/>
        <w:rPr>
          <w:rFonts w:ascii="Times New Roman" w:hAnsi="Times New Roman"/>
          <w:sz w:val="26"/>
          <w:szCs w:val="26"/>
        </w:rPr>
      </w:pPr>
      <w:r w:rsidRPr="00611C50">
        <w:rPr>
          <w:rFonts w:ascii="Times New Roman" w:hAnsi="Times New Roman"/>
          <w:b/>
          <w:bCs/>
          <w:sz w:val="26"/>
          <w:szCs w:val="26"/>
        </w:rPr>
        <w:t xml:space="preserve">    - </w:t>
      </w:r>
      <w:r w:rsidRPr="00611C50">
        <w:rPr>
          <w:rFonts w:ascii="Times New Roman" w:hAnsi="Times New Roman"/>
          <w:bCs/>
          <w:sz w:val="26"/>
          <w:szCs w:val="26"/>
        </w:rPr>
        <w:t>42</w:t>
      </w:r>
      <w:r w:rsidRPr="00611C50">
        <w:rPr>
          <w:rFonts w:ascii="Times New Roman" w:hAnsi="Times New Roman"/>
          <w:sz w:val="26"/>
          <w:szCs w:val="26"/>
        </w:rPr>
        <w:t xml:space="preserve"> организации дополнительного образования детей;</w:t>
      </w:r>
    </w:p>
    <w:p w14:paraId="1E858074" w14:textId="77777777" w:rsidR="001978D6" w:rsidRPr="00611C50" w:rsidRDefault="001978D6" w:rsidP="000042DF">
      <w:pPr>
        <w:pStyle w:val="a4"/>
        <w:contextualSpacing/>
        <w:jc w:val="both"/>
        <w:rPr>
          <w:rFonts w:ascii="Times New Roman" w:hAnsi="Times New Roman"/>
          <w:sz w:val="26"/>
          <w:szCs w:val="26"/>
        </w:rPr>
      </w:pPr>
      <w:r w:rsidRPr="00611C50">
        <w:rPr>
          <w:rFonts w:ascii="Times New Roman" w:hAnsi="Times New Roman"/>
          <w:b/>
          <w:bCs/>
          <w:sz w:val="26"/>
          <w:szCs w:val="26"/>
        </w:rPr>
        <w:t xml:space="preserve">    - 7</w:t>
      </w:r>
      <w:r w:rsidRPr="00611C50">
        <w:rPr>
          <w:rFonts w:ascii="Times New Roman" w:hAnsi="Times New Roman"/>
          <w:sz w:val="26"/>
          <w:szCs w:val="26"/>
        </w:rPr>
        <w:t xml:space="preserve"> профессиональных образовательных организаций.</w:t>
      </w:r>
    </w:p>
    <w:p w14:paraId="029DAD26" w14:textId="77777777" w:rsidR="007D2ABA" w:rsidRPr="00611C50" w:rsidRDefault="000F40C9" w:rsidP="000042DF">
      <w:pPr>
        <w:pStyle w:val="a4"/>
        <w:contextualSpacing/>
        <w:jc w:val="both"/>
        <w:rPr>
          <w:rFonts w:ascii="Times New Roman" w:hAnsi="Times New Roman" w:cs="Times New Roman"/>
          <w:sz w:val="26"/>
          <w:szCs w:val="26"/>
        </w:rPr>
      </w:pPr>
      <w:r w:rsidRPr="00611C50">
        <w:rPr>
          <w:rFonts w:ascii="Times New Roman" w:hAnsi="Times New Roman" w:cs="Times New Roman"/>
          <w:sz w:val="26"/>
          <w:szCs w:val="26"/>
        </w:rPr>
        <w:t xml:space="preserve">  </w:t>
      </w:r>
      <w:r w:rsidR="003572C4" w:rsidRPr="00611C50">
        <w:rPr>
          <w:rFonts w:ascii="Times New Roman" w:hAnsi="Times New Roman" w:cs="Times New Roman"/>
          <w:sz w:val="26"/>
          <w:szCs w:val="26"/>
        </w:rPr>
        <w:t xml:space="preserve"> </w:t>
      </w:r>
      <w:r w:rsidRPr="00611C50">
        <w:rPr>
          <w:rFonts w:ascii="Times New Roman" w:hAnsi="Times New Roman" w:cs="Times New Roman"/>
          <w:sz w:val="26"/>
          <w:szCs w:val="26"/>
        </w:rPr>
        <w:t xml:space="preserve">  </w:t>
      </w:r>
      <w:r w:rsidR="00770117" w:rsidRPr="00611C50">
        <w:rPr>
          <w:rFonts w:ascii="Times New Roman" w:hAnsi="Times New Roman" w:cs="Times New Roman"/>
          <w:sz w:val="26"/>
          <w:szCs w:val="26"/>
        </w:rPr>
        <w:t xml:space="preserve"> </w:t>
      </w:r>
      <w:r w:rsidRPr="00611C50">
        <w:rPr>
          <w:rFonts w:ascii="Times New Roman" w:hAnsi="Times New Roman" w:cs="Times New Roman"/>
          <w:sz w:val="26"/>
          <w:szCs w:val="26"/>
        </w:rPr>
        <w:t>В ходе проведения мониторинга большинство выявленных нарушений устранены. Руководителям образовательных организаций и председателям профсоюзных организаций оказана правовая и консультативная помощь по вопросам реализации трудовых и экономических прав и гарантий работников</w:t>
      </w:r>
      <w:r w:rsidR="007D2ABA" w:rsidRPr="00611C50">
        <w:rPr>
          <w:rFonts w:ascii="Times New Roman" w:hAnsi="Times New Roman" w:cs="Times New Roman"/>
          <w:sz w:val="26"/>
          <w:szCs w:val="26"/>
        </w:rPr>
        <w:t>.</w:t>
      </w:r>
      <w:r w:rsidRPr="00611C50">
        <w:rPr>
          <w:rFonts w:ascii="Times New Roman" w:hAnsi="Times New Roman" w:cs="Times New Roman"/>
          <w:sz w:val="26"/>
          <w:szCs w:val="26"/>
        </w:rPr>
        <w:t xml:space="preserve"> </w:t>
      </w:r>
    </w:p>
    <w:p w14:paraId="76083775" w14:textId="77777777" w:rsidR="00174C72" w:rsidRPr="00611C50" w:rsidRDefault="003572C4" w:rsidP="000042DF">
      <w:pPr>
        <w:pStyle w:val="a4"/>
        <w:contextualSpacing/>
        <w:jc w:val="both"/>
        <w:rPr>
          <w:rFonts w:ascii="Times New Roman" w:hAnsi="Times New Roman"/>
          <w:sz w:val="26"/>
          <w:szCs w:val="26"/>
        </w:rPr>
      </w:pPr>
      <w:r w:rsidRPr="00611C50">
        <w:rPr>
          <w:rFonts w:ascii="Times New Roman" w:hAnsi="Times New Roman"/>
          <w:sz w:val="26"/>
          <w:szCs w:val="26"/>
        </w:rPr>
        <w:t xml:space="preserve">    </w:t>
      </w:r>
      <w:r w:rsidR="00770117" w:rsidRPr="00611C50">
        <w:rPr>
          <w:rFonts w:ascii="Times New Roman" w:hAnsi="Times New Roman"/>
          <w:sz w:val="26"/>
          <w:szCs w:val="26"/>
        </w:rPr>
        <w:t xml:space="preserve">  </w:t>
      </w:r>
      <w:r w:rsidRPr="00611C50">
        <w:rPr>
          <w:rFonts w:ascii="Times New Roman" w:hAnsi="Times New Roman"/>
          <w:sz w:val="26"/>
          <w:szCs w:val="26"/>
        </w:rPr>
        <w:t>Ак</w:t>
      </w:r>
      <w:r w:rsidR="009B599C" w:rsidRPr="00611C50">
        <w:rPr>
          <w:rFonts w:ascii="Times New Roman" w:hAnsi="Times New Roman"/>
          <w:sz w:val="26"/>
          <w:szCs w:val="26"/>
        </w:rPr>
        <w:t>туальной остается деятельность П</w:t>
      </w:r>
      <w:r w:rsidRPr="00611C50">
        <w:rPr>
          <w:rFonts w:ascii="Times New Roman" w:hAnsi="Times New Roman"/>
          <w:sz w:val="26"/>
          <w:szCs w:val="26"/>
        </w:rPr>
        <w:t xml:space="preserve">рофсоюза по </w:t>
      </w:r>
      <w:r w:rsidRPr="00611C50">
        <w:rPr>
          <w:rFonts w:ascii="Times New Roman" w:hAnsi="Times New Roman"/>
          <w:color w:val="000000"/>
          <w:sz w:val="26"/>
          <w:szCs w:val="26"/>
        </w:rPr>
        <w:t>подготовке</w:t>
      </w:r>
      <w:r w:rsidRPr="00611C50">
        <w:rPr>
          <w:rFonts w:ascii="Times New Roman" w:hAnsi="Times New Roman"/>
          <w:b/>
          <w:color w:val="000000"/>
          <w:sz w:val="26"/>
          <w:szCs w:val="26"/>
        </w:rPr>
        <w:t xml:space="preserve"> </w:t>
      </w:r>
      <w:r w:rsidRPr="00611C50">
        <w:rPr>
          <w:rFonts w:ascii="Times New Roman" w:hAnsi="Times New Roman"/>
          <w:color w:val="000000"/>
          <w:sz w:val="26"/>
          <w:szCs w:val="26"/>
          <w:u w:val="single"/>
        </w:rPr>
        <w:t>исковых заявлений в суд,</w:t>
      </w:r>
      <w:r w:rsidRPr="00611C50">
        <w:rPr>
          <w:rFonts w:ascii="Times New Roman" w:hAnsi="Times New Roman"/>
          <w:color w:val="000000"/>
          <w:sz w:val="26"/>
          <w:szCs w:val="26"/>
        </w:rPr>
        <w:t xml:space="preserve"> апелляционных жалоб по вопросам восстановления нарушенных прав и оспаривание решения ПФР, </w:t>
      </w:r>
      <w:r w:rsidRPr="00611C50">
        <w:rPr>
          <w:rFonts w:ascii="Times New Roman" w:hAnsi="Times New Roman"/>
          <w:b/>
          <w:i/>
          <w:color w:val="000000"/>
          <w:sz w:val="26"/>
          <w:szCs w:val="26"/>
        </w:rPr>
        <w:t>представления интересов в судах</w:t>
      </w:r>
      <w:r w:rsidRPr="00611C50">
        <w:rPr>
          <w:rFonts w:ascii="Times New Roman" w:hAnsi="Times New Roman"/>
          <w:i/>
          <w:color w:val="000000"/>
          <w:sz w:val="26"/>
          <w:szCs w:val="26"/>
        </w:rPr>
        <w:t>.</w:t>
      </w:r>
      <w:r w:rsidRPr="00611C50">
        <w:rPr>
          <w:rFonts w:ascii="Times New Roman" w:hAnsi="Times New Roman"/>
          <w:color w:val="000000"/>
          <w:sz w:val="26"/>
          <w:szCs w:val="26"/>
        </w:rPr>
        <w:t xml:space="preserve"> </w:t>
      </w:r>
      <w:r w:rsidRPr="00611C50">
        <w:rPr>
          <w:rFonts w:ascii="Times New Roman" w:hAnsi="Times New Roman"/>
          <w:sz w:val="26"/>
          <w:szCs w:val="26"/>
        </w:rPr>
        <w:t>Анализ работы показывает, что, по-прежнему, значительное количество исковых заявлений в суд по</w:t>
      </w:r>
      <w:r w:rsidR="00F47995" w:rsidRPr="00611C50">
        <w:rPr>
          <w:rFonts w:ascii="Times New Roman" w:hAnsi="Times New Roman"/>
          <w:sz w:val="26"/>
          <w:szCs w:val="26"/>
        </w:rPr>
        <w:t xml:space="preserve">дается по пенсионным делам. </w:t>
      </w:r>
      <w:r w:rsidRPr="00611C50">
        <w:rPr>
          <w:rFonts w:ascii="Times New Roman" w:hAnsi="Times New Roman"/>
          <w:color w:val="000000"/>
          <w:sz w:val="26"/>
          <w:szCs w:val="26"/>
        </w:rPr>
        <w:t>За отчетный период оказана помощь в оформлении документов в суды и консультирование 53 членам Профсоюза.</w:t>
      </w:r>
    </w:p>
    <w:p w14:paraId="34448D9A" w14:textId="77777777" w:rsidR="00AE2802" w:rsidRPr="00611C50" w:rsidRDefault="00032BDB" w:rsidP="000042DF">
      <w:pPr>
        <w:spacing w:after="0" w:line="240" w:lineRule="auto"/>
        <w:contextualSpacing/>
        <w:jc w:val="both"/>
        <w:rPr>
          <w:rFonts w:ascii="Times New Roman" w:hAnsi="Times New Roman" w:cs="Times New Roman"/>
          <w:color w:val="000000"/>
          <w:sz w:val="26"/>
          <w:szCs w:val="26"/>
        </w:rPr>
      </w:pPr>
      <w:r w:rsidRPr="00611C50">
        <w:rPr>
          <w:rFonts w:ascii="Times New Roman" w:hAnsi="Times New Roman" w:cs="Times New Roman"/>
          <w:sz w:val="26"/>
          <w:szCs w:val="26"/>
        </w:rPr>
        <w:t xml:space="preserve">     </w:t>
      </w:r>
      <w:r w:rsidR="006331F2" w:rsidRPr="00611C50">
        <w:rPr>
          <w:rFonts w:ascii="Times New Roman" w:hAnsi="Times New Roman" w:cs="Times New Roman"/>
          <w:sz w:val="26"/>
          <w:szCs w:val="26"/>
        </w:rPr>
        <w:t xml:space="preserve">  </w:t>
      </w:r>
      <w:r w:rsidRPr="00611C50">
        <w:rPr>
          <w:rFonts w:ascii="Times New Roman" w:hAnsi="Times New Roman" w:cs="Times New Roman"/>
          <w:color w:val="000000"/>
          <w:sz w:val="26"/>
          <w:szCs w:val="26"/>
        </w:rPr>
        <w:t>В отраслевом соглашении с Министерством объёмно представлены мероприятия раздела «Условия и охрана труда».</w:t>
      </w:r>
    </w:p>
    <w:p w14:paraId="44F90E5C" w14:textId="77777777" w:rsidR="00D22152" w:rsidRPr="00611C50" w:rsidRDefault="00D22152" w:rsidP="000042DF">
      <w:pPr>
        <w:spacing w:after="0" w:line="240" w:lineRule="auto"/>
        <w:contextualSpacing/>
        <w:jc w:val="both"/>
        <w:rPr>
          <w:rFonts w:ascii="Times New Roman" w:hAnsi="Times New Roman" w:cs="Times New Roman"/>
          <w:bCs/>
          <w:color w:val="000000"/>
          <w:sz w:val="26"/>
          <w:szCs w:val="26"/>
        </w:rPr>
      </w:pPr>
      <w:r w:rsidRPr="00611C50">
        <w:rPr>
          <w:rFonts w:ascii="Times New Roman" w:hAnsi="Times New Roman" w:cs="Times New Roman"/>
          <w:color w:val="000000" w:themeColor="text1"/>
          <w:sz w:val="26"/>
          <w:szCs w:val="26"/>
        </w:rPr>
        <w:t xml:space="preserve">       </w:t>
      </w:r>
      <w:r w:rsidRPr="00611C50">
        <w:rPr>
          <w:rFonts w:ascii="Times New Roman" w:hAnsi="Times New Roman" w:cs="Times New Roman"/>
          <w:color w:val="000000"/>
          <w:sz w:val="26"/>
          <w:szCs w:val="26"/>
        </w:rPr>
        <w:t xml:space="preserve">В феврале 2022 года на заседании Президиума областной организации Профсоюза утверждены новые внештатные технические инспекторы труда – Челябинского и </w:t>
      </w:r>
      <w:proofErr w:type="spellStart"/>
      <w:r w:rsidRPr="00611C50">
        <w:rPr>
          <w:rFonts w:ascii="Times New Roman" w:hAnsi="Times New Roman" w:cs="Times New Roman"/>
          <w:color w:val="000000"/>
          <w:sz w:val="26"/>
          <w:szCs w:val="26"/>
        </w:rPr>
        <w:t>Верхнеуфалейского</w:t>
      </w:r>
      <w:proofErr w:type="spellEnd"/>
      <w:r w:rsidRPr="00611C50">
        <w:rPr>
          <w:rFonts w:ascii="Times New Roman" w:hAnsi="Times New Roman" w:cs="Times New Roman"/>
          <w:color w:val="000000"/>
          <w:sz w:val="26"/>
          <w:szCs w:val="26"/>
        </w:rPr>
        <w:t xml:space="preserve"> городских округов, а также Варненского, Еманжелинского, Кизильского, Саткинского муниципальных районов.</w:t>
      </w:r>
    </w:p>
    <w:p w14:paraId="21A8A8DB" w14:textId="77777777" w:rsidR="006331F2" w:rsidRPr="00611C50" w:rsidRDefault="00D22152" w:rsidP="000042DF">
      <w:pPr>
        <w:pStyle w:val="msonormalbullet2gifbullet3gifbullet2gifbullet3gif"/>
        <w:spacing w:before="0" w:beforeAutospacing="0" w:after="0" w:afterAutospacing="0"/>
        <w:contextualSpacing/>
        <w:jc w:val="both"/>
        <w:rPr>
          <w:sz w:val="26"/>
          <w:szCs w:val="26"/>
        </w:rPr>
      </w:pPr>
      <w:r w:rsidRPr="00611C50">
        <w:rPr>
          <w:sz w:val="26"/>
          <w:szCs w:val="26"/>
        </w:rPr>
        <w:t xml:space="preserve">     </w:t>
      </w:r>
      <w:r w:rsidR="001758E3" w:rsidRPr="00611C50">
        <w:rPr>
          <w:sz w:val="26"/>
          <w:szCs w:val="26"/>
        </w:rPr>
        <w:t xml:space="preserve"> </w:t>
      </w:r>
      <w:r w:rsidRPr="00611C50">
        <w:rPr>
          <w:sz w:val="26"/>
          <w:szCs w:val="26"/>
        </w:rPr>
        <w:t xml:space="preserve"> </w:t>
      </w:r>
      <w:r w:rsidR="00827D58" w:rsidRPr="00611C50">
        <w:rPr>
          <w:sz w:val="26"/>
          <w:szCs w:val="26"/>
        </w:rPr>
        <w:t>При поддержке Министерства, Центрального Совета Профсоюза</w:t>
      </w:r>
      <w:r w:rsidR="006331F2" w:rsidRPr="00611C50">
        <w:rPr>
          <w:sz w:val="26"/>
          <w:szCs w:val="26"/>
        </w:rPr>
        <w:t xml:space="preserve"> в очередной раз в состав межведомственных комиссий муниципалитетов по проверке готовности образовательных организаций к новому учебному году были включены внештатные технические инспекторы труда Профсоюза, что в значительной мере </w:t>
      </w:r>
      <w:r w:rsidR="006331F2" w:rsidRPr="00611C50">
        <w:rPr>
          <w:sz w:val="26"/>
          <w:szCs w:val="26"/>
        </w:rPr>
        <w:lastRenderedPageBreak/>
        <w:t xml:space="preserve">способствовало обеспечению высокой степени качества приемки, в частности, на предмет вопросов состояния охраны труда.  </w:t>
      </w:r>
    </w:p>
    <w:p w14:paraId="5E628D55" w14:textId="77777777" w:rsidR="00195BCD" w:rsidRPr="00611C50" w:rsidRDefault="00195BCD" w:rsidP="000042DF">
      <w:pPr>
        <w:spacing w:after="0" w:line="240" w:lineRule="auto"/>
        <w:contextualSpacing/>
        <w:jc w:val="both"/>
        <w:rPr>
          <w:rFonts w:ascii="Times New Roman" w:hAnsi="Times New Roman" w:cs="Times New Roman"/>
          <w:b/>
          <w:i/>
          <w:sz w:val="26"/>
          <w:szCs w:val="26"/>
        </w:rPr>
      </w:pPr>
      <w:r w:rsidRPr="00611C50">
        <w:rPr>
          <w:rFonts w:ascii="Times New Roman" w:hAnsi="Times New Roman" w:cs="Times New Roman"/>
          <w:color w:val="000000" w:themeColor="text1"/>
          <w:sz w:val="26"/>
          <w:szCs w:val="26"/>
        </w:rPr>
        <w:t xml:space="preserve">     </w:t>
      </w:r>
      <w:r w:rsidR="001758E3" w:rsidRPr="00611C50">
        <w:rPr>
          <w:rFonts w:ascii="Times New Roman" w:hAnsi="Times New Roman" w:cs="Times New Roman"/>
          <w:color w:val="000000" w:themeColor="text1"/>
          <w:sz w:val="26"/>
          <w:szCs w:val="26"/>
        </w:rPr>
        <w:t xml:space="preserve">  </w:t>
      </w:r>
      <w:r w:rsidRPr="00611C50">
        <w:rPr>
          <w:rFonts w:ascii="Times New Roman" w:hAnsi="Times New Roman" w:cs="Times New Roman"/>
          <w:color w:val="000000" w:themeColor="text1"/>
          <w:sz w:val="26"/>
          <w:szCs w:val="26"/>
        </w:rPr>
        <w:t xml:space="preserve">В приемке учреждений образования к новому учебному году приняли участие главный технический инспектор труда областной организации Профсоюза, 40 внештатных технических инспекторов труда. </w:t>
      </w:r>
      <w:r w:rsidRPr="00611C50">
        <w:rPr>
          <w:rFonts w:ascii="Times New Roman" w:hAnsi="Times New Roman" w:cs="Times New Roman"/>
          <w:sz w:val="26"/>
          <w:szCs w:val="26"/>
        </w:rPr>
        <w:t xml:space="preserve">В частности, внештатными техническими инспекторами территориальных организаций Профсоюза в ходе приемки вынесено 132 представления.  Наибольшую активность проявили внештатные технические инспекторы труда </w:t>
      </w:r>
      <w:r w:rsidR="003156A8" w:rsidRPr="00611C50">
        <w:rPr>
          <w:rFonts w:ascii="Times New Roman" w:hAnsi="Times New Roman" w:cs="Times New Roman"/>
          <w:sz w:val="26"/>
          <w:szCs w:val="26"/>
        </w:rPr>
        <w:t xml:space="preserve">В.М. </w:t>
      </w:r>
      <w:proofErr w:type="spellStart"/>
      <w:r w:rsidRPr="00611C50">
        <w:rPr>
          <w:rFonts w:ascii="Times New Roman" w:hAnsi="Times New Roman" w:cs="Times New Roman"/>
          <w:sz w:val="26"/>
          <w:szCs w:val="26"/>
        </w:rPr>
        <w:t>Чичев</w:t>
      </w:r>
      <w:proofErr w:type="spellEnd"/>
      <w:r w:rsidRPr="00611C50">
        <w:rPr>
          <w:rFonts w:ascii="Times New Roman" w:hAnsi="Times New Roman" w:cs="Times New Roman"/>
          <w:sz w:val="26"/>
          <w:szCs w:val="26"/>
        </w:rPr>
        <w:t xml:space="preserve"> (</w:t>
      </w:r>
      <w:proofErr w:type="spellStart"/>
      <w:r w:rsidRPr="00611C50">
        <w:rPr>
          <w:rFonts w:ascii="Times New Roman" w:hAnsi="Times New Roman" w:cs="Times New Roman"/>
          <w:sz w:val="26"/>
          <w:szCs w:val="26"/>
        </w:rPr>
        <w:t>Брединский</w:t>
      </w:r>
      <w:proofErr w:type="spellEnd"/>
      <w:r w:rsidRPr="00611C50">
        <w:rPr>
          <w:rFonts w:ascii="Times New Roman" w:hAnsi="Times New Roman" w:cs="Times New Roman"/>
          <w:sz w:val="26"/>
          <w:szCs w:val="26"/>
        </w:rPr>
        <w:t xml:space="preserve"> муниципальный район), </w:t>
      </w:r>
      <w:r w:rsidR="003156A8" w:rsidRPr="00611C50">
        <w:rPr>
          <w:rFonts w:ascii="Times New Roman" w:hAnsi="Times New Roman" w:cs="Times New Roman"/>
          <w:sz w:val="26"/>
          <w:szCs w:val="26"/>
        </w:rPr>
        <w:t xml:space="preserve">А.Б. </w:t>
      </w:r>
      <w:r w:rsidRPr="00611C50">
        <w:rPr>
          <w:rFonts w:ascii="Times New Roman" w:hAnsi="Times New Roman" w:cs="Times New Roman"/>
          <w:sz w:val="26"/>
          <w:szCs w:val="26"/>
        </w:rPr>
        <w:t>Ермолаев (</w:t>
      </w:r>
      <w:proofErr w:type="spellStart"/>
      <w:r w:rsidRPr="00611C50">
        <w:rPr>
          <w:rFonts w:ascii="Times New Roman" w:hAnsi="Times New Roman" w:cs="Times New Roman"/>
          <w:sz w:val="26"/>
          <w:szCs w:val="26"/>
        </w:rPr>
        <w:t>Варненский</w:t>
      </w:r>
      <w:proofErr w:type="spellEnd"/>
      <w:r w:rsidRPr="00611C50">
        <w:rPr>
          <w:rFonts w:ascii="Times New Roman" w:hAnsi="Times New Roman" w:cs="Times New Roman"/>
          <w:sz w:val="26"/>
          <w:szCs w:val="26"/>
        </w:rPr>
        <w:t xml:space="preserve"> муниципальный район), </w:t>
      </w:r>
      <w:r w:rsidR="00274FEC" w:rsidRPr="00611C50">
        <w:rPr>
          <w:rFonts w:ascii="Times New Roman" w:hAnsi="Times New Roman" w:cs="Times New Roman"/>
          <w:sz w:val="26"/>
          <w:szCs w:val="26"/>
        </w:rPr>
        <w:t xml:space="preserve">В.Р. </w:t>
      </w:r>
      <w:proofErr w:type="spellStart"/>
      <w:r w:rsidRPr="00611C50">
        <w:rPr>
          <w:rFonts w:ascii="Times New Roman" w:hAnsi="Times New Roman" w:cs="Times New Roman"/>
          <w:sz w:val="26"/>
          <w:szCs w:val="26"/>
        </w:rPr>
        <w:t>Халитов</w:t>
      </w:r>
      <w:proofErr w:type="spellEnd"/>
      <w:r w:rsidRPr="00611C50">
        <w:rPr>
          <w:rFonts w:ascii="Times New Roman" w:hAnsi="Times New Roman" w:cs="Times New Roman"/>
          <w:sz w:val="26"/>
          <w:szCs w:val="26"/>
        </w:rPr>
        <w:t xml:space="preserve"> (город Троицк), </w:t>
      </w:r>
      <w:r w:rsidR="00274FEC" w:rsidRPr="00611C50">
        <w:rPr>
          <w:rFonts w:ascii="Times New Roman" w:hAnsi="Times New Roman" w:cs="Times New Roman"/>
          <w:sz w:val="26"/>
          <w:szCs w:val="26"/>
        </w:rPr>
        <w:t xml:space="preserve">М.А. </w:t>
      </w:r>
      <w:proofErr w:type="spellStart"/>
      <w:r w:rsidRPr="00611C50">
        <w:rPr>
          <w:rFonts w:ascii="Times New Roman" w:hAnsi="Times New Roman" w:cs="Times New Roman"/>
          <w:sz w:val="26"/>
          <w:szCs w:val="26"/>
        </w:rPr>
        <w:t>Кореневская</w:t>
      </w:r>
      <w:proofErr w:type="spellEnd"/>
      <w:r w:rsidRPr="00611C50">
        <w:rPr>
          <w:rFonts w:ascii="Times New Roman" w:hAnsi="Times New Roman" w:cs="Times New Roman"/>
          <w:sz w:val="26"/>
          <w:szCs w:val="26"/>
        </w:rPr>
        <w:t xml:space="preserve"> (</w:t>
      </w:r>
      <w:proofErr w:type="spellStart"/>
      <w:r w:rsidRPr="00611C50">
        <w:rPr>
          <w:rFonts w:ascii="Times New Roman" w:hAnsi="Times New Roman" w:cs="Times New Roman"/>
          <w:sz w:val="26"/>
          <w:szCs w:val="26"/>
        </w:rPr>
        <w:t>Каслинский</w:t>
      </w:r>
      <w:proofErr w:type="spellEnd"/>
      <w:r w:rsidRPr="00611C50">
        <w:rPr>
          <w:rFonts w:ascii="Times New Roman" w:hAnsi="Times New Roman" w:cs="Times New Roman"/>
          <w:sz w:val="26"/>
          <w:szCs w:val="26"/>
        </w:rPr>
        <w:t xml:space="preserve"> муниципальный район), </w:t>
      </w:r>
      <w:r w:rsidR="00274FEC" w:rsidRPr="00611C50">
        <w:rPr>
          <w:rFonts w:ascii="Times New Roman" w:hAnsi="Times New Roman" w:cs="Times New Roman"/>
          <w:sz w:val="26"/>
          <w:szCs w:val="26"/>
        </w:rPr>
        <w:t xml:space="preserve">И.А. </w:t>
      </w:r>
      <w:r w:rsidRPr="00611C50">
        <w:rPr>
          <w:rFonts w:ascii="Times New Roman" w:hAnsi="Times New Roman" w:cs="Times New Roman"/>
          <w:sz w:val="26"/>
          <w:szCs w:val="26"/>
        </w:rPr>
        <w:t xml:space="preserve">Луначарская (Кусинский муниципальный район), </w:t>
      </w:r>
      <w:r w:rsidR="00274FEC" w:rsidRPr="00611C50">
        <w:rPr>
          <w:rFonts w:ascii="Times New Roman" w:hAnsi="Times New Roman" w:cs="Times New Roman"/>
          <w:sz w:val="26"/>
          <w:szCs w:val="26"/>
        </w:rPr>
        <w:t xml:space="preserve">Р.И. </w:t>
      </w:r>
      <w:r w:rsidRPr="00611C50">
        <w:rPr>
          <w:rFonts w:ascii="Times New Roman" w:hAnsi="Times New Roman" w:cs="Times New Roman"/>
          <w:sz w:val="26"/>
          <w:szCs w:val="26"/>
        </w:rPr>
        <w:t xml:space="preserve">Закирова (город Магнитогорск), </w:t>
      </w:r>
      <w:r w:rsidR="00274FEC" w:rsidRPr="00611C50">
        <w:rPr>
          <w:rFonts w:ascii="Times New Roman" w:hAnsi="Times New Roman" w:cs="Times New Roman"/>
          <w:sz w:val="26"/>
          <w:szCs w:val="26"/>
        </w:rPr>
        <w:t xml:space="preserve">Н.С. </w:t>
      </w:r>
      <w:proofErr w:type="spellStart"/>
      <w:r w:rsidRPr="00611C50">
        <w:rPr>
          <w:rFonts w:ascii="Times New Roman" w:hAnsi="Times New Roman" w:cs="Times New Roman"/>
          <w:sz w:val="26"/>
          <w:szCs w:val="26"/>
        </w:rPr>
        <w:t>Нурова</w:t>
      </w:r>
      <w:proofErr w:type="spellEnd"/>
      <w:r w:rsidRPr="00611C50">
        <w:rPr>
          <w:rFonts w:ascii="Times New Roman" w:hAnsi="Times New Roman" w:cs="Times New Roman"/>
          <w:sz w:val="26"/>
          <w:szCs w:val="26"/>
        </w:rPr>
        <w:t xml:space="preserve">, </w:t>
      </w:r>
      <w:r w:rsidR="00274FEC" w:rsidRPr="00611C50">
        <w:rPr>
          <w:rFonts w:ascii="Times New Roman" w:hAnsi="Times New Roman" w:cs="Times New Roman"/>
          <w:sz w:val="26"/>
          <w:szCs w:val="26"/>
        </w:rPr>
        <w:t xml:space="preserve">В.В. </w:t>
      </w:r>
      <w:r w:rsidRPr="00611C50">
        <w:rPr>
          <w:rFonts w:ascii="Times New Roman" w:hAnsi="Times New Roman" w:cs="Times New Roman"/>
          <w:sz w:val="26"/>
          <w:szCs w:val="26"/>
        </w:rPr>
        <w:t xml:space="preserve">Якимов и </w:t>
      </w:r>
      <w:r w:rsidR="00274FEC" w:rsidRPr="00611C50">
        <w:rPr>
          <w:rFonts w:ascii="Times New Roman" w:hAnsi="Times New Roman" w:cs="Times New Roman"/>
          <w:sz w:val="26"/>
          <w:szCs w:val="26"/>
        </w:rPr>
        <w:t xml:space="preserve">Г.А. </w:t>
      </w:r>
      <w:r w:rsidRPr="00611C50">
        <w:rPr>
          <w:rFonts w:ascii="Times New Roman" w:hAnsi="Times New Roman" w:cs="Times New Roman"/>
          <w:sz w:val="26"/>
          <w:szCs w:val="26"/>
        </w:rPr>
        <w:t xml:space="preserve">Иванова (соответственно Ленинский, Металлургический и Советский районы города Челябинска). В подготовке и приемке учреждений образования к новому учебному году также приняли участие </w:t>
      </w:r>
      <w:r w:rsidRPr="00611C50">
        <w:rPr>
          <w:rFonts w:ascii="Times New Roman" w:hAnsi="Times New Roman" w:cs="Times New Roman"/>
          <w:color w:val="000000" w:themeColor="text1"/>
          <w:sz w:val="26"/>
          <w:szCs w:val="26"/>
        </w:rPr>
        <w:t xml:space="preserve">более 1400 уполномоченных по охране труда первичных профсоюзных организаций.  </w:t>
      </w:r>
      <w:r w:rsidR="00827D58" w:rsidRPr="00611C50">
        <w:rPr>
          <w:rFonts w:ascii="Times New Roman" w:hAnsi="Times New Roman" w:cs="Times New Roman"/>
          <w:b/>
          <w:i/>
          <w:sz w:val="26"/>
          <w:szCs w:val="26"/>
        </w:rPr>
        <w:t xml:space="preserve"> </w:t>
      </w:r>
    </w:p>
    <w:p w14:paraId="05D4E36E" w14:textId="77777777" w:rsidR="00827D58" w:rsidRPr="00611C50" w:rsidRDefault="00195BCD" w:rsidP="000042DF">
      <w:pPr>
        <w:spacing w:after="0" w:line="240" w:lineRule="auto"/>
        <w:contextualSpacing/>
        <w:jc w:val="both"/>
        <w:rPr>
          <w:rFonts w:ascii="Times New Roman" w:hAnsi="Times New Roman" w:cs="Times New Roman"/>
          <w:color w:val="000000" w:themeColor="text1"/>
          <w:sz w:val="26"/>
          <w:szCs w:val="26"/>
        </w:rPr>
      </w:pPr>
      <w:r w:rsidRPr="00611C50">
        <w:rPr>
          <w:rFonts w:ascii="Times New Roman" w:hAnsi="Times New Roman" w:cs="Times New Roman"/>
          <w:b/>
          <w:i/>
          <w:sz w:val="26"/>
          <w:szCs w:val="26"/>
        </w:rPr>
        <w:t xml:space="preserve">       </w:t>
      </w:r>
      <w:r w:rsidR="00827D58" w:rsidRPr="00611C50">
        <w:rPr>
          <w:rFonts w:ascii="Times New Roman" w:hAnsi="Times New Roman" w:cs="Times New Roman"/>
          <w:sz w:val="26"/>
          <w:szCs w:val="26"/>
        </w:rPr>
        <w:t>Традиционно – в июне 2022 года во все территориальные организации Профсоюза направлено письмо, где внештатным техническим инспекторам труда, уполномоченным по охране труда в преддверии начала учебного года предлагалось провести выборочное обследование зданий и сооружений образовательных организаций на соответствие требованиям безопасности. В целях повышения эффективности мероприятий по обследованию одновременно с письмом направлены таблицы готовности локальных актов образовательной организации, связанных с охраной труда и техникой безопасности, рассматриваемых при участии представителей Профсоюза при приемке к новому 2022-23 учебному году (с учетом новых нормативных актов РФ по охране труда, вступивших в силу с 01.03.2022 года).</w:t>
      </w:r>
    </w:p>
    <w:p w14:paraId="53259581" w14:textId="77777777" w:rsidR="0040747B" w:rsidRPr="00611C50" w:rsidRDefault="0040747B" w:rsidP="000042DF">
      <w:pPr>
        <w:spacing w:after="0" w:line="240" w:lineRule="auto"/>
        <w:contextualSpacing/>
        <w:jc w:val="both"/>
        <w:rPr>
          <w:rFonts w:ascii="Times New Roman" w:hAnsi="Times New Roman" w:cs="Times New Roman"/>
          <w:color w:val="000000"/>
          <w:sz w:val="26"/>
          <w:szCs w:val="26"/>
        </w:rPr>
      </w:pPr>
      <w:r w:rsidRPr="00611C50">
        <w:rPr>
          <w:rFonts w:ascii="Times New Roman" w:hAnsi="Times New Roman" w:cs="Times New Roman"/>
          <w:color w:val="000000" w:themeColor="text1"/>
          <w:sz w:val="26"/>
          <w:szCs w:val="26"/>
        </w:rPr>
        <w:t xml:space="preserve">       В 2022 году в конкурсе «Лучший социально ответственный работодатель года», который проводился в соответствии с постановлением Губернатора Челябинской области, в номинации «Организация работ по условиям и охран</w:t>
      </w:r>
      <w:r w:rsidR="00272691" w:rsidRPr="00611C50">
        <w:rPr>
          <w:rFonts w:ascii="Times New Roman" w:hAnsi="Times New Roman" w:cs="Times New Roman"/>
          <w:color w:val="000000" w:themeColor="text1"/>
          <w:sz w:val="26"/>
          <w:szCs w:val="26"/>
        </w:rPr>
        <w:t>е труда» приняли участие более 3</w:t>
      </w:r>
      <w:r w:rsidRPr="00611C50">
        <w:rPr>
          <w:rFonts w:ascii="Times New Roman" w:hAnsi="Times New Roman" w:cs="Times New Roman"/>
          <w:color w:val="000000" w:themeColor="text1"/>
          <w:sz w:val="26"/>
          <w:szCs w:val="26"/>
        </w:rPr>
        <w:t xml:space="preserve">0 образовательных организаций. </w:t>
      </w:r>
    </w:p>
    <w:p w14:paraId="63E54596" w14:textId="77777777" w:rsidR="0040747B" w:rsidRPr="00611C50" w:rsidRDefault="0040747B" w:rsidP="000042DF">
      <w:pPr>
        <w:spacing w:after="0" w:line="240" w:lineRule="auto"/>
        <w:contextualSpacing/>
        <w:jc w:val="both"/>
        <w:rPr>
          <w:rFonts w:ascii="Times New Roman" w:hAnsi="Times New Roman" w:cs="Times New Roman"/>
          <w:sz w:val="26"/>
          <w:szCs w:val="26"/>
        </w:rPr>
      </w:pPr>
      <w:r w:rsidRPr="00611C50">
        <w:rPr>
          <w:rFonts w:ascii="Times New Roman" w:hAnsi="Times New Roman" w:cs="Times New Roman"/>
          <w:sz w:val="26"/>
          <w:szCs w:val="26"/>
        </w:rPr>
        <w:t xml:space="preserve">      В областном конкурсе «Лучший внештатный технический инспектор труда Профсоюза – 2022» (далее – Конкурс) приняли участие представители территориальных организаций Профсоюза Агаповской, Ашинской, Брединской, Еманжелинской, Еткульской, Карабашской, Каслинской, Коркинской, Кусинской, Магнитогорской, Троицкой городской и Троицкой районной, Чебаркульской районной, а также Металлургического, Советского и Ленинского районов города Челябинска. Победителем Конкурса стала </w:t>
      </w:r>
      <w:r w:rsidR="003156A8" w:rsidRPr="00611C50">
        <w:rPr>
          <w:rFonts w:ascii="Times New Roman" w:hAnsi="Times New Roman" w:cs="Times New Roman"/>
          <w:sz w:val="26"/>
          <w:szCs w:val="26"/>
        </w:rPr>
        <w:t xml:space="preserve">Р.И. </w:t>
      </w:r>
      <w:r w:rsidRPr="00611C50">
        <w:rPr>
          <w:rFonts w:ascii="Times New Roman" w:hAnsi="Times New Roman" w:cs="Times New Roman"/>
          <w:sz w:val="26"/>
          <w:szCs w:val="26"/>
        </w:rPr>
        <w:t>Зарипова</w:t>
      </w:r>
      <w:r w:rsidR="003156A8" w:rsidRPr="00611C50">
        <w:rPr>
          <w:rFonts w:ascii="Times New Roman" w:hAnsi="Times New Roman" w:cs="Times New Roman"/>
          <w:sz w:val="26"/>
          <w:szCs w:val="26"/>
        </w:rPr>
        <w:t xml:space="preserve"> </w:t>
      </w:r>
      <w:r w:rsidRPr="00611C50">
        <w:rPr>
          <w:rFonts w:ascii="Times New Roman" w:hAnsi="Times New Roman" w:cs="Times New Roman"/>
          <w:sz w:val="26"/>
          <w:szCs w:val="26"/>
        </w:rPr>
        <w:t>– внештатн</w:t>
      </w:r>
      <w:r w:rsidR="003156A8" w:rsidRPr="00611C50">
        <w:rPr>
          <w:rFonts w:ascii="Times New Roman" w:hAnsi="Times New Roman" w:cs="Times New Roman"/>
          <w:sz w:val="26"/>
          <w:szCs w:val="26"/>
        </w:rPr>
        <w:t xml:space="preserve">ый технический инспектор труда </w:t>
      </w:r>
      <w:r w:rsidRPr="00611C50">
        <w:rPr>
          <w:rFonts w:ascii="Times New Roman" w:hAnsi="Times New Roman" w:cs="Times New Roman"/>
          <w:sz w:val="26"/>
          <w:szCs w:val="26"/>
        </w:rPr>
        <w:t>Профсоюза в Магнитогорском городском округе.</w:t>
      </w:r>
    </w:p>
    <w:p w14:paraId="6DAB6F85" w14:textId="77777777" w:rsidR="0040747B" w:rsidRPr="00611C50" w:rsidRDefault="00E50801" w:rsidP="000042DF">
      <w:pPr>
        <w:spacing w:after="0" w:line="240" w:lineRule="auto"/>
        <w:contextualSpacing/>
        <w:jc w:val="both"/>
        <w:rPr>
          <w:rFonts w:ascii="Times New Roman" w:hAnsi="Times New Roman" w:cs="Times New Roman"/>
          <w:color w:val="000000"/>
          <w:sz w:val="26"/>
          <w:szCs w:val="26"/>
        </w:rPr>
      </w:pPr>
      <w:r w:rsidRPr="00611C50">
        <w:rPr>
          <w:rFonts w:ascii="Times New Roman" w:hAnsi="Times New Roman" w:cs="Times New Roman"/>
          <w:sz w:val="26"/>
          <w:szCs w:val="26"/>
        </w:rPr>
        <w:t xml:space="preserve">       </w:t>
      </w:r>
      <w:r w:rsidR="0040747B" w:rsidRPr="00611C50">
        <w:rPr>
          <w:rFonts w:ascii="Times New Roman" w:hAnsi="Times New Roman" w:cs="Times New Roman"/>
          <w:sz w:val="26"/>
          <w:szCs w:val="26"/>
        </w:rPr>
        <w:t>В ходе семинара-совещания внештатных технических инспекторов труда председатель Профсоюза Ю.В. Конников вручил почетные Дипломы и денежные призы победителям и призерам Конкурса.</w:t>
      </w:r>
    </w:p>
    <w:p w14:paraId="64E22DF6" w14:textId="77777777" w:rsidR="004B6BB5" w:rsidRPr="00611C50" w:rsidRDefault="009A5299" w:rsidP="000042DF">
      <w:pPr>
        <w:spacing w:after="0" w:line="240" w:lineRule="auto"/>
        <w:contextualSpacing/>
        <w:jc w:val="both"/>
        <w:rPr>
          <w:rFonts w:ascii="Times New Roman" w:hAnsi="Times New Roman" w:cs="Times New Roman"/>
          <w:sz w:val="26"/>
          <w:szCs w:val="26"/>
        </w:rPr>
      </w:pPr>
      <w:r w:rsidRPr="00611C50">
        <w:rPr>
          <w:rFonts w:ascii="Times New Roman" w:hAnsi="Times New Roman" w:cs="Times New Roman"/>
          <w:sz w:val="26"/>
          <w:szCs w:val="26"/>
        </w:rPr>
        <w:t xml:space="preserve"> </w:t>
      </w:r>
      <w:r w:rsidR="0040747B" w:rsidRPr="00611C50">
        <w:rPr>
          <w:rFonts w:ascii="Times New Roman" w:hAnsi="Times New Roman" w:cs="Times New Roman"/>
          <w:sz w:val="26"/>
          <w:szCs w:val="26"/>
        </w:rPr>
        <w:t xml:space="preserve">     </w:t>
      </w:r>
      <w:r w:rsidR="00317BBB" w:rsidRPr="00611C50">
        <w:rPr>
          <w:rFonts w:ascii="Times New Roman" w:hAnsi="Times New Roman" w:cs="Times New Roman"/>
          <w:sz w:val="26"/>
          <w:szCs w:val="26"/>
        </w:rPr>
        <w:t xml:space="preserve"> </w:t>
      </w:r>
      <w:r w:rsidR="00CD3F71" w:rsidRPr="00611C50">
        <w:rPr>
          <w:rFonts w:ascii="Times New Roman" w:hAnsi="Times New Roman" w:cs="Times New Roman"/>
          <w:sz w:val="26"/>
          <w:szCs w:val="26"/>
        </w:rPr>
        <w:t xml:space="preserve">В 2022 году зарегистрировано 6 несчастных случаев на производстве с утратой трудоспособности на 1 рабочий день и более (в 2021 году – 8), из них 3 тяжёлых.  Все несчастные случаи были расследованы в установленные сроки, всего пострадало 6 работников. Основное место среди причин производственного травматизма занимают причины организационного характера, среди которых значительная часть приходится на недостатки в обучении безопасным приемам </w:t>
      </w:r>
      <w:r w:rsidR="00CD3F71" w:rsidRPr="00611C50">
        <w:rPr>
          <w:rFonts w:ascii="Times New Roman" w:hAnsi="Times New Roman" w:cs="Times New Roman"/>
          <w:sz w:val="26"/>
          <w:szCs w:val="26"/>
        </w:rPr>
        <w:lastRenderedPageBreak/>
        <w:t>труда.</w:t>
      </w:r>
      <w:r w:rsidR="004B6BB5" w:rsidRPr="00611C50">
        <w:rPr>
          <w:rFonts w:ascii="Times New Roman" w:hAnsi="Times New Roman" w:cs="Times New Roman"/>
          <w:sz w:val="26"/>
          <w:szCs w:val="26"/>
        </w:rPr>
        <w:t xml:space="preserve"> Обращает на себя внимание тот факт, что не уменьшается число смертей работников на рабочих местах по причинам, не связанным с производственной деятельностью (в 2022 году, как и в 2021 произошло 3 случая). Анализ показывает, что в группе риска работники, вынужденные работать в режиме высокой интенсивности. В связи с этим настоятельно рекомендуем уделять особое внимание медицинским осмотрам и самочувствию во время работы данных категорий работников.</w:t>
      </w:r>
    </w:p>
    <w:p w14:paraId="540A1EE4" w14:textId="77777777" w:rsidR="00CD3B45" w:rsidRPr="00611C50" w:rsidRDefault="0040747B" w:rsidP="000042DF">
      <w:pPr>
        <w:spacing w:after="0" w:line="240" w:lineRule="auto"/>
        <w:contextualSpacing/>
        <w:jc w:val="both"/>
        <w:rPr>
          <w:rFonts w:ascii="Times New Roman" w:eastAsia="Times New Roman" w:hAnsi="Times New Roman" w:cs="Times New Roman"/>
          <w:color w:val="000000"/>
          <w:sz w:val="26"/>
          <w:szCs w:val="26"/>
        </w:rPr>
      </w:pPr>
      <w:r w:rsidRPr="00611C50">
        <w:rPr>
          <w:color w:val="000000" w:themeColor="text1"/>
          <w:sz w:val="26"/>
          <w:szCs w:val="26"/>
        </w:rPr>
        <w:t xml:space="preserve">       </w:t>
      </w:r>
      <w:r w:rsidR="00CD3B45" w:rsidRPr="00611C50">
        <w:rPr>
          <w:rFonts w:ascii="Times New Roman" w:hAnsi="Times New Roman" w:cs="Times New Roman"/>
          <w:sz w:val="26"/>
          <w:szCs w:val="26"/>
        </w:rPr>
        <w:t>Совместная деятельность Министерства и областной организации Профсоюза в рамках регионального отраслевого соглашения в прошедшем году была направлена</w:t>
      </w:r>
      <w:r w:rsidR="00CD3B45" w:rsidRPr="00611C50">
        <w:rPr>
          <w:rFonts w:ascii="Times New Roman" w:hAnsi="Times New Roman" w:cs="Times New Roman"/>
          <w:color w:val="333333"/>
          <w:sz w:val="26"/>
          <w:szCs w:val="26"/>
          <w:shd w:val="clear" w:color="auto" w:fill="FFFFFF"/>
        </w:rPr>
        <w:t xml:space="preserve"> и </w:t>
      </w:r>
      <w:r w:rsidR="00CD3B45" w:rsidRPr="00611C50">
        <w:rPr>
          <w:rFonts w:ascii="Times New Roman" w:hAnsi="Times New Roman" w:cs="Times New Roman"/>
          <w:color w:val="000000" w:themeColor="text1"/>
          <w:sz w:val="26"/>
          <w:szCs w:val="26"/>
          <w:shd w:val="clear" w:color="auto" w:fill="FFFFFF"/>
        </w:rPr>
        <w:t>на решение вопросов сохранения здоровья, раскрытие возможностей</w:t>
      </w:r>
      <w:r w:rsidR="00CD3B45" w:rsidRPr="00611C50">
        <w:rPr>
          <w:rFonts w:ascii="Times New Roman" w:hAnsi="Times New Roman" w:cs="Times New Roman"/>
          <w:color w:val="000000" w:themeColor="text1"/>
          <w:sz w:val="26"/>
          <w:szCs w:val="26"/>
        </w:rPr>
        <w:t xml:space="preserve"> самореализации каждого.</w:t>
      </w:r>
    </w:p>
    <w:p w14:paraId="234FF994" w14:textId="77777777" w:rsidR="00CD3B45" w:rsidRPr="00611C50" w:rsidRDefault="00CD3B45" w:rsidP="000042DF">
      <w:pPr>
        <w:spacing w:after="0" w:line="240" w:lineRule="auto"/>
        <w:contextualSpacing/>
        <w:jc w:val="both"/>
        <w:rPr>
          <w:rFonts w:ascii="Times New Roman" w:eastAsiaTheme="minorEastAsia" w:hAnsi="Times New Roman" w:cs="Times New Roman"/>
          <w:sz w:val="26"/>
          <w:szCs w:val="26"/>
        </w:rPr>
      </w:pPr>
      <w:r w:rsidRPr="00611C50">
        <w:rPr>
          <w:rFonts w:ascii="Times New Roman" w:hAnsi="Times New Roman" w:cs="Times New Roman"/>
          <w:color w:val="000000" w:themeColor="text1"/>
          <w:sz w:val="26"/>
          <w:szCs w:val="26"/>
        </w:rPr>
        <w:t xml:space="preserve">     </w:t>
      </w:r>
      <w:r w:rsidRPr="00611C50">
        <w:rPr>
          <w:rStyle w:val="c0"/>
          <w:rFonts w:ascii="Times New Roman" w:hAnsi="Times New Roman" w:cs="Times New Roman"/>
          <w:bCs/>
          <w:color w:val="000000"/>
          <w:sz w:val="26"/>
          <w:szCs w:val="26"/>
        </w:rPr>
        <w:t xml:space="preserve"> В рамках окружного марафона «Мы за здоровый образ жизни» проведены </w:t>
      </w:r>
      <w:r w:rsidRPr="00611C50">
        <w:rPr>
          <w:rFonts w:ascii="Times New Roman" w:hAnsi="Times New Roman" w:cs="Times New Roman"/>
          <w:bCs/>
          <w:noProof/>
          <w:sz w:val="26"/>
          <w:szCs w:val="26"/>
        </w:rPr>
        <w:t xml:space="preserve">соревнования по волейболу «Весенний мяч» в г. Миассе (приняли участие команды из 14 территориальных орагнизаций Профсоюза), соревнования </w:t>
      </w:r>
      <w:r w:rsidRPr="00611C50">
        <w:rPr>
          <w:rFonts w:ascii="Times New Roman" w:hAnsi="Times New Roman" w:cs="Times New Roman"/>
          <w:sz w:val="26"/>
          <w:szCs w:val="26"/>
        </w:rPr>
        <w:t xml:space="preserve">«Азимут здоровья» в г. Магнитогорске </w:t>
      </w:r>
      <w:r w:rsidRPr="00611C50">
        <w:rPr>
          <w:rFonts w:ascii="Times New Roman" w:hAnsi="Times New Roman" w:cs="Times New Roman"/>
          <w:bCs/>
          <w:noProof/>
          <w:sz w:val="26"/>
          <w:szCs w:val="26"/>
        </w:rPr>
        <w:t>(команды из 10 территориальных орагнизаций Профсоюза)</w:t>
      </w:r>
      <w:r w:rsidRPr="00611C50">
        <w:rPr>
          <w:rFonts w:ascii="Times New Roman" w:hAnsi="Times New Roman" w:cs="Times New Roman"/>
          <w:sz w:val="26"/>
          <w:szCs w:val="26"/>
        </w:rPr>
        <w:t xml:space="preserve">,  кубок по мини-футболу в г. Пласте  </w:t>
      </w:r>
      <w:r w:rsidRPr="00611C50">
        <w:rPr>
          <w:rFonts w:ascii="Times New Roman" w:hAnsi="Times New Roman" w:cs="Times New Roman"/>
          <w:bCs/>
          <w:noProof/>
          <w:sz w:val="26"/>
          <w:szCs w:val="26"/>
        </w:rPr>
        <w:t>(команды из 12 территориальных орагнизаций Профсоюза)</w:t>
      </w:r>
      <w:r w:rsidRPr="00611C50">
        <w:rPr>
          <w:rFonts w:ascii="Times New Roman" w:hAnsi="Times New Roman" w:cs="Times New Roman"/>
          <w:sz w:val="26"/>
          <w:szCs w:val="26"/>
        </w:rPr>
        <w:t xml:space="preserve">,  фестиваль по шахматам памяти «Мастера </w:t>
      </w:r>
      <w:r w:rsidRPr="00611C50">
        <w:rPr>
          <w:rFonts w:ascii="Times New Roman" w:hAnsi="Times New Roman" w:cs="Times New Roman"/>
          <w:sz w:val="26"/>
          <w:szCs w:val="26"/>
          <w:lang w:val="en-US"/>
        </w:rPr>
        <w:t>FIDE</w:t>
      </w:r>
      <w:r w:rsidRPr="00611C50">
        <w:rPr>
          <w:rFonts w:ascii="Times New Roman" w:hAnsi="Times New Roman" w:cs="Times New Roman"/>
          <w:sz w:val="26"/>
          <w:szCs w:val="26"/>
        </w:rPr>
        <w:t xml:space="preserve">» Н.А. </w:t>
      </w:r>
      <w:proofErr w:type="spellStart"/>
      <w:r w:rsidRPr="00611C50">
        <w:rPr>
          <w:rFonts w:ascii="Times New Roman" w:hAnsi="Times New Roman" w:cs="Times New Roman"/>
          <w:sz w:val="26"/>
          <w:szCs w:val="26"/>
        </w:rPr>
        <w:t>Мокина</w:t>
      </w:r>
      <w:proofErr w:type="spellEnd"/>
      <w:r w:rsidRPr="00611C50">
        <w:rPr>
          <w:rFonts w:ascii="Times New Roman" w:hAnsi="Times New Roman" w:cs="Times New Roman"/>
          <w:sz w:val="26"/>
          <w:szCs w:val="26"/>
        </w:rPr>
        <w:t xml:space="preserve"> в г. Челябинске </w:t>
      </w:r>
      <w:r w:rsidRPr="00611C50">
        <w:rPr>
          <w:rFonts w:ascii="Times New Roman" w:hAnsi="Times New Roman" w:cs="Times New Roman"/>
          <w:bCs/>
          <w:noProof/>
          <w:sz w:val="26"/>
          <w:szCs w:val="26"/>
        </w:rPr>
        <w:t>(команды из 33 территориальных орагнизаций Профсоюза и первичных профсоюзных орагнизаций профессионального образования)</w:t>
      </w:r>
      <w:r w:rsidRPr="00611C50">
        <w:rPr>
          <w:rFonts w:ascii="Times New Roman" w:hAnsi="Times New Roman" w:cs="Times New Roman"/>
          <w:sz w:val="26"/>
          <w:szCs w:val="26"/>
        </w:rPr>
        <w:t>.</w:t>
      </w:r>
    </w:p>
    <w:p w14:paraId="4E267A0E" w14:textId="77777777" w:rsidR="00CD3B45" w:rsidRPr="00611C50" w:rsidRDefault="00CD3B45" w:rsidP="000042DF">
      <w:pPr>
        <w:spacing w:after="0" w:line="240" w:lineRule="auto"/>
        <w:contextualSpacing/>
        <w:jc w:val="both"/>
        <w:rPr>
          <w:rFonts w:ascii="Times New Roman" w:hAnsi="Times New Roman" w:cs="Times New Roman"/>
          <w:sz w:val="26"/>
          <w:szCs w:val="26"/>
        </w:rPr>
      </w:pPr>
      <w:r w:rsidRPr="00611C50">
        <w:rPr>
          <w:rFonts w:ascii="Times New Roman" w:hAnsi="Times New Roman" w:cs="Times New Roman"/>
          <w:sz w:val="26"/>
          <w:szCs w:val="26"/>
        </w:rPr>
        <w:t xml:space="preserve">      В рамках тематического года и в целях пропаганды здорового образа   жизни и массового спорта проведена I</w:t>
      </w:r>
      <w:r w:rsidRPr="00611C50">
        <w:rPr>
          <w:rFonts w:ascii="Times New Roman" w:hAnsi="Times New Roman" w:cs="Times New Roman"/>
          <w:sz w:val="26"/>
          <w:szCs w:val="26"/>
          <w:lang w:val="en-US"/>
        </w:rPr>
        <w:t>I</w:t>
      </w:r>
      <w:r w:rsidRPr="00611C50">
        <w:rPr>
          <w:rFonts w:ascii="Times New Roman" w:hAnsi="Times New Roman" w:cs="Times New Roman"/>
          <w:sz w:val="26"/>
          <w:szCs w:val="26"/>
        </w:rPr>
        <w:t xml:space="preserve"> областная </w:t>
      </w:r>
      <w:proofErr w:type="spellStart"/>
      <w:r w:rsidRPr="00611C50">
        <w:rPr>
          <w:rFonts w:ascii="Times New Roman" w:hAnsi="Times New Roman" w:cs="Times New Roman"/>
          <w:sz w:val="26"/>
          <w:szCs w:val="26"/>
        </w:rPr>
        <w:t>Спатакиада</w:t>
      </w:r>
      <w:proofErr w:type="spellEnd"/>
      <w:r w:rsidRPr="00611C50">
        <w:rPr>
          <w:rFonts w:ascii="Times New Roman" w:hAnsi="Times New Roman" w:cs="Times New Roman"/>
          <w:sz w:val="26"/>
          <w:szCs w:val="26"/>
        </w:rPr>
        <w:t xml:space="preserve"> «</w:t>
      </w:r>
      <w:proofErr w:type="spellStart"/>
      <w:r w:rsidRPr="00611C50">
        <w:rPr>
          <w:rFonts w:ascii="Times New Roman" w:hAnsi="Times New Roman" w:cs="Times New Roman"/>
          <w:sz w:val="26"/>
          <w:szCs w:val="26"/>
        </w:rPr>
        <w:t>ПрофСпорт</w:t>
      </w:r>
      <w:proofErr w:type="spellEnd"/>
      <w:r w:rsidRPr="00611C50">
        <w:rPr>
          <w:rFonts w:ascii="Times New Roman" w:hAnsi="Times New Roman" w:cs="Times New Roman"/>
          <w:sz w:val="26"/>
          <w:szCs w:val="26"/>
        </w:rPr>
        <w:t xml:space="preserve"> – 2022» среди работников профессиональных образовательных организаций на базе   Челябинского педагогического колледжа № 1.</w:t>
      </w:r>
    </w:p>
    <w:p w14:paraId="35255C61" w14:textId="77777777" w:rsidR="00CD3B45" w:rsidRPr="00611C50" w:rsidRDefault="00CD3B45" w:rsidP="000042DF">
      <w:pPr>
        <w:spacing w:after="0" w:line="240" w:lineRule="auto"/>
        <w:ind w:left="-142"/>
        <w:contextualSpacing/>
        <w:jc w:val="both"/>
        <w:rPr>
          <w:rFonts w:ascii="Times New Roman" w:hAnsi="Times New Roman" w:cs="Times New Roman"/>
          <w:bCs/>
          <w:sz w:val="26"/>
          <w:szCs w:val="26"/>
        </w:rPr>
      </w:pPr>
      <w:r w:rsidRPr="00611C50">
        <w:rPr>
          <w:rFonts w:ascii="Times New Roman" w:hAnsi="Times New Roman" w:cs="Times New Roman"/>
          <w:sz w:val="26"/>
          <w:szCs w:val="26"/>
        </w:rPr>
        <w:t xml:space="preserve">       Активное участие приняли</w:t>
      </w:r>
      <w:r w:rsidRPr="00611C50">
        <w:rPr>
          <w:rFonts w:ascii="Times New Roman" w:hAnsi="Times New Roman" w:cs="Times New Roman"/>
          <w:bCs/>
          <w:sz w:val="26"/>
          <w:szCs w:val="26"/>
        </w:rPr>
        <w:t xml:space="preserve"> работники образования г. Челябинска</w:t>
      </w:r>
      <w:r w:rsidRPr="00611C50">
        <w:rPr>
          <w:rFonts w:ascii="Times New Roman" w:hAnsi="Times New Roman" w:cs="Times New Roman"/>
          <w:sz w:val="26"/>
          <w:szCs w:val="26"/>
        </w:rPr>
        <w:t xml:space="preserve"> в Спартакиаде </w:t>
      </w:r>
      <w:r w:rsidRPr="00611C50">
        <w:rPr>
          <w:rFonts w:ascii="Times New Roman" w:hAnsi="Times New Roman" w:cs="Times New Roman"/>
          <w:bCs/>
          <w:sz w:val="26"/>
          <w:szCs w:val="26"/>
        </w:rPr>
        <w:t>«Педагоги, на старт!», которые соревновались в трех видах спорта: волейбол, настольный теннис и шахматы.</w:t>
      </w:r>
    </w:p>
    <w:p w14:paraId="7555C14A" w14:textId="77777777" w:rsidR="00AA090E" w:rsidRPr="00611C50" w:rsidRDefault="00C1575C" w:rsidP="000042DF">
      <w:pPr>
        <w:spacing w:after="0" w:line="240" w:lineRule="auto"/>
        <w:contextualSpacing/>
        <w:jc w:val="both"/>
        <w:rPr>
          <w:rFonts w:ascii="Times New Roman" w:hAnsi="Times New Roman" w:cs="Times New Roman"/>
          <w:sz w:val="26"/>
          <w:szCs w:val="26"/>
        </w:rPr>
      </w:pPr>
      <w:r w:rsidRPr="00611C50">
        <w:rPr>
          <w:rFonts w:ascii="Times New Roman" w:hAnsi="Times New Roman" w:cs="Times New Roman"/>
          <w:sz w:val="26"/>
          <w:szCs w:val="26"/>
        </w:rPr>
        <w:t xml:space="preserve">      </w:t>
      </w:r>
      <w:r w:rsidR="00F01F11" w:rsidRPr="00611C50">
        <w:rPr>
          <w:rFonts w:ascii="Times New Roman" w:hAnsi="Times New Roman" w:cs="Times New Roman"/>
          <w:sz w:val="26"/>
          <w:szCs w:val="26"/>
        </w:rPr>
        <w:t>В конкурсе гранта Губернатора Челябинской области</w:t>
      </w:r>
      <w:r w:rsidR="00F55B90" w:rsidRPr="00611C50">
        <w:rPr>
          <w:rFonts w:ascii="Times New Roman" w:hAnsi="Times New Roman" w:cs="Times New Roman"/>
          <w:sz w:val="26"/>
          <w:szCs w:val="26"/>
        </w:rPr>
        <w:t xml:space="preserve"> участвовали</w:t>
      </w:r>
      <w:r w:rsidR="00F01F11" w:rsidRPr="00611C50">
        <w:rPr>
          <w:rFonts w:ascii="Times New Roman" w:hAnsi="Times New Roman" w:cs="Times New Roman"/>
          <w:sz w:val="26"/>
          <w:szCs w:val="26"/>
        </w:rPr>
        <w:t xml:space="preserve"> территориальные организации профсоюза и образовательные о</w:t>
      </w:r>
      <w:r w:rsidR="000269B4" w:rsidRPr="00611C50">
        <w:rPr>
          <w:rFonts w:ascii="Times New Roman" w:hAnsi="Times New Roman" w:cs="Times New Roman"/>
          <w:sz w:val="26"/>
          <w:szCs w:val="26"/>
        </w:rPr>
        <w:t xml:space="preserve">рганизации высшего образования. </w:t>
      </w:r>
      <w:r w:rsidR="00F01F11" w:rsidRPr="00611C50">
        <w:rPr>
          <w:rFonts w:ascii="Times New Roman" w:hAnsi="Times New Roman" w:cs="Times New Roman"/>
          <w:sz w:val="26"/>
          <w:szCs w:val="26"/>
        </w:rPr>
        <w:t xml:space="preserve">Наиболее </w:t>
      </w:r>
      <w:r w:rsidR="00AA090E" w:rsidRPr="00611C50">
        <w:rPr>
          <w:rFonts w:ascii="Times New Roman" w:hAnsi="Times New Roman" w:cs="Times New Roman"/>
          <w:sz w:val="26"/>
          <w:szCs w:val="26"/>
        </w:rPr>
        <w:t>яркими проектами, регламентирующими</w:t>
      </w:r>
      <w:r w:rsidR="00F01F11" w:rsidRPr="00611C50">
        <w:rPr>
          <w:rFonts w:ascii="Times New Roman" w:hAnsi="Times New Roman" w:cs="Times New Roman"/>
          <w:sz w:val="26"/>
          <w:szCs w:val="26"/>
        </w:rPr>
        <w:t xml:space="preserve"> новые технологии в</w:t>
      </w:r>
      <w:r w:rsidR="005B1849" w:rsidRPr="00611C50">
        <w:rPr>
          <w:rFonts w:ascii="Times New Roman" w:hAnsi="Times New Roman" w:cs="Times New Roman"/>
          <w:sz w:val="26"/>
          <w:szCs w:val="26"/>
        </w:rPr>
        <w:t xml:space="preserve"> работе профсоюзных организаций</w:t>
      </w:r>
      <w:r w:rsidR="000269B4" w:rsidRPr="00611C50">
        <w:rPr>
          <w:rFonts w:ascii="Times New Roman" w:hAnsi="Times New Roman" w:cs="Times New Roman"/>
          <w:sz w:val="26"/>
          <w:szCs w:val="26"/>
        </w:rPr>
        <w:t>,</w:t>
      </w:r>
      <w:r w:rsidR="00F01F11" w:rsidRPr="00611C50">
        <w:rPr>
          <w:rFonts w:ascii="Times New Roman" w:hAnsi="Times New Roman" w:cs="Times New Roman"/>
          <w:sz w:val="26"/>
          <w:szCs w:val="26"/>
        </w:rPr>
        <w:t xml:space="preserve"> и,</w:t>
      </w:r>
      <w:r w:rsidR="00AA090E" w:rsidRPr="00611C50">
        <w:rPr>
          <w:rFonts w:ascii="Times New Roman" w:hAnsi="Times New Roman" w:cs="Times New Roman"/>
          <w:sz w:val="26"/>
          <w:szCs w:val="26"/>
        </w:rPr>
        <w:t xml:space="preserve"> оцененные высокими баллами </w:t>
      </w:r>
      <w:r w:rsidR="00F01F11" w:rsidRPr="00611C50">
        <w:rPr>
          <w:rFonts w:ascii="Times New Roman" w:hAnsi="Times New Roman" w:cs="Times New Roman"/>
          <w:sz w:val="26"/>
          <w:szCs w:val="26"/>
        </w:rPr>
        <w:t>экспертов,</w:t>
      </w:r>
      <w:r w:rsidR="00AA090E" w:rsidRPr="00611C50">
        <w:rPr>
          <w:rFonts w:ascii="Times New Roman" w:hAnsi="Times New Roman" w:cs="Times New Roman"/>
          <w:sz w:val="26"/>
          <w:szCs w:val="26"/>
        </w:rPr>
        <w:t xml:space="preserve"> стали:</w:t>
      </w:r>
      <w:r w:rsidR="00F01F11" w:rsidRPr="00611C50">
        <w:rPr>
          <w:rFonts w:ascii="Times New Roman" w:hAnsi="Times New Roman" w:cs="Times New Roman"/>
          <w:sz w:val="26"/>
          <w:szCs w:val="26"/>
        </w:rPr>
        <w:t xml:space="preserve"> </w:t>
      </w:r>
    </w:p>
    <w:p w14:paraId="75E51BBB" w14:textId="77777777" w:rsidR="00AA090E" w:rsidRPr="00611C50" w:rsidRDefault="00AA090E" w:rsidP="000042DF">
      <w:pPr>
        <w:spacing w:after="0" w:line="240" w:lineRule="auto"/>
        <w:contextualSpacing/>
        <w:jc w:val="both"/>
        <w:rPr>
          <w:rFonts w:ascii="Times New Roman" w:hAnsi="Times New Roman" w:cs="Times New Roman"/>
          <w:sz w:val="26"/>
          <w:szCs w:val="26"/>
        </w:rPr>
      </w:pPr>
      <w:r w:rsidRPr="00611C50">
        <w:rPr>
          <w:rFonts w:ascii="Times New Roman" w:hAnsi="Times New Roman" w:cs="Times New Roman"/>
          <w:sz w:val="26"/>
          <w:szCs w:val="26"/>
        </w:rPr>
        <w:t xml:space="preserve">     - </w:t>
      </w:r>
      <w:r w:rsidR="00F01F11" w:rsidRPr="00611C50">
        <w:rPr>
          <w:rFonts w:ascii="Times New Roman" w:hAnsi="Times New Roman" w:cs="Times New Roman"/>
          <w:sz w:val="26"/>
          <w:szCs w:val="26"/>
        </w:rPr>
        <w:t>«Областной профсоюзный фестиваль «Оттепель»</w:t>
      </w:r>
      <w:r w:rsidR="004051B3" w:rsidRPr="00611C50">
        <w:rPr>
          <w:rFonts w:ascii="Times New Roman" w:hAnsi="Times New Roman" w:cs="Times New Roman"/>
          <w:sz w:val="26"/>
          <w:szCs w:val="26"/>
        </w:rPr>
        <w:t xml:space="preserve"> - </w:t>
      </w:r>
      <w:r w:rsidRPr="00611C50">
        <w:rPr>
          <w:rFonts w:ascii="Times New Roman" w:hAnsi="Times New Roman" w:cs="Times New Roman"/>
          <w:sz w:val="26"/>
          <w:szCs w:val="26"/>
        </w:rPr>
        <w:t xml:space="preserve">Троицкая </w:t>
      </w:r>
      <w:r w:rsidR="004051B3" w:rsidRPr="00611C50">
        <w:rPr>
          <w:rFonts w:ascii="Times New Roman" w:hAnsi="Times New Roman" w:cs="Times New Roman"/>
          <w:sz w:val="26"/>
          <w:szCs w:val="26"/>
        </w:rPr>
        <w:t xml:space="preserve">городская организация профсоюза (председатель – Т.С. </w:t>
      </w:r>
      <w:proofErr w:type="spellStart"/>
      <w:r w:rsidR="004051B3" w:rsidRPr="00611C50">
        <w:rPr>
          <w:rFonts w:ascii="Times New Roman" w:hAnsi="Times New Roman" w:cs="Times New Roman"/>
          <w:sz w:val="26"/>
          <w:szCs w:val="26"/>
        </w:rPr>
        <w:t>Печеркина</w:t>
      </w:r>
      <w:proofErr w:type="spellEnd"/>
      <w:r w:rsidR="004051B3" w:rsidRPr="00611C50">
        <w:rPr>
          <w:rFonts w:ascii="Times New Roman" w:hAnsi="Times New Roman" w:cs="Times New Roman"/>
          <w:sz w:val="26"/>
          <w:szCs w:val="26"/>
        </w:rPr>
        <w:t>)</w:t>
      </w:r>
      <w:r w:rsidRPr="00611C50">
        <w:rPr>
          <w:rFonts w:ascii="Times New Roman" w:hAnsi="Times New Roman" w:cs="Times New Roman"/>
          <w:sz w:val="26"/>
          <w:szCs w:val="26"/>
        </w:rPr>
        <w:t>;</w:t>
      </w:r>
      <w:r w:rsidR="00F01F11" w:rsidRPr="00611C50">
        <w:rPr>
          <w:rFonts w:ascii="Times New Roman" w:hAnsi="Times New Roman" w:cs="Times New Roman"/>
          <w:sz w:val="26"/>
          <w:szCs w:val="26"/>
        </w:rPr>
        <w:t xml:space="preserve"> </w:t>
      </w:r>
    </w:p>
    <w:p w14:paraId="7165CBD8" w14:textId="77777777" w:rsidR="00AA090E" w:rsidRPr="00611C50" w:rsidRDefault="00AA090E" w:rsidP="000042DF">
      <w:pPr>
        <w:spacing w:after="0" w:line="240" w:lineRule="auto"/>
        <w:contextualSpacing/>
        <w:jc w:val="both"/>
        <w:rPr>
          <w:rFonts w:ascii="Times New Roman" w:hAnsi="Times New Roman" w:cs="Times New Roman"/>
          <w:sz w:val="26"/>
          <w:szCs w:val="26"/>
        </w:rPr>
      </w:pPr>
      <w:r w:rsidRPr="00611C50">
        <w:rPr>
          <w:rFonts w:ascii="Times New Roman" w:hAnsi="Times New Roman" w:cs="Times New Roman"/>
          <w:sz w:val="26"/>
          <w:szCs w:val="26"/>
        </w:rPr>
        <w:t xml:space="preserve">    - </w:t>
      </w:r>
      <w:r w:rsidR="00F01F11" w:rsidRPr="00611C50">
        <w:rPr>
          <w:rFonts w:ascii="Times New Roman" w:hAnsi="Times New Roman" w:cs="Times New Roman"/>
          <w:sz w:val="26"/>
          <w:szCs w:val="26"/>
        </w:rPr>
        <w:t xml:space="preserve">«Участие в финале ХХ Всероссийского </w:t>
      </w:r>
      <w:r w:rsidRPr="00611C50">
        <w:rPr>
          <w:rFonts w:ascii="Times New Roman" w:hAnsi="Times New Roman" w:cs="Times New Roman"/>
          <w:sz w:val="26"/>
          <w:szCs w:val="26"/>
        </w:rPr>
        <w:t>конкурса «Студенческий лидер»</w:t>
      </w:r>
      <w:r w:rsidR="004051B3" w:rsidRPr="00611C50">
        <w:rPr>
          <w:rFonts w:ascii="Times New Roman" w:hAnsi="Times New Roman" w:cs="Times New Roman"/>
          <w:sz w:val="26"/>
          <w:szCs w:val="26"/>
        </w:rPr>
        <w:t xml:space="preserve">-   </w:t>
      </w:r>
      <w:r w:rsidR="004E6BF9" w:rsidRPr="00611C50">
        <w:rPr>
          <w:rFonts w:ascii="Times New Roman" w:hAnsi="Times New Roman" w:cs="Times New Roman"/>
          <w:sz w:val="26"/>
          <w:szCs w:val="26"/>
        </w:rPr>
        <w:t xml:space="preserve">            </w:t>
      </w:r>
      <w:r w:rsidR="000269B4" w:rsidRPr="00611C50">
        <w:rPr>
          <w:rFonts w:ascii="Times New Roman" w:hAnsi="Times New Roman" w:cs="Times New Roman"/>
          <w:sz w:val="26"/>
          <w:szCs w:val="26"/>
        </w:rPr>
        <w:t xml:space="preserve">  </w:t>
      </w:r>
      <w:r w:rsidR="00FF65B8" w:rsidRPr="00611C50">
        <w:rPr>
          <w:rFonts w:ascii="Times New Roman" w:hAnsi="Times New Roman" w:cs="Times New Roman"/>
          <w:sz w:val="26"/>
          <w:szCs w:val="26"/>
        </w:rPr>
        <w:t xml:space="preserve">   </w:t>
      </w:r>
      <w:r w:rsidR="002B7975" w:rsidRPr="00611C50">
        <w:rPr>
          <w:rFonts w:ascii="Times New Roman" w:hAnsi="Times New Roman" w:cs="Times New Roman"/>
          <w:sz w:val="26"/>
          <w:szCs w:val="26"/>
        </w:rPr>
        <w:t xml:space="preserve">  </w:t>
      </w:r>
      <w:r w:rsidR="00514A8B" w:rsidRPr="00611C50">
        <w:rPr>
          <w:rFonts w:ascii="Times New Roman" w:hAnsi="Times New Roman" w:cs="Times New Roman"/>
          <w:sz w:val="26"/>
          <w:szCs w:val="26"/>
        </w:rPr>
        <w:t xml:space="preserve"> </w:t>
      </w:r>
      <w:r w:rsidR="004051B3" w:rsidRPr="00611C50">
        <w:rPr>
          <w:rFonts w:ascii="Times New Roman" w:hAnsi="Times New Roman" w:cs="Times New Roman"/>
          <w:sz w:val="26"/>
          <w:szCs w:val="26"/>
        </w:rPr>
        <w:t xml:space="preserve">         </w:t>
      </w:r>
      <w:r w:rsidRPr="00611C50">
        <w:rPr>
          <w:rFonts w:ascii="Times New Roman" w:hAnsi="Times New Roman" w:cs="Times New Roman"/>
          <w:sz w:val="26"/>
          <w:szCs w:val="26"/>
        </w:rPr>
        <w:t>объединенная первичная профсоюзная организация Южно-Уральског</w:t>
      </w:r>
      <w:r w:rsidR="004051B3" w:rsidRPr="00611C50">
        <w:rPr>
          <w:rFonts w:ascii="Times New Roman" w:hAnsi="Times New Roman" w:cs="Times New Roman"/>
          <w:sz w:val="26"/>
          <w:szCs w:val="26"/>
        </w:rPr>
        <w:t>о государственного университета (председатель А.С. Аминов)</w:t>
      </w:r>
      <w:r w:rsidRPr="00611C50">
        <w:rPr>
          <w:rFonts w:ascii="Times New Roman" w:hAnsi="Times New Roman" w:cs="Times New Roman"/>
          <w:sz w:val="26"/>
          <w:szCs w:val="26"/>
        </w:rPr>
        <w:t>.</w:t>
      </w:r>
      <w:r w:rsidR="00F01F11" w:rsidRPr="00611C50">
        <w:rPr>
          <w:rFonts w:ascii="Times New Roman" w:hAnsi="Times New Roman" w:cs="Times New Roman"/>
          <w:sz w:val="26"/>
          <w:szCs w:val="26"/>
        </w:rPr>
        <w:t xml:space="preserve"> </w:t>
      </w:r>
    </w:p>
    <w:p w14:paraId="694A017F" w14:textId="77777777" w:rsidR="00F01F11" w:rsidRPr="00611C50" w:rsidRDefault="00AA090E" w:rsidP="000042DF">
      <w:pPr>
        <w:spacing w:after="0" w:line="240" w:lineRule="auto"/>
        <w:contextualSpacing/>
        <w:jc w:val="both"/>
        <w:rPr>
          <w:rFonts w:ascii="Times New Roman" w:hAnsi="Times New Roman" w:cs="Times New Roman"/>
          <w:sz w:val="26"/>
          <w:szCs w:val="26"/>
        </w:rPr>
      </w:pPr>
      <w:r w:rsidRPr="00611C50">
        <w:rPr>
          <w:rFonts w:ascii="Times New Roman" w:hAnsi="Times New Roman" w:cs="Times New Roman"/>
          <w:sz w:val="26"/>
          <w:szCs w:val="26"/>
        </w:rPr>
        <w:t xml:space="preserve">     </w:t>
      </w:r>
      <w:r w:rsidR="004E6BF9" w:rsidRPr="00611C50">
        <w:rPr>
          <w:rFonts w:ascii="Times New Roman" w:hAnsi="Times New Roman" w:cs="Times New Roman"/>
          <w:sz w:val="26"/>
          <w:szCs w:val="26"/>
        </w:rPr>
        <w:t xml:space="preserve"> </w:t>
      </w:r>
      <w:r w:rsidR="00F01F11" w:rsidRPr="00611C50">
        <w:rPr>
          <w:rFonts w:ascii="Times New Roman" w:hAnsi="Times New Roman" w:cs="Times New Roman"/>
          <w:sz w:val="26"/>
          <w:szCs w:val="26"/>
        </w:rPr>
        <w:t>Вышеназванные профсоюзные организации выиграли грант Губернатора Челябинской области. 22-ой Грант Президента с проектом «Профсоюзный навигатор молодого педагога» выиграла Троицкая городская орг</w:t>
      </w:r>
      <w:r w:rsidRPr="00611C50">
        <w:rPr>
          <w:rFonts w:ascii="Times New Roman" w:hAnsi="Times New Roman" w:cs="Times New Roman"/>
          <w:sz w:val="26"/>
          <w:szCs w:val="26"/>
        </w:rPr>
        <w:t>анизация Профсоюза</w:t>
      </w:r>
      <w:r w:rsidR="00F01F11" w:rsidRPr="00611C50">
        <w:rPr>
          <w:rFonts w:ascii="Times New Roman" w:hAnsi="Times New Roman" w:cs="Times New Roman"/>
          <w:sz w:val="26"/>
          <w:szCs w:val="26"/>
        </w:rPr>
        <w:t>.</w:t>
      </w:r>
    </w:p>
    <w:p w14:paraId="572851DB" w14:textId="77777777" w:rsidR="00CD1522" w:rsidRPr="00611C50" w:rsidRDefault="00CD1522" w:rsidP="000042DF">
      <w:pPr>
        <w:spacing w:after="0" w:line="240" w:lineRule="auto"/>
        <w:ind w:left="-142"/>
        <w:contextualSpacing/>
        <w:jc w:val="both"/>
        <w:rPr>
          <w:rFonts w:ascii="Times New Roman" w:hAnsi="Times New Roman" w:cs="Times New Roman"/>
          <w:bCs/>
          <w:sz w:val="26"/>
          <w:szCs w:val="26"/>
        </w:rPr>
      </w:pPr>
      <w:r w:rsidRPr="00611C50">
        <w:rPr>
          <w:rFonts w:ascii="Times New Roman" w:hAnsi="Times New Roman" w:cs="Times New Roman"/>
          <w:color w:val="000000"/>
          <w:sz w:val="26"/>
          <w:szCs w:val="26"/>
        </w:rPr>
        <w:t xml:space="preserve">      </w:t>
      </w:r>
      <w:r w:rsidR="002B7975" w:rsidRPr="00611C50">
        <w:rPr>
          <w:rFonts w:ascii="Times New Roman" w:hAnsi="Times New Roman" w:cs="Times New Roman"/>
          <w:color w:val="000000"/>
          <w:sz w:val="26"/>
          <w:szCs w:val="26"/>
        </w:rPr>
        <w:t xml:space="preserve"> </w:t>
      </w:r>
      <w:r w:rsidRPr="00611C50">
        <w:rPr>
          <w:rFonts w:ascii="Times New Roman" w:hAnsi="Times New Roman" w:cs="Times New Roman"/>
          <w:color w:val="000000"/>
          <w:sz w:val="26"/>
          <w:szCs w:val="26"/>
        </w:rPr>
        <w:t xml:space="preserve">Под эгидой Министерства и Профсоюза продолжают действовать областной, а также клубы молодых педагогов в муниципалитетах Челябинской области. В целом, они объединяют в своих рядах более 20 тысяч человек. </w:t>
      </w:r>
    </w:p>
    <w:p w14:paraId="40D92DE7" w14:textId="77777777" w:rsidR="002B7975" w:rsidRPr="00611C50" w:rsidRDefault="002B7975" w:rsidP="000042DF">
      <w:pPr>
        <w:spacing w:after="0" w:line="240" w:lineRule="auto"/>
        <w:contextualSpacing/>
        <w:jc w:val="both"/>
        <w:rPr>
          <w:rFonts w:ascii="Times New Roman" w:hAnsi="Times New Roman" w:cs="Times New Roman"/>
          <w:sz w:val="26"/>
          <w:szCs w:val="26"/>
        </w:rPr>
      </w:pPr>
      <w:r w:rsidRPr="00611C50">
        <w:rPr>
          <w:rFonts w:ascii="Times New Roman" w:hAnsi="Times New Roman" w:cs="Times New Roman"/>
          <w:sz w:val="26"/>
          <w:szCs w:val="26"/>
        </w:rPr>
        <w:t xml:space="preserve">     Для молодых педагогов, членов Профсоюза, в рамках Года корпоративной культуры состоялись мероприятия:</w:t>
      </w:r>
    </w:p>
    <w:p w14:paraId="66C2CD9C" w14:textId="77777777" w:rsidR="002B7975" w:rsidRPr="00611C50" w:rsidRDefault="002B7975" w:rsidP="000042DF">
      <w:pPr>
        <w:spacing w:after="0" w:line="240" w:lineRule="auto"/>
        <w:contextualSpacing/>
        <w:jc w:val="both"/>
        <w:rPr>
          <w:rFonts w:ascii="Times New Roman" w:hAnsi="Times New Roman" w:cs="Times New Roman"/>
          <w:sz w:val="26"/>
          <w:szCs w:val="26"/>
        </w:rPr>
      </w:pPr>
      <w:r w:rsidRPr="00611C50">
        <w:rPr>
          <w:rFonts w:ascii="Times New Roman" w:hAnsi="Times New Roman" w:cs="Times New Roman"/>
          <w:sz w:val="26"/>
          <w:szCs w:val="26"/>
        </w:rPr>
        <w:t xml:space="preserve">      - осенний «Велопробег» - традиционный велопробег с молодыми педагогами. Мероприятие проводится с целью развития молодёжного педагогического </w:t>
      </w:r>
      <w:r w:rsidRPr="00611C50">
        <w:rPr>
          <w:rFonts w:ascii="Times New Roman" w:hAnsi="Times New Roman" w:cs="Times New Roman"/>
          <w:sz w:val="26"/>
          <w:szCs w:val="26"/>
        </w:rPr>
        <w:lastRenderedPageBreak/>
        <w:t xml:space="preserve">движения, пропаганды здорового образа жизни, формирования общности и корпоративной культуры;  </w:t>
      </w:r>
    </w:p>
    <w:p w14:paraId="5A56B994" w14:textId="77777777" w:rsidR="002B7975" w:rsidRPr="00611C50" w:rsidRDefault="002B7975" w:rsidP="000042DF">
      <w:pPr>
        <w:spacing w:after="0" w:line="240" w:lineRule="auto"/>
        <w:contextualSpacing/>
        <w:jc w:val="both"/>
        <w:rPr>
          <w:rFonts w:ascii="Times New Roman" w:hAnsi="Times New Roman" w:cs="Times New Roman"/>
          <w:sz w:val="26"/>
          <w:szCs w:val="26"/>
        </w:rPr>
      </w:pPr>
      <w:r w:rsidRPr="00611C50">
        <w:rPr>
          <w:rFonts w:ascii="Times New Roman" w:hAnsi="Times New Roman" w:cs="Times New Roman"/>
          <w:sz w:val="26"/>
          <w:szCs w:val="26"/>
        </w:rPr>
        <w:t xml:space="preserve">     </w:t>
      </w:r>
      <w:r w:rsidR="00565522" w:rsidRPr="00611C50">
        <w:rPr>
          <w:rFonts w:ascii="Times New Roman" w:hAnsi="Times New Roman" w:cs="Times New Roman"/>
          <w:sz w:val="26"/>
          <w:szCs w:val="26"/>
        </w:rPr>
        <w:t xml:space="preserve"> </w:t>
      </w:r>
      <w:r w:rsidRPr="00611C50">
        <w:rPr>
          <w:rFonts w:ascii="Times New Roman" w:hAnsi="Times New Roman" w:cs="Times New Roman"/>
          <w:sz w:val="26"/>
          <w:szCs w:val="26"/>
        </w:rPr>
        <w:t>- акция «В каждом живёт Учитель». В преддверии празднования «Дня Учителя» областная о</w:t>
      </w:r>
      <w:r w:rsidR="00304539" w:rsidRPr="00611C50">
        <w:rPr>
          <w:rFonts w:ascii="Times New Roman" w:hAnsi="Times New Roman" w:cs="Times New Roman"/>
          <w:sz w:val="26"/>
          <w:szCs w:val="26"/>
        </w:rPr>
        <w:t>рганизация Профсоюза</w:t>
      </w:r>
      <w:r w:rsidRPr="00611C50">
        <w:rPr>
          <w:rFonts w:ascii="Times New Roman" w:hAnsi="Times New Roman" w:cs="Times New Roman"/>
          <w:sz w:val="26"/>
          <w:szCs w:val="26"/>
        </w:rPr>
        <w:t xml:space="preserve"> по инициативе Областного «Клуба молодых педагогов» проводит традиционную акцию «В каждом живет Учитель». Цель акции, предоставить возможность каждому вспомнить, что значила в его жизни школа и отдать дань уважения своим педагогам; </w:t>
      </w:r>
    </w:p>
    <w:p w14:paraId="4C1A4FC9" w14:textId="77777777" w:rsidR="002B7975" w:rsidRPr="00611C50" w:rsidRDefault="002B7975" w:rsidP="000042DF">
      <w:pPr>
        <w:spacing w:after="0" w:line="240" w:lineRule="auto"/>
        <w:contextualSpacing/>
        <w:jc w:val="both"/>
        <w:rPr>
          <w:rFonts w:ascii="Times New Roman" w:hAnsi="Times New Roman" w:cs="Times New Roman"/>
          <w:sz w:val="26"/>
          <w:szCs w:val="26"/>
        </w:rPr>
      </w:pPr>
      <w:r w:rsidRPr="00611C50">
        <w:rPr>
          <w:rFonts w:ascii="Times New Roman" w:hAnsi="Times New Roman" w:cs="Times New Roman"/>
          <w:sz w:val="26"/>
          <w:szCs w:val="26"/>
        </w:rPr>
        <w:t xml:space="preserve">     - областная сессия Клуба молодых педагогов в г. Челябинске «Педагогический долг. Педагогическая честь. Педагогическое призвание»; </w:t>
      </w:r>
    </w:p>
    <w:p w14:paraId="2873B6E0" w14:textId="77777777" w:rsidR="002B7975" w:rsidRPr="00611C50" w:rsidRDefault="002B7975" w:rsidP="000042DF">
      <w:pPr>
        <w:spacing w:after="0" w:line="240" w:lineRule="auto"/>
        <w:contextualSpacing/>
        <w:jc w:val="both"/>
        <w:rPr>
          <w:rFonts w:ascii="Times New Roman" w:hAnsi="Times New Roman" w:cs="Times New Roman"/>
          <w:sz w:val="26"/>
          <w:szCs w:val="26"/>
        </w:rPr>
      </w:pPr>
      <w:r w:rsidRPr="00611C50">
        <w:rPr>
          <w:rFonts w:ascii="Times New Roman" w:hAnsi="Times New Roman" w:cs="Times New Roman"/>
          <w:sz w:val="26"/>
          <w:szCs w:val="26"/>
        </w:rPr>
        <w:t xml:space="preserve">    -  встреча с выпускниками и старшекурсниками </w:t>
      </w:r>
      <w:proofErr w:type="spellStart"/>
      <w:r w:rsidRPr="00611C50">
        <w:rPr>
          <w:rFonts w:ascii="Times New Roman" w:hAnsi="Times New Roman" w:cs="Times New Roman"/>
          <w:sz w:val="26"/>
          <w:szCs w:val="26"/>
        </w:rPr>
        <w:t>ЮУрГГПУ</w:t>
      </w:r>
      <w:proofErr w:type="spellEnd"/>
      <w:r w:rsidRPr="00611C50">
        <w:rPr>
          <w:rFonts w:ascii="Times New Roman" w:hAnsi="Times New Roman" w:cs="Times New Roman"/>
          <w:sz w:val="26"/>
          <w:szCs w:val="26"/>
        </w:rPr>
        <w:t xml:space="preserve"> и молодыми педагогами Челябинской области «Права и обязанности молодых специалистов. Формы и методы успешной адаптации в профессии»;</w:t>
      </w:r>
    </w:p>
    <w:p w14:paraId="7A3B7594" w14:textId="77777777" w:rsidR="002B7975" w:rsidRPr="00611C50" w:rsidRDefault="002B7975" w:rsidP="000042DF">
      <w:pPr>
        <w:spacing w:after="0" w:line="240" w:lineRule="auto"/>
        <w:contextualSpacing/>
        <w:jc w:val="both"/>
        <w:rPr>
          <w:rFonts w:ascii="Times New Roman" w:hAnsi="Times New Roman" w:cs="Times New Roman"/>
          <w:sz w:val="26"/>
          <w:szCs w:val="26"/>
        </w:rPr>
      </w:pPr>
      <w:r w:rsidRPr="00611C50">
        <w:rPr>
          <w:rFonts w:ascii="Times New Roman" w:hAnsi="Times New Roman" w:cs="Times New Roman"/>
          <w:sz w:val="26"/>
          <w:szCs w:val="26"/>
        </w:rPr>
        <w:t xml:space="preserve">    -  традиционное пленарное заседание Южно – Уральского педагогического </w:t>
      </w:r>
    </w:p>
    <w:p w14:paraId="561AB689" w14:textId="77777777" w:rsidR="002B7975" w:rsidRPr="00611C50" w:rsidRDefault="00CA113B" w:rsidP="000042DF">
      <w:pPr>
        <w:spacing w:after="0" w:line="240" w:lineRule="auto"/>
        <w:contextualSpacing/>
        <w:jc w:val="both"/>
        <w:rPr>
          <w:rFonts w:ascii="Times New Roman" w:hAnsi="Times New Roman" w:cs="Times New Roman"/>
          <w:sz w:val="26"/>
          <w:szCs w:val="26"/>
        </w:rPr>
      </w:pPr>
      <w:r w:rsidRPr="00611C50">
        <w:rPr>
          <w:rFonts w:ascii="Times New Roman" w:hAnsi="Times New Roman" w:cs="Times New Roman"/>
          <w:sz w:val="26"/>
          <w:szCs w:val="26"/>
        </w:rPr>
        <w:t>Собрания и о</w:t>
      </w:r>
      <w:r w:rsidR="002B7975" w:rsidRPr="00611C50">
        <w:rPr>
          <w:rFonts w:ascii="Times New Roman" w:hAnsi="Times New Roman" w:cs="Times New Roman"/>
          <w:sz w:val="26"/>
          <w:szCs w:val="26"/>
        </w:rPr>
        <w:t>бластной форум «Будущее делаем мы!»  В 2022 году впервые на педагогическом собрании присутствовало 400 молодых педагогов Челябинской области. Именно им была посвящена вторая часть собрания. Отличного учебного года молодым педагогам пожелал председатель областной организации Профсоюза. Так же к молодым педагогам обратились ученики - представители разных детских общественных объединений с</w:t>
      </w:r>
      <w:r w:rsidR="00304539" w:rsidRPr="00611C50">
        <w:rPr>
          <w:rFonts w:ascii="Times New Roman" w:hAnsi="Times New Roman" w:cs="Times New Roman"/>
          <w:sz w:val="26"/>
          <w:szCs w:val="26"/>
        </w:rPr>
        <w:t xml:space="preserve"> пожеланиями о том, какого учителя хотели бы</w:t>
      </w:r>
      <w:r w:rsidR="002B7975" w:rsidRPr="00611C50">
        <w:rPr>
          <w:rFonts w:ascii="Times New Roman" w:hAnsi="Times New Roman" w:cs="Times New Roman"/>
          <w:sz w:val="26"/>
          <w:szCs w:val="26"/>
        </w:rPr>
        <w:t xml:space="preserve"> видеть сами дети; </w:t>
      </w:r>
    </w:p>
    <w:p w14:paraId="59D984B4" w14:textId="77777777" w:rsidR="0040747B" w:rsidRPr="00611C50" w:rsidRDefault="002B7975" w:rsidP="000042DF">
      <w:pPr>
        <w:spacing w:after="0" w:line="240" w:lineRule="auto"/>
        <w:contextualSpacing/>
        <w:jc w:val="both"/>
        <w:rPr>
          <w:rFonts w:ascii="Times New Roman" w:hAnsi="Times New Roman" w:cs="Times New Roman"/>
          <w:color w:val="000000"/>
          <w:sz w:val="26"/>
          <w:szCs w:val="26"/>
        </w:rPr>
      </w:pPr>
      <w:r w:rsidRPr="00611C50">
        <w:rPr>
          <w:rFonts w:ascii="Times New Roman" w:hAnsi="Times New Roman" w:cs="Times New Roman"/>
          <w:sz w:val="26"/>
          <w:szCs w:val="26"/>
        </w:rPr>
        <w:t xml:space="preserve">- областная сессия Клуба молодых педагогов в г. Магнитогорске </w:t>
      </w:r>
      <w:r w:rsidRPr="00611C50">
        <w:rPr>
          <w:rFonts w:ascii="Times New Roman" w:hAnsi="Times New Roman" w:cs="Times New Roman"/>
          <w:sz w:val="26"/>
          <w:szCs w:val="26"/>
        </w:rPr>
        <w:br/>
        <w:t xml:space="preserve">«С гордостью о профессии». Мероприятие началось с телемоста </w:t>
      </w:r>
      <w:r w:rsidRPr="00611C50">
        <w:rPr>
          <w:rFonts w:ascii="Times New Roman" w:hAnsi="Times New Roman" w:cs="Times New Roman"/>
          <w:sz w:val="26"/>
          <w:szCs w:val="26"/>
        </w:rPr>
        <w:br/>
        <w:t>с участниками областного совещания Министерства образования Челябинской области и на</w:t>
      </w:r>
      <w:r w:rsidR="00565522" w:rsidRPr="00611C50">
        <w:rPr>
          <w:rFonts w:ascii="Times New Roman" w:hAnsi="Times New Roman" w:cs="Times New Roman"/>
          <w:sz w:val="26"/>
          <w:szCs w:val="26"/>
        </w:rPr>
        <w:t>чальников управлений образования муниципалитетов</w:t>
      </w:r>
      <w:r w:rsidR="000E3EC2" w:rsidRPr="00611C50">
        <w:rPr>
          <w:rFonts w:ascii="Times New Roman" w:hAnsi="Times New Roman" w:cs="Times New Roman"/>
          <w:sz w:val="26"/>
          <w:szCs w:val="26"/>
        </w:rPr>
        <w:t>. В рамках сессии</w:t>
      </w:r>
      <w:r w:rsidRPr="00611C50">
        <w:rPr>
          <w:rFonts w:ascii="Times New Roman" w:hAnsi="Times New Roman" w:cs="Times New Roman"/>
          <w:sz w:val="26"/>
          <w:szCs w:val="26"/>
        </w:rPr>
        <w:t xml:space="preserve"> проведен конкурс "Я и моя команда".</w:t>
      </w:r>
    </w:p>
    <w:p w14:paraId="08C4CC8E" w14:textId="77777777" w:rsidR="00C552DD" w:rsidRPr="00611C50" w:rsidRDefault="00C552DD" w:rsidP="000042DF">
      <w:pPr>
        <w:spacing w:after="0" w:line="240" w:lineRule="auto"/>
        <w:contextualSpacing/>
        <w:jc w:val="both"/>
        <w:rPr>
          <w:rFonts w:ascii="Times New Roman" w:hAnsi="Times New Roman" w:cs="Times New Roman"/>
          <w:sz w:val="26"/>
          <w:szCs w:val="26"/>
        </w:rPr>
      </w:pPr>
      <w:r w:rsidRPr="00611C50">
        <w:rPr>
          <w:rFonts w:ascii="Times New Roman" w:hAnsi="Times New Roman" w:cs="Times New Roman"/>
          <w:sz w:val="26"/>
          <w:szCs w:val="26"/>
        </w:rPr>
        <w:t xml:space="preserve">       Министерство и Профсоюз продолжают тра</w:t>
      </w:r>
      <w:r w:rsidR="00E17926" w:rsidRPr="00611C50">
        <w:rPr>
          <w:rFonts w:ascii="Times New Roman" w:hAnsi="Times New Roman" w:cs="Times New Roman"/>
          <w:sz w:val="26"/>
          <w:szCs w:val="26"/>
        </w:rPr>
        <w:t xml:space="preserve">диции проведения и участия в </w:t>
      </w:r>
      <w:r w:rsidRPr="00611C50">
        <w:rPr>
          <w:rFonts w:ascii="Times New Roman" w:hAnsi="Times New Roman" w:cs="Times New Roman"/>
          <w:sz w:val="26"/>
          <w:szCs w:val="26"/>
        </w:rPr>
        <w:t>мероприятиях, поддерживающих творческий и профессиональный интеллект работников образования и их семей. Среди них:</w:t>
      </w:r>
    </w:p>
    <w:p w14:paraId="00E80AED" w14:textId="77777777" w:rsidR="00C552DD" w:rsidRPr="00611C50" w:rsidRDefault="00C552DD" w:rsidP="000042DF">
      <w:pPr>
        <w:spacing w:after="0" w:line="240" w:lineRule="auto"/>
        <w:contextualSpacing/>
        <w:jc w:val="both"/>
        <w:rPr>
          <w:rFonts w:ascii="Times New Roman" w:hAnsi="Times New Roman" w:cs="Times New Roman"/>
          <w:sz w:val="26"/>
          <w:szCs w:val="26"/>
        </w:rPr>
      </w:pPr>
      <w:r w:rsidRPr="00611C50">
        <w:rPr>
          <w:rFonts w:ascii="Times New Roman" w:hAnsi="Times New Roman" w:cs="Times New Roman"/>
          <w:sz w:val="26"/>
          <w:szCs w:val="26"/>
        </w:rPr>
        <w:t xml:space="preserve">    -   автопробег «Владивосток – Москва – Волгоград»;</w:t>
      </w:r>
    </w:p>
    <w:p w14:paraId="60F7E76F" w14:textId="77777777" w:rsidR="00C552DD" w:rsidRPr="00611C50" w:rsidRDefault="00C552DD" w:rsidP="000042DF">
      <w:pPr>
        <w:spacing w:after="0" w:line="240" w:lineRule="auto"/>
        <w:contextualSpacing/>
        <w:jc w:val="both"/>
        <w:rPr>
          <w:rFonts w:ascii="Times New Roman" w:hAnsi="Times New Roman" w:cs="Times New Roman"/>
          <w:sz w:val="26"/>
          <w:szCs w:val="26"/>
        </w:rPr>
      </w:pPr>
      <w:r w:rsidRPr="00611C50">
        <w:rPr>
          <w:rFonts w:ascii="Times New Roman" w:hAnsi="Times New Roman" w:cs="Times New Roman"/>
          <w:sz w:val="26"/>
          <w:szCs w:val="26"/>
        </w:rPr>
        <w:t xml:space="preserve">    -  региональный конкурс «Рабочая песня»;</w:t>
      </w:r>
    </w:p>
    <w:p w14:paraId="21767627" w14:textId="77777777" w:rsidR="00C552DD" w:rsidRPr="00611C50" w:rsidRDefault="00C552DD" w:rsidP="000042DF">
      <w:pPr>
        <w:spacing w:after="0" w:line="240" w:lineRule="auto"/>
        <w:contextualSpacing/>
        <w:jc w:val="both"/>
        <w:rPr>
          <w:rFonts w:ascii="Times New Roman" w:hAnsi="Times New Roman" w:cs="Times New Roman"/>
          <w:sz w:val="26"/>
          <w:szCs w:val="26"/>
        </w:rPr>
      </w:pPr>
      <w:r w:rsidRPr="00611C50">
        <w:rPr>
          <w:rFonts w:ascii="Times New Roman" w:hAnsi="Times New Roman" w:cs="Times New Roman"/>
          <w:sz w:val="26"/>
          <w:szCs w:val="26"/>
        </w:rPr>
        <w:t xml:space="preserve">    - областной конкурс ораторов «Златоуст» с международным участием среди образовательных организаций профессионального и высшего образования;</w:t>
      </w:r>
    </w:p>
    <w:p w14:paraId="589F7987" w14:textId="77777777" w:rsidR="00C552DD" w:rsidRPr="00611C50" w:rsidRDefault="00C552DD" w:rsidP="000042DF">
      <w:pPr>
        <w:spacing w:after="0" w:line="240" w:lineRule="auto"/>
        <w:contextualSpacing/>
        <w:jc w:val="both"/>
        <w:rPr>
          <w:rFonts w:ascii="Times New Roman" w:hAnsi="Times New Roman" w:cs="Times New Roman"/>
          <w:sz w:val="26"/>
          <w:szCs w:val="26"/>
        </w:rPr>
      </w:pPr>
      <w:r w:rsidRPr="00611C50">
        <w:rPr>
          <w:rFonts w:ascii="Times New Roman" w:hAnsi="Times New Roman" w:cs="Times New Roman"/>
          <w:sz w:val="26"/>
          <w:szCs w:val="26"/>
        </w:rPr>
        <w:t xml:space="preserve">   -  праздник поэзии - поэтическая гостиная - «Мой дом не только крыша надо мною, Россия – дом, в котором я живу…»;</w:t>
      </w:r>
    </w:p>
    <w:p w14:paraId="79061531" w14:textId="77777777" w:rsidR="00C552DD" w:rsidRPr="00611C50" w:rsidRDefault="00C552DD" w:rsidP="000042DF">
      <w:pPr>
        <w:spacing w:after="0" w:line="240" w:lineRule="auto"/>
        <w:contextualSpacing/>
        <w:jc w:val="both"/>
        <w:rPr>
          <w:rFonts w:ascii="Times New Roman" w:hAnsi="Times New Roman" w:cs="Times New Roman"/>
          <w:sz w:val="26"/>
          <w:szCs w:val="26"/>
        </w:rPr>
      </w:pPr>
      <w:r w:rsidRPr="00611C50">
        <w:rPr>
          <w:rFonts w:ascii="Times New Roman" w:hAnsi="Times New Roman" w:cs="Times New Roman"/>
          <w:sz w:val="26"/>
          <w:szCs w:val="26"/>
        </w:rPr>
        <w:t xml:space="preserve">   - окружной фестиваль педагогических династий «Призванье, ставшее судьбой».</w:t>
      </w:r>
    </w:p>
    <w:p w14:paraId="7968013E" w14:textId="77777777" w:rsidR="009C12DD" w:rsidRPr="00611C50" w:rsidRDefault="009C12DD" w:rsidP="000042DF">
      <w:pPr>
        <w:pStyle w:val="Style7"/>
        <w:widowControl/>
        <w:tabs>
          <w:tab w:val="left" w:leader="underscore" w:pos="10262"/>
        </w:tabs>
        <w:spacing w:line="240" w:lineRule="auto"/>
        <w:contextualSpacing/>
        <w:jc w:val="both"/>
        <w:rPr>
          <w:rFonts w:ascii="Times New Roman" w:hAnsi="Times New Roman" w:cs="Times New Roman"/>
          <w:sz w:val="26"/>
          <w:szCs w:val="26"/>
        </w:rPr>
      </w:pPr>
      <w:r w:rsidRPr="00611C50">
        <w:rPr>
          <w:rFonts w:ascii="Times New Roman" w:hAnsi="Times New Roman" w:cs="Times New Roman"/>
          <w:sz w:val="26"/>
          <w:szCs w:val="26"/>
        </w:rPr>
        <w:t xml:space="preserve">        В соответствии с Календарным планом проведения тематического года Общероссийского Профсоюза образования в сентябре 2022 года проведена Всероссийская просветительская акция </w:t>
      </w:r>
      <w:r w:rsidRPr="00611C50">
        <w:rPr>
          <w:rStyle w:val="FontStyle13"/>
          <w:rFonts w:ascii="Times New Roman" w:hAnsi="Times New Roman" w:cs="Times New Roman"/>
          <w:sz w:val="26"/>
          <w:szCs w:val="26"/>
        </w:rPr>
        <w:t xml:space="preserve">«Профсоюзный диктант», приуроченная ко Дню рождения Профсоюза, </w:t>
      </w:r>
      <w:r w:rsidRPr="00611C50">
        <w:rPr>
          <w:rFonts w:ascii="Times New Roman" w:hAnsi="Times New Roman" w:cs="Times New Roman"/>
          <w:sz w:val="26"/>
          <w:szCs w:val="26"/>
        </w:rPr>
        <w:t>в которой приняло участие 809 членов Профсоюза из 31 территориальной организации Профсоюза. Среди самых активных участников -   Металлургическая (80 чел.) Варненская (78 чел.), Ашинская (63 чел.), Калининская (60 чел.), Сосновская (49 чел.), Ленинская (44 чел.), Троицкая городская (30 чел.) территориальные организации Профсоюза.</w:t>
      </w:r>
    </w:p>
    <w:p w14:paraId="26049EE3" w14:textId="77777777" w:rsidR="009C12DD" w:rsidRPr="00611C50" w:rsidRDefault="009C12DD" w:rsidP="000042DF">
      <w:pPr>
        <w:spacing w:after="0" w:line="240" w:lineRule="auto"/>
        <w:contextualSpacing/>
        <w:jc w:val="both"/>
        <w:rPr>
          <w:rFonts w:ascii="Times New Roman" w:hAnsi="Times New Roman" w:cs="Times New Roman"/>
          <w:bCs/>
          <w:sz w:val="26"/>
          <w:szCs w:val="26"/>
        </w:rPr>
      </w:pPr>
      <w:r w:rsidRPr="00611C50">
        <w:rPr>
          <w:rFonts w:ascii="Times New Roman" w:hAnsi="Times New Roman" w:cs="Times New Roman"/>
          <w:bCs/>
          <w:sz w:val="26"/>
          <w:szCs w:val="26"/>
        </w:rPr>
        <w:t xml:space="preserve">      Одним из ярких мероприятий Года корпоративной культуры стал областной конкурс-фестиваль «Мой учитель - мой родитель». Основной целью конкурса-фестиваля являлось создание благоприятных условий развития семейных педагогических традиций, выявление и поддержка талантливых детей педагогов, </w:t>
      </w:r>
      <w:r w:rsidRPr="00611C50">
        <w:rPr>
          <w:rFonts w:ascii="Times New Roman" w:hAnsi="Times New Roman" w:cs="Times New Roman"/>
          <w:bCs/>
          <w:sz w:val="26"/>
          <w:szCs w:val="26"/>
        </w:rPr>
        <w:lastRenderedPageBreak/>
        <w:t xml:space="preserve">создание условий для их самореализации, раскрытие творческой индивидуальности педагогической семьи. </w:t>
      </w:r>
    </w:p>
    <w:p w14:paraId="1A502B95" w14:textId="77777777" w:rsidR="00304539" w:rsidRPr="00611C50" w:rsidRDefault="009C12DD" w:rsidP="000042DF">
      <w:pPr>
        <w:spacing w:after="0" w:line="240" w:lineRule="auto"/>
        <w:ind w:left="20" w:right="20"/>
        <w:contextualSpacing/>
        <w:jc w:val="both"/>
        <w:rPr>
          <w:rFonts w:ascii="Times New Roman" w:hAnsi="Times New Roman" w:cs="Times New Roman"/>
          <w:sz w:val="26"/>
          <w:szCs w:val="26"/>
        </w:rPr>
      </w:pPr>
      <w:r w:rsidRPr="00611C50">
        <w:rPr>
          <w:rFonts w:ascii="Times New Roman" w:hAnsi="Times New Roman" w:cs="Times New Roman"/>
          <w:sz w:val="26"/>
          <w:szCs w:val="26"/>
        </w:rPr>
        <w:t xml:space="preserve">     </w:t>
      </w:r>
      <w:r w:rsidR="00304539" w:rsidRPr="00611C50">
        <w:rPr>
          <w:rFonts w:ascii="Times New Roman" w:hAnsi="Times New Roman" w:cs="Times New Roman"/>
          <w:sz w:val="26"/>
          <w:szCs w:val="26"/>
        </w:rPr>
        <w:t xml:space="preserve"> </w:t>
      </w:r>
      <w:r w:rsidRPr="00611C50">
        <w:rPr>
          <w:rFonts w:ascii="Times New Roman" w:hAnsi="Times New Roman" w:cs="Times New Roman"/>
          <w:sz w:val="26"/>
          <w:szCs w:val="26"/>
        </w:rPr>
        <w:t>Финал мероприятия прошел на площадках Дворца пионеров и школьников им. Н.К. Крупской г. Челябинска, участвовало 110 семей педагогов. Уникальность мероприятия заключалась в том, что участие принимали родители и дети – 230 участников из 23 территориальных организаций Профсоюза.</w:t>
      </w:r>
      <w:r w:rsidR="00BF496F" w:rsidRPr="00611C50">
        <w:rPr>
          <w:rFonts w:ascii="Times New Roman" w:hAnsi="Times New Roman" w:cs="Times New Roman"/>
          <w:sz w:val="26"/>
          <w:szCs w:val="26"/>
        </w:rPr>
        <w:t xml:space="preserve"> </w:t>
      </w:r>
    </w:p>
    <w:p w14:paraId="10A4A0B0" w14:textId="77777777" w:rsidR="004B106B" w:rsidRPr="00611C50" w:rsidRDefault="00304539" w:rsidP="000042DF">
      <w:pPr>
        <w:spacing w:after="0" w:line="240" w:lineRule="auto"/>
        <w:ind w:left="20" w:right="20"/>
        <w:contextualSpacing/>
        <w:jc w:val="both"/>
        <w:rPr>
          <w:rFonts w:ascii="Times New Roman" w:hAnsi="Times New Roman" w:cs="Times New Roman"/>
          <w:sz w:val="26"/>
          <w:szCs w:val="26"/>
        </w:rPr>
      </w:pPr>
      <w:r w:rsidRPr="00611C50">
        <w:rPr>
          <w:rFonts w:ascii="Times New Roman" w:hAnsi="Times New Roman" w:cs="Times New Roman"/>
          <w:sz w:val="26"/>
          <w:szCs w:val="26"/>
        </w:rPr>
        <w:t xml:space="preserve">      </w:t>
      </w:r>
      <w:r w:rsidR="00BF496F" w:rsidRPr="00611C50">
        <w:rPr>
          <w:rFonts w:ascii="Times New Roman" w:hAnsi="Times New Roman" w:cs="Times New Roman"/>
          <w:sz w:val="26"/>
          <w:szCs w:val="26"/>
        </w:rPr>
        <w:t xml:space="preserve">В 2022 году более 500 членов Профсоюза награждены благодарственным письмом Министерства образования области и областной организации с денежной премией за профессионализм и самоотверженный труд по обеспечению стабильного и полноценного функционирования системы образования. Ведомственными наградами Министерства просвещения России награждены 7 профсоюзных работников. </w:t>
      </w:r>
    </w:p>
    <w:p w14:paraId="16B54433" w14:textId="77777777" w:rsidR="0074237E" w:rsidRPr="00611C50" w:rsidRDefault="009C12DD" w:rsidP="000042DF">
      <w:pPr>
        <w:spacing w:after="0" w:line="240" w:lineRule="auto"/>
        <w:contextualSpacing/>
        <w:jc w:val="both"/>
        <w:rPr>
          <w:rFonts w:ascii="Times New Roman" w:hAnsi="Times New Roman" w:cs="Times New Roman"/>
          <w:bCs/>
          <w:sz w:val="26"/>
          <w:szCs w:val="26"/>
        </w:rPr>
      </w:pPr>
      <w:r w:rsidRPr="00611C50">
        <w:rPr>
          <w:rFonts w:ascii="Times New Roman" w:hAnsi="Times New Roman" w:cs="Times New Roman"/>
          <w:sz w:val="26"/>
          <w:szCs w:val="26"/>
        </w:rPr>
        <w:t xml:space="preserve"> </w:t>
      </w:r>
      <w:r w:rsidR="00467DD2" w:rsidRPr="00611C50">
        <w:rPr>
          <w:rFonts w:ascii="Times New Roman" w:hAnsi="Times New Roman" w:cs="Times New Roman"/>
          <w:sz w:val="26"/>
          <w:szCs w:val="26"/>
          <w:shd w:val="clear" w:color="auto" w:fill="FFFFFF"/>
        </w:rPr>
        <w:t xml:space="preserve">     </w:t>
      </w:r>
      <w:r w:rsidR="0074237E" w:rsidRPr="00611C50">
        <w:rPr>
          <w:rFonts w:ascii="Times New Roman" w:hAnsi="Times New Roman" w:cs="Times New Roman"/>
          <w:sz w:val="26"/>
          <w:szCs w:val="26"/>
        </w:rPr>
        <w:t>В</w:t>
      </w:r>
      <w:r w:rsidR="00304539" w:rsidRPr="00611C50">
        <w:rPr>
          <w:rFonts w:ascii="Times New Roman" w:hAnsi="Times New Roman" w:cs="Times New Roman"/>
          <w:sz w:val="26"/>
          <w:szCs w:val="26"/>
        </w:rPr>
        <w:t xml:space="preserve"> отчетном</w:t>
      </w:r>
      <w:r w:rsidR="004B106B" w:rsidRPr="00611C50">
        <w:rPr>
          <w:rFonts w:ascii="Times New Roman" w:hAnsi="Times New Roman" w:cs="Times New Roman"/>
          <w:sz w:val="26"/>
          <w:szCs w:val="26"/>
        </w:rPr>
        <w:t xml:space="preserve"> год</w:t>
      </w:r>
      <w:r w:rsidR="0074237E" w:rsidRPr="00611C50">
        <w:rPr>
          <w:rFonts w:ascii="Times New Roman" w:hAnsi="Times New Roman" w:cs="Times New Roman"/>
          <w:sz w:val="26"/>
          <w:szCs w:val="26"/>
        </w:rPr>
        <w:t>у</w:t>
      </w:r>
      <w:r w:rsidR="004B106B" w:rsidRPr="00611C50">
        <w:rPr>
          <w:rFonts w:ascii="Times New Roman" w:hAnsi="Times New Roman" w:cs="Times New Roman"/>
          <w:sz w:val="26"/>
          <w:szCs w:val="26"/>
        </w:rPr>
        <w:t xml:space="preserve"> </w:t>
      </w:r>
      <w:r w:rsidR="004B106B" w:rsidRPr="00611C50">
        <w:rPr>
          <w:rFonts w:ascii="Times New Roman" w:hAnsi="Times New Roman" w:cs="Times New Roman"/>
          <w:bCs/>
          <w:sz w:val="26"/>
          <w:szCs w:val="26"/>
        </w:rPr>
        <w:t>количество выступлений и других публикаций в региональных и муниципальных средствах массовой информации, в том числе в электронных составило 115. Кроме того, по кор</w:t>
      </w:r>
      <w:r w:rsidR="00840D5A" w:rsidRPr="00611C50">
        <w:rPr>
          <w:rFonts w:ascii="Times New Roman" w:hAnsi="Times New Roman" w:cs="Times New Roman"/>
          <w:bCs/>
          <w:sz w:val="26"/>
          <w:szCs w:val="26"/>
        </w:rPr>
        <w:t>поративной почте сделано более 3</w:t>
      </w:r>
      <w:r w:rsidR="000E3EC2" w:rsidRPr="00611C50">
        <w:rPr>
          <w:rFonts w:ascii="Times New Roman" w:hAnsi="Times New Roman" w:cs="Times New Roman"/>
          <w:bCs/>
          <w:sz w:val="26"/>
          <w:szCs w:val="26"/>
        </w:rPr>
        <w:t>0</w:t>
      </w:r>
      <w:r w:rsidR="004B106B" w:rsidRPr="00611C50">
        <w:rPr>
          <w:rFonts w:ascii="Times New Roman" w:hAnsi="Times New Roman" w:cs="Times New Roman"/>
          <w:bCs/>
          <w:sz w:val="26"/>
          <w:szCs w:val="26"/>
        </w:rPr>
        <w:t>0 рассылок.</w:t>
      </w:r>
    </w:p>
    <w:p w14:paraId="43061E36" w14:textId="77777777" w:rsidR="00D44C8F" w:rsidRPr="00611C50" w:rsidRDefault="00467DD2" w:rsidP="000042DF">
      <w:pPr>
        <w:pStyle w:val="a4"/>
        <w:contextualSpacing/>
        <w:jc w:val="both"/>
        <w:rPr>
          <w:rFonts w:ascii="Times New Roman" w:eastAsia="Arial Unicode MS" w:hAnsi="Times New Roman"/>
          <w:sz w:val="26"/>
          <w:szCs w:val="26"/>
        </w:rPr>
      </w:pPr>
      <w:r w:rsidRPr="00611C50">
        <w:rPr>
          <w:rFonts w:ascii="Times New Roman" w:hAnsi="Times New Roman"/>
          <w:sz w:val="26"/>
          <w:szCs w:val="26"/>
        </w:rPr>
        <w:t xml:space="preserve">      </w:t>
      </w:r>
      <w:r w:rsidR="0074237E" w:rsidRPr="00611C50">
        <w:rPr>
          <w:rFonts w:ascii="Times New Roman" w:hAnsi="Times New Roman"/>
          <w:sz w:val="26"/>
          <w:szCs w:val="26"/>
        </w:rPr>
        <w:t xml:space="preserve">Актуальной остается </w:t>
      </w:r>
      <w:r w:rsidR="0074237E" w:rsidRPr="00611C50">
        <w:rPr>
          <w:rFonts w:ascii="Times New Roman" w:eastAsia="Arial Unicode MS" w:hAnsi="Times New Roman"/>
          <w:sz w:val="26"/>
          <w:szCs w:val="26"/>
        </w:rPr>
        <w:t xml:space="preserve">деятельность, направленная на повышение оперативности обмена информацией, в частности по правовой тематике. За отчетный период в группе «Правовая инспекция труда» (группа в популярном мессенджере) поступило более 400 вопросов и информационных материалов. Функции модератора и эксперта осуществляет главный правовой инспектор труда Профсоюза. </w:t>
      </w:r>
    </w:p>
    <w:p w14:paraId="5CC1D49C" w14:textId="77777777" w:rsidR="00545810" w:rsidRPr="00611C50" w:rsidRDefault="00D44C8F" w:rsidP="000042DF">
      <w:pPr>
        <w:pStyle w:val="a4"/>
        <w:contextualSpacing/>
        <w:jc w:val="both"/>
        <w:rPr>
          <w:rFonts w:ascii="Times New Roman" w:eastAsia="Arial Unicode MS" w:hAnsi="Times New Roman"/>
          <w:sz w:val="26"/>
          <w:szCs w:val="26"/>
        </w:rPr>
      </w:pPr>
      <w:r w:rsidRPr="00611C50">
        <w:rPr>
          <w:rFonts w:ascii="Times New Roman" w:eastAsia="Arial Unicode MS" w:hAnsi="Times New Roman"/>
          <w:sz w:val="26"/>
          <w:szCs w:val="26"/>
        </w:rPr>
        <w:t xml:space="preserve">      </w:t>
      </w:r>
      <w:r w:rsidR="0074237E" w:rsidRPr="00611C50">
        <w:rPr>
          <w:rFonts w:ascii="Times New Roman" w:eastAsia="Arial Unicode MS" w:hAnsi="Times New Roman"/>
          <w:sz w:val="26"/>
          <w:szCs w:val="26"/>
        </w:rPr>
        <w:t>Активно</w:t>
      </w:r>
      <w:r w:rsidR="0074237E" w:rsidRPr="00611C50">
        <w:rPr>
          <w:rFonts w:ascii="Times New Roman" w:hAnsi="Times New Roman"/>
          <w:sz w:val="26"/>
          <w:szCs w:val="26"/>
        </w:rPr>
        <w:t xml:space="preserve"> развивается система «Профсоюзных чатов» на муниципальном уровне.</w:t>
      </w:r>
      <w:r w:rsidR="0074237E" w:rsidRPr="00611C50">
        <w:rPr>
          <w:rFonts w:ascii="Times New Roman" w:eastAsia="Arial Unicode MS" w:hAnsi="Times New Roman"/>
          <w:sz w:val="26"/>
          <w:szCs w:val="26"/>
        </w:rPr>
        <w:t xml:space="preserve"> В состав данных групп входят председатели профсоюзных организаций, внештатные правовые инспектора труда, руководители и специалисты органов управления образования и образовательных организаций. </w:t>
      </w:r>
    </w:p>
    <w:p w14:paraId="13063A18" w14:textId="77777777" w:rsidR="00D44C8F" w:rsidRPr="00611C50" w:rsidRDefault="00545810" w:rsidP="000042DF">
      <w:pPr>
        <w:pStyle w:val="a4"/>
        <w:contextualSpacing/>
        <w:jc w:val="both"/>
        <w:rPr>
          <w:rFonts w:ascii="Times New Roman" w:hAnsi="Times New Roman" w:cs="Times New Roman"/>
          <w:bCs/>
          <w:sz w:val="26"/>
          <w:szCs w:val="26"/>
        </w:rPr>
      </w:pPr>
      <w:r w:rsidRPr="00611C50">
        <w:rPr>
          <w:rFonts w:ascii="Times New Roman" w:eastAsia="Arial Unicode MS" w:hAnsi="Times New Roman"/>
          <w:sz w:val="26"/>
          <w:szCs w:val="26"/>
        </w:rPr>
        <w:t xml:space="preserve">     </w:t>
      </w:r>
      <w:r w:rsidR="00FB4BC4" w:rsidRPr="00611C50">
        <w:rPr>
          <w:rFonts w:ascii="Times New Roman" w:eastAsia="Arial Unicode MS" w:hAnsi="Times New Roman"/>
          <w:sz w:val="26"/>
          <w:szCs w:val="26"/>
        </w:rPr>
        <w:t xml:space="preserve">  </w:t>
      </w:r>
      <w:r w:rsidR="004B106B" w:rsidRPr="00611C50">
        <w:rPr>
          <w:rFonts w:ascii="Times New Roman" w:hAnsi="Times New Roman" w:cs="Times New Roman"/>
          <w:bCs/>
          <w:sz w:val="26"/>
          <w:szCs w:val="26"/>
        </w:rPr>
        <w:t xml:space="preserve">В целом, Интернет-ресурсы областной организации Профсоюза сохранили активность и увеличили аудиторию.  </w:t>
      </w:r>
    </w:p>
    <w:p w14:paraId="70EF60E4" w14:textId="77777777" w:rsidR="00D35482" w:rsidRPr="00611C50" w:rsidRDefault="00545810" w:rsidP="000042DF">
      <w:pPr>
        <w:pStyle w:val="a4"/>
        <w:contextualSpacing/>
        <w:jc w:val="both"/>
        <w:rPr>
          <w:rFonts w:ascii="Times New Roman" w:hAnsi="Times New Roman" w:cs="Times New Roman"/>
          <w:spacing w:val="-4"/>
          <w:sz w:val="26"/>
          <w:szCs w:val="26"/>
          <w:lang w:eastAsia="ru-RU" w:bidi="ru-RU"/>
        </w:rPr>
      </w:pPr>
      <w:r w:rsidRPr="00611C50">
        <w:rPr>
          <w:rFonts w:ascii="Times New Roman" w:hAnsi="Times New Roman" w:cs="Times New Roman"/>
          <w:bCs/>
          <w:sz w:val="26"/>
          <w:szCs w:val="26"/>
        </w:rPr>
        <w:t xml:space="preserve">     </w:t>
      </w:r>
      <w:r w:rsidR="00FB4BC4" w:rsidRPr="00611C50">
        <w:rPr>
          <w:rFonts w:ascii="Times New Roman" w:hAnsi="Times New Roman" w:cs="Times New Roman"/>
          <w:bCs/>
          <w:sz w:val="26"/>
          <w:szCs w:val="26"/>
        </w:rPr>
        <w:t xml:space="preserve">  </w:t>
      </w:r>
      <w:r w:rsidRPr="00611C50">
        <w:rPr>
          <w:rFonts w:ascii="Times New Roman" w:hAnsi="Times New Roman" w:cs="Times New Roman"/>
          <w:sz w:val="26"/>
          <w:szCs w:val="26"/>
        </w:rPr>
        <w:t>В течение года вышли в свет два номера журнала Челябинской областной организации Общероссийского Профсоюза образования «Наш профсоюз», где размещены материалы, в том числе исторические, рассказывающие о</w:t>
      </w:r>
      <w:r w:rsidR="008D4094" w:rsidRPr="00611C50">
        <w:rPr>
          <w:rFonts w:ascii="Times New Roman" w:hAnsi="Times New Roman" w:cs="Times New Roman"/>
          <w:sz w:val="26"/>
          <w:szCs w:val="26"/>
        </w:rPr>
        <w:t>б особенностях</w:t>
      </w:r>
      <w:r w:rsidR="00BF496F" w:rsidRPr="00611C50">
        <w:rPr>
          <w:rFonts w:ascii="Times New Roman" w:hAnsi="Times New Roman" w:cs="Times New Roman"/>
          <w:sz w:val="26"/>
          <w:szCs w:val="26"/>
        </w:rPr>
        <w:t xml:space="preserve"> деятельности Профсоюза</w:t>
      </w:r>
      <w:r w:rsidRPr="00611C50">
        <w:rPr>
          <w:rFonts w:ascii="Times New Roman" w:hAnsi="Times New Roman" w:cs="Times New Roman"/>
          <w:sz w:val="26"/>
          <w:szCs w:val="26"/>
        </w:rPr>
        <w:t>,</w:t>
      </w:r>
      <w:r w:rsidR="008D4094" w:rsidRPr="00611C50">
        <w:rPr>
          <w:rFonts w:ascii="Times New Roman" w:hAnsi="Times New Roman" w:cs="Times New Roman"/>
          <w:sz w:val="26"/>
          <w:szCs w:val="26"/>
        </w:rPr>
        <w:t xml:space="preserve"> а также</w:t>
      </w:r>
      <w:r w:rsidRPr="00611C50">
        <w:rPr>
          <w:rFonts w:ascii="Times New Roman" w:hAnsi="Times New Roman" w:cs="Times New Roman"/>
          <w:sz w:val="26"/>
          <w:szCs w:val="26"/>
        </w:rPr>
        <w:t xml:space="preserve"> отдельных его пр</w:t>
      </w:r>
      <w:r w:rsidR="008D4094" w:rsidRPr="00611C50">
        <w:rPr>
          <w:rFonts w:ascii="Times New Roman" w:hAnsi="Times New Roman" w:cs="Times New Roman"/>
          <w:sz w:val="26"/>
          <w:szCs w:val="26"/>
        </w:rPr>
        <w:t>едставителей.</w:t>
      </w:r>
      <w:r w:rsidR="00D35482" w:rsidRPr="00611C50">
        <w:rPr>
          <w:rFonts w:ascii="Times New Roman" w:hAnsi="Times New Roman" w:cs="Times New Roman"/>
          <w:sz w:val="26"/>
          <w:szCs w:val="26"/>
        </w:rPr>
        <w:t xml:space="preserve"> </w:t>
      </w:r>
      <w:r w:rsidR="00D35482" w:rsidRPr="00611C50">
        <w:rPr>
          <w:rFonts w:ascii="Times New Roman" w:hAnsi="Times New Roman" w:cs="Times New Roman"/>
          <w:spacing w:val="-4"/>
          <w:sz w:val="26"/>
          <w:szCs w:val="26"/>
          <w:lang w:eastAsia="ru-RU" w:bidi="ru-RU"/>
        </w:rPr>
        <w:t xml:space="preserve">      </w:t>
      </w:r>
    </w:p>
    <w:p w14:paraId="2A64F12F" w14:textId="77777777" w:rsidR="00D35482" w:rsidRPr="00611C50" w:rsidRDefault="00101AD9" w:rsidP="000042DF">
      <w:pPr>
        <w:pStyle w:val="a4"/>
        <w:contextualSpacing/>
        <w:jc w:val="both"/>
        <w:rPr>
          <w:rFonts w:ascii="Times New Roman" w:eastAsia="Arial Unicode MS" w:hAnsi="Times New Roman"/>
          <w:sz w:val="26"/>
          <w:szCs w:val="26"/>
        </w:rPr>
      </w:pPr>
      <w:r w:rsidRPr="00611C50">
        <w:rPr>
          <w:rFonts w:ascii="Times New Roman" w:hAnsi="Times New Roman" w:cs="Times New Roman"/>
          <w:spacing w:val="-4"/>
          <w:sz w:val="26"/>
          <w:szCs w:val="26"/>
          <w:lang w:eastAsia="ru-RU" w:bidi="ru-RU"/>
        </w:rPr>
        <w:t xml:space="preserve">       </w:t>
      </w:r>
      <w:r w:rsidR="00D35482" w:rsidRPr="00611C50">
        <w:rPr>
          <w:rFonts w:ascii="Times New Roman" w:hAnsi="Times New Roman" w:cs="Times New Roman"/>
          <w:spacing w:val="-4"/>
          <w:sz w:val="26"/>
          <w:szCs w:val="26"/>
          <w:lang w:eastAsia="ru-RU" w:bidi="ru-RU"/>
        </w:rPr>
        <w:t>Профсоюз сегодня — это динамичные, социально активные, профессиональные и неравнодушные единомышленники, способные привлечь внимание общества и власти к проблемам и перспективам развития образования.</w:t>
      </w:r>
    </w:p>
    <w:p w14:paraId="7D855058" w14:textId="77777777" w:rsidR="00FB4BC4" w:rsidRPr="00611C50" w:rsidRDefault="00D35482" w:rsidP="000042DF">
      <w:pPr>
        <w:pStyle w:val="a8"/>
        <w:tabs>
          <w:tab w:val="left" w:pos="708"/>
        </w:tabs>
        <w:contextualSpacing/>
        <w:jc w:val="both"/>
        <w:rPr>
          <w:rFonts w:ascii="Times New Roman" w:hAnsi="Times New Roman" w:cs="Times New Roman"/>
          <w:sz w:val="26"/>
          <w:szCs w:val="26"/>
        </w:rPr>
      </w:pPr>
      <w:r w:rsidRPr="00611C50">
        <w:rPr>
          <w:rFonts w:ascii="Times New Roman" w:hAnsi="Times New Roman" w:cs="Times New Roman"/>
          <w:sz w:val="26"/>
          <w:szCs w:val="26"/>
        </w:rPr>
        <w:t xml:space="preserve">       </w:t>
      </w:r>
      <w:r w:rsidR="00FB4BC4" w:rsidRPr="00611C50">
        <w:rPr>
          <w:rFonts w:ascii="Times New Roman" w:hAnsi="Times New Roman" w:cs="Times New Roman"/>
          <w:sz w:val="26"/>
          <w:szCs w:val="26"/>
        </w:rPr>
        <w:t>Мы благодарны нашим социальным партнерам: Министерству образования и науки Челябинской области, руководителям территориальных органов управления образования, руководителям образовательных организаций за взаимопонимание и поддержку наших начинаний.</w:t>
      </w:r>
    </w:p>
    <w:p w14:paraId="7E68299D" w14:textId="77777777" w:rsidR="00D277F6" w:rsidRPr="00611C50" w:rsidRDefault="00D97EFD" w:rsidP="000042DF">
      <w:pPr>
        <w:pStyle w:val="1"/>
        <w:shd w:val="clear" w:color="auto" w:fill="auto"/>
        <w:spacing w:before="0" w:line="240" w:lineRule="auto"/>
        <w:contextualSpacing/>
        <w:rPr>
          <w:rFonts w:ascii="Times New Roman" w:hAnsi="Times New Roman" w:cs="Times New Roman"/>
          <w:sz w:val="26"/>
          <w:szCs w:val="26"/>
        </w:rPr>
      </w:pPr>
      <w:r w:rsidRPr="00611C50">
        <w:rPr>
          <w:rFonts w:ascii="Times New Roman" w:hAnsi="Times New Roman" w:cs="Times New Roman"/>
          <w:sz w:val="26"/>
          <w:szCs w:val="26"/>
        </w:rPr>
        <w:t xml:space="preserve">      </w:t>
      </w:r>
    </w:p>
    <w:p w14:paraId="7D1170BB" w14:textId="77777777" w:rsidR="00D97EFD" w:rsidRPr="00611C50" w:rsidRDefault="00D277F6" w:rsidP="000042DF">
      <w:pPr>
        <w:pStyle w:val="1"/>
        <w:shd w:val="clear" w:color="auto" w:fill="auto"/>
        <w:spacing w:before="0" w:line="240" w:lineRule="auto"/>
        <w:contextualSpacing/>
        <w:rPr>
          <w:rFonts w:ascii="Times New Roman" w:hAnsi="Times New Roman" w:cs="Times New Roman"/>
          <w:sz w:val="26"/>
          <w:szCs w:val="26"/>
        </w:rPr>
      </w:pPr>
      <w:r w:rsidRPr="00611C50">
        <w:rPr>
          <w:rFonts w:ascii="Times New Roman" w:hAnsi="Times New Roman" w:cs="Times New Roman"/>
          <w:sz w:val="26"/>
          <w:szCs w:val="26"/>
        </w:rPr>
        <w:t xml:space="preserve">       </w:t>
      </w:r>
      <w:r w:rsidR="00D97EFD" w:rsidRPr="00611C50">
        <w:rPr>
          <w:rFonts w:ascii="Times New Roman" w:hAnsi="Times New Roman" w:cs="Times New Roman"/>
          <w:sz w:val="26"/>
          <w:szCs w:val="26"/>
        </w:rPr>
        <w:t>Желаем всем здоровья и успехов!</w:t>
      </w:r>
    </w:p>
    <w:p w14:paraId="211EAA26" w14:textId="77777777" w:rsidR="005F0539" w:rsidRPr="00611C50" w:rsidRDefault="005F0539" w:rsidP="000042DF">
      <w:pPr>
        <w:spacing w:after="0" w:line="240" w:lineRule="auto"/>
        <w:contextualSpacing/>
        <w:jc w:val="both"/>
        <w:rPr>
          <w:rFonts w:ascii="Times New Roman" w:hAnsi="Times New Roman" w:cs="Times New Roman"/>
          <w:sz w:val="26"/>
          <w:szCs w:val="26"/>
        </w:rPr>
      </w:pPr>
    </w:p>
    <w:sectPr w:rsidR="005F0539" w:rsidRPr="00611C50" w:rsidSect="008B03A0">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330A2C" w14:textId="77777777" w:rsidR="00110859" w:rsidRDefault="00110859" w:rsidP="00155BCE">
      <w:pPr>
        <w:spacing w:after="0" w:line="240" w:lineRule="auto"/>
      </w:pPr>
      <w:r>
        <w:separator/>
      </w:r>
    </w:p>
  </w:endnote>
  <w:endnote w:type="continuationSeparator" w:id="0">
    <w:p w14:paraId="62E514F0" w14:textId="77777777" w:rsidR="00110859" w:rsidRDefault="00110859" w:rsidP="00155B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DejaVu Sans">
    <w:altName w:val="Times New Roman"/>
    <w:charset w:val="CC"/>
    <w:family w:val="swiss"/>
    <w:pitch w:val="variable"/>
    <w:sig w:usb0="E7002EFF" w:usb1="D200FDFF" w:usb2="0A24602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05E8E5" w14:textId="77777777" w:rsidR="00611C50" w:rsidRDefault="00611C50">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6159048"/>
      <w:docPartObj>
        <w:docPartGallery w:val="Page Numbers (Bottom of Page)"/>
        <w:docPartUnique/>
      </w:docPartObj>
    </w:sdtPr>
    <w:sdtEndPr/>
    <w:sdtContent>
      <w:p w14:paraId="29FB0195" w14:textId="04AF0F8E" w:rsidR="008B03A0" w:rsidRDefault="008B03A0">
        <w:pPr>
          <w:pStyle w:val="aa"/>
          <w:jc w:val="right"/>
        </w:pPr>
        <w:r>
          <w:fldChar w:fldCharType="begin"/>
        </w:r>
        <w:r>
          <w:instrText>PAGE   \* MERGEFORMAT</w:instrText>
        </w:r>
        <w:r>
          <w:fldChar w:fldCharType="separate"/>
        </w:r>
        <w:r w:rsidR="00BE76C5">
          <w:rPr>
            <w:noProof/>
          </w:rPr>
          <w:t>2</w:t>
        </w:r>
        <w:r>
          <w:fldChar w:fldCharType="end"/>
        </w:r>
      </w:p>
    </w:sdtContent>
  </w:sdt>
  <w:p w14:paraId="616BA033" w14:textId="77777777" w:rsidR="00155BCE" w:rsidRDefault="00155BCE">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9B3779" w14:textId="77777777" w:rsidR="00611C50" w:rsidRDefault="00611C50">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47E22E" w14:textId="77777777" w:rsidR="00110859" w:rsidRDefault="00110859" w:rsidP="00155BCE">
      <w:pPr>
        <w:spacing w:after="0" w:line="240" w:lineRule="auto"/>
      </w:pPr>
      <w:r>
        <w:separator/>
      </w:r>
    </w:p>
  </w:footnote>
  <w:footnote w:type="continuationSeparator" w:id="0">
    <w:p w14:paraId="181C64BF" w14:textId="77777777" w:rsidR="00110859" w:rsidRDefault="00110859" w:rsidP="00155B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56696B" w14:textId="77777777" w:rsidR="00611C50" w:rsidRDefault="00611C50">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479A97" w14:textId="77777777" w:rsidR="00611C50" w:rsidRDefault="00611C50">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89A214" w14:textId="77777777" w:rsidR="00611C50" w:rsidRDefault="00611C50">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830A6"/>
    <w:rsid w:val="000042DF"/>
    <w:rsid w:val="000070EE"/>
    <w:rsid w:val="00010C84"/>
    <w:rsid w:val="00020BBD"/>
    <w:rsid w:val="00025D96"/>
    <w:rsid w:val="000269B4"/>
    <w:rsid w:val="00031946"/>
    <w:rsid w:val="00032442"/>
    <w:rsid w:val="00032447"/>
    <w:rsid w:val="00032BDB"/>
    <w:rsid w:val="0003699C"/>
    <w:rsid w:val="00042C26"/>
    <w:rsid w:val="00047D56"/>
    <w:rsid w:val="00053046"/>
    <w:rsid w:val="00070A26"/>
    <w:rsid w:val="000A425E"/>
    <w:rsid w:val="000B51C7"/>
    <w:rsid w:val="000E2466"/>
    <w:rsid w:val="000E3EC2"/>
    <w:rsid w:val="000F40C9"/>
    <w:rsid w:val="00101AD9"/>
    <w:rsid w:val="00110859"/>
    <w:rsid w:val="001247C2"/>
    <w:rsid w:val="00126D2E"/>
    <w:rsid w:val="00144D0A"/>
    <w:rsid w:val="00155BCE"/>
    <w:rsid w:val="00156FA9"/>
    <w:rsid w:val="00172290"/>
    <w:rsid w:val="00174C72"/>
    <w:rsid w:val="001758E3"/>
    <w:rsid w:val="001914F4"/>
    <w:rsid w:val="00195BCD"/>
    <w:rsid w:val="001978D6"/>
    <w:rsid w:val="001A2723"/>
    <w:rsid w:val="001A6B86"/>
    <w:rsid w:val="001B1DCA"/>
    <w:rsid w:val="001D535F"/>
    <w:rsid w:val="001E3162"/>
    <w:rsid w:val="001F31DC"/>
    <w:rsid w:val="00234096"/>
    <w:rsid w:val="002400AD"/>
    <w:rsid w:val="00261643"/>
    <w:rsid w:val="00266BE3"/>
    <w:rsid w:val="00272691"/>
    <w:rsid w:val="002730A0"/>
    <w:rsid w:val="00274FEC"/>
    <w:rsid w:val="002808A0"/>
    <w:rsid w:val="002A6C72"/>
    <w:rsid w:val="002B7975"/>
    <w:rsid w:val="002C0B01"/>
    <w:rsid w:val="002C4F4A"/>
    <w:rsid w:val="002F3E65"/>
    <w:rsid w:val="002F58BE"/>
    <w:rsid w:val="00304539"/>
    <w:rsid w:val="00307B31"/>
    <w:rsid w:val="00307D90"/>
    <w:rsid w:val="00313200"/>
    <w:rsid w:val="003147CC"/>
    <w:rsid w:val="003156A8"/>
    <w:rsid w:val="00317BBB"/>
    <w:rsid w:val="003272DF"/>
    <w:rsid w:val="003428C8"/>
    <w:rsid w:val="003572C4"/>
    <w:rsid w:val="00373804"/>
    <w:rsid w:val="00382CA0"/>
    <w:rsid w:val="0039645E"/>
    <w:rsid w:val="003C58B4"/>
    <w:rsid w:val="003D33E3"/>
    <w:rsid w:val="003D60E9"/>
    <w:rsid w:val="003D7752"/>
    <w:rsid w:val="003F1B5C"/>
    <w:rsid w:val="003F6224"/>
    <w:rsid w:val="004051B3"/>
    <w:rsid w:val="0040747B"/>
    <w:rsid w:val="00411798"/>
    <w:rsid w:val="0041428E"/>
    <w:rsid w:val="00423590"/>
    <w:rsid w:val="004308A1"/>
    <w:rsid w:val="0043461C"/>
    <w:rsid w:val="00436BE6"/>
    <w:rsid w:val="00443458"/>
    <w:rsid w:val="00465965"/>
    <w:rsid w:val="00467DD2"/>
    <w:rsid w:val="004A36B3"/>
    <w:rsid w:val="004A5BCB"/>
    <w:rsid w:val="004B106B"/>
    <w:rsid w:val="004B6BB5"/>
    <w:rsid w:val="004C602F"/>
    <w:rsid w:val="004E1206"/>
    <w:rsid w:val="004E6BF9"/>
    <w:rsid w:val="004E7CF1"/>
    <w:rsid w:val="00514A8B"/>
    <w:rsid w:val="005153B8"/>
    <w:rsid w:val="00526A05"/>
    <w:rsid w:val="00532352"/>
    <w:rsid w:val="00545810"/>
    <w:rsid w:val="00554F54"/>
    <w:rsid w:val="00565522"/>
    <w:rsid w:val="005A45A7"/>
    <w:rsid w:val="005B12CF"/>
    <w:rsid w:val="005B1849"/>
    <w:rsid w:val="005B1D90"/>
    <w:rsid w:val="005B4A04"/>
    <w:rsid w:val="005B7102"/>
    <w:rsid w:val="005D0B5D"/>
    <w:rsid w:val="005D22C3"/>
    <w:rsid w:val="005E4240"/>
    <w:rsid w:val="005F0539"/>
    <w:rsid w:val="006013AB"/>
    <w:rsid w:val="00611C50"/>
    <w:rsid w:val="006302DB"/>
    <w:rsid w:val="006331F2"/>
    <w:rsid w:val="006630B3"/>
    <w:rsid w:val="00672B76"/>
    <w:rsid w:val="00673EEF"/>
    <w:rsid w:val="00677E8E"/>
    <w:rsid w:val="00691AAC"/>
    <w:rsid w:val="00694809"/>
    <w:rsid w:val="006B44CC"/>
    <w:rsid w:val="006C74AC"/>
    <w:rsid w:val="006E4DEF"/>
    <w:rsid w:val="006F0390"/>
    <w:rsid w:val="006F56AB"/>
    <w:rsid w:val="006F58D1"/>
    <w:rsid w:val="007069BD"/>
    <w:rsid w:val="00741F28"/>
    <w:rsid w:val="0074237E"/>
    <w:rsid w:val="00742D8A"/>
    <w:rsid w:val="00745385"/>
    <w:rsid w:val="00760390"/>
    <w:rsid w:val="00761046"/>
    <w:rsid w:val="007612A3"/>
    <w:rsid w:val="00770117"/>
    <w:rsid w:val="0078090E"/>
    <w:rsid w:val="007961B5"/>
    <w:rsid w:val="007B0EE9"/>
    <w:rsid w:val="007B39BB"/>
    <w:rsid w:val="007B5951"/>
    <w:rsid w:val="007D2ABA"/>
    <w:rsid w:val="007D6CBD"/>
    <w:rsid w:val="007E1C50"/>
    <w:rsid w:val="007E5E6D"/>
    <w:rsid w:val="007E7F56"/>
    <w:rsid w:val="00824F2A"/>
    <w:rsid w:val="00827D58"/>
    <w:rsid w:val="00835A7A"/>
    <w:rsid w:val="00840D5A"/>
    <w:rsid w:val="00845D38"/>
    <w:rsid w:val="00856DA1"/>
    <w:rsid w:val="00860244"/>
    <w:rsid w:val="0088084A"/>
    <w:rsid w:val="008962AD"/>
    <w:rsid w:val="008B03A0"/>
    <w:rsid w:val="008B39DA"/>
    <w:rsid w:val="008B49AF"/>
    <w:rsid w:val="008B7AF1"/>
    <w:rsid w:val="008D4094"/>
    <w:rsid w:val="008E4EBF"/>
    <w:rsid w:val="008F5234"/>
    <w:rsid w:val="0091605A"/>
    <w:rsid w:val="009330FE"/>
    <w:rsid w:val="00941B19"/>
    <w:rsid w:val="00957336"/>
    <w:rsid w:val="009938E9"/>
    <w:rsid w:val="009A1311"/>
    <w:rsid w:val="009A5299"/>
    <w:rsid w:val="009B599C"/>
    <w:rsid w:val="009C12DD"/>
    <w:rsid w:val="009C6292"/>
    <w:rsid w:val="009D1952"/>
    <w:rsid w:val="009E0DC6"/>
    <w:rsid w:val="009E13F0"/>
    <w:rsid w:val="009E4414"/>
    <w:rsid w:val="009F134F"/>
    <w:rsid w:val="00A05C4E"/>
    <w:rsid w:val="00A11ED8"/>
    <w:rsid w:val="00A12872"/>
    <w:rsid w:val="00A219A4"/>
    <w:rsid w:val="00A6585D"/>
    <w:rsid w:val="00A73EAE"/>
    <w:rsid w:val="00A7429D"/>
    <w:rsid w:val="00A830A6"/>
    <w:rsid w:val="00AA090E"/>
    <w:rsid w:val="00AA7BF5"/>
    <w:rsid w:val="00AB0070"/>
    <w:rsid w:val="00AB09A2"/>
    <w:rsid w:val="00AC6AC8"/>
    <w:rsid w:val="00AD7E57"/>
    <w:rsid w:val="00AE2802"/>
    <w:rsid w:val="00AF2B23"/>
    <w:rsid w:val="00B12E75"/>
    <w:rsid w:val="00B474DF"/>
    <w:rsid w:val="00B55467"/>
    <w:rsid w:val="00B62D4A"/>
    <w:rsid w:val="00B84875"/>
    <w:rsid w:val="00B84A73"/>
    <w:rsid w:val="00B8664E"/>
    <w:rsid w:val="00BA3651"/>
    <w:rsid w:val="00BB089A"/>
    <w:rsid w:val="00BB61E4"/>
    <w:rsid w:val="00BB7425"/>
    <w:rsid w:val="00BC7D8C"/>
    <w:rsid w:val="00BE3924"/>
    <w:rsid w:val="00BE5B5F"/>
    <w:rsid w:val="00BE76C5"/>
    <w:rsid w:val="00BE7B7A"/>
    <w:rsid w:val="00BF496F"/>
    <w:rsid w:val="00C07C85"/>
    <w:rsid w:val="00C1575C"/>
    <w:rsid w:val="00C24D8E"/>
    <w:rsid w:val="00C30012"/>
    <w:rsid w:val="00C36FBF"/>
    <w:rsid w:val="00C552DD"/>
    <w:rsid w:val="00C65066"/>
    <w:rsid w:val="00C84CA3"/>
    <w:rsid w:val="00C91D5B"/>
    <w:rsid w:val="00C95015"/>
    <w:rsid w:val="00C95FAD"/>
    <w:rsid w:val="00C96D26"/>
    <w:rsid w:val="00CA113B"/>
    <w:rsid w:val="00CA38B8"/>
    <w:rsid w:val="00CA7D41"/>
    <w:rsid w:val="00CC65D2"/>
    <w:rsid w:val="00CD1522"/>
    <w:rsid w:val="00CD3B45"/>
    <w:rsid w:val="00CD3F71"/>
    <w:rsid w:val="00CD4628"/>
    <w:rsid w:val="00CF3030"/>
    <w:rsid w:val="00CF4038"/>
    <w:rsid w:val="00CF470E"/>
    <w:rsid w:val="00D053BC"/>
    <w:rsid w:val="00D120F8"/>
    <w:rsid w:val="00D22152"/>
    <w:rsid w:val="00D277F6"/>
    <w:rsid w:val="00D35482"/>
    <w:rsid w:val="00D44C8F"/>
    <w:rsid w:val="00D4748B"/>
    <w:rsid w:val="00D47DF3"/>
    <w:rsid w:val="00D66459"/>
    <w:rsid w:val="00D90412"/>
    <w:rsid w:val="00D97EFD"/>
    <w:rsid w:val="00DB07ED"/>
    <w:rsid w:val="00DB2E2B"/>
    <w:rsid w:val="00DB3736"/>
    <w:rsid w:val="00DD6E3D"/>
    <w:rsid w:val="00DE0120"/>
    <w:rsid w:val="00DF2FBE"/>
    <w:rsid w:val="00DF7738"/>
    <w:rsid w:val="00E129D4"/>
    <w:rsid w:val="00E16756"/>
    <w:rsid w:val="00E17926"/>
    <w:rsid w:val="00E44C3A"/>
    <w:rsid w:val="00E5022E"/>
    <w:rsid w:val="00E50801"/>
    <w:rsid w:val="00E927BC"/>
    <w:rsid w:val="00EA6CF7"/>
    <w:rsid w:val="00EF5108"/>
    <w:rsid w:val="00F01F11"/>
    <w:rsid w:val="00F16A7F"/>
    <w:rsid w:val="00F22D02"/>
    <w:rsid w:val="00F34CC6"/>
    <w:rsid w:val="00F4361E"/>
    <w:rsid w:val="00F47995"/>
    <w:rsid w:val="00F55B90"/>
    <w:rsid w:val="00F65188"/>
    <w:rsid w:val="00F7500C"/>
    <w:rsid w:val="00F7593B"/>
    <w:rsid w:val="00FA7532"/>
    <w:rsid w:val="00FB25F0"/>
    <w:rsid w:val="00FB4BC4"/>
    <w:rsid w:val="00FC5BAD"/>
    <w:rsid w:val="00FD7C62"/>
    <w:rsid w:val="00FE2626"/>
    <w:rsid w:val="00FF18A8"/>
    <w:rsid w:val="00FF65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6B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6">
    <w:name w:val="heading 6"/>
    <w:basedOn w:val="a"/>
    <w:next w:val="a"/>
    <w:link w:val="60"/>
    <w:semiHidden/>
    <w:unhideWhenUsed/>
    <w:qFormat/>
    <w:rsid w:val="006302DB"/>
    <w:pPr>
      <w:keepNext/>
      <w:spacing w:after="0" w:line="240" w:lineRule="auto"/>
      <w:jc w:val="center"/>
      <w:outlineLvl w:val="5"/>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Заголовок №2_"/>
    <w:basedOn w:val="a0"/>
    <w:link w:val="20"/>
    <w:locked/>
    <w:rsid w:val="00A830A6"/>
    <w:rPr>
      <w:rFonts w:ascii="Times New Roman" w:eastAsia="Times New Roman" w:hAnsi="Times New Roman" w:cs="Times New Roman"/>
      <w:sz w:val="26"/>
      <w:szCs w:val="26"/>
      <w:shd w:val="clear" w:color="auto" w:fill="FFFFFF"/>
    </w:rPr>
  </w:style>
  <w:style w:type="paragraph" w:customStyle="1" w:styleId="20">
    <w:name w:val="Заголовок №2"/>
    <w:basedOn w:val="a"/>
    <w:link w:val="2"/>
    <w:rsid w:val="00A830A6"/>
    <w:pPr>
      <w:widowControl w:val="0"/>
      <w:shd w:val="clear" w:color="auto" w:fill="FFFFFF"/>
      <w:spacing w:after="240" w:line="0" w:lineRule="atLeast"/>
      <w:jc w:val="center"/>
      <w:outlineLvl w:val="1"/>
    </w:pPr>
    <w:rPr>
      <w:rFonts w:ascii="Times New Roman" w:eastAsia="Times New Roman" w:hAnsi="Times New Roman" w:cs="Times New Roman"/>
      <w:sz w:val="26"/>
      <w:szCs w:val="26"/>
    </w:rPr>
  </w:style>
  <w:style w:type="character" w:customStyle="1" w:styleId="markedcontent">
    <w:name w:val="markedcontent"/>
    <w:basedOn w:val="a0"/>
    <w:rsid w:val="00E44C3A"/>
  </w:style>
  <w:style w:type="character" w:customStyle="1" w:styleId="a3">
    <w:name w:val="Без интервала Знак"/>
    <w:link w:val="a4"/>
    <w:uiPriority w:val="1"/>
    <w:locked/>
    <w:rsid w:val="00174C72"/>
    <w:rPr>
      <w:rFonts w:ascii="Calibri" w:hAnsi="Calibri" w:cs="Calibri"/>
    </w:rPr>
  </w:style>
  <w:style w:type="paragraph" w:styleId="a4">
    <w:name w:val="No Spacing"/>
    <w:link w:val="a3"/>
    <w:uiPriority w:val="1"/>
    <w:qFormat/>
    <w:rsid w:val="00174C72"/>
    <w:pPr>
      <w:spacing w:after="0" w:line="240" w:lineRule="auto"/>
    </w:pPr>
    <w:rPr>
      <w:rFonts w:ascii="Calibri" w:hAnsi="Calibri" w:cs="Calibri"/>
    </w:rPr>
  </w:style>
  <w:style w:type="paragraph" w:styleId="a5">
    <w:name w:val="Body Text Indent"/>
    <w:basedOn w:val="a"/>
    <w:link w:val="a6"/>
    <w:semiHidden/>
    <w:unhideWhenUsed/>
    <w:rsid w:val="00042C26"/>
    <w:pPr>
      <w:spacing w:after="0" w:line="240" w:lineRule="auto"/>
      <w:ind w:left="360"/>
    </w:pPr>
    <w:rPr>
      <w:rFonts w:ascii="Times New Roman" w:eastAsia="Times New Roman" w:hAnsi="Times New Roman" w:cs="Times New Roman"/>
      <w:sz w:val="24"/>
      <w:szCs w:val="20"/>
      <w:lang w:eastAsia="ru-RU"/>
    </w:rPr>
  </w:style>
  <w:style w:type="character" w:customStyle="1" w:styleId="a6">
    <w:name w:val="Основной текст с отступом Знак"/>
    <w:basedOn w:val="a0"/>
    <w:link w:val="a5"/>
    <w:semiHidden/>
    <w:rsid w:val="00042C26"/>
    <w:rPr>
      <w:rFonts w:ascii="Times New Roman" w:eastAsia="Times New Roman" w:hAnsi="Times New Roman" w:cs="Times New Roman"/>
      <w:sz w:val="24"/>
      <w:szCs w:val="20"/>
      <w:lang w:eastAsia="ru-RU"/>
    </w:rPr>
  </w:style>
  <w:style w:type="character" w:customStyle="1" w:styleId="a7">
    <w:name w:val="Основной текст_"/>
    <w:link w:val="1"/>
    <w:locked/>
    <w:rsid w:val="00042C26"/>
    <w:rPr>
      <w:shd w:val="clear" w:color="auto" w:fill="FFFFFF"/>
    </w:rPr>
  </w:style>
  <w:style w:type="paragraph" w:customStyle="1" w:styleId="1">
    <w:name w:val="Основной текст1"/>
    <w:basedOn w:val="a"/>
    <w:link w:val="a7"/>
    <w:rsid w:val="00042C26"/>
    <w:pPr>
      <w:widowControl w:val="0"/>
      <w:shd w:val="clear" w:color="auto" w:fill="FFFFFF"/>
      <w:spacing w:before="240" w:after="0" w:line="276" w:lineRule="exact"/>
    </w:pPr>
  </w:style>
  <w:style w:type="paragraph" w:styleId="a8">
    <w:name w:val="header"/>
    <w:basedOn w:val="a"/>
    <w:link w:val="a9"/>
    <w:unhideWhenUsed/>
    <w:rsid w:val="00155BCE"/>
    <w:pPr>
      <w:tabs>
        <w:tab w:val="center" w:pos="4677"/>
        <w:tab w:val="right" w:pos="9355"/>
      </w:tabs>
      <w:spacing w:after="0" w:line="240" w:lineRule="auto"/>
    </w:pPr>
  </w:style>
  <w:style w:type="character" w:customStyle="1" w:styleId="a9">
    <w:name w:val="Верхний колонтитул Знак"/>
    <w:basedOn w:val="a0"/>
    <w:link w:val="a8"/>
    <w:rsid w:val="00155BCE"/>
  </w:style>
  <w:style w:type="paragraph" w:styleId="aa">
    <w:name w:val="footer"/>
    <w:basedOn w:val="a"/>
    <w:link w:val="ab"/>
    <w:uiPriority w:val="99"/>
    <w:unhideWhenUsed/>
    <w:rsid w:val="00155BC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155BCE"/>
  </w:style>
  <w:style w:type="paragraph" w:styleId="ac">
    <w:name w:val="List Paragraph"/>
    <w:basedOn w:val="a"/>
    <w:uiPriority w:val="34"/>
    <w:qFormat/>
    <w:rsid w:val="00FF18A8"/>
    <w:pPr>
      <w:ind w:left="720"/>
      <w:contextualSpacing/>
    </w:pPr>
    <w:rPr>
      <w:rFonts w:ascii="Calibri" w:eastAsia="Times New Roman" w:hAnsi="Calibri" w:cs="Times New Roman"/>
      <w:lang w:eastAsia="ru-RU"/>
    </w:rPr>
  </w:style>
  <w:style w:type="paragraph" w:customStyle="1" w:styleId="msonormalbullet1gif">
    <w:name w:val="msonormalbullet1.gif"/>
    <w:basedOn w:val="a"/>
    <w:rsid w:val="00B8664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0">
    <w:name w:val="Обычный1"/>
    <w:rsid w:val="00053046"/>
    <w:pPr>
      <w:spacing w:after="160" w:line="252" w:lineRule="auto"/>
    </w:pPr>
    <w:rPr>
      <w:rFonts w:ascii="Calibri" w:eastAsia="Calibri" w:hAnsi="Calibri" w:cs="Calibri"/>
      <w:lang w:eastAsia="ru-RU"/>
    </w:rPr>
  </w:style>
  <w:style w:type="paragraph" w:customStyle="1" w:styleId="msonormalbullet2gifbullet3gifbullet2gifbullet3gif">
    <w:name w:val="msonormalbullet2gifbullet3gifbullet2gifbullet3.gif"/>
    <w:basedOn w:val="a"/>
    <w:rsid w:val="007E1C5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Strong"/>
    <w:basedOn w:val="a0"/>
    <w:uiPriority w:val="22"/>
    <w:qFormat/>
    <w:rsid w:val="00DB3736"/>
    <w:rPr>
      <w:b/>
      <w:bCs/>
    </w:rPr>
  </w:style>
  <w:style w:type="character" w:customStyle="1" w:styleId="60">
    <w:name w:val="Заголовок 6 Знак"/>
    <w:basedOn w:val="a0"/>
    <w:link w:val="6"/>
    <w:semiHidden/>
    <w:rsid w:val="006302DB"/>
    <w:rPr>
      <w:rFonts w:ascii="Times New Roman" w:eastAsia="Times New Roman" w:hAnsi="Times New Roman" w:cs="Times New Roman"/>
      <w:b/>
      <w:sz w:val="24"/>
      <w:szCs w:val="20"/>
      <w:lang w:eastAsia="ru-RU"/>
    </w:rPr>
  </w:style>
  <w:style w:type="character" w:customStyle="1" w:styleId="entity-highlight">
    <w:name w:val="entity-highlight"/>
    <w:basedOn w:val="a0"/>
    <w:rsid w:val="007E7F56"/>
  </w:style>
  <w:style w:type="paragraph" w:customStyle="1" w:styleId="msonormalbullet1gifbullet1gifbullet1gif">
    <w:name w:val="msonormalbullet1gifbullet1gifbullet1.gif"/>
    <w:basedOn w:val="a"/>
    <w:rsid w:val="00307B3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1">
    <w:name w:val="Основной текст (2)_"/>
    <w:basedOn w:val="a0"/>
    <w:link w:val="22"/>
    <w:locked/>
    <w:rsid w:val="00307B31"/>
    <w:rPr>
      <w:rFonts w:ascii="Times New Roman" w:eastAsia="Times New Roman" w:hAnsi="Times New Roman" w:cs="Times New Roman"/>
      <w:sz w:val="26"/>
      <w:szCs w:val="26"/>
      <w:shd w:val="clear" w:color="auto" w:fill="FFFFFF"/>
    </w:rPr>
  </w:style>
  <w:style w:type="paragraph" w:customStyle="1" w:styleId="22">
    <w:name w:val="Основной текст (2)"/>
    <w:basedOn w:val="a"/>
    <w:link w:val="21"/>
    <w:rsid w:val="00307B31"/>
    <w:pPr>
      <w:widowControl w:val="0"/>
      <w:shd w:val="clear" w:color="auto" w:fill="FFFFFF"/>
      <w:spacing w:before="120" w:after="120" w:line="349" w:lineRule="exact"/>
      <w:jc w:val="both"/>
    </w:pPr>
    <w:rPr>
      <w:rFonts w:ascii="Times New Roman" w:eastAsia="Times New Roman" w:hAnsi="Times New Roman" w:cs="Times New Roman"/>
      <w:sz w:val="26"/>
      <w:szCs w:val="26"/>
    </w:rPr>
  </w:style>
  <w:style w:type="character" w:customStyle="1" w:styleId="LTTitel">
    <w:name w:val="???????~LT~Titel Знак"/>
    <w:rsid w:val="001914F4"/>
    <w:rPr>
      <w:rFonts w:ascii="DejaVu Sans" w:eastAsia="DejaVu Sans" w:hAnsi="DejaVu Sans" w:cs="DejaVu Sans" w:hint="default"/>
      <w:color w:val="DFC08D"/>
      <w:sz w:val="88"/>
      <w:szCs w:val="88"/>
      <w:lang w:val="ru-RU" w:bidi="ar-SA"/>
    </w:rPr>
  </w:style>
  <w:style w:type="paragraph" w:customStyle="1" w:styleId="Default">
    <w:name w:val="Default"/>
    <w:uiPriority w:val="99"/>
    <w:rsid w:val="00691AAC"/>
    <w:pPr>
      <w:suppressAutoHyphens/>
      <w:autoSpaceDE w:val="0"/>
      <w:spacing w:after="0" w:line="240" w:lineRule="auto"/>
    </w:pPr>
    <w:rPr>
      <w:rFonts w:ascii="Times New Roman" w:eastAsia="Times New Roman" w:hAnsi="Times New Roman" w:cs="Calibri"/>
      <w:color w:val="000000"/>
      <w:sz w:val="24"/>
      <w:szCs w:val="24"/>
      <w:lang w:eastAsia="ar-SA"/>
    </w:rPr>
  </w:style>
  <w:style w:type="character" w:customStyle="1" w:styleId="FontStyle13">
    <w:name w:val="Font Style13"/>
    <w:rsid w:val="00691AAC"/>
    <w:rPr>
      <w:rFonts w:ascii="Arial" w:hAnsi="Arial" w:cs="Arial" w:hint="default"/>
      <w:sz w:val="22"/>
      <w:szCs w:val="22"/>
    </w:rPr>
  </w:style>
  <w:style w:type="paragraph" w:customStyle="1" w:styleId="headertext">
    <w:name w:val="headertext"/>
    <w:basedOn w:val="a"/>
    <w:rsid w:val="00827D5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rsid w:val="00CD3B45"/>
  </w:style>
  <w:style w:type="paragraph" w:customStyle="1" w:styleId="Style7">
    <w:name w:val="Style7"/>
    <w:basedOn w:val="a"/>
    <w:uiPriority w:val="99"/>
    <w:rsid w:val="009C12DD"/>
    <w:pPr>
      <w:widowControl w:val="0"/>
      <w:autoSpaceDE w:val="0"/>
      <w:autoSpaceDN w:val="0"/>
      <w:adjustRightInd w:val="0"/>
      <w:spacing w:after="0" w:line="413" w:lineRule="exact"/>
    </w:pPr>
    <w:rPr>
      <w:rFonts w:ascii="Arial" w:eastAsia="Times New Roman" w:hAnsi="Arial" w:cs="Arial"/>
      <w:sz w:val="24"/>
      <w:szCs w:val="24"/>
      <w:lang w:eastAsia="ru-RU"/>
    </w:rPr>
  </w:style>
  <w:style w:type="paragraph" w:customStyle="1" w:styleId="11">
    <w:name w:val="Абзац списка1"/>
    <w:basedOn w:val="a"/>
    <w:rsid w:val="006C74AC"/>
    <w:pPr>
      <w:ind w:left="720"/>
    </w:pPr>
    <w:rPr>
      <w:rFonts w:ascii="Calibri" w:eastAsia="Times New Roman" w:hAnsi="Calibri" w:cs="Calibri"/>
      <w:lang w:eastAsia="ru-RU"/>
    </w:rPr>
  </w:style>
  <w:style w:type="paragraph" w:customStyle="1" w:styleId="ae">
    <w:basedOn w:val="a"/>
    <w:next w:val="af"/>
    <w:uiPriority w:val="99"/>
    <w:unhideWhenUsed/>
    <w:rsid w:val="006C74A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
    <w:name w:val="u"/>
    <w:basedOn w:val="a"/>
    <w:rsid w:val="006C74AC"/>
    <w:pPr>
      <w:widowControl w:val="0"/>
      <w:suppressAutoHyphens/>
      <w:spacing w:after="0" w:line="240" w:lineRule="auto"/>
      <w:ind w:firstLine="539"/>
      <w:jc w:val="both"/>
    </w:pPr>
    <w:rPr>
      <w:rFonts w:ascii="Times New Roman" w:eastAsia="Times New Roman" w:hAnsi="Times New Roman" w:cs="Times New Roman"/>
      <w:color w:val="000000"/>
      <w:sz w:val="18"/>
      <w:szCs w:val="18"/>
      <w:lang w:val="en-US" w:bidi="en-US"/>
    </w:rPr>
  </w:style>
  <w:style w:type="paragraph" w:customStyle="1" w:styleId="Style5">
    <w:name w:val="Style5"/>
    <w:basedOn w:val="a"/>
    <w:rsid w:val="006C74AC"/>
    <w:pPr>
      <w:widowControl w:val="0"/>
      <w:autoSpaceDE w:val="0"/>
      <w:autoSpaceDN w:val="0"/>
      <w:adjustRightInd w:val="0"/>
      <w:spacing w:after="0" w:line="278" w:lineRule="exact"/>
      <w:ind w:firstLine="1008"/>
      <w:jc w:val="both"/>
    </w:pPr>
    <w:rPr>
      <w:rFonts w:ascii="Arial" w:eastAsia="Times New Roman" w:hAnsi="Arial" w:cs="Times New Roman"/>
      <w:sz w:val="20"/>
      <w:szCs w:val="24"/>
      <w:lang w:eastAsia="ru-RU"/>
    </w:rPr>
  </w:style>
  <w:style w:type="paragraph" w:styleId="af">
    <w:name w:val="Normal (Web)"/>
    <w:basedOn w:val="a"/>
    <w:uiPriority w:val="99"/>
    <w:semiHidden/>
    <w:unhideWhenUsed/>
    <w:rsid w:val="006C74AC"/>
    <w:rPr>
      <w:rFonts w:ascii="Times New Roman" w:hAnsi="Times New Roman" w:cs="Times New Roman"/>
      <w:sz w:val="24"/>
      <w:szCs w:val="24"/>
    </w:rPr>
  </w:style>
  <w:style w:type="paragraph" w:styleId="af0">
    <w:name w:val="Balloon Text"/>
    <w:basedOn w:val="a"/>
    <w:link w:val="af1"/>
    <w:uiPriority w:val="99"/>
    <w:semiHidden/>
    <w:unhideWhenUsed/>
    <w:rsid w:val="00BE76C5"/>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BE76C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80834">
      <w:bodyDiv w:val="1"/>
      <w:marLeft w:val="0"/>
      <w:marRight w:val="0"/>
      <w:marTop w:val="0"/>
      <w:marBottom w:val="0"/>
      <w:divBdr>
        <w:top w:val="none" w:sz="0" w:space="0" w:color="auto"/>
        <w:left w:val="none" w:sz="0" w:space="0" w:color="auto"/>
        <w:bottom w:val="none" w:sz="0" w:space="0" w:color="auto"/>
        <w:right w:val="none" w:sz="0" w:space="0" w:color="auto"/>
      </w:divBdr>
    </w:div>
    <w:div w:id="81991075">
      <w:bodyDiv w:val="1"/>
      <w:marLeft w:val="0"/>
      <w:marRight w:val="0"/>
      <w:marTop w:val="0"/>
      <w:marBottom w:val="0"/>
      <w:divBdr>
        <w:top w:val="none" w:sz="0" w:space="0" w:color="auto"/>
        <w:left w:val="none" w:sz="0" w:space="0" w:color="auto"/>
        <w:bottom w:val="none" w:sz="0" w:space="0" w:color="auto"/>
        <w:right w:val="none" w:sz="0" w:space="0" w:color="auto"/>
      </w:divBdr>
    </w:div>
    <w:div w:id="119887126">
      <w:bodyDiv w:val="1"/>
      <w:marLeft w:val="0"/>
      <w:marRight w:val="0"/>
      <w:marTop w:val="0"/>
      <w:marBottom w:val="0"/>
      <w:divBdr>
        <w:top w:val="none" w:sz="0" w:space="0" w:color="auto"/>
        <w:left w:val="none" w:sz="0" w:space="0" w:color="auto"/>
        <w:bottom w:val="none" w:sz="0" w:space="0" w:color="auto"/>
        <w:right w:val="none" w:sz="0" w:space="0" w:color="auto"/>
      </w:divBdr>
    </w:div>
    <w:div w:id="128591424">
      <w:bodyDiv w:val="1"/>
      <w:marLeft w:val="0"/>
      <w:marRight w:val="0"/>
      <w:marTop w:val="0"/>
      <w:marBottom w:val="0"/>
      <w:divBdr>
        <w:top w:val="none" w:sz="0" w:space="0" w:color="auto"/>
        <w:left w:val="none" w:sz="0" w:space="0" w:color="auto"/>
        <w:bottom w:val="none" w:sz="0" w:space="0" w:color="auto"/>
        <w:right w:val="none" w:sz="0" w:space="0" w:color="auto"/>
      </w:divBdr>
    </w:div>
    <w:div w:id="159933636">
      <w:bodyDiv w:val="1"/>
      <w:marLeft w:val="0"/>
      <w:marRight w:val="0"/>
      <w:marTop w:val="0"/>
      <w:marBottom w:val="0"/>
      <w:divBdr>
        <w:top w:val="none" w:sz="0" w:space="0" w:color="auto"/>
        <w:left w:val="none" w:sz="0" w:space="0" w:color="auto"/>
        <w:bottom w:val="none" w:sz="0" w:space="0" w:color="auto"/>
        <w:right w:val="none" w:sz="0" w:space="0" w:color="auto"/>
      </w:divBdr>
    </w:div>
    <w:div w:id="219706316">
      <w:bodyDiv w:val="1"/>
      <w:marLeft w:val="0"/>
      <w:marRight w:val="0"/>
      <w:marTop w:val="0"/>
      <w:marBottom w:val="0"/>
      <w:divBdr>
        <w:top w:val="none" w:sz="0" w:space="0" w:color="auto"/>
        <w:left w:val="none" w:sz="0" w:space="0" w:color="auto"/>
        <w:bottom w:val="none" w:sz="0" w:space="0" w:color="auto"/>
        <w:right w:val="none" w:sz="0" w:space="0" w:color="auto"/>
      </w:divBdr>
    </w:div>
    <w:div w:id="239407500">
      <w:bodyDiv w:val="1"/>
      <w:marLeft w:val="0"/>
      <w:marRight w:val="0"/>
      <w:marTop w:val="0"/>
      <w:marBottom w:val="0"/>
      <w:divBdr>
        <w:top w:val="none" w:sz="0" w:space="0" w:color="auto"/>
        <w:left w:val="none" w:sz="0" w:space="0" w:color="auto"/>
        <w:bottom w:val="none" w:sz="0" w:space="0" w:color="auto"/>
        <w:right w:val="none" w:sz="0" w:space="0" w:color="auto"/>
      </w:divBdr>
    </w:div>
    <w:div w:id="338776056">
      <w:bodyDiv w:val="1"/>
      <w:marLeft w:val="0"/>
      <w:marRight w:val="0"/>
      <w:marTop w:val="0"/>
      <w:marBottom w:val="0"/>
      <w:divBdr>
        <w:top w:val="none" w:sz="0" w:space="0" w:color="auto"/>
        <w:left w:val="none" w:sz="0" w:space="0" w:color="auto"/>
        <w:bottom w:val="none" w:sz="0" w:space="0" w:color="auto"/>
        <w:right w:val="none" w:sz="0" w:space="0" w:color="auto"/>
      </w:divBdr>
    </w:div>
    <w:div w:id="526675333">
      <w:bodyDiv w:val="1"/>
      <w:marLeft w:val="0"/>
      <w:marRight w:val="0"/>
      <w:marTop w:val="0"/>
      <w:marBottom w:val="0"/>
      <w:divBdr>
        <w:top w:val="none" w:sz="0" w:space="0" w:color="auto"/>
        <w:left w:val="none" w:sz="0" w:space="0" w:color="auto"/>
        <w:bottom w:val="none" w:sz="0" w:space="0" w:color="auto"/>
        <w:right w:val="none" w:sz="0" w:space="0" w:color="auto"/>
      </w:divBdr>
    </w:div>
    <w:div w:id="556553460">
      <w:bodyDiv w:val="1"/>
      <w:marLeft w:val="0"/>
      <w:marRight w:val="0"/>
      <w:marTop w:val="0"/>
      <w:marBottom w:val="0"/>
      <w:divBdr>
        <w:top w:val="none" w:sz="0" w:space="0" w:color="auto"/>
        <w:left w:val="none" w:sz="0" w:space="0" w:color="auto"/>
        <w:bottom w:val="none" w:sz="0" w:space="0" w:color="auto"/>
        <w:right w:val="none" w:sz="0" w:space="0" w:color="auto"/>
      </w:divBdr>
    </w:div>
    <w:div w:id="557859784">
      <w:bodyDiv w:val="1"/>
      <w:marLeft w:val="0"/>
      <w:marRight w:val="0"/>
      <w:marTop w:val="0"/>
      <w:marBottom w:val="0"/>
      <w:divBdr>
        <w:top w:val="none" w:sz="0" w:space="0" w:color="auto"/>
        <w:left w:val="none" w:sz="0" w:space="0" w:color="auto"/>
        <w:bottom w:val="none" w:sz="0" w:space="0" w:color="auto"/>
        <w:right w:val="none" w:sz="0" w:space="0" w:color="auto"/>
      </w:divBdr>
    </w:div>
    <w:div w:id="590041042">
      <w:bodyDiv w:val="1"/>
      <w:marLeft w:val="0"/>
      <w:marRight w:val="0"/>
      <w:marTop w:val="0"/>
      <w:marBottom w:val="0"/>
      <w:divBdr>
        <w:top w:val="none" w:sz="0" w:space="0" w:color="auto"/>
        <w:left w:val="none" w:sz="0" w:space="0" w:color="auto"/>
        <w:bottom w:val="none" w:sz="0" w:space="0" w:color="auto"/>
        <w:right w:val="none" w:sz="0" w:space="0" w:color="auto"/>
      </w:divBdr>
    </w:div>
    <w:div w:id="592402163">
      <w:bodyDiv w:val="1"/>
      <w:marLeft w:val="0"/>
      <w:marRight w:val="0"/>
      <w:marTop w:val="0"/>
      <w:marBottom w:val="0"/>
      <w:divBdr>
        <w:top w:val="none" w:sz="0" w:space="0" w:color="auto"/>
        <w:left w:val="none" w:sz="0" w:space="0" w:color="auto"/>
        <w:bottom w:val="none" w:sz="0" w:space="0" w:color="auto"/>
        <w:right w:val="none" w:sz="0" w:space="0" w:color="auto"/>
      </w:divBdr>
    </w:div>
    <w:div w:id="621151902">
      <w:bodyDiv w:val="1"/>
      <w:marLeft w:val="0"/>
      <w:marRight w:val="0"/>
      <w:marTop w:val="0"/>
      <w:marBottom w:val="0"/>
      <w:divBdr>
        <w:top w:val="none" w:sz="0" w:space="0" w:color="auto"/>
        <w:left w:val="none" w:sz="0" w:space="0" w:color="auto"/>
        <w:bottom w:val="none" w:sz="0" w:space="0" w:color="auto"/>
        <w:right w:val="none" w:sz="0" w:space="0" w:color="auto"/>
      </w:divBdr>
    </w:div>
    <w:div w:id="647978609">
      <w:bodyDiv w:val="1"/>
      <w:marLeft w:val="0"/>
      <w:marRight w:val="0"/>
      <w:marTop w:val="0"/>
      <w:marBottom w:val="0"/>
      <w:divBdr>
        <w:top w:val="none" w:sz="0" w:space="0" w:color="auto"/>
        <w:left w:val="none" w:sz="0" w:space="0" w:color="auto"/>
        <w:bottom w:val="none" w:sz="0" w:space="0" w:color="auto"/>
        <w:right w:val="none" w:sz="0" w:space="0" w:color="auto"/>
      </w:divBdr>
    </w:div>
    <w:div w:id="668796464">
      <w:bodyDiv w:val="1"/>
      <w:marLeft w:val="0"/>
      <w:marRight w:val="0"/>
      <w:marTop w:val="0"/>
      <w:marBottom w:val="0"/>
      <w:divBdr>
        <w:top w:val="none" w:sz="0" w:space="0" w:color="auto"/>
        <w:left w:val="none" w:sz="0" w:space="0" w:color="auto"/>
        <w:bottom w:val="none" w:sz="0" w:space="0" w:color="auto"/>
        <w:right w:val="none" w:sz="0" w:space="0" w:color="auto"/>
      </w:divBdr>
    </w:div>
    <w:div w:id="693774293">
      <w:bodyDiv w:val="1"/>
      <w:marLeft w:val="0"/>
      <w:marRight w:val="0"/>
      <w:marTop w:val="0"/>
      <w:marBottom w:val="0"/>
      <w:divBdr>
        <w:top w:val="none" w:sz="0" w:space="0" w:color="auto"/>
        <w:left w:val="none" w:sz="0" w:space="0" w:color="auto"/>
        <w:bottom w:val="none" w:sz="0" w:space="0" w:color="auto"/>
        <w:right w:val="none" w:sz="0" w:space="0" w:color="auto"/>
      </w:divBdr>
    </w:div>
    <w:div w:id="728383351">
      <w:bodyDiv w:val="1"/>
      <w:marLeft w:val="0"/>
      <w:marRight w:val="0"/>
      <w:marTop w:val="0"/>
      <w:marBottom w:val="0"/>
      <w:divBdr>
        <w:top w:val="none" w:sz="0" w:space="0" w:color="auto"/>
        <w:left w:val="none" w:sz="0" w:space="0" w:color="auto"/>
        <w:bottom w:val="none" w:sz="0" w:space="0" w:color="auto"/>
        <w:right w:val="none" w:sz="0" w:space="0" w:color="auto"/>
      </w:divBdr>
    </w:div>
    <w:div w:id="766392182">
      <w:bodyDiv w:val="1"/>
      <w:marLeft w:val="0"/>
      <w:marRight w:val="0"/>
      <w:marTop w:val="0"/>
      <w:marBottom w:val="0"/>
      <w:divBdr>
        <w:top w:val="none" w:sz="0" w:space="0" w:color="auto"/>
        <w:left w:val="none" w:sz="0" w:space="0" w:color="auto"/>
        <w:bottom w:val="none" w:sz="0" w:space="0" w:color="auto"/>
        <w:right w:val="none" w:sz="0" w:space="0" w:color="auto"/>
      </w:divBdr>
    </w:div>
    <w:div w:id="781194220">
      <w:bodyDiv w:val="1"/>
      <w:marLeft w:val="0"/>
      <w:marRight w:val="0"/>
      <w:marTop w:val="0"/>
      <w:marBottom w:val="0"/>
      <w:divBdr>
        <w:top w:val="none" w:sz="0" w:space="0" w:color="auto"/>
        <w:left w:val="none" w:sz="0" w:space="0" w:color="auto"/>
        <w:bottom w:val="none" w:sz="0" w:space="0" w:color="auto"/>
        <w:right w:val="none" w:sz="0" w:space="0" w:color="auto"/>
      </w:divBdr>
    </w:div>
    <w:div w:id="835537485">
      <w:bodyDiv w:val="1"/>
      <w:marLeft w:val="0"/>
      <w:marRight w:val="0"/>
      <w:marTop w:val="0"/>
      <w:marBottom w:val="0"/>
      <w:divBdr>
        <w:top w:val="none" w:sz="0" w:space="0" w:color="auto"/>
        <w:left w:val="none" w:sz="0" w:space="0" w:color="auto"/>
        <w:bottom w:val="none" w:sz="0" w:space="0" w:color="auto"/>
        <w:right w:val="none" w:sz="0" w:space="0" w:color="auto"/>
      </w:divBdr>
    </w:div>
    <w:div w:id="842235820">
      <w:bodyDiv w:val="1"/>
      <w:marLeft w:val="0"/>
      <w:marRight w:val="0"/>
      <w:marTop w:val="0"/>
      <w:marBottom w:val="0"/>
      <w:divBdr>
        <w:top w:val="none" w:sz="0" w:space="0" w:color="auto"/>
        <w:left w:val="none" w:sz="0" w:space="0" w:color="auto"/>
        <w:bottom w:val="none" w:sz="0" w:space="0" w:color="auto"/>
        <w:right w:val="none" w:sz="0" w:space="0" w:color="auto"/>
      </w:divBdr>
    </w:div>
    <w:div w:id="855004679">
      <w:bodyDiv w:val="1"/>
      <w:marLeft w:val="0"/>
      <w:marRight w:val="0"/>
      <w:marTop w:val="0"/>
      <w:marBottom w:val="0"/>
      <w:divBdr>
        <w:top w:val="none" w:sz="0" w:space="0" w:color="auto"/>
        <w:left w:val="none" w:sz="0" w:space="0" w:color="auto"/>
        <w:bottom w:val="none" w:sz="0" w:space="0" w:color="auto"/>
        <w:right w:val="none" w:sz="0" w:space="0" w:color="auto"/>
      </w:divBdr>
    </w:div>
    <w:div w:id="881095261">
      <w:bodyDiv w:val="1"/>
      <w:marLeft w:val="0"/>
      <w:marRight w:val="0"/>
      <w:marTop w:val="0"/>
      <w:marBottom w:val="0"/>
      <w:divBdr>
        <w:top w:val="none" w:sz="0" w:space="0" w:color="auto"/>
        <w:left w:val="none" w:sz="0" w:space="0" w:color="auto"/>
        <w:bottom w:val="none" w:sz="0" w:space="0" w:color="auto"/>
        <w:right w:val="none" w:sz="0" w:space="0" w:color="auto"/>
      </w:divBdr>
    </w:div>
    <w:div w:id="885140049">
      <w:bodyDiv w:val="1"/>
      <w:marLeft w:val="0"/>
      <w:marRight w:val="0"/>
      <w:marTop w:val="0"/>
      <w:marBottom w:val="0"/>
      <w:divBdr>
        <w:top w:val="none" w:sz="0" w:space="0" w:color="auto"/>
        <w:left w:val="none" w:sz="0" w:space="0" w:color="auto"/>
        <w:bottom w:val="none" w:sz="0" w:space="0" w:color="auto"/>
        <w:right w:val="none" w:sz="0" w:space="0" w:color="auto"/>
      </w:divBdr>
    </w:div>
    <w:div w:id="899098591">
      <w:bodyDiv w:val="1"/>
      <w:marLeft w:val="0"/>
      <w:marRight w:val="0"/>
      <w:marTop w:val="0"/>
      <w:marBottom w:val="0"/>
      <w:divBdr>
        <w:top w:val="none" w:sz="0" w:space="0" w:color="auto"/>
        <w:left w:val="none" w:sz="0" w:space="0" w:color="auto"/>
        <w:bottom w:val="none" w:sz="0" w:space="0" w:color="auto"/>
        <w:right w:val="none" w:sz="0" w:space="0" w:color="auto"/>
      </w:divBdr>
    </w:div>
    <w:div w:id="958148071">
      <w:bodyDiv w:val="1"/>
      <w:marLeft w:val="0"/>
      <w:marRight w:val="0"/>
      <w:marTop w:val="0"/>
      <w:marBottom w:val="0"/>
      <w:divBdr>
        <w:top w:val="none" w:sz="0" w:space="0" w:color="auto"/>
        <w:left w:val="none" w:sz="0" w:space="0" w:color="auto"/>
        <w:bottom w:val="none" w:sz="0" w:space="0" w:color="auto"/>
        <w:right w:val="none" w:sz="0" w:space="0" w:color="auto"/>
      </w:divBdr>
    </w:div>
    <w:div w:id="958952836">
      <w:bodyDiv w:val="1"/>
      <w:marLeft w:val="0"/>
      <w:marRight w:val="0"/>
      <w:marTop w:val="0"/>
      <w:marBottom w:val="0"/>
      <w:divBdr>
        <w:top w:val="none" w:sz="0" w:space="0" w:color="auto"/>
        <w:left w:val="none" w:sz="0" w:space="0" w:color="auto"/>
        <w:bottom w:val="none" w:sz="0" w:space="0" w:color="auto"/>
        <w:right w:val="none" w:sz="0" w:space="0" w:color="auto"/>
      </w:divBdr>
    </w:div>
    <w:div w:id="974025221">
      <w:bodyDiv w:val="1"/>
      <w:marLeft w:val="0"/>
      <w:marRight w:val="0"/>
      <w:marTop w:val="0"/>
      <w:marBottom w:val="0"/>
      <w:divBdr>
        <w:top w:val="none" w:sz="0" w:space="0" w:color="auto"/>
        <w:left w:val="none" w:sz="0" w:space="0" w:color="auto"/>
        <w:bottom w:val="none" w:sz="0" w:space="0" w:color="auto"/>
        <w:right w:val="none" w:sz="0" w:space="0" w:color="auto"/>
      </w:divBdr>
    </w:div>
    <w:div w:id="974138279">
      <w:bodyDiv w:val="1"/>
      <w:marLeft w:val="0"/>
      <w:marRight w:val="0"/>
      <w:marTop w:val="0"/>
      <w:marBottom w:val="0"/>
      <w:divBdr>
        <w:top w:val="none" w:sz="0" w:space="0" w:color="auto"/>
        <w:left w:val="none" w:sz="0" w:space="0" w:color="auto"/>
        <w:bottom w:val="none" w:sz="0" w:space="0" w:color="auto"/>
        <w:right w:val="none" w:sz="0" w:space="0" w:color="auto"/>
      </w:divBdr>
    </w:div>
    <w:div w:id="982278066">
      <w:bodyDiv w:val="1"/>
      <w:marLeft w:val="0"/>
      <w:marRight w:val="0"/>
      <w:marTop w:val="0"/>
      <w:marBottom w:val="0"/>
      <w:divBdr>
        <w:top w:val="none" w:sz="0" w:space="0" w:color="auto"/>
        <w:left w:val="none" w:sz="0" w:space="0" w:color="auto"/>
        <w:bottom w:val="none" w:sz="0" w:space="0" w:color="auto"/>
        <w:right w:val="none" w:sz="0" w:space="0" w:color="auto"/>
      </w:divBdr>
    </w:div>
    <w:div w:id="1010838875">
      <w:bodyDiv w:val="1"/>
      <w:marLeft w:val="0"/>
      <w:marRight w:val="0"/>
      <w:marTop w:val="0"/>
      <w:marBottom w:val="0"/>
      <w:divBdr>
        <w:top w:val="none" w:sz="0" w:space="0" w:color="auto"/>
        <w:left w:val="none" w:sz="0" w:space="0" w:color="auto"/>
        <w:bottom w:val="none" w:sz="0" w:space="0" w:color="auto"/>
        <w:right w:val="none" w:sz="0" w:space="0" w:color="auto"/>
      </w:divBdr>
    </w:div>
    <w:div w:id="1061754853">
      <w:bodyDiv w:val="1"/>
      <w:marLeft w:val="0"/>
      <w:marRight w:val="0"/>
      <w:marTop w:val="0"/>
      <w:marBottom w:val="0"/>
      <w:divBdr>
        <w:top w:val="none" w:sz="0" w:space="0" w:color="auto"/>
        <w:left w:val="none" w:sz="0" w:space="0" w:color="auto"/>
        <w:bottom w:val="none" w:sz="0" w:space="0" w:color="auto"/>
        <w:right w:val="none" w:sz="0" w:space="0" w:color="auto"/>
      </w:divBdr>
    </w:div>
    <w:div w:id="1073045989">
      <w:bodyDiv w:val="1"/>
      <w:marLeft w:val="0"/>
      <w:marRight w:val="0"/>
      <w:marTop w:val="0"/>
      <w:marBottom w:val="0"/>
      <w:divBdr>
        <w:top w:val="none" w:sz="0" w:space="0" w:color="auto"/>
        <w:left w:val="none" w:sz="0" w:space="0" w:color="auto"/>
        <w:bottom w:val="none" w:sz="0" w:space="0" w:color="auto"/>
        <w:right w:val="none" w:sz="0" w:space="0" w:color="auto"/>
      </w:divBdr>
    </w:div>
    <w:div w:id="1106928213">
      <w:bodyDiv w:val="1"/>
      <w:marLeft w:val="0"/>
      <w:marRight w:val="0"/>
      <w:marTop w:val="0"/>
      <w:marBottom w:val="0"/>
      <w:divBdr>
        <w:top w:val="none" w:sz="0" w:space="0" w:color="auto"/>
        <w:left w:val="none" w:sz="0" w:space="0" w:color="auto"/>
        <w:bottom w:val="none" w:sz="0" w:space="0" w:color="auto"/>
        <w:right w:val="none" w:sz="0" w:space="0" w:color="auto"/>
      </w:divBdr>
    </w:div>
    <w:div w:id="1153836270">
      <w:bodyDiv w:val="1"/>
      <w:marLeft w:val="0"/>
      <w:marRight w:val="0"/>
      <w:marTop w:val="0"/>
      <w:marBottom w:val="0"/>
      <w:divBdr>
        <w:top w:val="none" w:sz="0" w:space="0" w:color="auto"/>
        <w:left w:val="none" w:sz="0" w:space="0" w:color="auto"/>
        <w:bottom w:val="none" w:sz="0" w:space="0" w:color="auto"/>
        <w:right w:val="none" w:sz="0" w:space="0" w:color="auto"/>
      </w:divBdr>
    </w:div>
    <w:div w:id="1156412609">
      <w:bodyDiv w:val="1"/>
      <w:marLeft w:val="0"/>
      <w:marRight w:val="0"/>
      <w:marTop w:val="0"/>
      <w:marBottom w:val="0"/>
      <w:divBdr>
        <w:top w:val="none" w:sz="0" w:space="0" w:color="auto"/>
        <w:left w:val="none" w:sz="0" w:space="0" w:color="auto"/>
        <w:bottom w:val="none" w:sz="0" w:space="0" w:color="auto"/>
        <w:right w:val="none" w:sz="0" w:space="0" w:color="auto"/>
      </w:divBdr>
    </w:div>
    <w:div w:id="1157310111">
      <w:bodyDiv w:val="1"/>
      <w:marLeft w:val="0"/>
      <w:marRight w:val="0"/>
      <w:marTop w:val="0"/>
      <w:marBottom w:val="0"/>
      <w:divBdr>
        <w:top w:val="none" w:sz="0" w:space="0" w:color="auto"/>
        <w:left w:val="none" w:sz="0" w:space="0" w:color="auto"/>
        <w:bottom w:val="none" w:sz="0" w:space="0" w:color="auto"/>
        <w:right w:val="none" w:sz="0" w:space="0" w:color="auto"/>
      </w:divBdr>
    </w:div>
    <w:div w:id="1218663485">
      <w:bodyDiv w:val="1"/>
      <w:marLeft w:val="0"/>
      <w:marRight w:val="0"/>
      <w:marTop w:val="0"/>
      <w:marBottom w:val="0"/>
      <w:divBdr>
        <w:top w:val="none" w:sz="0" w:space="0" w:color="auto"/>
        <w:left w:val="none" w:sz="0" w:space="0" w:color="auto"/>
        <w:bottom w:val="none" w:sz="0" w:space="0" w:color="auto"/>
        <w:right w:val="none" w:sz="0" w:space="0" w:color="auto"/>
      </w:divBdr>
    </w:div>
    <w:div w:id="1238395942">
      <w:bodyDiv w:val="1"/>
      <w:marLeft w:val="0"/>
      <w:marRight w:val="0"/>
      <w:marTop w:val="0"/>
      <w:marBottom w:val="0"/>
      <w:divBdr>
        <w:top w:val="none" w:sz="0" w:space="0" w:color="auto"/>
        <w:left w:val="none" w:sz="0" w:space="0" w:color="auto"/>
        <w:bottom w:val="none" w:sz="0" w:space="0" w:color="auto"/>
        <w:right w:val="none" w:sz="0" w:space="0" w:color="auto"/>
      </w:divBdr>
    </w:div>
    <w:div w:id="1241404289">
      <w:bodyDiv w:val="1"/>
      <w:marLeft w:val="0"/>
      <w:marRight w:val="0"/>
      <w:marTop w:val="0"/>
      <w:marBottom w:val="0"/>
      <w:divBdr>
        <w:top w:val="none" w:sz="0" w:space="0" w:color="auto"/>
        <w:left w:val="none" w:sz="0" w:space="0" w:color="auto"/>
        <w:bottom w:val="none" w:sz="0" w:space="0" w:color="auto"/>
        <w:right w:val="none" w:sz="0" w:space="0" w:color="auto"/>
      </w:divBdr>
    </w:div>
    <w:div w:id="1328511550">
      <w:bodyDiv w:val="1"/>
      <w:marLeft w:val="0"/>
      <w:marRight w:val="0"/>
      <w:marTop w:val="0"/>
      <w:marBottom w:val="0"/>
      <w:divBdr>
        <w:top w:val="none" w:sz="0" w:space="0" w:color="auto"/>
        <w:left w:val="none" w:sz="0" w:space="0" w:color="auto"/>
        <w:bottom w:val="none" w:sz="0" w:space="0" w:color="auto"/>
        <w:right w:val="none" w:sz="0" w:space="0" w:color="auto"/>
      </w:divBdr>
    </w:div>
    <w:div w:id="1340353449">
      <w:bodyDiv w:val="1"/>
      <w:marLeft w:val="0"/>
      <w:marRight w:val="0"/>
      <w:marTop w:val="0"/>
      <w:marBottom w:val="0"/>
      <w:divBdr>
        <w:top w:val="none" w:sz="0" w:space="0" w:color="auto"/>
        <w:left w:val="none" w:sz="0" w:space="0" w:color="auto"/>
        <w:bottom w:val="none" w:sz="0" w:space="0" w:color="auto"/>
        <w:right w:val="none" w:sz="0" w:space="0" w:color="auto"/>
      </w:divBdr>
    </w:div>
    <w:div w:id="1393842884">
      <w:bodyDiv w:val="1"/>
      <w:marLeft w:val="0"/>
      <w:marRight w:val="0"/>
      <w:marTop w:val="0"/>
      <w:marBottom w:val="0"/>
      <w:divBdr>
        <w:top w:val="none" w:sz="0" w:space="0" w:color="auto"/>
        <w:left w:val="none" w:sz="0" w:space="0" w:color="auto"/>
        <w:bottom w:val="none" w:sz="0" w:space="0" w:color="auto"/>
        <w:right w:val="none" w:sz="0" w:space="0" w:color="auto"/>
      </w:divBdr>
    </w:div>
    <w:div w:id="1505706749">
      <w:bodyDiv w:val="1"/>
      <w:marLeft w:val="0"/>
      <w:marRight w:val="0"/>
      <w:marTop w:val="0"/>
      <w:marBottom w:val="0"/>
      <w:divBdr>
        <w:top w:val="none" w:sz="0" w:space="0" w:color="auto"/>
        <w:left w:val="none" w:sz="0" w:space="0" w:color="auto"/>
        <w:bottom w:val="none" w:sz="0" w:space="0" w:color="auto"/>
        <w:right w:val="none" w:sz="0" w:space="0" w:color="auto"/>
      </w:divBdr>
    </w:div>
    <w:div w:id="1515804285">
      <w:bodyDiv w:val="1"/>
      <w:marLeft w:val="0"/>
      <w:marRight w:val="0"/>
      <w:marTop w:val="0"/>
      <w:marBottom w:val="0"/>
      <w:divBdr>
        <w:top w:val="none" w:sz="0" w:space="0" w:color="auto"/>
        <w:left w:val="none" w:sz="0" w:space="0" w:color="auto"/>
        <w:bottom w:val="none" w:sz="0" w:space="0" w:color="auto"/>
        <w:right w:val="none" w:sz="0" w:space="0" w:color="auto"/>
      </w:divBdr>
    </w:div>
    <w:div w:id="1622807365">
      <w:bodyDiv w:val="1"/>
      <w:marLeft w:val="0"/>
      <w:marRight w:val="0"/>
      <w:marTop w:val="0"/>
      <w:marBottom w:val="0"/>
      <w:divBdr>
        <w:top w:val="none" w:sz="0" w:space="0" w:color="auto"/>
        <w:left w:val="none" w:sz="0" w:space="0" w:color="auto"/>
        <w:bottom w:val="none" w:sz="0" w:space="0" w:color="auto"/>
        <w:right w:val="none" w:sz="0" w:space="0" w:color="auto"/>
      </w:divBdr>
    </w:div>
    <w:div w:id="1720737672">
      <w:bodyDiv w:val="1"/>
      <w:marLeft w:val="0"/>
      <w:marRight w:val="0"/>
      <w:marTop w:val="0"/>
      <w:marBottom w:val="0"/>
      <w:divBdr>
        <w:top w:val="none" w:sz="0" w:space="0" w:color="auto"/>
        <w:left w:val="none" w:sz="0" w:space="0" w:color="auto"/>
        <w:bottom w:val="none" w:sz="0" w:space="0" w:color="auto"/>
        <w:right w:val="none" w:sz="0" w:space="0" w:color="auto"/>
      </w:divBdr>
    </w:div>
    <w:div w:id="1772050724">
      <w:bodyDiv w:val="1"/>
      <w:marLeft w:val="0"/>
      <w:marRight w:val="0"/>
      <w:marTop w:val="0"/>
      <w:marBottom w:val="0"/>
      <w:divBdr>
        <w:top w:val="none" w:sz="0" w:space="0" w:color="auto"/>
        <w:left w:val="none" w:sz="0" w:space="0" w:color="auto"/>
        <w:bottom w:val="none" w:sz="0" w:space="0" w:color="auto"/>
        <w:right w:val="none" w:sz="0" w:space="0" w:color="auto"/>
      </w:divBdr>
    </w:div>
    <w:div w:id="1841698030">
      <w:bodyDiv w:val="1"/>
      <w:marLeft w:val="0"/>
      <w:marRight w:val="0"/>
      <w:marTop w:val="0"/>
      <w:marBottom w:val="0"/>
      <w:divBdr>
        <w:top w:val="none" w:sz="0" w:space="0" w:color="auto"/>
        <w:left w:val="none" w:sz="0" w:space="0" w:color="auto"/>
        <w:bottom w:val="none" w:sz="0" w:space="0" w:color="auto"/>
        <w:right w:val="none" w:sz="0" w:space="0" w:color="auto"/>
      </w:divBdr>
    </w:div>
    <w:div w:id="1858496718">
      <w:bodyDiv w:val="1"/>
      <w:marLeft w:val="0"/>
      <w:marRight w:val="0"/>
      <w:marTop w:val="0"/>
      <w:marBottom w:val="0"/>
      <w:divBdr>
        <w:top w:val="none" w:sz="0" w:space="0" w:color="auto"/>
        <w:left w:val="none" w:sz="0" w:space="0" w:color="auto"/>
        <w:bottom w:val="none" w:sz="0" w:space="0" w:color="auto"/>
        <w:right w:val="none" w:sz="0" w:space="0" w:color="auto"/>
      </w:divBdr>
    </w:div>
    <w:div w:id="1868830273">
      <w:bodyDiv w:val="1"/>
      <w:marLeft w:val="0"/>
      <w:marRight w:val="0"/>
      <w:marTop w:val="0"/>
      <w:marBottom w:val="0"/>
      <w:divBdr>
        <w:top w:val="none" w:sz="0" w:space="0" w:color="auto"/>
        <w:left w:val="none" w:sz="0" w:space="0" w:color="auto"/>
        <w:bottom w:val="none" w:sz="0" w:space="0" w:color="auto"/>
        <w:right w:val="none" w:sz="0" w:space="0" w:color="auto"/>
      </w:divBdr>
    </w:div>
    <w:div w:id="1976642206">
      <w:bodyDiv w:val="1"/>
      <w:marLeft w:val="0"/>
      <w:marRight w:val="0"/>
      <w:marTop w:val="0"/>
      <w:marBottom w:val="0"/>
      <w:divBdr>
        <w:top w:val="none" w:sz="0" w:space="0" w:color="auto"/>
        <w:left w:val="none" w:sz="0" w:space="0" w:color="auto"/>
        <w:bottom w:val="none" w:sz="0" w:space="0" w:color="auto"/>
        <w:right w:val="none" w:sz="0" w:space="0" w:color="auto"/>
      </w:divBdr>
    </w:div>
    <w:div w:id="1996952580">
      <w:bodyDiv w:val="1"/>
      <w:marLeft w:val="0"/>
      <w:marRight w:val="0"/>
      <w:marTop w:val="0"/>
      <w:marBottom w:val="0"/>
      <w:divBdr>
        <w:top w:val="none" w:sz="0" w:space="0" w:color="auto"/>
        <w:left w:val="none" w:sz="0" w:space="0" w:color="auto"/>
        <w:bottom w:val="none" w:sz="0" w:space="0" w:color="auto"/>
        <w:right w:val="none" w:sz="0" w:space="0" w:color="auto"/>
      </w:divBdr>
    </w:div>
    <w:div w:id="2010332874">
      <w:bodyDiv w:val="1"/>
      <w:marLeft w:val="0"/>
      <w:marRight w:val="0"/>
      <w:marTop w:val="0"/>
      <w:marBottom w:val="0"/>
      <w:divBdr>
        <w:top w:val="none" w:sz="0" w:space="0" w:color="auto"/>
        <w:left w:val="none" w:sz="0" w:space="0" w:color="auto"/>
        <w:bottom w:val="none" w:sz="0" w:space="0" w:color="auto"/>
        <w:right w:val="none" w:sz="0" w:space="0" w:color="auto"/>
      </w:divBdr>
    </w:div>
    <w:div w:id="2014187380">
      <w:bodyDiv w:val="1"/>
      <w:marLeft w:val="0"/>
      <w:marRight w:val="0"/>
      <w:marTop w:val="0"/>
      <w:marBottom w:val="0"/>
      <w:divBdr>
        <w:top w:val="none" w:sz="0" w:space="0" w:color="auto"/>
        <w:left w:val="none" w:sz="0" w:space="0" w:color="auto"/>
        <w:bottom w:val="none" w:sz="0" w:space="0" w:color="auto"/>
        <w:right w:val="none" w:sz="0" w:space="0" w:color="auto"/>
      </w:divBdr>
    </w:div>
    <w:div w:id="2056275774">
      <w:bodyDiv w:val="1"/>
      <w:marLeft w:val="0"/>
      <w:marRight w:val="0"/>
      <w:marTop w:val="0"/>
      <w:marBottom w:val="0"/>
      <w:divBdr>
        <w:top w:val="none" w:sz="0" w:space="0" w:color="auto"/>
        <w:left w:val="none" w:sz="0" w:space="0" w:color="auto"/>
        <w:bottom w:val="none" w:sz="0" w:space="0" w:color="auto"/>
        <w:right w:val="none" w:sz="0" w:space="0" w:color="auto"/>
      </w:divBdr>
    </w:div>
    <w:div w:id="2071804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102</TotalTime>
  <Pages>11</Pages>
  <Words>4995</Words>
  <Characters>28473</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Семен</cp:lastModifiedBy>
  <cp:revision>42</cp:revision>
  <cp:lastPrinted>2023-03-17T03:36:00Z</cp:lastPrinted>
  <dcterms:created xsi:type="dcterms:W3CDTF">2023-03-10T05:36:00Z</dcterms:created>
  <dcterms:modified xsi:type="dcterms:W3CDTF">2023-05-23T05:03:00Z</dcterms:modified>
</cp:coreProperties>
</file>