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353" w:type="dxa"/>
        <w:tblLook w:val="04A0"/>
      </w:tblPr>
      <w:tblGrid>
        <w:gridCol w:w="4962"/>
        <w:gridCol w:w="1086"/>
        <w:gridCol w:w="4659"/>
      </w:tblGrid>
      <w:tr w:rsidR="000045C9" w:rsidTr="000045C9">
        <w:trPr>
          <w:trHeight w:hRule="exact" w:val="964"/>
          <w:jc w:val="center"/>
        </w:trPr>
        <w:tc>
          <w:tcPr>
            <w:tcW w:w="4962" w:type="dxa"/>
          </w:tcPr>
          <w:p w:rsidR="000045C9" w:rsidRDefault="000045C9">
            <w:pPr>
              <w:widowControl w:val="0"/>
              <w:suppressAutoHyphens/>
              <w:ind w:left="-460"/>
              <w:jc w:val="right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6" w:type="dxa"/>
            <w:hideMark/>
          </w:tcPr>
          <w:p w:rsidR="000045C9" w:rsidRDefault="000045C9">
            <w:pPr>
              <w:widowControl w:val="0"/>
              <w:suppressAutoHyphens/>
              <w:jc w:val="right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22605" cy="581660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:rsidR="000045C9" w:rsidRDefault="000045C9">
            <w:pPr>
              <w:pStyle w:val="u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454B6" w:rsidRDefault="00E454B6"/>
    <w:tbl>
      <w:tblPr>
        <w:tblW w:w="0" w:type="auto"/>
        <w:jc w:val="center"/>
        <w:tblInd w:w="-1353" w:type="dxa"/>
        <w:tblLook w:val="04A0"/>
      </w:tblPr>
      <w:tblGrid>
        <w:gridCol w:w="10707"/>
      </w:tblGrid>
      <w:tr w:rsidR="000045C9" w:rsidRPr="00AF17A2" w:rsidTr="000045C9">
        <w:trPr>
          <w:trHeight w:val="2564"/>
          <w:jc w:val="center"/>
        </w:trPr>
        <w:tc>
          <w:tcPr>
            <w:tcW w:w="10707" w:type="dxa"/>
          </w:tcPr>
          <w:p w:rsidR="000045C9" w:rsidRPr="00F84035" w:rsidRDefault="000045C9" w:rsidP="00F84035">
            <w:pPr>
              <w:spacing w:before="24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F84035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0045C9" w:rsidRPr="00F84035" w:rsidRDefault="000045C9" w:rsidP="00F8403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035">
              <w:rPr>
                <w:rFonts w:ascii="Times New Roman" w:hAnsi="Times New Roman" w:cs="Times New Roman"/>
                <w:b/>
                <w:sz w:val="24"/>
                <w:szCs w:val="24"/>
              </w:rPr>
              <w:t>(ОБЩЕРОССИЙСКИЙ ПРОФСОЮЗ ОБРАЗОВАНИЯ)</w:t>
            </w:r>
          </w:p>
          <w:p w:rsidR="000045C9" w:rsidRPr="00F84035" w:rsidRDefault="000045C9" w:rsidP="00F8403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035">
              <w:rPr>
                <w:rFonts w:ascii="Times New Roman" w:hAnsi="Times New Roman" w:cs="Times New Roman"/>
                <w:b/>
                <w:sz w:val="24"/>
                <w:szCs w:val="24"/>
              </w:rPr>
              <w:t>ЧЕДИ-ХОЛЬСКАЯ КОЖУУННАЯ ОРГАНИЗАЦИЯ</w:t>
            </w:r>
          </w:p>
          <w:p w:rsidR="000045C9" w:rsidRPr="00F84035" w:rsidRDefault="000045C9" w:rsidP="00F8403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035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ПУБЛИЧНЫЙ ОТЧЕТ</w:t>
            </w:r>
          </w:p>
          <w:p w:rsidR="00015929" w:rsidRPr="00AF17A2" w:rsidRDefault="00015929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3">
              <w:rPr>
                <w:rFonts w:ascii="Times New Roman" w:hAnsi="Times New Roman" w:cs="Times New Roman"/>
                <w:b/>
                <w:sz w:val="24"/>
                <w:szCs w:val="24"/>
              </w:rPr>
              <w:t>Наше кредо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: Позитив и движение вперед! Наши принципы:  Последовательность действий в достижении поставленных целей, четкое проблемно-целевое планирование деятельности.  Постоянное повышение профессионального уровня профсоюзных кадров и актива. Вовлечение в совместную деятельность членов  Профсоюза.  Информированность и информирование. </w:t>
            </w:r>
          </w:p>
          <w:p w:rsidR="000045C9" w:rsidRPr="00AF17A2" w:rsidRDefault="000045C9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  В Чеди-Хольской кожуунной организации   числятся 18 образовательных организаций ( 8 школ,8 садов,1 Управление образования ,1 МБОУ ДОД ДЮСШ ). Численность работников составляет на 31 декабря 2016 года </w:t>
            </w:r>
            <w:r w:rsidRPr="00AF17A2">
              <w:rPr>
                <w:rFonts w:ascii="Times New Roman" w:hAnsi="Times New Roman" w:cs="Times New Roman"/>
                <w:b/>
                <w:sz w:val="24"/>
                <w:szCs w:val="24"/>
              </w:rPr>
              <w:t>557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5C9" w:rsidRPr="00AF17A2" w:rsidRDefault="000045C9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Организаций , которые охвачены профсоюзным членством , составляют 17 ОУ.  МБОУ Хову-Аксынская открытая ( сменная ) школа профсоюзным членством не охвачена . Всего в этой школе  по основной должности числится 6 человек, педагогических работников 5 человек. Общее количество первичных профсоюзных организаций составляет 17, членов профсоюза 524, работающих 524, из них педагогических работников  272. Количество первичных профсоюзных организаций по сравнению с прошлым годом не изменилось. Количество членов профсоюза  по сравнению с прошлым годом увеличилось на 1 человека. Количество членов профсоюза из числа педагогических работников увеличилось по сравнению с 2015 годом на 19 человек.</w:t>
            </w:r>
            <w:r w:rsidR="00806357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Общий охват профсоюзным  членством работников образования составил  на конец </w:t>
            </w:r>
            <w:r w:rsidR="006C2EAD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357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2016 года 94 %. </w:t>
            </w:r>
          </w:p>
          <w:p w:rsidR="006C2EAD" w:rsidRDefault="006C2EAD" w:rsidP="00BD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  было проведено </w:t>
            </w:r>
            <w:r w:rsidR="00854B0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4 Президиума , на которых обсуждались вопросы    по проведению Года правовой культуры  , всесоюзной проверке соблюдения трудового з</w:t>
            </w:r>
            <w:r w:rsidR="00AF500D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аконодательства работодателем   и </w:t>
            </w:r>
            <w:r w:rsidR="00854B0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итоги   проверки , участие в  </w:t>
            </w:r>
            <w:r w:rsidR="00854B09" w:rsidRPr="00AF1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854B0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 кубке по волейболу , проведение Дня охраны труда , о проведении первомайской акции в городе Кызыле , информационная работа </w:t>
            </w:r>
            <w:r w:rsidR="00AF500D" w:rsidRPr="00AF17A2">
              <w:rPr>
                <w:rFonts w:ascii="Times New Roman" w:hAnsi="Times New Roman" w:cs="Times New Roman"/>
                <w:sz w:val="24"/>
                <w:szCs w:val="24"/>
              </w:rPr>
              <w:t>,  обсуждение кандидатур  для награждения в связи с</w:t>
            </w:r>
            <w:r w:rsidR="00422AC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профессиональными праздниками , вопросы   охраны труда.</w:t>
            </w:r>
            <w:r w:rsidR="00BD2E61">
              <w:rPr>
                <w:rFonts w:ascii="Times New Roman" w:hAnsi="Times New Roman" w:cs="Times New Roman"/>
                <w:sz w:val="24"/>
                <w:szCs w:val="24"/>
              </w:rPr>
              <w:t xml:space="preserve"> Всего членов Президиума 11  человек .Самое активное участие  в работе Президиума принимают :</w:t>
            </w:r>
          </w:p>
          <w:p w:rsidR="00BD2E61" w:rsidRDefault="00BD2E61" w:rsidP="00BD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Долгар  Айрана- Андреевна –казначей </w:t>
            </w:r>
            <w:r w:rsidR="00F338A4">
              <w:rPr>
                <w:rFonts w:ascii="Times New Roman" w:hAnsi="Times New Roman" w:cs="Times New Roman"/>
                <w:sz w:val="24"/>
                <w:szCs w:val="24"/>
              </w:rPr>
              <w:t xml:space="preserve"> кожкома</w:t>
            </w:r>
          </w:p>
          <w:p w:rsidR="00BD2E61" w:rsidRDefault="00BD2E61" w:rsidP="00BD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Бодяшина Татьяна Леонидовна- председатель контрольно-ревизионной комиссии</w:t>
            </w:r>
            <w:r w:rsidR="00F338A4">
              <w:rPr>
                <w:rFonts w:ascii="Times New Roman" w:hAnsi="Times New Roman" w:cs="Times New Roman"/>
                <w:sz w:val="24"/>
                <w:szCs w:val="24"/>
              </w:rPr>
              <w:t xml:space="preserve"> кожкома</w:t>
            </w:r>
          </w:p>
          <w:p w:rsidR="00F338A4" w:rsidRDefault="00F338A4" w:rsidP="00BD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Монгуш Ирина Папын-ооловна - </w:t>
            </w:r>
            <w:r w:rsidR="004A19A4">
              <w:rPr>
                <w:rFonts w:ascii="Times New Roman" w:hAnsi="Times New Roman" w:cs="Times New Roman"/>
                <w:sz w:val="24"/>
                <w:szCs w:val="24"/>
              </w:rPr>
              <w:t xml:space="preserve"> внештатный правовой  кожкома</w:t>
            </w:r>
          </w:p>
          <w:p w:rsidR="00F338A4" w:rsidRDefault="00F338A4" w:rsidP="00BD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Шигжал Тамара Викторовна-    председатель контрольно- ревизионной комиссии ППО МБОУ ДО ДЮСШ</w:t>
            </w:r>
          </w:p>
          <w:p w:rsidR="00F338A4" w:rsidRDefault="00F338A4" w:rsidP="00BD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Айлана Геннадьевна- председатель ППО МБДОУ « Солнышко »</w:t>
            </w:r>
          </w:p>
          <w:p w:rsidR="00F338A4" w:rsidRDefault="00F338A4" w:rsidP="00BD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Маады Айдана Базыр-ооловна-  член  ППО МБОУ НОШ с. Хову-Аксы </w:t>
            </w:r>
          </w:p>
          <w:p w:rsidR="00802995" w:rsidRPr="00AF17A2" w:rsidRDefault="00802995" w:rsidP="00BD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Намажай Кара-Кыс Кыргысовна- председатель ППО МБДОУ « Теремок » с. Сайлыг</w:t>
            </w:r>
          </w:p>
          <w:p w:rsidR="00D51B5C" w:rsidRDefault="000045C9" w:rsidP="00BD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51B5C" w:rsidRDefault="00D51B5C" w:rsidP="00BD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C9" w:rsidRPr="00AF17A2" w:rsidRDefault="00D067E3" w:rsidP="00BD2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достижения года и задачи на ближайшую перспективу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  <w:p w:rsidR="00D067E3" w:rsidRPr="00AF17A2" w:rsidRDefault="00D067E3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Безусловным приоритетом в Чеди-Хольской кожуунной организации профсоюза работников образования   является  контроль за выполнением  майских Указов Президента РФ  Путина В.В. , работа по повышению престижа   работы педагога,  работа по повышению  уровня жизни работников образования.</w:t>
            </w:r>
          </w:p>
          <w:p w:rsidR="009A07E3" w:rsidRDefault="00B76FD9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93581" w:rsidRPr="009A07E3">
              <w:rPr>
                <w:rFonts w:ascii="Times New Roman" w:hAnsi="Times New Roman" w:cs="Times New Roman"/>
                <w:b/>
                <w:sz w:val="24"/>
                <w:szCs w:val="24"/>
              </w:rPr>
              <w:t>опросы оплаты труда</w:t>
            </w:r>
            <w:r w:rsidR="00493581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6FD9" w:rsidRPr="00AF17A2" w:rsidRDefault="00400505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61AB5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Чеди-Хольском кожууне 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показатели по уровню оплаты труда работников отрасли согласно дорожной карте исполнены в полном объеме. </w:t>
            </w:r>
            <w:r w:rsidR="00A21353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педагогических работников в дошкольн</w:t>
            </w:r>
            <w:r w:rsidR="00A21353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учреждениях  в 2016 году  составил 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1353" w:rsidRPr="00AF17A2">
              <w:rPr>
                <w:rFonts w:ascii="Times New Roman" w:hAnsi="Times New Roman" w:cs="Times New Roman"/>
                <w:sz w:val="24"/>
                <w:szCs w:val="24"/>
              </w:rPr>
              <w:t>19157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рублей. Уровень средней заработной платы педагогических работников учреждений дополнительного образования детей по итогам 201</w:t>
            </w:r>
            <w:r w:rsidR="00D374A8" w:rsidRPr="00AF1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1353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</w:t>
            </w:r>
            <w:r w:rsidR="00A21353" w:rsidRPr="00AF17A2">
              <w:rPr>
                <w:rFonts w:ascii="Times New Roman" w:hAnsi="Times New Roman" w:cs="Times New Roman"/>
                <w:sz w:val="24"/>
                <w:szCs w:val="24"/>
              </w:rPr>
              <w:t>18646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D16487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средней заработной платы </w:t>
            </w:r>
            <w:r w:rsidR="00A21353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1353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>учреждениях за 201</w:t>
            </w:r>
            <w:r w:rsidR="00A21353" w:rsidRPr="00AF1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 2</w:t>
            </w:r>
            <w:r w:rsidR="00A21353" w:rsidRPr="00AF17A2">
              <w:rPr>
                <w:rFonts w:ascii="Times New Roman" w:hAnsi="Times New Roman" w:cs="Times New Roman"/>
                <w:sz w:val="24"/>
                <w:szCs w:val="24"/>
              </w:rPr>
              <w:t>7883</w:t>
            </w:r>
            <w:r w:rsidR="00B76FD9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4A5CB1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ближайшие перспективы</w:t>
            </w:r>
            <w:r w:rsidR="00337665" w:rsidRPr="00AF17A2">
              <w:rPr>
                <w:rFonts w:ascii="Times New Roman" w:hAnsi="Times New Roman" w:cs="Times New Roman"/>
                <w:sz w:val="24"/>
                <w:szCs w:val="24"/>
              </w:rPr>
              <w:t>:  Не допускать в 2017 г. снижения уровня оплаты труда работников отрасли, а также</w:t>
            </w:r>
            <w:r w:rsidR="00337665" w:rsidRPr="00AF17A2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="00337665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сроков выплаты зарплаты.  </w:t>
            </w:r>
          </w:p>
          <w:p w:rsidR="00677CC9" w:rsidRPr="009A07E3" w:rsidRDefault="00677CC9" w:rsidP="00F8403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7E3">
              <w:rPr>
                <w:rFonts w:ascii="Times New Roman" w:hAnsi="Times New Roman" w:cs="Times New Roman"/>
                <w:b/>
                <w:sz w:val="24"/>
                <w:szCs w:val="24"/>
              </w:rPr>
              <w:t>Меры социальной поддержки:</w:t>
            </w:r>
          </w:p>
          <w:p w:rsidR="00677CC9" w:rsidRPr="00AF17A2" w:rsidRDefault="00677CC9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в 2016 году  из средств профсоюза было  выделено   на материальную помощь членам профсоюза 5</w:t>
            </w:r>
            <w:r w:rsidR="00011A8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00 рублей  , из них:</w:t>
            </w:r>
          </w:p>
          <w:p w:rsidR="00677CC9" w:rsidRPr="00AF17A2" w:rsidRDefault="00677CC9" w:rsidP="0042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материальная помощь , пострадавшим  во время пожара – 18000 рублей</w:t>
            </w:r>
          </w:p>
          <w:p w:rsidR="00677CC9" w:rsidRPr="00AF17A2" w:rsidRDefault="00677CC9" w:rsidP="0042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компенсация на лечение и проведение операций – 2</w:t>
            </w:r>
            <w:r w:rsidR="00011A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00 рублей</w:t>
            </w:r>
          </w:p>
          <w:p w:rsidR="00677CC9" w:rsidRPr="00AF17A2" w:rsidRDefault="00677CC9" w:rsidP="0042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похороны близких родственников-10000 рублей</w:t>
            </w:r>
          </w:p>
          <w:p w:rsidR="00677CC9" w:rsidRPr="00AF17A2" w:rsidRDefault="00677CC9" w:rsidP="0042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компенсация  стоимости проезда к месту лечения-4000 рублей </w:t>
            </w:r>
            <w:r w:rsidR="00EF220E" w:rsidRPr="00AF1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F86" w:rsidRDefault="00EF220E" w:rsidP="0042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20E" w:rsidRDefault="00EF220E" w:rsidP="0042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За счет средств профсоюза было оздоровлено 178 членов профсоюза образования  , сумма составила 75000 рублей.</w:t>
            </w:r>
            <w:r w:rsidR="00C53DA3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 Кроме того, было выделено  6000 рублей на участие в республиканских соревнованиях </w:t>
            </w:r>
            <w:r w:rsidR="002978A1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  <w:r w:rsidR="00C53DA3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членов профсоюза. </w:t>
            </w:r>
          </w:p>
          <w:p w:rsidR="00D16C3D" w:rsidRPr="00AF17A2" w:rsidRDefault="00D16C3D" w:rsidP="00421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тысячи рублей выделено     на развитие оздоровительного лагеря « Металлург » для детей членов профсоюза .</w:t>
            </w:r>
          </w:p>
          <w:p w:rsidR="000D678A" w:rsidRPr="00AF17A2" w:rsidRDefault="000045C9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78A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меры социальной поддержки </w:t>
            </w:r>
          </w:p>
          <w:p w:rsidR="00704B30" w:rsidRPr="00AF17A2" w:rsidRDefault="002A3F3A" w:rsidP="0042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- ежемесячные надбавки молодым специалистам до </w:t>
            </w:r>
            <w:r w:rsidR="00704B30" w:rsidRPr="00AF1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лет работы; - повышенные надбавки тем молодым специалистам, которые успешно закончили учебное заведение и работают в отрасли; -</w:t>
            </w:r>
          </w:p>
          <w:p w:rsidR="00704B30" w:rsidRDefault="002A3F3A" w:rsidP="0042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доплаты педагогическим работник</w:t>
            </w:r>
            <w:r w:rsidR="007C5D95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ам, имеющим отраслевые награды и звания </w:t>
            </w:r>
          </w:p>
          <w:p w:rsidR="003D414D" w:rsidRPr="00AF17A2" w:rsidRDefault="003D414D" w:rsidP="0042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доплаты педагогическим работникам за квалификационные категории</w:t>
            </w:r>
          </w:p>
          <w:p w:rsidR="00757A48" w:rsidRPr="00AF17A2" w:rsidRDefault="002A3F3A" w:rsidP="0042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- для сельских специалистов меры социальной поддержки устанавливаются в повышенном размере;</w:t>
            </w:r>
          </w:p>
          <w:p w:rsidR="000045C9" w:rsidRPr="00AF17A2" w:rsidRDefault="00757A48" w:rsidP="00421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-в 2016 году  выплачена </w:t>
            </w:r>
            <w:r w:rsidR="00350E3F">
              <w:rPr>
                <w:rFonts w:ascii="Times New Roman" w:hAnsi="Times New Roman" w:cs="Times New Roman"/>
                <w:sz w:val="24"/>
                <w:szCs w:val="24"/>
              </w:rPr>
              <w:t xml:space="preserve"> 182 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 компенсация на коммунальные услуги в  сумме 548 тысяч рублей  </w:t>
            </w:r>
            <w:r w:rsidR="002A3F3A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106" w:rsidRPr="00AF17A2">
              <w:rPr>
                <w:rFonts w:ascii="Times New Roman" w:hAnsi="Times New Roman" w:cs="Times New Roman"/>
                <w:sz w:val="24"/>
                <w:szCs w:val="24"/>
              </w:rPr>
              <w:t>за 11 месяцев</w:t>
            </w:r>
            <w:r w:rsidR="00D16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CB5" w:rsidRPr="00AF17A2" w:rsidRDefault="00DF4D23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Помимо вопросов оплаты труда, организации работы по расширению социальных гарантий работников, </w:t>
            </w:r>
            <w:r w:rsidR="00DB3DA1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Чеди-Хольская кожуунная организация 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 проводит большую работу  в организации творческих профессиональных конкурсов «Учитель года»,  «Воспитатель года», в работе </w:t>
            </w:r>
            <w:r w:rsidR="00DB3DA1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других 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B3DA1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, связанных с профессиональной деятельностью педагогических работников. </w:t>
            </w:r>
            <w:r w:rsidR="00441CEE" w:rsidRPr="00AF17A2">
              <w:rPr>
                <w:rFonts w:ascii="Times New Roman" w:hAnsi="Times New Roman" w:cs="Times New Roman"/>
                <w:sz w:val="24"/>
                <w:szCs w:val="24"/>
              </w:rPr>
              <w:t>Это  конкурс профессионального мастерства « Педагог-психолог»,  конкурс  на лучшую библиотеку и лучшего библи</w:t>
            </w:r>
            <w:r w:rsidR="00F318AC" w:rsidRPr="00AF17A2">
              <w:rPr>
                <w:rFonts w:ascii="Times New Roman" w:hAnsi="Times New Roman" w:cs="Times New Roman"/>
                <w:sz w:val="24"/>
                <w:szCs w:val="24"/>
              </w:rPr>
              <w:t>отекаря ,</w:t>
            </w:r>
            <w:r w:rsidR="008C788C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A40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лучший профсоюзный уголок </w:t>
            </w:r>
            <w:r w:rsidR="00262A40" w:rsidRPr="00AF1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r w:rsidR="008C788C" w:rsidRPr="00AF17A2">
              <w:rPr>
                <w:rFonts w:ascii="Times New Roman" w:hAnsi="Times New Roman" w:cs="Times New Roman"/>
                <w:sz w:val="24"/>
                <w:szCs w:val="24"/>
              </w:rPr>
              <w:t>различные спортивные мероприятия .</w:t>
            </w:r>
            <w:r w:rsidR="00D0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CB5" w:rsidRPr="00AF17A2" w:rsidRDefault="00EC0CB5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Чеди-Хольская кожуунная организация  профсоюза приняла участие в 2016 году во всеро</w:t>
            </w:r>
            <w:r w:rsidR="00BD74A1">
              <w:rPr>
                <w:rFonts w:ascii="Times New Roman" w:hAnsi="Times New Roman" w:cs="Times New Roman"/>
                <w:sz w:val="24"/>
                <w:szCs w:val="24"/>
              </w:rPr>
              <w:t>ссийской  тематической проверке</w:t>
            </w:r>
            <w:r w:rsidR="002774F2">
              <w:rPr>
                <w:rFonts w:ascii="Times New Roman" w:hAnsi="Times New Roman" w:cs="Times New Roman"/>
                <w:sz w:val="24"/>
                <w:szCs w:val="24"/>
              </w:rPr>
              <w:t xml:space="preserve"> . Тема проверки :«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трудового законодательства при заключении и изменении трудовых договоров с работниками образовательных организаций ».  Было проверено 4 организации : детский сад, школа, Управление образования и ДЮСШ. Всего было проверено 103 трудовых договора  и выявлены следующие нарушения :</w:t>
            </w:r>
          </w:p>
          <w:p w:rsidR="00EC0CB5" w:rsidRPr="00AF17A2" w:rsidRDefault="00EC0CB5" w:rsidP="00F8403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-  трудовые договора  устаревшие, не содержат  сведений  о  адресе  образовательной организации , не указывается  квалификация ,  конкретный вид поручаемой работы, условия оплаты труда , режим рабочего времени  и отдыха . Дополнительные соглашения   к трудовым договорам не заключены. Осуществлен переход на новую систему оплаты труда с 01 сентября 2015года , Положения  об изменении оплаты  труда  работников по образовательным организациям не разработано , не согласовано с  профсоюзным органом . Всего выявлено  нарушений в ходе проверки 150. Руководителям был дан срок для устранения нарушений. В настоящее время  в  проверенных  образовательных организациях  переоформлены  трудовые договора с  соблюдением требований трудового законодательства, заключены дополнительные соглашения  к трудовым договорам. Положения  о изменении системы оплаты труда  разработаны , утверждены руководителями и согласованы с профсоюзным органом. Кроме  того ,  Чеди-Хольской кожуунной организацией была проведена проверка  по соблюдению трудового законодательства  в части  оформления трудовых отношений с работниками в МБОУ СОШ с. Чал-Кежиг. </w:t>
            </w:r>
            <w:r w:rsidR="00F1613A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Выявлено 76 нарушений  :  трудовые книжки заполняются нерегулярно ,  личные дела   заведены не на всех работников , документы содержатся внутри личных дел в хаотичном порядке , личные карточки  заполняются нерегулярно . Трудовые договора  с обслуживающим персоналом не заключены , с педагогическим персоналом оформлены  , не соответствуют требованиям трудового законодательства . Должностные инструкции разработаны , не оформлены должным образом:  не утверждены директором и печатью организации , отсутствуют даты  ознакомления работника. Положение о  изменении системы оплаты  труда   с 01 сентября 2015 года отсутствует . Дополнительные соглашения к трудовым договорам с работниками  в связи с изменением оплаты труда с 01 сентября 2015 года  не заключены.  Был установлен  месячный срок для устранения замечаний. В настоящее время работодателем устранено :</w:t>
            </w:r>
          </w:p>
          <w:p w:rsidR="00EC0CB5" w:rsidRPr="00AF17A2" w:rsidRDefault="00EC0CB5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должностные  инструкции утверждены , ознакомлены   с работниками под роспись, второй экземпляр вручен лично в руки каждому работнику под роспись  с указанием даты вручения </w:t>
            </w:r>
          </w:p>
          <w:p w:rsidR="00EC0CB5" w:rsidRPr="00AF17A2" w:rsidRDefault="00EC0CB5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-переоформлены трудовые договора с работниками  с соблюдением требований трудового законодательства</w:t>
            </w:r>
          </w:p>
          <w:p w:rsidR="00EC0CB5" w:rsidRPr="00AF17A2" w:rsidRDefault="00EC0CB5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разработано и согласовано с профсоюзом Положение об изменении оплаты труда работников </w:t>
            </w:r>
          </w:p>
          <w:p w:rsidR="00EC0CB5" w:rsidRPr="00AF17A2" w:rsidRDefault="00EC0CB5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заполнены трудовые книжки  </w:t>
            </w:r>
          </w:p>
          <w:p w:rsidR="00EC0CB5" w:rsidRPr="00AF17A2" w:rsidRDefault="00EC0CB5" w:rsidP="00F8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проверок   внештатным правовым  инспектором кожкома  Монгуш Ириной Папын-ооловной и председателем  кожкома </w:t>
            </w:r>
            <w:r w:rsidR="00F1613A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Капошиной Ириной Александровной  были даны   консультации  работодателям 5 образовательных организаций  по оформлению трудовых отношений с работниками , по заключению трудовых договоров  , дополнительных соглашений к трудовым договорам ;  по составлению должностных инструкций , по ведению личных дел  работников, об ответственности работодателей за несоблюдение  норм  трудового законодательства Российской Федерации.  </w:t>
            </w:r>
          </w:p>
          <w:p w:rsidR="00EC0CB5" w:rsidRPr="00AF17A2" w:rsidRDefault="00EC0CB5" w:rsidP="00F84035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Чеди-Хольской кожуунной организацией проведены два совместных  семинара   для руководителей образовательных организаций  и  председателей первичных профсоюзных организаций по следующим темам : « Оформление трудовых договоров и дополнительных соглашений »,  « Рабочее время и время отдыха » . Всего приняло участие 70 человек.</w:t>
            </w:r>
          </w:p>
          <w:p w:rsidR="00EC0CB5" w:rsidRPr="00AF17A2" w:rsidRDefault="00EC0CB5" w:rsidP="00F84035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По разработке  коллективных договоров  были даны консультации трем работодателям  в  части начала переговоров  по  разработке и заключению колдоговора,  по  созданию комиссии</w:t>
            </w:r>
          </w:p>
          <w:p w:rsidR="00EC0CB5" w:rsidRPr="00AF17A2" w:rsidRDefault="00EC0CB5" w:rsidP="00F8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охране труда, по  определению рабочего времени и времени отпусков ,</w:t>
            </w:r>
            <w:r w:rsidR="00B95A32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по  соглашениям между профсоюзо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м и работодателем.</w:t>
            </w:r>
          </w:p>
          <w:p w:rsidR="00DB3DA1" w:rsidRPr="00AF17A2" w:rsidRDefault="00E454B6" w:rsidP="00F8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Внештатным правовым  инспектором труда Монгуш Ириной Папын-ооловной  ведутся постоянные консультации для руководителей  образовательных организаций  по соблюдению трудового законодательства , по  урегулированию вопросов с  надзорными органами ( прокуратурой , инспекцией труда  и другими )</w:t>
            </w:r>
            <w:r w:rsidR="00A76B14" w:rsidRPr="00AF17A2">
              <w:rPr>
                <w:rFonts w:ascii="Times New Roman" w:hAnsi="Times New Roman" w:cs="Times New Roman"/>
                <w:sz w:val="24"/>
                <w:szCs w:val="24"/>
              </w:rPr>
              <w:t>, кроме того  проводятся консультации с работниками образовательных организаций  по вопросам трудового законодательства: о предоставлении отпусков различного вида,   режиме работы, по оплате  больничных листов , по рабочему времени и определению заработной платы.</w:t>
            </w:r>
          </w:p>
          <w:p w:rsidR="009A07E3" w:rsidRDefault="00755D88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A07E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охраны труда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55D88" w:rsidRPr="00AF17A2" w:rsidRDefault="00755D88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направлениями и  приоритетами в работе  в 2016 году были :</w:t>
            </w:r>
          </w:p>
          <w:p w:rsidR="00755D88" w:rsidRPr="00AF17A2" w:rsidRDefault="001B3B9D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D23" w:rsidRPr="00AF17A2">
              <w:rPr>
                <w:rFonts w:ascii="Times New Roman" w:hAnsi="Times New Roman" w:cs="Times New Roman"/>
                <w:sz w:val="24"/>
                <w:szCs w:val="24"/>
              </w:rPr>
              <w:t>. Повышение грамотности работнико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в и руководителей  образовательных организаций </w:t>
            </w:r>
            <w:r w:rsidR="00DF4D23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-членов профсоюза в вопросах охраны труда и обеспечения безопасности образовательной организации 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B9D" w:rsidRPr="00AF17A2" w:rsidRDefault="001B3B9D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D23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. Активизация работы по разработке и внедрению системы управления охраной труда через методическую и практическую помощь руководителям образовательных организаций и лицам, ответственным за охрану труда. </w:t>
            </w:r>
          </w:p>
          <w:p w:rsidR="00AD6C5C" w:rsidRPr="00AF17A2" w:rsidRDefault="000440BA" w:rsidP="00F8403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6C5C" w:rsidRPr="00AF17A2">
              <w:rPr>
                <w:rFonts w:ascii="Times New Roman" w:hAnsi="Times New Roman" w:cs="Times New Roman"/>
                <w:sz w:val="24"/>
                <w:szCs w:val="24"/>
              </w:rPr>
              <w:t>В 2016 году  Чеди-Хольской кожуунной организацией профсоюза проведен ряд мероприятий , направленных на  защиту прав по охране труда работников образования:</w:t>
            </w:r>
          </w:p>
          <w:p w:rsidR="00AD6C5C" w:rsidRPr="00AF17A2" w:rsidRDefault="00AD6C5C" w:rsidP="00F8403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-проведена экспертиза   коллективных договоров 3 образовательных организаций , рассмотрено 27 приложений по  организации работы по охране труда    в образовательных организациях</w:t>
            </w:r>
          </w:p>
          <w:p w:rsidR="00AD6C5C" w:rsidRPr="00AF17A2" w:rsidRDefault="00AD6C5C" w:rsidP="00F8403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- проведено   5 тематических проверки  по соблюдению трудового законодательства  в 5 образовательных организациях  ( МБОУ СОШ с. Чал-Кежиг, МБОУ СОШ с. Сайлыг , МБОУ ДО ДЮСШ, МУ Управление образования, МБДОУ « Артыш » )</w:t>
            </w:r>
            <w:r w:rsidR="00397CBD">
              <w:rPr>
                <w:rFonts w:ascii="Times New Roman" w:hAnsi="Times New Roman" w:cs="Times New Roman"/>
                <w:sz w:val="24"/>
                <w:szCs w:val="24"/>
              </w:rPr>
              <w:t>.  В ходе проверки  было проведено обучение руководителей , председателей первичных профсоюзных организаций    и  уполномоченных  по охране труда  ППО как нужно организовать работу по охране труда в образовательной организации ,  составление  локальных актов по охране труда , ведение документации по охране труда . Всего обучено 15 человек.</w:t>
            </w:r>
          </w:p>
          <w:p w:rsidR="00AD6C5C" w:rsidRPr="00AF17A2" w:rsidRDefault="00516E6A" w:rsidP="00F8403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оценка условий труда </w:t>
            </w:r>
            <w:r w:rsidR="00AD6C5C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проведена  пока  только в 4 образовательных организациях : МБОУ Хову-Аксынская СОШ  - аттестовано 4 рабочих места , МБДОУ детский сад « Светлячок »- аттестовано 12 рабочих мест., МБДОУ детский сад « Солнышко » аттестовано 41 рабочее место , МБДОУ детский сад  « Теремок » с. Элегест   аттестовано  10 рабочих мест.</w:t>
            </w:r>
            <w:r w:rsidR="009A07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6C5C" w:rsidRPr="00AF17A2">
              <w:rPr>
                <w:rFonts w:ascii="Times New Roman" w:hAnsi="Times New Roman" w:cs="Times New Roman"/>
                <w:sz w:val="24"/>
                <w:szCs w:val="24"/>
              </w:rPr>
              <w:t>В этом   образовательном учреждении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C5C" w:rsidRPr="00AF17A2">
              <w:rPr>
                <w:rFonts w:ascii="Times New Roman" w:hAnsi="Times New Roman" w:cs="Times New Roman"/>
                <w:sz w:val="24"/>
                <w:szCs w:val="24"/>
              </w:rPr>
              <w:t>3 рабочих места аттестовано за  счет  возврата 20 % страховых взносов  из ФСС на сумму 3371 рубль.  Всего бюджетом кожууна на СОУТ в 2016 году выделено 79978 рублей .</w:t>
            </w:r>
          </w:p>
          <w:p w:rsidR="00AD6C5C" w:rsidRPr="00AF17A2" w:rsidRDefault="00AD6C5C" w:rsidP="00F8403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осмотры проводятся за счет  средств самих работников ,  </w:t>
            </w:r>
            <w:r w:rsidR="00516E6A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один раз в год , стоимость  одного  медосмотра 311 рублей ,</w:t>
            </w:r>
            <w:r w:rsidR="005D1015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на кишечную микрофлору 590 рублей.</w:t>
            </w:r>
            <w:r w:rsidR="00E17CAC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Всего на прохождение медосмотров</w:t>
            </w:r>
            <w:r w:rsidR="007A1E82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требуется </w:t>
            </w:r>
            <w:r w:rsidR="0090100A" w:rsidRPr="00AF17A2">
              <w:rPr>
                <w:rFonts w:ascii="Times New Roman" w:hAnsi="Times New Roman" w:cs="Times New Roman"/>
                <w:sz w:val="24"/>
                <w:szCs w:val="24"/>
              </w:rPr>
              <w:t>226327 рублей.</w:t>
            </w:r>
          </w:p>
          <w:p w:rsidR="00D46262" w:rsidRDefault="00AD6C5C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индивидуальной защиты  обеспечиваются в неполной мере , в основном    приобретаются средства индивидуальной защиты для рук и глаз  и моющие средства , частично одежда . В 2016 году на  средства индивидуальной защиты  и приобретение  спецодеж</w:t>
            </w:r>
            <w:r w:rsidR="00D46262">
              <w:rPr>
                <w:rFonts w:ascii="Times New Roman" w:hAnsi="Times New Roman" w:cs="Times New Roman"/>
                <w:sz w:val="24"/>
                <w:szCs w:val="24"/>
              </w:rPr>
              <w:t xml:space="preserve">ды затрачено  72 тысячи рублей 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Бюджетом   выделены финансовые средства на противопожарные мероприятия 301500 рублей </w:t>
            </w:r>
          </w:p>
          <w:p w:rsidR="00AD6C5C" w:rsidRPr="00AF17A2" w:rsidRDefault="00AD6C5C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установление и  обслуживание пожарной  и охранной сигнализации ) , на  производство ремонта  образовательных организаций   выделено 377 тысяч  рублей и производство капитального ремонта  спортзала  МБОУ НОШ с. Хову-Аксы выделено 1102900  рублей   </w:t>
            </w:r>
          </w:p>
          <w:p w:rsidR="00AD6C5C" w:rsidRPr="00AF17A2" w:rsidRDefault="00AD6C5C" w:rsidP="00F8403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Несчастных случаев </w:t>
            </w:r>
            <w:r w:rsidR="000B5E73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 </w:t>
            </w: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зарегистрировано не было .</w:t>
            </w:r>
          </w:p>
          <w:p w:rsidR="00AD6C5C" w:rsidRPr="00AF17A2" w:rsidRDefault="00AD6C5C" w:rsidP="00F8403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Учитывая  выше изложенное  можно отметить  работу по охране труда  недостаточной  в связи с отсутствием финансирования , отсутствием  денежных средств в бюджете образовательных учреждений на охрану труда .</w:t>
            </w:r>
          </w:p>
          <w:p w:rsidR="00AD6C5C" w:rsidRPr="00AF17A2" w:rsidRDefault="00AD6C5C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C5C" w:rsidRPr="00AF17A2" w:rsidRDefault="00AD6C5C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работы по охране труда   в 2017 году :</w:t>
            </w:r>
          </w:p>
          <w:p w:rsidR="00AD6C5C" w:rsidRPr="00AF17A2" w:rsidRDefault="00AD6C5C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-  проведение проверок по соблюдению трудового законодательства  в области охраны труда  в образовательных организациях</w:t>
            </w:r>
          </w:p>
          <w:p w:rsidR="00AD6C5C" w:rsidRPr="00AF17A2" w:rsidRDefault="00AD6C5C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-  продолжение учебы руководителей и  председателей  ППО по организации охраны труда  в ОО</w:t>
            </w:r>
          </w:p>
          <w:p w:rsidR="00AD6C5C" w:rsidRPr="00AF17A2" w:rsidRDefault="00AD6C5C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 заключению  коллективных договоров  , соглашений по охране труда </w:t>
            </w:r>
          </w:p>
          <w:p w:rsidR="00AD6C5C" w:rsidRPr="00AF17A2" w:rsidRDefault="00AD6C5C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- продолжение работы по организации СОУТ  в ОО</w:t>
            </w:r>
          </w:p>
          <w:p w:rsidR="00E00E6F" w:rsidRPr="00AF17A2" w:rsidRDefault="00E00E6F" w:rsidP="00F84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2">
              <w:rPr>
                <w:rFonts w:ascii="Times New Roman" w:hAnsi="Times New Roman" w:cs="Times New Roman"/>
                <w:sz w:val="24"/>
                <w:szCs w:val="24"/>
              </w:rPr>
              <w:t>-  продолжение  работы по привлечению денежных средств ФСС на  мероприятия по охране труда</w:t>
            </w:r>
            <w:r w:rsidR="00173512" w:rsidRPr="00AF1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512" w:rsidRPr="00AF17A2" w:rsidRDefault="00173512" w:rsidP="00F8403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512" w:rsidRPr="009A07E3" w:rsidRDefault="00173512" w:rsidP="00F8403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E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  <w:p w:rsidR="00AF17A2" w:rsidRDefault="009C3CE1" w:rsidP="00F8403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4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17A2" w:rsidRPr="00AF17A2">
              <w:rPr>
                <w:rFonts w:ascii="Times New Roman" w:hAnsi="Times New Roman" w:cs="Times New Roman"/>
                <w:sz w:val="24"/>
                <w:szCs w:val="24"/>
              </w:rPr>
              <w:t>ежду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страцией Чеди-Хольского кожууна,</w:t>
            </w:r>
            <w:r w:rsidR="00AF17A2" w:rsidRPr="00AF17A2">
              <w:rPr>
                <w:rFonts w:ascii="Times New Roman" w:hAnsi="Times New Roman" w:cs="Times New Roman"/>
                <w:sz w:val="24"/>
                <w:szCs w:val="24"/>
              </w:rPr>
              <w:t xml:space="preserve"> советом председателей первичных профсоюзных организаций Чеди-Хольского кожууна и работодателями Чеди-Хольского кожууна на 2014-2016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заключено трехсторонне соглашение,  действие которого  было направлено </w:t>
            </w:r>
            <w:r w:rsidR="00AF17A2" w:rsidRPr="00AF17A2">
              <w:rPr>
                <w:rFonts w:ascii="Times New Roman" w:hAnsi="Times New Roman" w:cs="Times New Roman"/>
                <w:sz w:val="24"/>
                <w:szCs w:val="24"/>
              </w:rPr>
              <w:t>на обеспечение правовой и социальной защищенности работников, соблюдения основных принципов социального партнерства, предупреждение трудовых конфликтов и повышение взаимной ответственности сторон в целях обеспечения стабильной и эффективной деятельности образовательных учреждений  Чеди-Хольского кожууна.</w:t>
            </w:r>
            <w:r w:rsidR="008438A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трех лет  соглашение  выполнялось , что подтверждается показателями : выполнение целевых показа</w:t>
            </w:r>
            <w:r w:rsidR="005E146F">
              <w:rPr>
                <w:rFonts w:ascii="Times New Roman" w:hAnsi="Times New Roman" w:cs="Times New Roman"/>
                <w:sz w:val="24"/>
                <w:szCs w:val="24"/>
              </w:rPr>
              <w:t>телей по заработной плате</w:t>
            </w:r>
            <w:r w:rsidR="008438A7">
              <w:rPr>
                <w:rFonts w:ascii="Times New Roman" w:hAnsi="Times New Roman" w:cs="Times New Roman"/>
                <w:sz w:val="24"/>
                <w:szCs w:val="24"/>
              </w:rPr>
              <w:t>, оплата  компенсационны</w:t>
            </w:r>
            <w:r w:rsidR="005E146F">
              <w:rPr>
                <w:rFonts w:ascii="Times New Roman" w:hAnsi="Times New Roman" w:cs="Times New Roman"/>
                <w:sz w:val="24"/>
                <w:szCs w:val="24"/>
              </w:rPr>
              <w:t>х выплат на коммунальные услуги</w:t>
            </w:r>
            <w:r w:rsidR="008438A7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молодых специалистов </w:t>
            </w:r>
            <w:r w:rsidR="005E146F">
              <w:rPr>
                <w:rFonts w:ascii="Times New Roman" w:hAnsi="Times New Roman" w:cs="Times New Roman"/>
                <w:sz w:val="24"/>
                <w:szCs w:val="24"/>
              </w:rPr>
              <w:t>, поддержка педагогов  имеющих квалификационные категории, частично охрана труда . Но  тем не менее имеются  обязательства , которые не выполняются по причине  отсутствия  финансов в бюджете  кожууна .  Не оплачиваются медицинс</w:t>
            </w:r>
            <w:r w:rsidR="003832B1">
              <w:rPr>
                <w:rFonts w:ascii="Times New Roman" w:hAnsi="Times New Roman" w:cs="Times New Roman"/>
                <w:sz w:val="24"/>
                <w:szCs w:val="24"/>
              </w:rPr>
              <w:t>кие осмотры работников ,  недостаточно  средств выделяется на  обеспечение безопасных условий труда работников образования кожууна . Тем не  менее не смотря на, недостаток финансовых средств в бюджете кожжууна, администрацией кожууна и Управления образования  делается все возможное для поддержки педагогического сообщества кожууна. Это совместно организованные и проведенные  мероприятия : конкурсы педагогического мастерства, профессиональные праздники ,соревнования  и другие оздоровитель</w:t>
            </w:r>
            <w:r w:rsidR="00955E8E">
              <w:rPr>
                <w:rFonts w:ascii="Times New Roman" w:hAnsi="Times New Roman" w:cs="Times New Roman"/>
                <w:sz w:val="24"/>
                <w:szCs w:val="24"/>
              </w:rPr>
              <w:t>ные мероприятия , также  администрацией кожууна  была оказана материальная поддержка педагогам , оказавшимся в трудной жизненной ситуации по причине пожара, другим работникам образования тоже   оказывается  материальная поддержка.</w:t>
            </w:r>
            <w:r w:rsidR="00AA3138">
              <w:rPr>
                <w:rFonts w:ascii="Times New Roman" w:hAnsi="Times New Roman" w:cs="Times New Roman"/>
                <w:sz w:val="24"/>
                <w:szCs w:val="24"/>
              </w:rPr>
              <w:t xml:space="preserve">  На проведение  конкурсов профессионального мастерства  профсоюзом образования в 2016 году затрачено  </w:t>
            </w:r>
            <w:r w:rsidR="002774F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AA3138">
              <w:rPr>
                <w:rFonts w:ascii="Times New Roman" w:hAnsi="Times New Roman" w:cs="Times New Roman"/>
                <w:sz w:val="24"/>
                <w:szCs w:val="24"/>
              </w:rPr>
              <w:t xml:space="preserve">00 рублей , на профессиональные праздники </w:t>
            </w:r>
            <w:r w:rsidR="002774F2">
              <w:rPr>
                <w:rFonts w:ascii="Times New Roman" w:hAnsi="Times New Roman" w:cs="Times New Roman"/>
                <w:sz w:val="24"/>
                <w:szCs w:val="24"/>
              </w:rPr>
              <w:t>122980</w:t>
            </w:r>
            <w:r w:rsidR="00AA3138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6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C71" w:rsidRDefault="00E60C71" w:rsidP="00F8403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Срок  трехстороннего соглашения  между Администраций  кожууна , Профсоюзом образования и </w:t>
            </w:r>
            <w:r w:rsidR="00E67A0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образования истек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на</w:t>
            </w:r>
            <w:r w:rsidR="00E67A03">
              <w:rPr>
                <w:rFonts w:ascii="Times New Roman" w:hAnsi="Times New Roman" w:cs="Times New Roman"/>
                <w:sz w:val="24"/>
                <w:szCs w:val="24"/>
              </w:rPr>
              <w:t>стоящее время разрабатывается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будет представлено  в Администрацию кожууна на рассмотрение   как только будет назначен новый 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администрации. В настоящее время   временно исполняет обязанности заместитель. </w:t>
            </w:r>
          </w:p>
          <w:p w:rsidR="00BB20B2" w:rsidRDefault="00746077" w:rsidP="00F8403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Большую  роль в развитии  социального партнерства  играет Республиканская  организация  Профсоюза  работников народного образования под председательством Охемчик Надежды Ондаровны. Мероприятия, проводимые РОПРОН в 2016 году играют огромную роль в жизни работников образования. </w:t>
            </w:r>
            <w:r w:rsidR="006D15D5">
              <w:rPr>
                <w:rFonts w:ascii="Times New Roman" w:hAnsi="Times New Roman" w:cs="Times New Roman"/>
                <w:sz w:val="24"/>
                <w:szCs w:val="24"/>
              </w:rPr>
              <w:t xml:space="preserve"> Это решение</w:t>
            </w:r>
            <w:r w:rsidR="00FA5227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 Правительства Республики Тыва </w:t>
            </w:r>
            <w:r w:rsidR="006D15D5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заработной платы,  компенсационных выплат</w:t>
            </w:r>
            <w:r w:rsidR="00FA5227">
              <w:rPr>
                <w:rFonts w:ascii="Times New Roman" w:hAnsi="Times New Roman" w:cs="Times New Roman"/>
                <w:sz w:val="24"/>
                <w:szCs w:val="24"/>
              </w:rPr>
              <w:t xml:space="preserve"> по коммунальным услугам</w:t>
            </w:r>
            <w:r w:rsidR="006D15D5">
              <w:rPr>
                <w:rFonts w:ascii="Times New Roman" w:hAnsi="Times New Roman" w:cs="Times New Roman"/>
                <w:sz w:val="24"/>
                <w:szCs w:val="24"/>
              </w:rPr>
              <w:t>, стипендий,</w:t>
            </w:r>
            <w:r w:rsidR="008303E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A5227">
              <w:rPr>
                <w:rFonts w:ascii="Times New Roman" w:hAnsi="Times New Roman" w:cs="Times New Roman"/>
                <w:sz w:val="24"/>
                <w:szCs w:val="24"/>
              </w:rPr>
              <w:t>едагогической нагрузки учителей</w:t>
            </w:r>
            <w:r w:rsidR="008303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5D5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 охраны  труда  работников образования, вопросов правового характера. Реги</w:t>
            </w:r>
            <w:r w:rsidR="009F7BBF">
              <w:rPr>
                <w:rFonts w:ascii="Times New Roman" w:hAnsi="Times New Roman" w:cs="Times New Roman"/>
                <w:sz w:val="24"/>
                <w:szCs w:val="24"/>
              </w:rPr>
              <w:t>ональное  отраслевое соглашение</w:t>
            </w:r>
            <w:r w:rsidR="006D15D5">
              <w:rPr>
                <w:rFonts w:ascii="Times New Roman" w:hAnsi="Times New Roman" w:cs="Times New Roman"/>
                <w:sz w:val="24"/>
                <w:szCs w:val="24"/>
              </w:rPr>
              <w:t>, заключенное между Министерством образования и науки Республики Тыва</w:t>
            </w:r>
            <w:r w:rsidR="008259BA">
              <w:rPr>
                <w:rFonts w:ascii="Times New Roman" w:hAnsi="Times New Roman" w:cs="Times New Roman"/>
                <w:sz w:val="24"/>
                <w:szCs w:val="24"/>
              </w:rPr>
              <w:t xml:space="preserve">  и РОПРОН на 2016-2019 годы является правовым актом</w:t>
            </w:r>
            <w:r w:rsidR="006D15D5"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регулирующим социально- трудовые отношения в сфере образования и науки </w:t>
            </w:r>
            <w:r w:rsidR="00825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9BA">
              <w:rPr>
                <w:rFonts w:ascii="Times New Roman" w:hAnsi="Times New Roman" w:cs="Times New Roman"/>
                <w:sz w:val="24"/>
                <w:szCs w:val="24"/>
              </w:rPr>
              <w:t>а значит  и гарантом того</w:t>
            </w:r>
            <w:r w:rsidR="006D15D5">
              <w:rPr>
                <w:rFonts w:ascii="Times New Roman" w:hAnsi="Times New Roman" w:cs="Times New Roman"/>
                <w:sz w:val="24"/>
                <w:szCs w:val="24"/>
              </w:rPr>
              <w:t>, что  права работников сфер</w:t>
            </w:r>
            <w:r w:rsidR="00BB20B2">
              <w:rPr>
                <w:rFonts w:ascii="Times New Roman" w:hAnsi="Times New Roman" w:cs="Times New Roman"/>
                <w:sz w:val="24"/>
                <w:szCs w:val="24"/>
              </w:rPr>
              <w:t>ы образования  надежно защищены</w:t>
            </w:r>
            <w:r w:rsidR="006D1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0B2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Семинары, проводимые специалистами РОПРОН в 2016 году : правовым инспектором труда Профсоюза Сафроновой Инной Владимировной , техническим инспектором Профсоюза Баклагиной  Мариной Александровной , также способствуют укреплению  и развитию социального партнерства  в сфере образования. Так  как тематика  семинаров направлена на улучшение взаимоотношений между  работником и работодателем,</w:t>
            </w:r>
            <w:r w:rsidR="008B5BAB">
              <w:rPr>
                <w:rFonts w:ascii="Times New Roman" w:hAnsi="Times New Roman" w:cs="Times New Roman"/>
                <w:sz w:val="24"/>
                <w:szCs w:val="24"/>
              </w:rPr>
              <w:t xml:space="preserve"> на  предупреждение ущемления  прав и гарантий членов профсоюза </w:t>
            </w:r>
            <w:r w:rsidR="00BB2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5B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, а также </w:t>
            </w:r>
            <w:r w:rsidR="00BB2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5BAB">
              <w:rPr>
                <w:rFonts w:ascii="Times New Roman" w:hAnsi="Times New Roman" w:cs="Times New Roman"/>
                <w:sz w:val="24"/>
                <w:szCs w:val="24"/>
              </w:rPr>
              <w:t>создание  безопасных  условий труда  работников  сферы образования.</w:t>
            </w:r>
            <w:r w:rsidR="00D66850">
              <w:rPr>
                <w:rFonts w:ascii="Times New Roman" w:hAnsi="Times New Roman" w:cs="Times New Roman"/>
                <w:sz w:val="24"/>
                <w:szCs w:val="24"/>
              </w:rPr>
              <w:t xml:space="preserve"> Всего в работе  данных семинаров приняли участие  12 руководителей образовательных организаций  кожууна , внештатный правовой инспектор труда  кожкома,  председатель кожкома ,   инженер по технике безопасности МБОУ  Хову-Аксынская СОШ ,  председатели ППО </w:t>
            </w:r>
            <w:r w:rsidR="00A12142">
              <w:rPr>
                <w:rFonts w:ascii="Times New Roman" w:hAnsi="Times New Roman" w:cs="Times New Roman"/>
                <w:sz w:val="24"/>
                <w:szCs w:val="24"/>
              </w:rPr>
              <w:t xml:space="preserve">  и уполномоченные по охране труда  в количестве 5 человек.</w:t>
            </w:r>
          </w:p>
          <w:p w:rsidR="00B27542" w:rsidRDefault="00B27542" w:rsidP="00F84035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работа </w:t>
            </w:r>
          </w:p>
          <w:p w:rsidR="004A6095" w:rsidRPr="003732E9" w:rsidRDefault="003732E9" w:rsidP="00F8403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32E9">
              <w:rPr>
                <w:rFonts w:ascii="Times New Roman" w:hAnsi="Times New Roman" w:cs="Times New Roman"/>
                <w:sz w:val="24"/>
                <w:szCs w:val="24"/>
              </w:rPr>
              <w:t>Прежде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информационная работа в проф</w:t>
            </w:r>
            <w:r w:rsidRPr="003732E9">
              <w:rPr>
                <w:rFonts w:ascii="Times New Roman" w:hAnsi="Times New Roman" w:cs="Times New Roman"/>
                <w:sz w:val="24"/>
                <w:szCs w:val="24"/>
              </w:rPr>
              <w:t>союзе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формир</w:t>
            </w:r>
            <w:r w:rsidR="00A91D1B">
              <w:rPr>
                <w:rFonts w:ascii="Times New Roman" w:hAnsi="Times New Roman" w:cs="Times New Roman"/>
                <w:sz w:val="24"/>
                <w:szCs w:val="24"/>
              </w:rPr>
              <w:t>ование  привлекательного имиджа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укрепление взаимодей</w:t>
            </w:r>
            <w:r w:rsidR="00A91D1B">
              <w:rPr>
                <w:rFonts w:ascii="Times New Roman" w:hAnsi="Times New Roman" w:cs="Times New Roman"/>
                <w:sz w:val="24"/>
                <w:szCs w:val="24"/>
              </w:rPr>
              <w:t>ствия с 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расширение возможностей организаций и членов профсоюза по поиску, получению и распространению качественной и профессиональной информации </w:t>
            </w:r>
            <w:r w:rsidRPr="0037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усиления мотивации профсоюзного членства.</w:t>
            </w:r>
            <w:r w:rsidR="00A91D1B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Чеди-Хольской кожуунной организацией в 2016 году  была организована  круглогодичная подписка на газету « Мой профсоюз» и поэтому каждый член  профсоюзной организации был в курсе всех событий , происходящих в   общероссийском профсоюзе работников образования  в течении всего 2016 года. Основные события, происходящие в  республиканском профсоюзе работников  образования  освещались через   информацию </w:t>
            </w:r>
            <w:r w:rsidR="008C78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D1B">
              <w:rPr>
                <w:rFonts w:ascii="Times New Roman" w:hAnsi="Times New Roman" w:cs="Times New Roman"/>
                <w:sz w:val="24"/>
                <w:szCs w:val="24"/>
              </w:rPr>
              <w:t>размещаемую на профсоюзных уголках первичных профсоюзных организаций, через информацию  на электронную почту образовательных организаций , через официальный сайт РОПРОН</w:t>
            </w:r>
            <w:r w:rsidR="00E67A03">
              <w:rPr>
                <w:rFonts w:ascii="Times New Roman" w:hAnsi="Times New Roman" w:cs="Times New Roman"/>
                <w:sz w:val="24"/>
                <w:szCs w:val="24"/>
              </w:rPr>
              <w:t>,  через информацию размещаемую на профсоюзном уголке Чеди-Хольской кожуунной организации профсоюза.</w:t>
            </w:r>
            <w:r w:rsidR="00974B63">
              <w:rPr>
                <w:rFonts w:ascii="Times New Roman" w:hAnsi="Times New Roman" w:cs="Times New Roman"/>
                <w:sz w:val="24"/>
                <w:szCs w:val="24"/>
              </w:rPr>
              <w:t xml:space="preserve"> На  годовую подписку на газету « Мой профсоюз » было затрачено 22284 рублей, кроме  того 5 первичных профсоюзных организаций приобрели  профсоюзные уголки</w:t>
            </w:r>
            <w:r w:rsidR="00A9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B63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8C787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974B63">
              <w:rPr>
                <w:rFonts w:ascii="Times New Roman" w:hAnsi="Times New Roman" w:cs="Times New Roman"/>
                <w:sz w:val="24"/>
                <w:szCs w:val="24"/>
              </w:rPr>
              <w:t xml:space="preserve"> рублей, было приобретено </w:t>
            </w:r>
            <w:r w:rsidR="008C787A">
              <w:rPr>
                <w:rFonts w:ascii="Times New Roman" w:hAnsi="Times New Roman" w:cs="Times New Roman"/>
                <w:sz w:val="24"/>
                <w:szCs w:val="24"/>
              </w:rPr>
              <w:t xml:space="preserve">четыре </w:t>
            </w:r>
            <w:r w:rsidR="00974B63">
              <w:rPr>
                <w:rFonts w:ascii="Times New Roman" w:hAnsi="Times New Roman" w:cs="Times New Roman"/>
                <w:sz w:val="24"/>
                <w:szCs w:val="24"/>
              </w:rPr>
              <w:t xml:space="preserve">печати  первичных профорганизаций  на сумму  </w:t>
            </w:r>
            <w:r w:rsidR="008C7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B63">
              <w:rPr>
                <w:rFonts w:ascii="Times New Roman" w:hAnsi="Times New Roman" w:cs="Times New Roman"/>
                <w:sz w:val="24"/>
                <w:szCs w:val="24"/>
              </w:rPr>
              <w:t xml:space="preserve">000 рублей  и МБОУ ДО ДЮСШ  был заказан и приобретен  баннер с профсоюзный символикой  и  надписями , свидетельствующими о социальном  партнерстве между Управлением образования , профсоюзом образования и МБОУ ДОД ДЮСШ  на сумму </w:t>
            </w:r>
            <w:r w:rsidR="008C787A">
              <w:rPr>
                <w:rFonts w:ascii="Times New Roman" w:hAnsi="Times New Roman" w:cs="Times New Roman"/>
                <w:sz w:val="24"/>
                <w:szCs w:val="24"/>
              </w:rPr>
              <w:t>6000 рублей.</w:t>
            </w:r>
            <w:r w:rsidR="00655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55F3B" w:rsidRPr="00A00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</w:t>
            </w:r>
            <w:r w:rsidR="00655F3B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="00655F3B" w:rsidRPr="00A00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повышения эффективности деятельности первичных профсоюзных организаций по реализации уставных целей и задач Профсоюза, расши</w:t>
            </w:r>
            <w:r w:rsidR="00655F3B">
              <w:rPr>
                <w:rFonts w:ascii="Times New Roman" w:eastAsia="Calibri" w:hAnsi="Times New Roman" w:cs="Times New Roman"/>
                <w:sz w:val="24"/>
                <w:szCs w:val="24"/>
              </w:rPr>
              <w:t>рения информационной открытости</w:t>
            </w:r>
            <w:r w:rsidR="00655F3B" w:rsidRPr="00A002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инновационных форм</w:t>
            </w:r>
            <w:r w:rsidR="00655F3B" w:rsidRPr="00A0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3B" w:rsidRPr="00A002BF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образовательных учреждений</w:t>
            </w:r>
            <w:r w:rsidR="0065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первичные профсоюзные организации приняли участие в кожуунном  конкурсе  « Лучший профсоюзный уголок ». Победители – первичная профсоюзная организация МБОУ Ак-Тальская СОШ   - председатель Намчан Жанна </w:t>
            </w:r>
            <w:r w:rsidR="0065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Хемчикеевна и первичная профсоюзная организация МБДОУ « Теремок » с. Элегест –председатель  Тулуш Любовь В</w:t>
            </w:r>
            <w:r w:rsidR="00334754">
              <w:rPr>
                <w:rFonts w:ascii="Times New Roman" w:eastAsia="Calibri" w:hAnsi="Times New Roman" w:cs="Times New Roman"/>
                <w:sz w:val="24"/>
                <w:szCs w:val="24"/>
              </w:rPr>
              <w:t>икторовна</w:t>
            </w:r>
            <w:r w:rsidR="00655F3B">
              <w:rPr>
                <w:rFonts w:ascii="Times New Roman" w:eastAsia="Calibri" w:hAnsi="Times New Roman" w:cs="Times New Roman"/>
                <w:sz w:val="24"/>
                <w:szCs w:val="24"/>
              </w:rPr>
              <w:t>. Данные первичные профсоюзные организации приняли участие в республиканском  конкурсе</w:t>
            </w:r>
            <w:r w:rsidR="0033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«Лучший профсоюзный уголок». ППО  МБОУ Ак-Тальская СОШ заняли 3 место</w:t>
            </w:r>
            <w:r w:rsidR="00496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13  первичных профсоюзных организаций образовательных учреждений республики</w:t>
            </w:r>
            <w:r w:rsidR="003347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были награждены </w:t>
            </w:r>
            <w:r w:rsidR="00496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дипломом и </w:t>
            </w:r>
            <w:r w:rsidR="00334754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сертификатом на</w:t>
            </w:r>
            <w:r w:rsidR="00496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5000 рублей.   ППО МБДОУ «Теремок  была отмечена благодарностью за участие.</w:t>
            </w:r>
            <w:r w:rsidR="00655F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6AAA" w:rsidRPr="00AD6AAA" w:rsidRDefault="00AD6AAA" w:rsidP="00F84035">
            <w:pPr>
              <w:pStyle w:val="a9"/>
              <w:spacing w:before="240" w:beforeAutospacing="0" w:after="0" w:afterAutospacing="0"/>
              <w:ind w:firstLine="709"/>
              <w:jc w:val="both"/>
              <w:rPr>
                <w:b/>
              </w:rPr>
            </w:pPr>
            <w:r w:rsidRPr="00AD6AAA">
              <w:rPr>
                <w:b/>
              </w:rPr>
              <w:t>Главны</w:t>
            </w:r>
            <w:r>
              <w:rPr>
                <w:b/>
              </w:rPr>
              <w:t>е</w:t>
            </w:r>
            <w:r w:rsidRPr="00AD6AAA">
              <w:rPr>
                <w:b/>
              </w:rPr>
              <w:t xml:space="preserve"> задачи Года профсоюзного PR-движения :</w:t>
            </w:r>
          </w:p>
          <w:p w:rsidR="00AD6AAA" w:rsidRPr="00FF0523" w:rsidRDefault="00AD6AAA" w:rsidP="00F84035">
            <w:pPr>
              <w:pStyle w:val="a9"/>
              <w:widowControl w:val="0"/>
              <w:shd w:val="clear" w:color="auto" w:fill="FFFFFF"/>
              <w:tabs>
                <w:tab w:val="left" w:pos="514"/>
                <w:tab w:val="left" w:pos="677"/>
              </w:tabs>
              <w:suppressAutoHyphens/>
              <w:autoSpaceDE w:val="0"/>
              <w:spacing w:before="240" w:beforeAutospacing="0" w:after="0" w:afterAutospacing="0"/>
              <w:ind w:left="360"/>
              <w:jc w:val="both"/>
              <w:rPr>
                <w:spacing w:val="-4"/>
              </w:rPr>
            </w:pPr>
            <w:r w:rsidRPr="00FF0523">
              <w:t xml:space="preserve">повышение качества профсоюзной информации и </w:t>
            </w:r>
            <w:r w:rsidRPr="00FF0523">
              <w:rPr>
                <w:color w:val="000000"/>
              </w:rPr>
              <w:t>эффективное использование информационных ресурсов Профсоюза образования;</w:t>
            </w:r>
          </w:p>
          <w:p w:rsidR="00AD6AAA" w:rsidRPr="00FF0523" w:rsidRDefault="00AD6AAA" w:rsidP="00F84035">
            <w:pPr>
              <w:widowControl w:val="0"/>
              <w:shd w:val="clear" w:color="auto" w:fill="FFFFFF"/>
              <w:tabs>
                <w:tab w:val="left" w:pos="514"/>
                <w:tab w:val="left" w:pos="677"/>
              </w:tabs>
              <w:suppressAutoHyphens/>
              <w:autoSpaceDE w:val="0"/>
              <w:spacing w:before="240" w:after="0" w:line="240" w:lineRule="auto"/>
              <w:ind w:left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0523">
              <w:rPr>
                <w:rFonts w:ascii="Times New Roman" w:hAnsi="Times New Roman"/>
                <w:spacing w:val="-4"/>
                <w:sz w:val="24"/>
                <w:szCs w:val="24"/>
              </w:rPr>
              <w:t>обеспечения большей открытости деятельности выборных профсоюзных органов и на этой основе повышение корпоративной культуры в Профсоюзе;</w:t>
            </w:r>
          </w:p>
          <w:p w:rsidR="00AD6AAA" w:rsidRPr="00FF0523" w:rsidRDefault="00AD6AAA" w:rsidP="00F84035">
            <w:pPr>
              <w:widowControl w:val="0"/>
              <w:shd w:val="clear" w:color="auto" w:fill="FFFFFF"/>
              <w:tabs>
                <w:tab w:val="left" w:pos="514"/>
                <w:tab w:val="left" w:pos="677"/>
              </w:tabs>
              <w:suppressAutoHyphens/>
              <w:autoSpaceDE w:val="0"/>
              <w:spacing w:before="240" w:after="0" w:line="240" w:lineRule="auto"/>
              <w:ind w:left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052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реализация в деятельности Профсоюза инновационного Проекта – Открытый (публичный) отчёт выборного профсоюзного органа;  </w:t>
            </w:r>
          </w:p>
          <w:p w:rsidR="00AD6AAA" w:rsidRPr="00FF0523" w:rsidRDefault="00AD6AAA" w:rsidP="00F84035">
            <w:pPr>
              <w:widowControl w:val="0"/>
              <w:shd w:val="clear" w:color="auto" w:fill="FFFFFF"/>
              <w:tabs>
                <w:tab w:val="left" w:pos="514"/>
                <w:tab w:val="left" w:pos="677"/>
              </w:tabs>
              <w:suppressAutoHyphens/>
              <w:autoSpaceDE w:val="0"/>
              <w:spacing w:before="240" w:after="0" w:line="240" w:lineRule="auto"/>
              <w:ind w:left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0523">
              <w:rPr>
                <w:rFonts w:ascii="Times New Roman" w:hAnsi="Times New Roman"/>
                <w:sz w:val="24"/>
                <w:szCs w:val="24"/>
              </w:rPr>
              <w:t>внедрение новых информационных технологий, обеспечивающих более оперативное и всестороннее информирование членов Профсоюза о деятельности Профсоюза по представительству и защитите социально-трудовых прав и профессиональных интересов членов Профсоюза;</w:t>
            </w:r>
          </w:p>
          <w:p w:rsidR="00AD6AAA" w:rsidRPr="00FF0523" w:rsidRDefault="00AD6AAA" w:rsidP="00F84035">
            <w:pPr>
              <w:spacing w:before="240"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23">
              <w:rPr>
                <w:rFonts w:ascii="Times New Roman" w:hAnsi="Times New Roman"/>
                <w:sz w:val="24"/>
                <w:szCs w:val="24"/>
              </w:rPr>
              <w:t>обучение профсоюзных кадров и актива формам и методам информационной работы с использованием новых информационных технологий;</w:t>
            </w:r>
          </w:p>
          <w:p w:rsidR="00AD6AAA" w:rsidRDefault="00AD6AAA" w:rsidP="00F84035">
            <w:pPr>
              <w:pStyle w:val="a9"/>
              <w:spacing w:before="240" w:beforeAutospacing="0" w:after="0" w:afterAutospacing="0"/>
              <w:ind w:left="360"/>
              <w:jc w:val="both"/>
            </w:pPr>
            <w:r w:rsidRPr="00FF0523">
              <w:t>модернизация и развитие информационно-издательской деятельности Профсоюза (методических материалов, брошюры, буклеты и др.);</w:t>
            </w:r>
          </w:p>
          <w:p w:rsidR="00F84035" w:rsidRDefault="00F84035" w:rsidP="00F84035">
            <w:pPr>
              <w:pStyle w:val="a9"/>
              <w:spacing w:before="240" w:beforeAutospacing="0" w:after="0" w:afterAutospacing="0"/>
              <w:ind w:left="360"/>
              <w:jc w:val="both"/>
            </w:pPr>
          </w:p>
          <w:p w:rsidR="00F84035" w:rsidRDefault="00F84035" w:rsidP="00F84035">
            <w:pPr>
              <w:pStyle w:val="a9"/>
              <w:spacing w:before="240" w:beforeAutospacing="0" w:after="0" w:afterAutospacing="0"/>
              <w:ind w:left="360"/>
              <w:jc w:val="both"/>
            </w:pPr>
          </w:p>
          <w:p w:rsidR="00F84035" w:rsidRDefault="00F84035" w:rsidP="00F84035">
            <w:pPr>
              <w:pStyle w:val="a9"/>
              <w:spacing w:before="240" w:beforeAutospacing="0" w:after="0" w:afterAutospacing="0"/>
              <w:ind w:left="360"/>
              <w:jc w:val="both"/>
            </w:pPr>
          </w:p>
          <w:p w:rsidR="00F84035" w:rsidRPr="00FF0523" w:rsidRDefault="00F84035" w:rsidP="00F84035">
            <w:pPr>
              <w:pStyle w:val="a9"/>
              <w:spacing w:before="240" w:beforeAutospacing="0" w:after="0" w:afterAutospacing="0"/>
              <w:ind w:left="360"/>
              <w:jc w:val="both"/>
            </w:pPr>
          </w:p>
          <w:p w:rsidR="00AD6AAA" w:rsidRDefault="00AD6AAA" w:rsidP="00F84035">
            <w:pPr>
              <w:spacing w:before="24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6C5C" w:rsidRPr="00AF17A2" w:rsidRDefault="00AD6C5C" w:rsidP="00F84035">
            <w:pPr>
              <w:spacing w:before="240"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5C" w:rsidRPr="00AF17A2" w:rsidRDefault="00AD6C5C" w:rsidP="00F8403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23" w:rsidRPr="00AF17A2" w:rsidRDefault="00DF4D23" w:rsidP="00F84035">
            <w:pPr>
              <w:spacing w:before="24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C1940" w:rsidRPr="00AF17A2" w:rsidRDefault="00CC1940" w:rsidP="00F84035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CC1940" w:rsidRPr="00AF17A2" w:rsidSect="00A36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6E" w:rsidRDefault="0093056E" w:rsidP="00015929">
      <w:pPr>
        <w:spacing w:after="0" w:line="240" w:lineRule="auto"/>
      </w:pPr>
      <w:r>
        <w:separator/>
      </w:r>
    </w:p>
  </w:endnote>
  <w:endnote w:type="continuationSeparator" w:id="1">
    <w:p w:rsidR="0093056E" w:rsidRDefault="0093056E" w:rsidP="0001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6E" w:rsidRDefault="0093056E" w:rsidP="00015929">
      <w:pPr>
        <w:spacing w:after="0" w:line="240" w:lineRule="auto"/>
      </w:pPr>
      <w:r>
        <w:separator/>
      </w:r>
    </w:p>
  </w:footnote>
  <w:footnote w:type="continuationSeparator" w:id="1">
    <w:p w:rsidR="0093056E" w:rsidRDefault="0093056E" w:rsidP="00015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5C9"/>
    <w:rsid w:val="000045C9"/>
    <w:rsid w:val="00006106"/>
    <w:rsid w:val="00011A8A"/>
    <w:rsid w:val="00015929"/>
    <w:rsid w:val="000440BA"/>
    <w:rsid w:val="00060051"/>
    <w:rsid w:val="00075E77"/>
    <w:rsid w:val="000878AD"/>
    <w:rsid w:val="0009112C"/>
    <w:rsid w:val="000A1700"/>
    <w:rsid w:val="000B5E73"/>
    <w:rsid w:val="000C54C4"/>
    <w:rsid w:val="000D678A"/>
    <w:rsid w:val="000E3CC0"/>
    <w:rsid w:val="000F7356"/>
    <w:rsid w:val="001104B6"/>
    <w:rsid w:val="00153899"/>
    <w:rsid w:val="0015504A"/>
    <w:rsid w:val="00173512"/>
    <w:rsid w:val="001B3B9D"/>
    <w:rsid w:val="001B4C72"/>
    <w:rsid w:val="00262A40"/>
    <w:rsid w:val="002774F2"/>
    <w:rsid w:val="00287DC5"/>
    <w:rsid w:val="00297291"/>
    <w:rsid w:val="002978A1"/>
    <w:rsid w:val="002A3F3A"/>
    <w:rsid w:val="002F08A2"/>
    <w:rsid w:val="00334754"/>
    <w:rsid w:val="00337665"/>
    <w:rsid w:val="00350E3F"/>
    <w:rsid w:val="00361AB5"/>
    <w:rsid w:val="003732E9"/>
    <w:rsid w:val="003832B1"/>
    <w:rsid w:val="00397CBD"/>
    <w:rsid w:val="003A1959"/>
    <w:rsid w:val="003C62FE"/>
    <w:rsid w:val="003D414D"/>
    <w:rsid w:val="003D60C1"/>
    <w:rsid w:val="00400505"/>
    <w:rsid w:val="00421F86"/>
    <w:rsid w:val="00422AC7"/>
    <w:rsid w:val="00441CEE"/>
    <w:rsid w:val="004715A6"/>
    <w:rsid w:val="004761C6"/>
    <w:rsid w:val="00486546"/>
    <w:rsid w:val="00493581"/>
    <w:rsid w:val="00496CB3"/>
    <w:rsid w:val="004A19A4"/>
    <w:rsid w:val="004A5CB1"/>
    <w:rsid w:val="004A6095"/>
    <w:rsid w:val="004F54A4"/>
    <w:rsid w:val="004F65DF"/>
    <w:rsid w:val="00516E6A"/>
    <w:rsid w:val="00584838"/>
    <w:rsid w:val="005D0B1E"/>
    <w:rsid w:val="005D1015"/>
    <w:rsid w:val="005E146F"/>
    <w:rsid w:val="006166F6"/>
    <w:rsid w:val="00651D6D"/>
    <w:rsid w:val="00655F3B"/>
    <w:rsid w:val="00677CC9"/>
    <w:rsid w:val="006C2EAD"/>
    <w:rsid w:val="006D15D5"/>
    <w:rsid w:val="00704B30"/>
    <w:rsid w:val="00711535"/>
    <w:rsid w:val="007343A2"/>
    <w:rsid w:val="00746077"/>
    <w:rsid w:val="00755D88"/>
    <w:rsid w:val="00757A48"/>
    <w:rsid w:val="007A1E82"/>
    <w:rsid w:val="007C40D7"/>
    <w:rsid w:val="007C5D95"/>
    <w:rsid w:val="007E3EB5"/>
    <w:rsid w:val="00802995"/>
    <w:rsid w:val="00806357"/>
    <w:rsid w:val="008242C9"/>
    <w:rsid w:val="008259BA"/>
    <w:rsid w:val="008303E5"/>
    <w:rsid w:val="0083325E"/>
    <w:rsid w:val="008438A7"/>
    <w:rsid w:val="00854B09"/>
    <w:rsid w:val="00866EF6"/>
    <w:rsid w:val="008A31E5"/>
    <w:rsid w:val="008B5BAB"/>
    <w:rsid w:val="008C787A"/>
    <w:rsid w:val="008C788C"/>
    <w:rsid w:val="008D43A0"/>
    <w:rsid w:val="0090100A"/>
    <w:rsid w:val="00923699"/>
    <w:rsid w:val="0093056E"/>
    <w:rsid w:val="00943746"/>
    <w:rsid w:val="00951A2A"/>
    <w:rsid w:val="00955E8E"/>
    <w:rsid w:val="00974B63"/>
    <w:rsid w:val="009A07E3"/>
    <w:rsid w:val="009C3CE1"/>
    <w:rsid w:val="009D6242"/>
    <w:rsid w:val="009F7BBF"/>
    <w:rsid w:val="00A01DBA"/>
    <w:rsid w:val="00A12142"/>
    <w:rsid w:val="00A21353"/>
    <w:rsid w:val="00A3624D"/>
    <w:rsid w:val="00A76B14"/>
    <w:rsid w:val="00A84D3C"/>
    <w:rsid w:val="00A91D1B"/>
    <w:rsid w:val="00AA3138"/>
    <w:rsid w:val="00AD6AAA"/>
    <w:rsid w:val="00AD6C5C"/>
    <w:rsid w:val="00AF05E9"/>
    <w:rsid w:val="00AF17A2"/>
    <w:rsid w:val="00AF500D"/>
    <w:rsid w:val="00B27542"/>
    <w:rsid w:val="00B629A6"/>
    <w:rsid w:val="00B76FD9"/>
    <w:rsid w:val="00B91CC2"/>
    <w:rsid w:val="00B95A32"/>
    <w:rsid w:val="00BB20B2"/>
    <w:rsid w:val="00BD2E61"/>
    <w:rsid w:val="00BD74A1"/>
    <w:rsid w:val="00BE758A"/>
    <w:rsid w:val="00C475E1"/>
    <w:rsid w:val="00C53DA3"/>
    <w:rsid w:val="00C86154"/>
    <w:rsid w:val="00CA1D43"/>
    <w:rsid w:val="00CC1940"/>
    <w:rsid w:val="00D06047"/>
    <w:rsid w:val="00D067E3"/>
    <w:rsid w:val="00D16487"/>
    <w:rsid w:val="00D16C3D"/>
    <w:rsid w:val="00D374A8"/>
    <w:rsid w:val="00D46262"/>
    <w:rsid w:val="00D51B5C"/>
    <w:rsid w:val="00D66850"/>
    <w:rsid w:val="00DA62C4"/>
    <w:rsid w:val="00DB3DA1"/>
    <w:rsid w:val="00DF4D23"/>
    <w:rsid w:val="00E00E6F"/>
    <w:rsid w:val="00E17CAC"/>
    <w:rsid w:val="00E454B6"/>
    <w:rsid w:val="00E60C71"/>
    <w:rsid w:val="00E67A03"/>
    <w:rsid w:val="00EC0CB5"/>
    <w:rsid w:val="00EF220E"/>
    <w:rsid w:val="00EF4DBB"/>
    <w:rsid w:val="00F125A4"/>
    <w:rsid w:val="00F1613A"/>
    <w:rsid w:val="00F1643A"/>
    <w:rsid w:val="00F318AC"/>
    <w:rsid w:val="00F338A4"/>
    <w:rsid w:val="00F84035"/>
    <w:rsid w:val="00FA5227"/>
    <w:rsid w:val="00FF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0045C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0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5929"/>
  </w:style>
  <w:style w:type="paragraph" w:styleId="a7">
    <w:name w:val="footer"/>
    <w:basedOn w:val="a"/>
    <w:link w:val="a8"/>
    <w:uiPriority w:val="99"/>
    <w:semiHidden/>
    <w:unhideWhenUsed/>
    <w:rsid w:val="0001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5929"/>
  </w:style>
  <w:style w:type="paragraph" w:styleId="a9">
    <w:name w:val="Normal (Web)"/>
    <w:basedOn w:val="a"/>
    <w:uiPriority w:val="99"/>
    <w:semiHidden/>
    <w:unhideWhenUsed/>
    <w:rsid w:val="00AD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8633-7D3B-49A4-A0BA-BD25F979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Капошина</dc:creator>
  <cp:keywords/>
  <dc:description/>
  <cp:lastModifiedBy>Капошина</cp:lastModifiedBy>
  <cp:revision>111</cp:revision>
  <cp:lastPrinted>2017-01-10T10:07:00Z</cp:lastPrinted>
  <dcterms:created xsi:type="dcterms:W3CDTF">2017-01-10T08:14:00Z</dcterms:created>
  <dcterms:modified xsi:type="dcterms:W3CDTF">2017-01-30T08:25:00Z</dcterms:modified>
</cp:coreProperties>
</file>