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FCD1F" w14:textId="0951CF03" w:rsidR="002B6969" w:rsidRDefault="002B6969" w:rsidP="002B6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ПУБЛИЧНЫЙ ОТЧЕТ                                                                                                       о результатах работы комитета Хабаровской краевой организации Общероссийского Профсоюза образования в 202</w:t>
      </w:r>
      <w:r w:rsidR="00601BD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575CE19F" w14:textId="77777777" w:rsidR="002B6969" w:rsidRDefault="0044329C" w:rsidP="002B6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Общая характеристика организации</w:t>
      </w:r>
    </w:p>
    <w:p w14:paraId="55871709" w14:textId="77777777" w:rsidR="003D4262" w:rsidRDefault="003D4262" w:rsidP="006B49C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56DA232D" w14:textId="25378D21" w:rsidR="00143BF7" w:rsidRDefault="003D4262" w:rsidP="00143BF7">
      <w:pPr>
        <w:jc w:val="both"/>
        <w:rPr>
          <w:rFonts w:ascii="Times New Roman" w:hAnsi="Times New Roman" w:cs="Times New Roman"/>
          <w:sz w:val="28"/>
          <w:szCs w:val="28"/>
        </w:rPr>
      </w:pP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  </w:t>
      </w:r>
      <w:r w:rsidR="007602F0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A72766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</w:t>
      </w:r>
      <w:r w:rsidR="007602F0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Общая численность Хабаровской краевой организации </w:t>
      </w:r>
      <w:r w:rsidR="004201E8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Общероссийского</w:t>
      </w:r>
      <w:r w:rsidR="007602F0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Профсоюза образования</w:t>
      </w:r>
      <w:r w:rsidR="00A72766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7602F0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п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о состоянию </w:t>
      </w:r>
      <w:r w:rsidRPr="003D4262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на 01 января 2024 года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7602F0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насчитывает </w:t>
      </w:r>
      <w:r w:rsidR="007602F0" w:rsidRPr="007862FF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7602F0" w:rsidRPr="007862FF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14795 </w:t>
      </w:r>
      <w:r w:rsidR="007602F0" w:rsidRPr="007862FF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человек,</w:t>
      </w:r>
      <w:r w:rsidR="007602F0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что составляет 51</w:t>
      </w:r>
      <w:r w:rsidR="00A72766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,</w:t>
      </w:r>
      <w:r w:rsidR="007602F0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2 % от общего количества работающих и обучающихся. Они </w:t>
      </w:r>
      <w:r w:rsidR="004201E8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объединены</w:t>
      </w:r>
      <w:r w:rsidR="007602F0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в 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3D4262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15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территориальных организаций Профсоюза,  из них </w:t>
      </w:r>
      <w:r w:rsidRPr="003D4262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12 -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с правом юридического лица</w:t>
      </w:r>
      <w:r w:rsidR="007602F0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,</w:t>
      </w:r>
      <w:r w:rsidRPr="003D4262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 479 -</w:t>
      </w:r>
      <w:r w:rsidRPr="003D4262">
        <w:rPr>
          <w:rFonts w:ascii="Times New Roman" w:eastAsia="DejaVu Sans" w:hAnsi="Times New Roman" w:cs="Times New Roman"/>
          <w:b/>
          <w:color w:val="FF0000"/>
          <w:kern w:val="2"/>
          <w:sz w:val="28"/>
          <w:szCs w:val="28"/>
          <w:lang w:eastAsia="zh-CN" w:bidi="hi-IN"/>
        </w:rPr>
        <w:t xml:space="preserve"> 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первичных     профсоюзных   организаций, </w:t>
      </w:r>
      <w:r w:rsidR="005D2836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в числе которых </w:t>
      </w:r>
      <w:r w:rsidRPr="003D4262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zh-CN" w:bidi="hi-IN"/>
        </w:rPr>
        <w:t>7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ППО </w:t>
      </w:r>
      <w:r w:rsidRPr="003D4262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- 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в учреждениях высшего профессионального образования, из ни</w:t>
      </w:r>
      <w:r w:rsidR="00A72766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х</w:t>
      </w:r>
      <w:r w:rsidR="004C369E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3D4262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3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организации обучающихся </w:t>
      </w:r>
      <w:r w:rsidRPr="003D4262">
        <w:rPr>
          <w:rFonts w:ascii="Times New Roman" w:eastAsia="DejaVu Sans" w:hAnsi="Times New Roman" w:cs="Times New Roman"/>
          <w:i/>
          <w:kern w:val="2"/>
          <w:sz w:val="28"/>
          <w:szCs w:val="28"/>
          <w:lang w:eastAsia="zh-CN" w:bidi="hi-IN"/>
        </w:rPr>
        <w:t>(из них 1 – с правом территориальной организации)</w:t>
      </w:r>
      <w:r w:rsidR="004C369E">
        <w:rPr>
          <w:rFonts w:ascii="Times New Roman" w:eastAsia="DejaVu Sans" w:hAnsi="Times New Roman" w:cs="Times New Roman"/>
          <w:i/>
          <w:kern w:val="2"/>
          <w:sz w:val="28"/>
          <w:szCs w:val="28"/>
          <w:lang w:eastAsia="zh-CN" w:bidi="hi-IN"/>
        </w:rPr>
        <w:t>,</w:t>
      </w:r>
      <w:r w:rsidR="00A72766">
        <w:rPr>
          <w:rFonts w:ascii="Times New Roman" w:eastAsia="DejaVu Sans" w:hAnsi="Times New Roman" w:cs="Times New Roman"/>
          <w:i/>
          <w:kern w:val="2"/>
          <w:sz w:val="28"/>
          <w:szCs w:val="28"/>
          <w:lang w:eastAsia="zh-CN" w:bidi="hi-IN"/>
        </w:rPr>
        <w:t xml:space="preserve"> </w:t>
      </w:r>
      <w:r w:rsidRPr="003D4262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4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ППО работников </w:t>
      </w:r>
      <w:r w:rsidRPr="003D4262">
        <w:rPr>
          <w:rFonts w:ascii="Times New Roman" w:eastAsia="DejaVu Sans" w:hAnsi="Times New Roman" w:cs="Times New Roman"/>
          <w:i/>
          <w:kern w:val="2"/>
          <w:sz w:val="28"/>
          <w:szCs w:val="28"/>
          <w:lang w:eastAsia="zh-CN" w:bidi="hi-IN"/>
        </w:rPr>
        <w:t>(из них 1 – с правом территориальной организации)</w:t>
      </w:r>
      <w:r w:rsidR="004C369E">
        <w:rPr>
          <w:rFonts w:ascii="Times New Roman" w:eastAsia="DejaVu Sans" w:hAnsi="Times New Roman" w:cs="Times New Roman"/>
          <w:i/>
          <w:kern w:val="2"/>
          <w:sz w:val="28"/>
          <w:szCs w:val="28"/>
          <w:lang w:eastAsia="zh-CN" w:bidi="hi-IN"/>
        </w:rPr>
        <w:t xml:space="preserve">, </w:t>
      </w:r>
      <w:r w:rsidRPr="003D4262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6 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профессиональных образовательных организаци</w:t>
      </w:r>
      <w:r w:rsidR="004C369E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й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(СПО); из которых</w:t>
      </w:r>
      <w:r w:rsidR="004C369E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, </w:t>
      </w:r>
      <w:r w:rsidRPr="003D4262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zh-CN" w:bidi="hi-IN"/>
        </w:rPr>
        <w:t>5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ППО работников</w:t>
      </w:r>
      <w:r w:rsidR="004C369E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, </w:t>
      </w:r>
      <w:r w:rsidRPr="003D4262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zh-CN" w:bidi="hi-IN"/>
        </w:rPr>
        <w:t>1</w:t>
      </w:r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объединенная</w:t>
      </w:r>
      <w:proofErr w:type="gramEnd"/>
      <w:r w:rsidRPr="003D426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ППО работников и обучающихся </w:t>
      </w:r>
      <w:r w:rsidRPr="003D4262">
        <w:rPr>
          <w:rFonts w:ascii="Times New Roman" w:eastAsia="DejaVu Sans" w:hAnsi="Times New Roman" w:cs="Times New Roman"/>
          <w:i/>
          <w:kern w:val="2"/>
          <w:sz w:val="28"/>
          <w:szCs w:val="28"/>
          <w:lang w:eastAsia="zh-CN" w:bidi="hi-IN"/>
        </w:rPr>
        <w:t>(ППО Хабаровского педагогического колледжа)</w:t>
      </w:r>
      <w:r w:rsidR="004C369E">
        <w:rPr>
          <w:rFonts w:ascii="Times New Roman" w:eastAsia="DejaVu Sans" w:hAnsi="Times New Roman" w:cs="Times New Roman"/>
          <w:i/>
          <w:kern w:val="2"/>
          <w:sz w:val="28"/>
          <w:szCs w:val="28"/>
          <w:lang w:eastAsia="zh-CN" w:bidi="hi-IN"/>
        </w:rPr>
        <w:t>,</w:t>
      </w:r>
      <w:r w:rsidR="00A72766">
        <w:rPr>
          <w:rFonts w:ascii="Times New Roman" w:eastAsia="DejaVu Sans" w:hAnsi="Times New Roman" w:cs="Times New Roman"/>
          <w:i/>
          <w:kern w:val="2"/>
          <w:sz w:val="28"/>
          <w:szCs w:val="28"/>
          <w:lang w:eastAsia="zh-CN" w:bidi="hi-IN"/>
        </w:rPr>
        <w:t xml:space="preserve"> </w:t>
      </w:r>
      <w:r w:rsidR="00FA0CD8" w:rsidRPr="007862FF">
        <w:rPr>
          <w:rFonts w:ascii="Times New Roman" w:hAnsi="Times New Roman" w:cs="Times New Roman"/>
          <w:b/>
          <w:bCs/>
          <w:sz w:val="28"/>
          <w:szCs w:val="28"/>
        </w:rPr>
        <w:t>1 ППО</w:t>
      </w:r>
      <w:r w:rsidR="00FA0CD8" w:rsidRPr="006B49CE">
        <w:rPr>
          <w:rFonts w:ascii="Times New Roman" w:hAnsi="Times New Roman" w:cs="Times New Roman"/>
          <w:sz w:val="28"/>
          <w:szCs w:val="28"/>
        </w:rPr>
        <w:t xml:space="preserve"> – в организации дополнительного профессионального образования, </w:t>
      </w:r>
      <w:r w:rsidR="00FA0CD8" w:rsidRPr="007862F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862FF" w:rsidRPr="007862F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8272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AD32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3256" w:rsidRPr="00AD3256">
        <w:rPr>
          <w:rFonts w:ascii="Times New Roman" w:hAnsi="Times New Roman" w:cs="Times New Roman"/>
          <w:sz w:val="28"/>
          <w:szCs w:val="28"/>
        </w:rPr>
        <w:t>организаци</w:t>
      </w:r>
      <w:r w:rsidR="0038272D">
        <w:rPr>
          <w:rFonts w:ascii="Times New Roman" w:hAnsi="Times New Roman" w:cs="Times New Roman"/>
          <w:sz w:val="28"/>
          <w:szCs w:val="28"/>
        </w:rPr>
        <w:t>и</w:t>
      </w:r>
      <w:r w:rsidR="00AD3256" w:rsidRPr="00AD3256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FA0CD8" w:rsidRPr="00AD3256">
        <w:rPr>
          <w:rFonts w:ascii="Times New Roman" w:hAnsi="Times New Roman" w:cs="Times New Roman"/>
          <w:sz w:val="28"/>
          <w:szCs w:val="28"/>
        </w:rPr>
        <w:t xml:space="preserve"> </w:t>
      </w:r>
      <w:r w:rsidR="00AD3256">
        <w:rPr>
          <w:rFonts w:ascii="Times New Roman" w:hAnsi="Times New Roman" w:cs="Times New Roman"/>
          <w:sz w:val="28"/>
          <w:szCs w:val="28"/>
        </w:rPr>
        <w:t>«</w:t>
      </w:r>
      <w:r w:rsidR="00FA0CD8" w:rsidRPr="006B49CE">
        <w:rPr>
          <w:rFonts w:ascii="Times New Roman" w:hAnsi="Times New Roman" w:cs="Times New Roman"/>
          <w:sz w:val="28"/>
          <w:szCs w:val="28"/>
        </w:rPr>
        <w:t>други</w:t>
      </w:r>
      <w:r w:rsidR="00AD3256">
        <w:rPr>
          <w:rFonts w:ascii="Times New Roman" w:hAnsi="Times New Roman" w:cs="Times New Roman"/>
          <w:sz w:val="28"/>
          <w:szCs w:val="28"/>
        </w:rPr>
        <w:t>е»</w:t>
      </w:r>
      <w:r w:rsidR="00FA0CD8" w:rsidRPr="006B49CE">
        <w:rPr>
          <w:rFonts w:ascii="Times New Roman" w:hAnsi="Times New Roman" w:cs="Times New Roman"/>
          <w:sz w:val="28"/>
          <w:szCs w:val="28"/>
        </w:rPr>
        <w:t xml:space="preserve">  (аппараты организаций Профсоюза, управления образования, методические кабинеты, институты ДВО РАН</w:t>
      </w:r>
      <w:r w:rsidR="006C054F" w:rsidRPr="006B49CE">
        <w:rPr>
          <w:rFonts w:ascii="Times New Roman" w:hAnsi="Times New Roman" w:cs="Times New Roman"/>
          <w:sz w:val="28"/>
          <w:szCs w:val="28"/>
        </w:rPr>
        <w:t xml:space="preserve"> и др.</w:t>
      </w:r>
      <w:r w:rsidR="00FA0CD8" w:rsidRPr="006B49CE">
        <w:rPr>
          <w:rFonts w:ascii="Times New Roman" w:hAnsi="Times New Roman" w:cs="Times New Roman"/>
          <w:sz w:val="28"/>
          <w:szCs w:val="28"/>
        </w:rPr>
        <w:t>).</w:t>
      </w:r>
      <w:r w:rsidR="00143B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71F48" w14:textId="3631BB57" w:rsidR="00143BF7" w:rsidRDefault="00143BF7" w:rsidP="00143BF7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369E">
        <w:rPr>
          <w:rFonts w:ascii="Times New Roman" w:hAnsi="Times New Roman" w:cs="Times New Roman"/>
          <w:sz w:val="28"/>
          <w:szCs w:val="28"/>
        </w:rPr>
        <w:t>Среди членов Профсоюза:</w:t>
      </w:r>
      <w:r w:rsidR="004C369E" w:rsidRPr="004C369E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4C369E" w:rsidRPr="007862FF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7090 </w:t>
      </w:r>
      <w:r w:rsidR="004C369E" w:rsidRPr="007862FF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работающих</w:t>
      </w:r>
      <w:r w:rsidR="004C369E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, </w:t>
      </w:r>
      <w:r w:rsidR="004C369E" w:rsidRPr="007862FF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7306</w:t>
      </w:r>
      <w:r w:rsidR="004C369E" w:rsidRPr="007862FF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обучающихся</w:t>
      </w:r>
      <w:r w:rsidR="004C369E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,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4C369E" w:rsidRPr="007862FF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399 </w:t>
      </w:r>
      <w:r w:rsidR="004C369E" w:rsidRPr="007862FF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неработающих пенсионеров</w:t>
      </w:r>
      <w:r w:rsidR="004201E8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12B7AF00" w14:textId="599BBEC0" w:rsidR="007862FF" w:rsidRPr="007862FF" w:rsidRDefault="00143BF7" w:rsidP="00143BF7">
      <w:pPr>
        <w:jc w:val="both"/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 xml:space="preserve">     </w:t>
      </w:r>
      <w:r w:rsidR="007862FF" w:rsidRPr="007862FF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 xml:space="preserve">В </w:t>
      </w:r>
      <w:r w:rsidR="007862FF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 xml:space="preserve">2023 году </w:t>
      </w:r>
      <w:r w:rsidR="007862FF" w:rsidRPr="007862FF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 xml:space="preserve"> произошло уменьшение на </w:t>
      </w:r>
      <w:r w:rsidR="007862FF" w:rsidRPr="007862FF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  <w:lang w:eastAsia="zh-CN" w:bidi="hi-IN"/>
        </w:rPr>
        <w:t>25 первичных профсоюзных организаций:</w:t>
      </w:r>
      <w:r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  <w:lang w:eastAsia="zh-CN" w:bidi="hi-IN"/>
        </w:rPr>
        <w:t xml:space="preserve">                                                                                                                 </w:t>
      </w:r>
      <w:r w:rsidR="007862FF" w:rsidRPr="007862FF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>- реорганизованы две первичные профсоюзные организации (работников и обучающихся Хабаровского государственного университета экономики и права) путем слияния с первичными профсоюзными организациями Тихоокеанского государственного университета</w:t>
      </w:r>
      <w:r w:rsidR="008D685F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>;</w:t>
      </w:r>
    </w:p>
    <w:p w14:paraId="2BC143EE" w14:textId="0006B286" w:rsidR="007862FF" w:rsidRPr="007862FF" w:rsidRDefault="007862FF" w:rsidP="007862F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</w:pPr>
      <w:r w:rsidRPr="007862FF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 xml:space="preserve">- большинство первичных профсоюзных организаций детских домов, входящих в структуру краевой организации Профсоюза, прекратило свою деятельность   по причине </w:t>
      </w:r>
      <w:r w:rsidR="005D2836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>передачи детских домов</w:t>
      </w:r>
      <w:r w:rsidRPr="007862FF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 xml:space="preserve"> в Министерство социальной защиты.</w:t>
      </w:r>
    </w:p>
    <w:p w14:paraId="3057CC64" w14:textId="77777777" w:rsidR="007862FF" w:rsidRPr="007862FF" w:rsidRDefault="007862FF" w:rsidP="007862F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</w:pPr>
      <w:r w:rsidRPr="007862FF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 xml:space="preserve"> Прекратили свою деятельность малочисленные первичные профсоюзные организации.</w:t>
      </w:r>
    </w:p>
    <w:p w14:paraId="69BD02C2" w14:textId="77777777" w:rsidR="00143BF7" w:rsidRDefault="007862FF" w:rsidP="00143BF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i/>
          <w:kern w:val="2"/>
          <w:sz w:val="28"/>
          <w:szCs w:val="28"/>
          <w:lang w:eastAsia="zh-CN" w:bidi="hi-IN"/>
        </w:rPr>
      </w:pPr>
      <w:r w:rsidRPr="007862FF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 xml:space="preserve">      </w:t>
      </w:r>
      <w:proofErr w:type="gramStart"/>
      <w:r w:rsidRPr="007862FF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 xml:space="preserve">Вместе с тем, в отчетном периоде созданы </w:t>
      </w:r>
      <w:r w:rsidRPr="00E2700B"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zh-CN" w:bidi="hi-IN"/>
        </w:rPr>
        <w:t>2</w:t>
      </w:r>
      <w:r w:rsidRPr="00E2700B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ППО</w:t>
      </w:r>
      <w:r w:rsidRPr="007862FF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 w:rsidRPr="00143BF7">
        <w:rPr>
          <w:rFonts w:ascii="Times New Roman" w:eastAsia="DejaVu Sans" w:hAnsi="Times New Roman" w:cs="Times New Roman"/>
          <w:i/>
          <w:kern w:val="2"/>
          <w:sz w:val="28"/>
          <w:szCs w:val="28"/>
          <w:lang w:eastAsia="zh-CN" w:bidi="hi-IN"/>
        </w:rPr>
        <w:t>(в дошкольном образовательном учреждении и в общеобразовательной организации)</w:t>
      </w:r>
      <w:r w:rsidR="00143BF7">
        <w:rPr>
          <w:rFonts w:ascii="Times New Roman" w:eastAsia="DejaVu Sans" w:hAnsi="Times New Roman" w:cs="Times New Roman"/>
          <w:i/>
          <w:kern w:val="2"/>
          <w:sz w:val="28"/>
          <w:szCs w:val="28"/>
          <w:lang w:eastAsia="zh-CN" w:bidi="hi-IN"/>
        </w:rPr>
        <w:t>.</w:t>
      </w:r>
      <w:proofErr w:type="gramEnd"/>
    </w:p>
    <w:p w14:paraId="6B96A98C" w14:textId="1D9BFF17" w:rsidR="007862FF" w:rsidRPr="007862FF" w:rsidRDefault="006B49CE" w:rsidP="004C369E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B05716E" w14:textId="5E4B43B4" w:rsidR="00310C70" w:rsidRPr="006B49CE" w:rsidRDefault="00310C70" w:rsidP="006B49C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B49C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B49CE">
        <w:rPr>
          <w:rFonts w:ascii="Times New Roman" w:hAnsi="Times New Roman" w:cs="Times New Roman"/>
          <w:sz w:val="28"/>
          <w:szCs w:val="28"/>
        </w:rPr>
        <w:t xml:space="preserve">  </w:t>
      </w:r>
      <w:r w:rsidRPr="006B49CE">
        <w:rPr>
          <w:rFonts w:ascii="Times New Roman" w:hAnsi="Times New Roman" w:cs="Times New Roman"/>
          <w:sz w:val="28"/>
          <w:szCs w:val="28"/>
        </w:rPr>
        <w:t xml:space="preserve">    Стабильно высоким, значительно п</w:t>
      </w:r>
      <w:r w:rsidR="00AE7D86">
        <w:rPr>
          <w:rFonts w:ascii="Times New Roman" w:hAnsi="Times New Roman" w:cs="Times New Roman"/>
          <w:sz w:val="28"/>
          <w:szCs w:val="28"/>
        </w:rPr>
        <w:t>ре</w:t>
      </w:r>
      <w:r w:rsidRPr="006B49CE">
        <w:rPr>
          <w:rFonts w:ascii="Times New Roman" w:hAnsi="Times New Roman" w:cs="Times New Roman"/>
          <w:sz w:val="28"/>
          <w:szCs w:val="28"/>
        </w:rPr>
        <w:t>вышающим краевой показатель</w:t>
      </w:r>
      <w:r w:rsidR="00143BF7">
        <w:rPr>
          <w:rFonts w:ascii="Times New Roman" w:hAnsi="Times New Roman" w:cs="Times New Roman"/>
          <w:sz w:val="28"/>
          <w:szCs w:val="28"/>
        </w:rPr>
        <w:t>,</w:t>
      </w:r>
      <w:r w:rsidRPr="006B49CE">
        <w:rPr>
          <w:rFonts w:ascii="Times New Roman" w:hAnsi="Times New Roman" w:cs="Times New Roman"/>
          <w:sz w:val="28"/>
          <w:szCs w:val="28"/>
        </w:rPr>
        <w:t xml:space="preserve"> остается профсоюзное членство в ППО работников ТОГУ – </w:t>
      </w:r>
      <w:r w:rsidR="00107D10">
        <w:rPr>
          <w:rFonts w:ascii="Times New Roman" w:hAnsi="Times New Roman" w:cs="Times New Roman"/>
          <w:sz w:val="28"/>
          <w:szCs w:val="28"/>
        </w:rPr>
        <w:t>77</w:t>
      </w:r>
      <w:r w:rsidR="00143BF7">
        <w:rPr>
          <w:rFonts w:ascii="Times New Roman" w:hAnsi="Times New Roman" w:cs="Times New Roman"/>
          <w:sz w:val="28"/>
          <w:szCs w:val="28"/>
        </w:rPr>
        <w:t>,</w:t>
      </w:r>
      <w:r w:rsidR="00107D10">
        <w:rPr>
          <w:rFonts w:ascii="Times New Roman" w:hAnsi="Times New Roman" w:cs="Times New Roman"/>
          <w:sz w:val="28"/>
          <w:szCs w:val="28"/>
        </w:rPr>
        <w:t>1</w:t>
      </w:r>
      <w:r w:rsidRPr="006B49CE">
        <w:rPr>
          <w:rFonts w:ascii="Times New Roman" w:hAnsi="Times New Roman" w:cs="Times New Roman"/>
          <w:sz w:val="28"/>
          <w:szCs w:val="28"/>
        </w:rPr>
        <w:t xml:space="preserve">%, в ППО обучающихся </w:t>
      </w:r>
      <w:proofErr w:type="spellStart"/>
      <w:r w:rsidRPr="006B49CE">
        <w:rPr>
          <w:rFonts w:ascii="Times New Roman" w:hAnsi="Times New Roman" w:cs="Times New Roman"/>
          <w:sz w:val="28"/>
          <w:szCs w:val="28"/>
        </w:rPr>
        <w:t>АмГПГУ</w:t>
      </w:r>
      <w:proofErr w:type="spellEnd"/>
      <w:r w:rsidRPr="006B49CE">
        <w:rPr>
          <w:rFonts w:ascii="Times New Roman" w:hAnsi="Times New Roman" w:cs="Times New Roman"/>
          <w:sz w:val="28"/>
          <w:szCs w:val="28"/>
        </w:rPr>
        <w:t xml:space="preserve"> – 8</w:t>
      </w:r>
      <w:r w:rsidR="00107D10">
        <w:rPr>
          <w:rFonts w:ascii="Times New Roman" w:hAnsi="Times New Roman" w:cs="Times New Roman"/>
          <w:sz w:val="28"/>
          <w:szCs w:val="28"/>
        </w:rPr>
        <w:t>3</w:t>
      </w:r>
      <w:r w:rsidR="00143BF7">
        <w:rPr>
          <w:rFonts w:ascii="Times New Roman" w:hAnsi="Times New Roman" w:cs="Times New Roman"/>
          <w:sz w:val="28"/>
          <w:szCs w:val="28"/>
        </w:rPr>
        <w:t>,</w:t>
      </w:r>
      <w:r w:rsidR="00107D10">
        <w:rPr>
          <w:rFonts w:ascii="Times New Roman" w:hAnsi="Times New Roman" w:cs="Times New Roman"/>
          <w:sz w:val="28"/>
          <w:szCs w:val="28"/>
        </w:rPr>
        <w:t xml:space="preserve">3 </w:t>
      </w:r>
      <w:r w:rsidRPr="006B49CE">
        <w:rPr>
          <w:rFonts w:ascii="Times New Roman" w:hAnsi="Times New Roman" w:cs="Times New Roman"/>
          <w:sz w:val="28"/>
          <w:szCs w:val="28"/>
        </w:rPr>
        <w:t>%, в ППО обучающихся ТОГУ – 7</w:t>
      </w:r>
      <w:r w:rsidR="00107D10">
        <w:rPr>
          <w:rFonts w:ascii="Times New Roman" w:hAnsi="Times New Roman" w:cs="Times New Roman"/>
          <w:sz w:val="28"/>
          <w:szCs w:val="28"/>
        </w:rPr>
        <w:t>2</w:t>
      </w:r>
      <w:r w:rsidR="00143BF7">
        <w:rPr>
          <w:rFonts w:ascii="Times New Roman" w:hAnsi="Times New Roman" w:cs="Times New Roman"/>
          <w:sz w:val="28"/>
          <w:szCs w:val="28"/>
        </w:rPr>
        <w:t>,</w:t>
      </w:r>
      <w:r w:rsidR="00107D10">
        <w:rPr>
          <w:rFonts w:ascii="Times New Roman" w:hAnsi="Times New Roman" w:cs="Times New Roman"/>
          <w:sz w:val="28"/>
          <w:szCs w:val="28"/>
        </w:rPr>
        <w:t>8</w:t>
      </w:r>
      <w:r w:rsidRPr="006B49CE">
        <w:rPr>
          <w:rFonts w:ascii="Times New Roman" w:hAnsi="Times New Roman" w:cs="Times New Roman"/>
          <w:sz w:val="28"/>
          <w:szCs w:val="28"/>
        </w:rPr>
        <w:t>%.</w:t>
      </w:r>
    </w:p>
    <w:p w14:paraId="3CF9CC0C" w14:textId="11281DB5" w:rsidR="006C3B8B" w:rsidRDefault="00310C70" w:rsidP="006C3B8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B49CE">
        <w:rPr>
          <w:rFonts w:ascii="Times New Roman" w:hAnsi="Times New Roman" w:cs="Times New Roman"/>
          <w:sz w:val="28"/>
          <w:szCs w:val="28"/>
        </w:rPr>
        <w:t xml:space="preserve">   </w:t>
      </w:r>
      <w:r w:rsidR="006B49CE">
        <w:rPr>
          <w:rFonts w:ascii="Times New Roman" w:hAnsi="Times New Roman" w:cs="Times New Roman"/>
          <w:sz w:val="28"/>
          <w:szCs w:val="28"/>
        </w:rPr>
        <w:t xml:space="preserve">  </w:t>
      </w:r>
      <w:r w:rsidRPr="006B49CE">
        <w:rPr>
          <w:rFonts w:ascii="Times New Roman" w:hAnsi="Times New Roman" w:cs="Times New Roman"/>
          <w:sz w:val="28"/>
          <w:szCs w:val="28"/>
        </w:rPr>
        <w:t xml:space="preserve"> </w:t>
      </w:r>
      <w:r w:rsidR="006B49CE">
        <w:rPr>
          <w:rFonts w:ascii="Times New Roman" w:hAnsi="Times New Roman" w:cs="Times New Roman"/>
          <w:sz w:val="28"/>
          <w:szCs w:val="28"/>
        </w:rPr>
        <w:t xml:space="preserve"> </w:t>
      </w:r>
      <w:r w:rsidRPr="006B49CE">
        <w:rPr>
          <w:rFonts w:ascii="Times New Roman" w:hAnsi="Times New Roman" w:cs="Times New Roman"/>
          <w:sz w:val="28"/>
          <w:szCs w:val="28"/>
        </w:rPr>
        <w:t xml:space="preserve">  </w:t>
      </w:r>
      <w:r w:rsidR="00AD3256">
        <w:rPr>
          <w:rFonts w:ascii="Times New Roman" w:hAnsi="Times New Roman" w:cs="Times New Roman"/>
          <w:sz w:val="28"/>
          <w:szCs w:val="28"/>
        </w:rPr>
        <w:t>К</w:t>
      </w:r>
      <w:r w:rsidR="00FF32CA" w:rsidRPr="006B49CE">
        <w:rPr>
          <w:rFonts w:ascii="Times New Roman" w:hAnsi="Times New Roman" w:cs="Times New Roman"/>
          <w:sz w:val="28"/>
          <w:szCs w:val="28"/>
        </w:rPr>
        <w:t>райне низк</w:t>
      </w:r>
      <w:r w:rsidR="00057D3C">
        <w:rPr>
          <w:rFonts w:ascii="Times New Roman" w:hAnsi="Times New Roman" w:cs="Times New Roman"/>
          <w:sz w:val="28"/>
          <w:szCs w:val="28"/>
        </w:rPr>
        <w:t>ое</w:t>
      </w:r>
      <w:r w:rsidR="00FF32CA" w:rsidRPr="006B49CE">
        <w:rPr>
          <w:rFonts w:ascii="Times New Roman" w:hAnsi="Times New Roman" w:cs="Times New Roman"/>
          <w:sz w:val="28"/>
          <w:szCs w:val="28"/>
        </w:rPr>
        <w:t xml:space="preserve"> профсоюзное членство </w:t>
      </w:r>
      <w:r w:rsidR="00057D3C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FF32CA" w:rsidRPr="006B49CE">
        <w:rPr>
          <w:rFonts w:ascii="Times New Roman" w:hAnsi="Times New Roman" w:cs="Times New Roman"/>
          <w:sz w:val="28"/>
          <w:szCs w:val="28"/>
        </w:rPr>
        <w:t>в территориальных организациях Профсоюза Ульчского, Вяземского, Бикинского</w:t>
      </w:r>
      <w:r w:rsidR="00107D10">
        <w:rPr>
          <w:rFonts w:ascii="Times New Roman" w:hAnsi="Times New Roman" w:cs="Times New Roman"/>
          <w:sz w:val="28"/>
          <w:szCs w:val="28"/>
        </w:rPr>
        <w:t>, Нанайского</w:t>
      </w:r>
      <w:r w:rsidR="006C3B8B">
        <w:rPr>
          <w:rFonts w:ascii="Times New Roman" w:hAnsi="Times New Roman" w:cs="Times New Roman"/>
          <w:sz w:val="28"/>
          <w:szCs w:val="28"/>
        </w:rPr>
        <w:t>, Охотского</w:t>
      </w:r>
      <w:r w:rsidR="00FF32CA" w:rsidRPr="006B49CE">
        <w:rPr>
          <w:rFonts w:ascii="Times New Roman" w:hAnsi="Times New Roman" w:cs="Times New Roman"/>
          <w:sz w:val="28"/>
          <w:szCs w:val="28"/>
        </w:rPr>
        <w:t xml:space="preserve"> районов. В остальных территориальных организациях профсоюзное членство</w:t>
      </w:r>
      <w:r w:rsidR="00057D3C">
        <w:rPr>
          <w:rFonts w:ascii="Times New Roman" w:hAnsi="Times New Roman" w:cs="Times New Roman"/>
          <w:sz w:val="28"/>
          <w:szCs w:val="28"/>
        </w:rPr>
        <w:t xml:space="preserve"> -</w:t>
      </w:r>
      <w:r w:rsidR="00FF32CA" w:rsidRPr="006B49CE">
        <w:rPr>
          <w:rFonts w:ascii="Times New Roman" w:hAnsi="Times New Roman" w:cs="Times New Roman"/>
          <w:sz w:val="28"/>
          <w:szCs w:val="28"/>
        </w:rPr>
        <w:t xml:space="preserve"> ниже краевого показателя.</w:t>
      </w:r>
    </w:p>
    <w:p w14:paraId="5E5D3958" w14:textId="29FFE938" w:rsidR="00DD4744" w:rsidRDefault="00DD4744" w:rsidP="006C3B8B">
      <w:pPr>
        <w:pStyle w:val="aa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B49C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4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9CE">
        <w:rPr>
          <w:rFonts w:ascii="Times New Roman" w:hAnsi="Times New Roman" w:cs="Times New Roman"/>
          <w:sz w:val="28"/>
          <w:szCs w:val="28"/>
        </w:rPr>
        <w:t xml:space="preserve"> Ежегодно принимаемые постановления президиума об укреплении краевой организации Профсоюза</w:t>
      </w:r>
      <w:r w:rsidR="003D7A06">
        <w:rPr>
          <w:rFonts w:ascii="Times New Roman" w:hAnsi="Times New Roman" w:cs="Times New Roman"/>
          <w:sz w:val="28"/>
          <w:szCs w:val="28"/>
        </w:rPr>
        <w:t>,</w:t>
      </w:r>
      <w:r w:rsidRPr="006B49CE">
        <w:rPr>
          <w:rFonts w:ascii="Times New Roman" w:hAnsi="Times New Roman" w:cs="Times New Roman"/>
          <w:sz w:val="28"/>
          <w:szCs w:val="28"/>
        </w:rPr>
        <w:t xml:space="preserve"> </w:t>
      </w:r>
      <w:r w:rsidR="00200CA5">
        <w:rPr>
          <w:rFonts w:ascii="Times New Roman" w:hAnsi="Times New Roman" w:cs="Times New Roman"/>
          <w:sz w:val="28"/>
          <w:szCs w:val="28"/>
        </w:rPr>
        <w:t xml:space="preserve">и Профсоюза в целом, </w:t>
      </w:r>
      <w:r w:rsidRPr="006B49CE">
        <w:rPr>
          <w:rFonts w:ascii="Times New Roman" w:hAnsi="Times New Roman" w:cs="Times New Roman"/>
          <w:sz w:val="28"/>
          <w:szCs w:val="28"/>
        </w:rPr>
        <w:t>не выполняются. Положение по мотивации профсоюзного членства не приносит должных результатов</w:t>
      </w:r>
      <w:r w:rsidR="00200CA5">
        <w:rPr>
          <w:rFonts w:ascii="Times New Roman" w:hAnsi="Times New Roman" w:cs="Times New Roman"/>
          <w:sz w:val="28"/>
          <w:szCs w:val="28"/>
        </w:rPr>
        <w:t xml:space="preserve"> из-за недостаточной активности председателей</w:t>
      </w:r>
      <w:r w:rsidR="00143BF7">
        <w:rPr>
          <w:rFonts w:ascii="Times New Roman" w:hAnsi="Times New Roman" w:cs="Times New Roman"/>
          <w:sz w:val="28"/>
          <w:szCs w:val="28"/>
        </w:rPr>
        <w:t>.</w:t>
      </w:r>
    </w:p>
    <w:p w14:paraId="23FD06C7" w14:textId="6259590E" w:rsidR="006C3B8B" w:rsidRPr="006B49CE" w:rsidRDefault="00143BF7" w:rsidP="006C3B8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     </w:t>
      </w:r>
      <w:r w:rsid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Одной из основных причин данной ситуации -</w:t>
      </w:r>
      <w:r w:rsidR="006C3B8B" w:rsidRPr="006C3B8B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с</w:t>
      </w:r>
      <w:r w:rsidR="006C3B8B" w:rsidRPr="006C3B8B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лабый кадровый состав председателей, живущих в отдаленных районах края, </w:t>
      </w:r>
      <w:r w:rsid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который </w:t>
      </w:r>
      <w:r w:rsidR="006C3B8B" w:rsidRPr="006C3B8B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не способ</w:t>
      </w:r>
      <w:r w:rsid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ен </w:t>
      </w:r>
      <w:r w:rsidR="006C3B8B" w:rsidRPr="006C3B8B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своевременно и грамотно донести полученную информацию до членов Профсоюза</w:t>
      </w:r>
      <w:r w:rsid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07E2A754" w14:textId="1E40F808" w:rsidR="00DD4744" w:rsidRPr="00DD4744" w:rsidRDefault="00143BF7" w:rsidP="00DD474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    </w:t>
      </w:r>
      <w:r w:rsidR="00DD4744" w:rsidRP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Общее количество штатных работников </w:t>
      </w:r>
      <w:r w:rsidR="00E2700B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Хабаровской </w:t>
      </w:r>
      <w:r w:rsid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краевой организации </w:t>
      </w:r>
      <w:r w:rsidR="00E2700B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Общероссийского </w:t>
      </w:r>
      <w:r w:rsid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Профсоюза</w:t>
      </w:r>
      <w:r w:rsidR="00E2700B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образования</w:t>
      </w:r>
      <w:r w:rsid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DD4744" w:rsidRP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– </w:t>
      </w:r>
      <w:r w:rsidR="00DD4744" w:rsidRPr="00DD4744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23</w:t>
      </w:r>
      <w:r w:rsidR="00DD4744" w:rsidRP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человека,  из них: на штатных должностях в качестве председателей, бухгалтеров, специалистов территориальных и первичных организаций Профсоюза работают </w:t>
      </w:r>
      <w:r w:rsidR="00DD4744" w:rsidRPr="00DD4744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16</w:t>
      </w:r>
      <w:r w:rsidR="00DD4744" w:rsidRP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человек, в аппарате краевой организации Профсоюза – </w:t>
      </w:r>
      <w:r w:rsidR="00DD4744" w:rsidRPr="00DD474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zh-CN" w:bidi="hi-IN"/>
        </w:rPr>
        <w:t>7</w:t>
      </w:r>
      <w:r w:rsidR="00DD4744" w:rsidRP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штатных единиц.  </w:t>
      </w:r>
    </w:p>
    <w:p w14:paraId="74B6C5B8" w14:textId="0E64A21D" w:rsidR="00DD4744" w:rsidRPr="00DD4744" w:rsidRDefault="00143BF7" w:rsidP="00DD474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    </w:t>
      </w:r>
      <w:r w:rsid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В 2023 году</w:t>
      </w:r>
      <w:r w:rsidR="00B457CC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DD4744" w:rsidRPr="00DD4744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3823 </w:t>
      </w:r>
      <w:r w:rsidR="00DD4744" w:rsidRP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человека принято в Профсоюз, в том числе </w:t>
      </w:r>
      <w:r w:rsidR="00DD4744" w:rsidRPr="00DD4744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3493 </w:t>
      </w:r>
      <w:r w:rsidR="00DD4744" w:rsidRP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обучающихся (из них </w:t>
      </w:r>
      <w:r w:rsidR="00DD4744" w:rsidRPr="00DD474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zh-CN" w:bidi="hi-IN"/>
        </w:rPr>
        <w:t>1617</w:t>
      </w:r>
      <w:r w:rsidR="00DD4744" w:rsidRP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первокурсников);                       </w:t>
      </w:r>
    </w:p>
    <w:p w14:paraId="0984B515" w14:textId="77777777" w:rsidR="00DD4744" w:rsidRPr="00DD4744" w:rsidRDefault="00DD4744" w:rsidP="00DD474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DD4744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-142 </w:t>
      </w:r>
      <w:r w:rsidRP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человека выбыло из Профсоюза   по личному заявлению; </w:t>
      </w:r>
    </w:p>
    <w:p w14:paraId="43239DED" w14:textId="5DB45A8B" w:rsidR="00DD4744" w:rsidRPr="00DD4744" w:rsidRDefault="00DD4744" w:rsidP="00DD474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- в вузах-</w:t>
      </w:r>
      <w:r w:rsidR="00137D58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DD474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zh-CN" w:bidi="hi-IN"/>
        </w:rPr>
        <w:t>10</w:t>
      </w:r>
    </w:p>
    <w:p w14:paraId="486E68E2" w14:textId="56618777" w:rsidR="00DD4744" w:rsidRPr="00DD4744" w:rsidRDefault="00DD4744" w:rsidP="00DD474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DD474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- в СПО- </w:t>
      </w:r>
      <w:r w:rsidR="00137D58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 </w:t>
      </w:r>
      <w:r w:rsidRPr="00DD474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zh-CN" w:bidi="hi-IN"/>
        </w:rPr>
        <w:t>8</w:t>
      </w:r>
      <w:r w:rsidR="00137D58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zh-CN" w:bidi="hi-IN"/>
        </w:rPr>
        <w:t>.</w:t>
      </w:r>
    </w:p>
    <w:p w14:paraId="6B99D739" w14:textId="77777777" w:rsidR="00DD4744" w:rsidRPr="006B49CE" w:rsidRDefault="00DD4744" w:rsidP="006B49C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2664B1F8" w14:textId="46F1B9AB" w:rsidR="00617F1E" w:rsidRDefault="009E754A" w:rsidP="008D685F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9CE">
        <w:rPr>
          <w:rFonts w:ascii="Times New Roman" w:hAnsi="Times New Roman" w:cs="Times New Roman"/>
          <w:sz w:val="28"/>
          <w:szCs w:val="28"/>
        </w:rPr>
        <w:t xml:space="preserve">      </w:t>
      </w:r>
      <w:r w:rsidR="00617F1E" w:rsidRPr="006B49C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17F1E" w:rsidRPr="006B49CE">
        <w:rPr>
          <w:rFonts w:ascii="Times New Roman" w:hAnsi="Times New Roman" w:cs="Times New Roman"/>
          <w:b/>
          <w:sz w:val="28"/>
          <w:szCs w:val="28"/>
        </w:rPr>
        <w:t>2. Правозащитная деятельность</w:t>
      </w:r>
    </w:p>
    <w:p w14:paraId="426CC0DE" w14:textId="77777777" w:rsidR="008D685F" w:rsidRDefault="008D685F" w:rsidP="008D685F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43758A" w14:textId="1FE6DBE3" w:rsidR="006163A8" w:rsidRDefault="00290F8A" w:rsidP="006163A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F8A">
        <w:rPr>
          <w:rFonts w:ascii="Times New Roman" w:hAnsi="Times New Roman" w:cs="Times New Roman"/>
          <w:sz w:val="28"/>
          <w:szCs w:val="28"/>
        </w:rPr>
        <w:t xml:space="preserve">Правозащитная деятельность Хабаровской краевой организации Профессионального союза работников народного образования и науки Российской Федерации  в 2023 году осуществлялась по всем уставным направлениям деятельности председателем, правовым инспектором труда аппарата </w:t>
      </w:r>
      <w:r w:rsidR="00E2700B">
        <w:rPr>
          <w:rFonts w:ascii="Times New Roman" w:hAnsi="Times New Roman" w:cs="Times New Roman"/>
          <w:sz w:val="28"/>
          <w:szCs w:val="28"/>
        </w:rPr>
        <w:t xml:space="preserve">Хабаровской </w:t>
      </w:r>
      <w:r w:rsidRPr="00290F8A">
        <w:rPr>
          <w:rFonts w:ascii="Times New Roman" w:hAnsi="Times New Roman" w:cs="Times New Roman"/>
          <w:sz w:val="28"/>
          <w:szCs w:val="28"/>
        </w:rPr>
        <w:t xml:space="preserve">краевой организации </w:t>
      </w:r>
      <w:r w:rsidR="00E2700B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E2700B">
        <w:rPr>
          <w:rFonts w:ascii="Times New Roman" w:hAnsi="Times New Roman" w:cs="Times New Roman"/>
          <w:sz w:val="28"/>
          <w:szCs w:val="28"/>
        </w:rPr>
        <w:t>Профсоюза</w:t>
      </w:r>
      <w:r w:rsidR="00E2700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290F8A">
        <w:rPr>
          <w:rFonts w:ascii="Times New Roman" w:hAnsi="Times New Roman" w:cs="Times New Roman"/>
          <w:sz w:val="28"/>
          <w:szCs w:val="28"/>
        </w:rPr>
        <w:t xml:space="preserve">, председателями городских, районных, первичных (с правами территориальных) организаций Профсоюза, </w:t>
      </w:r>
      <w:r w:rsidRPr="00290F8A">
        <w:rPr>
          <w:rFonts w:ascii="Times New Roman" w:hAnsi="Times New Roman" w:cs="Times New Roman"/>
          <w:b/>
          <w:sz w:val="28"/>
          <w:szCs w:val="28"/>
        </w:rPr>
        <w:t xml:space="preserve">15  </w:t>
      </w:r>
      <w:r w:rsidRPr="00290F8A">
        <w:rPr>
          <w:rFonts w:ascii="Times New Roman" w:hAnsi="Times New Roman" w:cs="Times New Roman"/>
          <w:sz w:val="28"/>
          <w:szCs w:val="28"/>
        </w:rPr>
        <w:t>внештатными правовыми инспекторами</w:t>
      </w:r>
      <w:r w:rsidR="006163A8">
        <w:rPr>
          <w:rFonts w:ascii="Times New Roman" w:hAnsi="Times New Roman" w:cs="Times New Roman"/>
          <w:sz w:val="28"/>
          <w:szCs w:val="28"/>
        </w:rPr>
        <w:t>.</w:t>
      </w:r>
      <w:r w:rsidRPr="00290F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91210" w14:textId="4BEB15B9" w:rsidR="003F4AB1" w:rsidRPr="006163A8" w:rsidRDefault="003F4AB1" w:rsidP="006163A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Хабаровская краевая организация </w:t>
      </w:r>
      <w:r w:rsidR="00E2700B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Общероссийского 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Профсоюза </w:t>
      </w:r>
      <w:r w:rsidR="00E2700B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образования 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активно принимала участие в проведении правовой экспертизы, мониторингов, подготовке и обсуждениях проектов законодательных и иных нормативных правовых актов, затрагивающих интересы работников образования, а также в сфере социально-трудовых интересов жителей 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lastRenderedPageBreak/>
        <w:t xml:space="preserve">Хабаровского края, </w:t>
      </w:r>
      <w:r w:rsidRPr="003F4AB1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zh-CN" w:bidi="hi-IN"/>
        </w:rPr>
        <w:t> участвовала в коллективно-договорном регулировании социально-трудовых отношений в рамках социального партнёрства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, </w:t>
      </w:r>
      <w:r w:rsidRPr="003F4AB1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zh-CN" w:bidi="hi-IN"/>
        </w:rPr>
        <w:t>оказывала юридическую помощь членам Профсоюза по их обращениям, проводила консультации, оказывала консультативную и</w:t>
      </w:r>
      <w:proofErr w:type="gramEnd"/>
      <w:r w:rsidRPr="003F4AB1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zh-CN" w:bidi="hi-IN"/>
        </w:rPr>
        <w:t xml:space="preserve"> методическую помощь руководителям образовательных организаций.</w:t>
      </w:r>
    </w:p>
    <w:p w14:paraId="1018525E" w14:textId="77777777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Все изменения действующего законодательства, затрагивающие социальные трудовые права и интересы работников образования, посредством рассылки доводились до всех председателей профсоюзных организаций.</w:t>
      </w:r>
    </w:p>
    <w:p w14:paraId="101C94D4" w14:textId="61AE0D96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В 2023 году вопросы по правозащитной работе обсуждались на заседаниях выборных коллегиальных органов краевой, территориальных организаций, ППО работников высших и профессиональных организаций</w:t>
      </w:r>
      <w:r w:rsidR="006163A8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338630BB" w14:textId="358AD10E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Arial" w:eastAsia="DejaVu Sans" w:hAnsi="Arial" w:cs="Arial"/>
          <w:kern w:val="2"/>
          <w:sz w:val="28"/>
          <w:szCs w:val="28"/>
          <w:u w:val="single"/>
          <w:shd w:val="clear" w:color="auto" w:fill="FFFFFF"/>
          <w:lang w:eastAsia="zh-CN" w:bidi="hi-IN"/>
        </w:rPr>
      </w:pPr>
      <w:proofErr w:type="gramStart"/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На постоянной основе велась правовая рублика по актуальным вопросам сферы образования под названием «Вы спросили – мы отвечаем» в изданиях «Профсоюзный вестник», «Молодежный профсоюзный вестник» Комсомольской–на-Амуре городской организации Профсоюза, в социальных сетях краевой организации, Солнечного, </w:t>
      </w:r>
      <w:proofErr w:type="spellStart"/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Ванинского</w:t>
      </w:r>
      <w:proofErr w:type="spellEnd"/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районов, </w:t>
      </w:r>
      <w:r w:rsidR="00200CA5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г. Комсомольска-на-Амуре, ППО Тихоокеанского государственного университета, (размещено </w:t>
      </w:r>
      <w:r w:rsidRPr="00E2700B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20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публикаций)</w:t>
      </w:r>
      <w:r w:rsidR="006163A8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,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также на сайтах ряда общеобразовательных организаций и организаций дошкольного образования в разделе «Профсоюз».</w:t>
      </w:r>
      <w:proofErr w:type="gramEnd"/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В </w:t>
      </w:r>
      <w:r w:rsidRPr="003F4AB1">
        <w:rPr>
          <w:rFonts w:ascii="Times New Roman" w:eastAsia="DejaVu Sans" w:hAnsi="Times New Roman" w:cs="Times New Roman"/>
          <w:i/>
          <w:kern w:val="2"/>
          <w:sz w:val="28"/>
          <w:szCs w:val="28"/>
          <w:lang w:val="en-US" w:eastAsia="zh-CN" w:bidi="hi-IN"/>
        </w:rPr>
        <w:t>Telegram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каналах Хабаровской краевой, Комсомольской-на-Амуре городской организаций еженедельно публикуется правовая информация. Вопросы, связанные с правозащитной деятельностью, размещаются председателями и профсоюзным активом в социальных сетях, созданных группах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fldChar w:fldCharType="begin"/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instrText xml:space="preserve"> HYPERLINK "https://www.whatsapp.com/?lang=ru" </w:instrTex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fldChar w:fldCharType="separate"/>
      </w:r>
      <w:proofErr w:type="spellStart"/>
      <w:r w:rsidRPr="003F4AB1">
        <w:rPr>
          <w:rFonts w:ascii="Times New Roman" w:eastAsia="DejaVu Sans" w:hAnsi="Times New Roman" w:cs="Times New Roman"/>
          <w:bCs/>
          <w:kern w:val="2"/>
          <w:sz w:val="28"/>
          <w:szCs w:val="28"/>
          <w:shd w:val="clear" w:color="auto" w:fill="FFFFFF"/>
          <w:lang w:eastAsia="zh-CN" w:bidi="hi-IN"/>
        </w:rPr>
        <w:t>WhatsApp</w:t>
      </w:r>
      <w:proofErr w:type="spellEnd"/>
      <w:r w:rsidRPr="003F4AB1">
        <w:rPr>
          <w:rFonts w:ascii="Times New Roman" w:eastAsia="DejaVu Sans" w:hAnsi="Times New Roman" w:cs="Times New Roman"/>
          <w:bCs/>
          <w:kern w:val="2"/>
          <w:sz w:val="28"/>
          <w:szCs w:val="28"/>
          <w:shd w:val="clear" w:color="auto" w:fill="FFFFFF"/>
          <w:lang w:eastAsia="zh-CN" w:bidi="hi-IN"/>
        </w:rPr>
        <w:t>. Уголки первичных профсоюзных организаций в течение 2023 года также регулярно наполнялись актуальной правовой информацией</w:t>
      </w:r>
      <w:r w:rsidR="006163A8">
        <w:rPr>
          <w:rFonts w:ascii="Times New Roman" w:eastAsia="DejaVu Sans" w:hAnsi="Times New Roman" w:cs="Times New Roman"/>
          <w:bCs/>
          <w:kern w:val="2"/>
          <w:sz w:val="28"/>
          <w:szCs w:val="28"/>
          <w:shd w:val="clear" w:color="auto" w:fill="FFFFFF"/>
          <w:lang w:eastAsia="zh-CN" w:bidi="hi-IN"/>
        </w:rPr>
        <w:t>.</w:t>
      </w:r>
    </w:p>
    <w:p w14:paraId="3E0833C0" w14:textId="77777777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Mangal"/>
          <w:kern w:val="2"/>
          <w:sz w:val="28"/>
          <w:szCs w:val="28"/>
          <w:lang w:eastAsia="zh-CN" w:bidi="hi-IN"/>
        </w:rPr>
        <w:fldChar w:fldCharType="end"/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В 2023 году была осуществлена экспертиза проектов законов и иных нормативных актов в общем количестве </w:t>
      </w:r>
      <w:r w:rsidRPr="003F4AB1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32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, из них:</w:t>
      </w:r>
    </w:p>
    <w:p w14:paraId="5BB620F8" w14:textId="77777777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- </w:t>
      </w:r>
      <w:r w:rsidRPr="003F4AB1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4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проекта федеральных и региональных законов</w:t>
      </w:r>
      <w:r w:rsidRPr="003F4AB1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,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в том числе о внесении изменений в ФЗ «Об образовании в Российской Федерации», в отдельные положения ТК РФ;</w:t>
      </w:r>
    </w:p>
    <w:p w14:paraId="751BAA39" w14:textId="77777777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- </w:t>
      </w:r>
      <w:r w:rsidRPr="003F4AB1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6 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проектов федеральных, региональных нормативно-правовых актов, </w:t>
      </w:r>
    </w:p>
    <w:p w14:paraId="415E4EA2" w14:textId="0870B8BC" w:rsid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- </w:t>
      </w:r>
      <w:r w:rsidRPr="003F4AB1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22 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проекта муниципальных нормативных правовых актов</w:t>
      </w:r>
    </w:p>
    <w:p w14:paraId="3E1C1B27" w14:textId="612FE621" w:rsidR="005D6D49" w:rsidRDefault="003F4AB1" w:rsidP="003F4AB1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В 2023 году оказана правовая помощь в составлении, внесении изменений и дополнений в коллективные договоры -  </w:t>
      </w:r>
      <w:r w:rsidRPr="003F4AB1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 xml:space="preserve">38,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оказана практическая помощь в составлении</w:t>
      </w:r>
      <w:r w:rsidRPr="003F4AB1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 xml:space="preserve"> 2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исковых заявлений в суд</w:t>
      </w:r>
      <w:r w:rsidR="005D6D49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>.</w:t>
      </w:r>
    </w:p>
    <w:p w14:paraId="59FB757E" w14:textId="14AD2AC2" w:rsidR="003F4AB1" w:rsidRPr="003F4AB1" w:rsidRDefault="003F4AB1" w:rsidP="003F4AB1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Так же оказывалась помощь руководителям образовательных организаций в составлении положений о «Комиссии по рассмотрению конфликта интересов»</w:t>
      </w:r>
      <w:r w:rsidR="00E2700B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.</w:t>
      </w:r>
      <w:r w:rsidRPr="003F4AB1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 xml:space="preserve"> </w:t>
      </w:r>
    </w:p>
    <w:p w14:paraId="1ED7380B" w14:textId="252415C6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В 2023 году</w:t>
      </w:r>
      <w:r w:rsidRPr="003F4AB1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 xml:space="preserve">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показатель экспертизы локальных актов организаций, коллективных договоров, соглашений составил– </w:t>
      </w:r>
      <w:r w:rsidRPr="003F4AB1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 xml:space="preserve">173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документа</w:t>
      </w:r>
      <w:r w:rsidRPr="003F4AB1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>,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из них </w:t>
      </w:r>
      <w:r w:rsidRPr="003F4AB1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 xml:space="preserve">10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коллективных договоров, </w:t>
      </w:r>
      <w:r w:rsidRPr="003F4AB1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>19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соглашений, </w:t>
      </w:r>
      <w:r w:rsidRPr="003F4AB1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 xml:space="preserve">144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локальных нормативных акт</w:t>
      </w:r>
      <w:r w:rsidR="00200CA5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а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,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lastRenderedPageBreak/>
        <w:t>в том числе:</w:t>
      </w:r>
    </w:p>
    <w:p w14:paraId="418DCC99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- положения: об оплате труда,  о стимулирующих выплатах, о комиссиях по трудовым спорам, о защите персональных данных работников, об установлении критериев премирования;</w:t>
      </w:r>
    </w:p>
    <w:p w14:paraId="77EED1CF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- правила внутреннего трудового распорядка;</w:t>
      </w:r>
    </w:p>
    <w:p w14:paraId="1FF3F64D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-кодексы профессиональной этики образовательных организаций,</w:t>
      </w:r>
    </w:p>
    <w:p w14:paraId="6D3CA470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- прочие.</w:t>
      </w:r>
    </w:p>
    <w:p w14:paraId="4A7D4CEE" w14:textId="2982C34E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Также по обращениям членов Профсоюза проверялись трудовые договоры, дополнительные соглашения к ним, графики отпусков, уведомления работников о предстоящей реорганизации, трудовые книжки, согласия работников на обработку персональных данных</w:t>
      </w:r>
      <w:r w:rsidRPr="003F4AB1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 xml:space="preserve">,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графики отпусков и другие документы, не являющиеся локальными нормативными актами</w:t>
      </w:r>
      <w:r w:rsidR="00200CA5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.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</w:t>
      </w:r>
    </w:p>
    <w:p w14:paraId="43FD2432" w14:textId="37CB824D" w:rsidR="003F4AB1" w:rsidRPr="003F4AB1" w:rsidRDefault="003F4AB1" w:rsidP="003F4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AB1">
        <w:rPr>
          <w:rFonts w:ascii="Times New Roman" w:hAnsi="Times New Roman" w:cs="Times New Roman"/>
          <w:color w:val="000000"/>
          <w:sz w:val="28"/>
          <w:szCs w:val="28"/>
        </w:rPr>
        <w:t xml:space="preserve">      Хабаровская краевая организация </w:t>
      </w:r>
      <w:r w:rsidR="00E2700B">
        <w:rPr>
          <w:rFonts w:ascii="Times New Roman" w:hAnsi="Times New Roman" w:cs="Times New Roman"/>
          <w:color w:val="000000"/>
          <w:sz w:val="28"/>
          <w:szCs w:val="28"/>
        </w:rPr>
        <w:t xml:space="preserve">Общероссийского </w:t>
      </w:r>
      <w:r w:rsidRPr="003F4AB1">
        <w:rPr>
          <w:rFonts w:ascii="Times New Roman" w:hAnsi="Times New Roman" w:cs="Times New Roman"/>
          <w:color w:val="000000"/>
          <w:sz w:val="28"/>
          <w:szCs w:val="28"/>
        </w:rPr>
        <w:t xml:space="preserve">Профсоюза </w:t>
      </w:r>
      <w:r w:rsidR="00E2700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Pr="003F4AB1">
        <w:rPr>
          <w:rFonts w:ascii="Times New Roman" w:hAnsi="Times New Roman" w:cs="Times New Roman"/>
          <w:color w:val="000000"/>
          <w:sz w:val="28"/>
          <w:szCs w:val="28"/>
        </w:rPr>
        <w:t>дважды участ</w:t>
      </w:r>
      <w:r w:rsidR="003D7A06">
        <w:rPr>
          <w:rFonts w:ascii="Times New Roman" w:hAnsi="Times New Roman" w:cs="Times New Roman"/>
          <w:color w:val="000000"/>
          <w:sz w:val="28"/>
          <w:szCs w:val="28"/>
        </w:rPr>
        <w:t>вовала</w:t>
      </w:r>
      <w:bookmarkStart w:id="0" w:name="_GoBack"/>
      <w:bookmarkEnd w:id="0"/>
      <w:r w:rsidRPr="003F4AB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gramStart"/>
      <w:r w:rsidRPr="003F4AB1">
        <w:rPr>
          <w:rFonts w:ascii="Times New Roman" w:hAnsi="Times New Roman" w:cs="Times New Roman"/>
          <w:color w:val="000000"/>
          <w:sz w:val="28"/>
          <w:szCs w:val="28"/>
        </w:rPr>
        <w:t>Экспресс–мониторингах</w:t>
      </w:r>
      <w:proofErr w:type="gramEnd"/>
      <w:r w:rsidRPr="003F4AB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16274EB" w14:textId="77777777" w:rsidR="003F4AB1" w:rsidRPr="003F4AB1" w:rsidRDefault="003F4AB1" w:rsidP="003F4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AB1">
        <w:rPr>
          <w:rFonts w:ascii="Times New Roman" w:hAnsi="Times New Roman" w:cs="Times New Roman"/>
          <w:color w:val="000000"/>
          <w:sz w:val="28"/>
          <w:szCs w:val="28"/>
        </w:rPr>
        <w:t xml:space="preserve">- «Разговоры о </w:t>
      </w:r>
      <w:proofErr w:type="gramStart"/>
      <w:r w:rsidRPr="003F4AB1">
        <w:rPr>
          <w:rFonts w:ascii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3F4AB1">
        <w:rPr>
          <w:rFonts w:ascii="Times New Roman" w:hAnsi="Times New Roman" w:cs="Times New Roman"/>
          <w:color w:val="000000"/>
          <w:sz w:val="28"/>
          <w:szCs w:val="28"/>
        </w:rPr>
        <w:t xml:space="preserve">» (с целью изучения вопроса оплаты труда  педагогическим работникам за проведение цикла внеурочных занятий «Разговоры о важном»); </w:t>
      </w:r>
    </w:p>
    <w:p w14:paraId="192C44A6" w14:textId="77777777" w:rsidR="003F4AB1" w:rsidRPr="003F4AB1" w:rsidRDefault="003F4AB1" w:rsidP="003F4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4AB1">
        <w:rPr>
          <w:rFonts w:ascii="Times New Roman" w:hAnsi="Times New Roman" w:cs="Times New Roman"/>
          <w:color w:val="000000"/>
          <w:sz w:val="28"/>
          <w:szCs w:val="28"/>
        </w:rPr>
        <w:t>- по вопросам реализации с 01.09.2023 в общеобразовательных организациях единой модели профессиональной ориентации – профориентационного минимума в рамках внеурочной деятельности (с целью изучения вопроса оплаты труда  педагогическим работникам за проведение еженедельных занятий по профессиональной ориентации обучающихся 6-11 классов в рамках внеурочной деятельности).</w:t>
      </w:r>
      <w:r w:rsidRPr="003F4A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2524FA6" w14:textId="6B2B2F29" w:rsidR="003F4AB1" w:rsidRPr="003F4AB1" w:rsidRDefault="005D6D49" w:rsidP="003F4A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Хабаровская краевая организация </w:t>
      </w:r>
      <w:r w:rsidR="00C77B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Общероссийского Профсоюза образования </w:t>
      </w:r>
      <w:r w:rsidR="003F4AB1" w:rsidRPr="003F4A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приняла активное участие в </w:t>
      </w:r>
      <w:proofErr w:type="spellStart"/>
      <w:r w:rsidRPr="003F4AB1">
        <w:rPr>
          <w:rFonts w:ascii="Times New Roman" w:hAnsi="Times New Roman" w:cs="Times New Roman"/>
          <w:bCs/>
          <w:color w:val="000000"/>
          <w:sz w:val="28"/>
          <w:szCs w:val="28"/>
        </w:rPr>
        <w:t>общепрофсоюзной</w:t>
      </w:r>
      <w:proofErr w:type="spellEnd"/>
      <w:r w:rsidR="003F4AB1" w:rsidRPr="003F4A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тематической проверке по соблюдению трудового законодательства.</w:t>
      </w:r>
    </w:p>
    <w:p w14:paraId="3AC667C0" w14:textId="77777777" w:rsidR="003F4AB1" w:rsidRPr="003F4AB1" w:rsidRDefault="003F4AB1" w:rsidP="003F4A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4A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рамках проведения региональной тематической проверки в 6 средних профессиональных образовательных организациях были проведены мониторинги на предмет своевременности и полноты выплат за кураторство. Нарушений не выявлено.</w:t>
      </w:r>
    </w:p>
    <w:p w14:paraId="1E01C7CD" w14:textId="77777777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соответствию фактически установленных окладов педагогическим работникам окладам, установленным нормативно-правовыми актами  Управления образования администрации г. Комсомольска-на-Амуре (в ходе проведения проверки разработано новое Положение о стимулирующих выплатах).</w:t>
      </w:r>
    </w:p>
    <w:p w14:paraId="455AB6B9" w14:textId="6A27A23E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проверка по установлению доплат в размере 10% от оклада за специальные звания  в образовательной организации района имени Лазо, в результате которой было выявлено нарушение. По окончанию проверки председателем районной организации Профсоюза было направлено информационное письмо в Управление образования администрации муниципального района имени Лазо. В результате 21 педагогический работник с разных образовательных организаций района получил перерасчет за 3 года</w:t>
      </w:r>
      <w:r w:rsidR="003F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420BA56" w14:textId="77777777" w:rsidR="003F4AB1" w:rsidRPr="003F4AB1" w:rsidRDefault="003F4AB1" w:rsidP="003F4AB1">
      <w:pPr>
        <w:widowControl w:val="0"/>
        <w:suppressAutoHyphens/>
        <w:spacing w:after="0" w:line="240" w:lineRule="auto"/>
        <w:ind w:firstLineChars="253"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Целью всех проверок являлась профилактика нарушений трудовых </w:t>
      </w:r>
      <w:r w:rsidRPr="003F4AB1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lastRenderedPageBreak/>
        <w:t>прав и законных интересов, оказание методической и практической помощи, выработка совместного механизма взаимодействия между работодателем и представителями работников для своевременного выявления и устранения нарушений норм трудового законодательства в досудебном порядке.</w:t>
      </w:r>
    </w:p>
    <w:p w14:paraId="36995AFF" w14:textId="77777777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Много вопросов у членов Профсоюза в течение года возникало в части: </w:t>
      </w:r>
    </w:p>
    <w:p w14:paraId="3444B5BD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- порядка и условий назначения пенсии в 2023 году, порядка увольнения на период летних каникул для перерасчета пенсии;</w:t>
      </w:r>
    </w:p>
    <w:p w14:paraId="4AFCE9FA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- порядка получения трех окладов из краевого бюджета в связи с выходом на пенсию;</w:t>
      </w:r>
    </w:p>
    <w:p w14:paraId="63A8FF40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- отсутствия фактического роста заработной платы у педагогических работников, за исключением высшей школы;</w:t>
      </w:r>
    </w:p>
    <w:p w14:paraId="65551583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- законности переноса сроков выплаты заработной платы по устному указанию ЦБ Управлений образования;</w:t>
      </w:r>
    </w:p>
    <w:p w14:paraId="0C272593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- предоставления отпусков, реализации права преимущества при предоставлении отпусков отдельным категориям педагогическим работников, составления графика отпусков;</w:t>
      </w:r>
    </w:p>
    <w:p w14:paraId="54D929DB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- по вопросам мобилизации, в том числе о внесении в КД прав и гарантий мобилизованных работников;</w:t>
      </w:r>
    </w:p>
    <w:p w14:paraId="2A278BE7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- порядка присвоения звания «ветеран труда»;</w:t>
      </w:r>
    </w:p>
    <w:p w14:paraId="4A2EF27C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- порядка установления «северной надбавки» молодым педагогам, в том числе прибывшим из других субъектов РФ, выплаты 8 окладов (меры соц. поддержки на краевом уровне);</w:t>
      </w:r>
    </w:p>
    <w:p w14:paraId="06196986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- оформления трудовых отношений и оплате по дополнительной нагрузке, в том числе на период работы в пришкольных лагерях и др.</w:t>
      </w:r>
    </w:p>
    <w:p w14:paraId="17F1F16E" w14:textId="1806359B" w:rsidR="003F4AB1" w:rsidRPr="003F4AB1" w:rsidRDefault="003F4AB1" w:rsidP="003F4AB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Также в </w:t>
      </w:r>
      <w:r w:rsidR="00C77BC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Хабаровскую 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краевую организацию </w:t>
      </w:r>
      <w:r w:rsidR="00C77BC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Общероссийского 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Профсоюза </w:t>
      </w:r>
      <w:r w:rsidR="00C77BC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образования 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поступали обращения об оказании практической помощи:</w:t>
      </w:r>
    </w:p>
    <w:p w14:paraId="37C7C1D5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- в составлении исковых заявлений на выплату алиментов; </w:t>
      </w:r>
    </w:p>
    <w:p w14:paraId="0563DD0D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- по оформлению локальных актов организации по разрешению конфликтов интересов;</w:t>
      </w:r>
    </w:p>
    <w:p w14:paraId="6323F8F0" w14:textId="77777777" w:rsidR="003F4AB1" w:rsidRPr="003F4AB1" w:rsidRDefault="003F4AB1" w:rsidP="003F4A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- в сохранении льгот и гарантий педагогическим работникам детских домов в 2024 году (в 2023 году отдельным категориям педагогических работников были вручены уведомления «об изменении определенных сторонами условий трудового договора», а именно отмене выплат компенсационного характера за работу в учреждении для детей сирот и детей, оставшихся без попечения родителей (20% к должностному окладу), снижение с 35 до 20 % выплаты стимулирующего характера за выслугу лет, сокращения дней отпуска и оплаты ЖКУ для работников учреждений, расположенных в сельской местности)</w:t>
      </w:r>
      <w:r w:rsidRPr="003F4AB1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.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В связи с тем, что положительно решить вопрос о сохранении вышеуказанных льгот на уровне Хабаровского края не получилось, данная ситуация была доведена до представителей Федеральной власти и озвучена в рамках проведения «прямой линии» с Президентом РФ В.В. Путиным (декабрь 2023г.). </w:t>
      </w:r>
    </w:p>
    <w:p w14:paraId="7611F862" w14:textId="5DA6160F" w:rsidR="003F4AB1" w:rsidRPr="003F4AB1" w:rsidRDefault="003F4AB1" w:rsidP="003F4AB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proofErr w:type="gramStart"/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Оказанная практическая помощь </w:t>
      </w:r>
      <w:r w:rsidR="00C77BC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Хабаровской 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краевой организацией </w:t>
      </w:r>
      <w:r w:rsidR="00C77BC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lastRenderedPageBreak/>
        <w:t xml:space="preserve">Общероссийского 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Профсоюза</w:t>
      </w:r>
      <w:r w:rsidR="00C77BC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образования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в части сохранения льгот и гарантий педагогическим работникам детских домов в связи с принятием решения </w:t>
      </w:r>
      <w:r w:rsidR="00C77BC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П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равительств</w:t>
      </w:r>
      <w:r w:rsidR="00C77BC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а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Хабаровского края о передаче их в ведение Министерства Социальной защиты с 01.01.2023 (по инициативе Хабаровской краевой организации </w:t>
      </w:r>
      <w:r w:rsidR="00C77BC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Общероссийского 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Профсоюза</w:t>
      </w:r>
      <w:r w:rsidR="00C77BC2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образования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, по обращению Министра Социальной защиты в краевую законодательную думу положительно рассмотрен вопрос о внесении дополнений</w:t>
      </w:r>
      <w:proofErr w:type="gramEnd"/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в Закон Хабаровского края о сохранении льгот на компенсацию ЖКУ, сохранении количества дополнительных дней отпуска, сохранение всех выплат). Принятые меры позволили сохранить все льготы вышеуказанной категории работников в течение всего 2023 года, независимо от членства данных работников  в Общероссийском профсоюзе образования и наличия ППО в </w:t>
      </w:r>
      <w:r w:rsidR="003F007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д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етских домах Хабаровского края</w:t>
      </w:r>
      <w:r w:rsidR="003F007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2A72C8B4" w14:textId="402DFE2E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В течение 2023 года на контроле председателя Комсомольской-на-Амуре организации Профсоюза находился вопрос своевременной оплаты льготного проезда и провоза багажа работникам образования к месту использования отпуска и обратно (по закону «</w:t>
      </w:r>
      <w:r w:rsidR="00C77BC2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о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Северах</w:t>
      </w:r>
      <w:r w:rsidR="003F0074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….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»). </w:t>
      </w:r>
    </w:p>
    <w:p w14:paraId="108A7A09" w14:textId="77777777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На конец 2023 года благодаря тесному многолетнему сотрудничеству с органами исполнительной власти задолженности не допущено.</w:t>
      </w:r>
    </w:p>
    <w:p w14:paraId="2B785A2D" w14:textId="77777777" w:rsidR="003F4AB1" w:rsidRPr="003F4AB1" w:rsidRDefault="003F4AB1" w:rsidP="003F4A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A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постоянном контроле председателя территориальной организации Профсоюза района имени Лазо Хабаровского края в связи с ежегодной задержкой выплат компенсации за коммунальные услуги педагогическим работникам находился вопрос своевременности данной выплаты. На момент составления отчета все обязательства выполнены.</w:t>
      </w:r>
    </w:p>
    <w:p w14:paraId="43283EF3" w14:textId="39D10AA5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Хабаровская краевая организация </w:t>
      </w:r>
      <w:r w:rsidR="00C77BC2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Общероссийского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Профсоюза  </w:t>
      </w:r>
      <w:r w:rsidR="00C77BC2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образования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продолжила работу по направлению обращений в различные ведомства в связи с отсутствием фактического роста заработной платы, в том числе к губернатору, министру образования, главам муниципальных образований, начальникам управлений образований. Вопрос по увеличению фактического роста заработной платы за 1 ставку</w:t>
      </w:r>
      <w:r w:rsidR="003F0074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остается открытым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.</w:t>
      </w:r>
    </w:p>
    <w:p w14:paraId="7A03B881" w14:textId="51E2C280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Всего в отчетном периоде посредством обращения членов Профсоюза края за консультациями в устной форме, по телефону, на личном приеме было рассмотрено </w:t>
      </w:r>
      <w:r w:rsidRPr="003F4AB1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>352</w:t>
      </w:r>
      <w:r w:rsidR="00137D58"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  <w:t xml:space="preserve">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обращения</w:t>
      </w:r>
      <w:r w:rsidR="003F0074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.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 </w:t>
      </w:r>
    </w:p>
    <w:p w14:paraId="16C53033" w14:textId="034C930D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Lohit Hindi"/>
          <w:b/>
          <w:kern w:val="2"/>
          <w:sz w:val="28"/>
          <w:szCs w:val="28"/>
          <w:lang w:eastAsia="zh-CN" w:bidi="hi-IN"/>
        </w:rPr>
      </w:pP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Благодаря проводимой в предыдущие годы разъяснительной работе в 2023 году нарушений </w:t>
      </w:r>
      <w:r w:rsidRPr="00EC57CD">
        <w:rPr>
          <w:rFonts w:ascii="Times New Roman" w:eastAsia="DejaVu Sans" w:hAnsi="Times New Roman" w:cs="Lohit Hindi"/>
          <w:color w:val="FF0000"/>
          <w:kern w:val="2"/>
          <w:sz w:val="28"/>
          <w:szCs w:val="28"/>
          <w:lang w:eastAsia="zh-CN" w:bidi="hi-IN"/>
        </w:rPr>
        <w:t xml:space="preserve">прав Профсоюза </w:t>
      </w:r>
      <w:r w:rsidRPr="003F4AB1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в образовательных организациях Хабаровского края не допущено</w:t>
      </w:r>
      <w:r w:rsidR="003F0074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.</w:t>
      </w:r>
    </w:p>
    <w:p w14:paraId="25D6DE7C" w14:textId="6A605BCD" w:rsidR="003F4AB1" w:rsidRPr="003F4AB1" w:rsidRDefault="003F4AB1" w:rsidP="003F4AB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</w:pPr>
      <w:proofErr w:type="gramStart"/>
      <w:r w:rsidRPr="003F4AB1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При тесном взаимодействии председателя первичной профсоюзной организации и ректора ТОГУ в 2023 году</w:t>
      </w:r>
      <w:r w:rsidRPr="003F4AB1">
        <w:rPr>
          <w:rFonts w:ascii="Times New Roman" w:eastAsia="Times New Roman" w:hAnsi="Times New Roman" w:cs="Times New Roman"/>
          <w:color w:val="00B050"/>
          <w:kern w:val="2"/>
          <w:sz w:val="28"/>
          <w:szCs w:val="28"/>
          <w:lang w:eastAsia="zh-CN" w:bidi="hi-IN"/>
        </w:rPr>
        <w:t xml:space="preserve"> </w:t>
      </w:r>
      <w:r w:rsidRPr="003F4AB1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20 работникам было предоставлено жилье (комнаты в общежитии) университета, на постоянной основе организованы юридические бесплатные консультации дежурными преподавателями и студентами-практикантами (каждый третий четверг месяца) в Юридической консультации при Юридическом факультете – для работников – членов </w:t>
      </w:r>
      <w:r w:rsidR="003F0074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П</w:t>
      </w:r>
      <w:r w:rsidRPr="003F4AB1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рофсоюза</w:t>
      </w:r>
      <w:r w:rsidRPr="003F4AB1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 w:bidi="hi-IN"/>
        </w:rPr>
        <w:t xml:space="preserve"> </w:t>
      </w:r>
      <w:r w:rsidR="00537A0C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 w:bidi="hi-IN"/>
        </w:rPr>
        <w:t>(э</w:t>
      </w:r>
      <w:r w:rsidRPr="003F4AB1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 w:bidi="hi-IN"/>
        </w:rPr>
        <w:t>кономическая эффективность П</w:t>
      </w:r>
      <w:r w:rsidR="00137D58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 w:bidi="hi-IN"/>
        </w:rPr>
        <w:t>ПО</w:t>
      </w:r>
      <w:r w:rsidRPr="003F4AB1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 w:bidi="hi-IN"/>
        </w:rPr>
        <w:t xml:space="preserve"> ТОГУ составила </w:t>
      </w:r>
      <w:r w:rsidRPr="00537A0C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 w:bidi="hi-IN"/>
        </w:rPr>
        <w:t>7242000</w:t>
      </w:r>
      <w:r w:rsidRPr="003F4AB1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 w:bidi="hi-IN"/>
        </w:rPr>
        <w:t xml:space="preserve"> рублей).</w:t>
      </w:r>
      <w:proofErr w:type="gramEnd"/>
    </w:p>
    <w:p w14:paraId="4C426136" w14:textId="48A7B1DD" w:rsidR="003F4AB1" w:rsidRPr="00537A0C" w:rsidRDefault="003F4AB1" w:rsidP="008D685F">
      <w:pPr>
        <w:spacing w:after="0" w:line="240" w:lineRule="auto"/>
        <w:ind w:firstLine="567"/>
        <w:jc w:val="both"/>
        <w:rPr>
          <w:rFonts w:ascii="Times New Roman" w:eastAsia="DejaVu Sans" w:hAnsi="Times New Roman" w:cs="Lohit Hindi"/>
          <w:kern w:val="2"/>
          <w:sz w:val="24"/>
          <w:szCs w:val="24"/>
          <w:lang w:eastAsia="zh-CN" w:bidi="hi-IN"/>
        </w:rPr>
      </w:pPr>
      <w:r w:rsidRPr="00537A0C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lastRenderedPageBreak/>
        <w:t xml:space="preserve">Экономическая эффективность правозащитной деятельности в целом в </w:t>
      </w:r>
      <w:r w:rsidR="00EC57CD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Хабаровской </w:t>
      </w:r>
      <w:r w:rsidRPr="00537A0C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краевой организации </w:t>
      </w:r>
      <w:r w:rsidR="00EC57CD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Общероссийского </w:t>
      </w:r>
      <w:r w:rsidRPr="00537A0C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Профсоюза </w:t>
      </w:r>
      <w:r w:rsidR="00EC57CD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 xml:space="preserve">образования </w:t>
      </w:r>
      <w:r w:rsidRPr="00537A0C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в 2023 году с</w:t>
      </w:r>
      <w:r w:rsidR="008D685F" w:rsidRPr="00537A0C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оставила  54 млн. 487тыс. рублей</w:t>
      </w:r>
      <w:r w:rsidRPr="00537A0C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7422CDCE" w14:textId="0A9FF5B5" w:rsidR="00290F8A" w:rsidRDefault="00617F1E" w:rsidP="006B49CE">
      <w:pPr>
        <w:pStyle w:val="aa"/>
        <w:rPr>
          <w:rFonts w:ascii="Times New Roman" w:hAnsi="Times New Roman" w:cs="Times New Roman"/>
          <w:sz w:val="28"/>
          <w:szCs w:val="28"/>
        </w:rPr>
      </w:pPr>
      <w:r w:rsidRPr="006B49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4F62B936" w14:textId="77777777" w:rsidR="00290F8A" w:rsidRDefault="00290F8A" w:rsidP="006B49CE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2EE8D378" w14:textId="1613AC48" w:rsidR="00617F1E" w:rsidRDefault="00617F1E" w:rsidP="00137D5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9CE">
        <w:rPr>
          <w:rFonts w:ascii="Times New Roman" w:hAnsi="Times New Roman" w:cs="Times New Roman"/>
          <w:b/>
          <w:sz w:val="28"/>
          <w:szCs w:val="28"/>
        </w:rPr>
        <w:t>3. Социальное партнерство</w:t>
      </w:r>
    </w:p>
    <w:p w14:paraId="3CE1844B" w14:textId="77777777" w:rsidR="00926FDC" w:rsidRPr="00562382" w:rsidRDefault="00926FDC" w:rsidP="006B49CE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480AA59F" w14:textId="0DAEB386" w:rsidR="00926FDC" w:rsidRPr="00926FDC" w:rsidRDefault="00926FDC" w:rsidP="00926FD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Mangal"/>
          <w:kern w:val="2"/>
          <w:sz w:val="28"/>
          <w:szCs w:val="28"/>
          <w:lang w:eastAsia="zh-CN" w:bidi="hi-IN"/>
        </w:rPr>
      </w:pPr>
      <w:proofErr w:type="gramStart"/>
      <w:r w:rsidRPr="00926FDC">
        <w:rPr>
          <w:rFonts w:ascii="Times New Roman" w:eastAsia="DejaVu Sans" w:hAnsi="Times New Roman" w:cs="Mangal"/>
          <w:kern w:val="2"/>
          <w:sz w:val="28"/>
          <w:szCs w:val="28"/>
          <w:lang w:eastAsia="zh-CN" w:bidi="hi-IN"/>
        </w:rPr>
        <w:t xml:space="preserve">В 2023 году упор в  работе </w:t>
      </w:r>
      <w:r w:rsidRPr="00562382">
        <w:rPr>
          <w:rFonts w:ascii="Times New Roman" w:eastAsia="DejaVu Sans" w:hAnsi="Times New Roman" w:cs="Mangal"/>
          <w:kern w:val="2"/>
          <w:sz w:val="28"/>
          <w:szCs w:val="28"/>
          <w:lang w:eastAsia="zh-CN" w:bidi="hi-IN"/>
        </w:rPr>
        <w:t xml:space="preserve"> Хабаровской краевой организации Общероссийского Профсоюза образования </w:t>
      </w:r>
      <w:r w:rsidRPr="00926FDC">
        <w:rPr>
          <w:rFonts w:ascii="Times New Roman" w:eastAsia="DejaVu Sans" w:hAnsi="Times New Roman" w:cs="Mangal"/>
          <w:kern w:val="2"/>
          <w:sz w:val="28"/>
          <w:szCs w:val="28"/>
          <w:lang w:eastAsia="zh-CN" w:bidi="hi-IN"/>
        </w:rPr>
        <w:t>делался на социальное партнерство с руководителями образовательных учреждений, министерством образования и науки Хабаровского края, Министерством социальной защиты, управлениями образования, главами муниципальных районов и поселений, при взаимодействии с Союзом «Хабаровское краевое объединение организаций профсоюзов»,  Комитетом по труду и занятости населения Правительства Хабаровского края, Законодательной думой и Правительством края.</w:t>
      </w:r>
      <w:proofErr w:type="gramEnd"/>
    </w:p>
    <w:p w14:paraId="5B8096CF" w14:textId="77777777" w:rsidR="00926FDC" w:rsidRPr="00562382" w:rsidRDefault="00926FDC" w:rsidP="00926FDC">
      <w:pPr>
        <w:widowControl w:val="0"/>
        <w:suppressAutoHyphens/>
        <w:overflowPunct w:val="0"/>
        <w:autoSpaceDE w:val="0"/>
        <w:spacing w:after="0" w:line="240" w:lineRule="auto"/>
        <w:ind w:firstLineChars="253" w:firstLine="708"/>
        <w:jc w:val="both"/>
        <w:textAlignment w:val="baseline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zh-CN" w:bidi="hi-IN"/>
        </w:rPr>
      </w:pPr>
      <w:r w:rsidRPr="00926FDC">
        <w:rPr>
          <w:rFonts w:ascii="Times New Roman" w:eastAsia="DejaVu Sans" w:hAnsi="Times New Roman" w:cs="Lohit Hindi"/>
          <w:kern w:val="2"/>
          <w:sz w:val="28"/>
          <w:szCs w:val="28"/>
          <w:lang w:eastAsia="zh-CN" w:bidi="hi-IN"/>
        </w:rPr>
        <w:t>Урегулирование трудовых споров, в основном, осуществлялось путем переговоров, направления разъясняющих писем, оказания практической и методической помощи руководителям образовательных учреждений. Вопросы соблюдения трудового законодательства в сфере образования и предоставления мер соц. поддержки выносились на рассмотрение краевой трехсторонней комиссии по регулированию социально-трудовых отношений, а так же решались другими мерами досудебного урегулирования.</w:t>
      </w:r>
      <w:r w:rsidRPr="00926FDC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</w:p>
    <w:p w14:paraId="7A654746" w14:textId="77777777" w:rsidR="00926FDC" w:rsidRPr="003F4AB1" w:rsidRDefault="00926FDC" w:rsidP="00926F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</w:pPr>
      <w:proofErr w:type="gramStart"/>
      <w:r w:rsidRPr="003F4AB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с Министерством образования и науки Хабаровского края заключено два</w:t>
      </w:r>
      <w:r w:rsidRPr="003F4AB1">
        <w:rPr>
          <w:rFonts w:ascii="Times New Roman" w:eastAsia="DejaVu Sans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дополненных соглашения к региональному отраслевому соглашению на 2021-2024 годы (устанавливающие гарантии для мобилизованных работников и членов их семей, сохранения квалификационных категорий педагогическим работникам, прибывшим на территорию Хабаровского края из бывших республик СССР, порядка установления повышающего коэффициента к ставке заработной платы (должностному окладу) молодому специалисту.</w:t>
      </w:r>
      <w:proofErr w:type="gramEnd"/>
    </w:p>
    <w:p w14:paraId="50A4C660" w14:textId="25FFB9C2" w:rsidR="00AD3256" w:rsidRPr="00B318B6" w:rsidRDefault="00137D58" w:rsidP="00AD325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3256" w:rsidRPr="00B318B6">
        <w:rPr>
          <w:rFonts w:ascii="Times New Roman" w:hAnsi="Times New Roman" w:cs="Times New Roman"/>
          <w:sz w:val="28"/>
          <w:szCs w:val="28"/>
        </w:rPr>
        <w:t>В отчетном периоде из</w:t>
      </w:r>
      <w:r w:rsidR="00AD3256">
        <w:rPr>
          <w:rFonts w:ascii="Times New Roman" w:hAnsi="Times New Roman" w:cs="Times New Roman"/>
          <w:sz w:val="28"/>
          <w:szCs w:val="28"/>
        </w:rPr>
        <w:t xml:space="preserve"> </w:t>
      </w:r>
      <w:r w:rsidR="00AD3256" w:rsidRPr="009A07E6">
        <w:rPr>
          <w:rFonts w:ascii="Times New Roman" w:hAnsi="Times New Roman" w:cs="Times New Roman"/>
          <w:b/>
          <w:bCs/>
          <w:sz w:val="28"/>
          <w:szCs w:val="28"/>
        </w:rPr>
        <w:t xml:space="preserve">476 </w:t>
      </w:r>
      <w:r w:rsidR="00AD3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256" w:rsidRPr="00B318B6">
        <w:rPr>
          <w:rFonts w:ascii="Times New Roman" w:hAnsi="Times New Roman" w:cs="Times New Roman"/>
          <w:sz w:val="28"/>
          <w:szCs w:val="28"/>
        </w:rPr>
        <w:t>организаци</w:t>
      </w:r>
      <w:r w:rsidR="00AD3256">
        <w:rPr>
          <w:rFonts w:ascii="Times New Roman" w:hAnsi="Times New Roman" w:cs="Times New Roman"/>
          <w:sz w:val="28"/>
          <w:szCs w:val="28"/>
        </w:rPr>
        <w:t>й,</w:t>
      </w:r>
      <w:r w:rsidR="00AD3256" w:rsidRPr="00B318B6">
        <w:rPr>
          <w:rFonts w:ascii="Times New Roman" w:hAnsi="Times New Roman" w:cs="Times New Roman"/>
          <w:sz w:val="28"/>
          <w:szCs w:val="28"/>
        </w:rPr>
        <w:t xml:space="preserve"> имеющих первичные</w:t>
      </w:r>
      <w:r w:rsidR="00E32DA0">
        <w:rPr>
          <w:rFonts w:ascii="Times New Roman" w:hAnsi="Times New Roman" w:cs="Times New Roman"/>
          <w:sz w:val="28"/>
          <w:szCs w:val="28"/>
        </w:rPr>
        <w:t xml:space="preserve"> </w:t>
      </w:r>
      <w:r w:rsidR="00AD3256" w:rsidRPr="00B318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3256" w:rsidRPr="00B318B6">
        <w:rPr>
          <w:rFonts w:ascii="Times New Roman" w:hAnsi="Times New Roman" w:cs="Times New Roman"/>
          <w:sz w:val="28"/>
          <w:szCs w:val="28"/>
        </w:rPr>
        <w:t>профсоюз</w:t>
      </w:r>
      <w:r w:rsidR="00E32DA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D3256" w:rsidRPr="00B318B6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="00AD3256" w:rsidRPr="00B318B6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="00AD3256" w:rsidRPr="00B318B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D3256">
        <w:rPr>
          <w:rFonts w:ascii="Times New Roman" w:hAnsi="Times New Roman" w:cs="Times New Roman"/>
          <w:b/>
          <w:sz w:val="28"/>
          <w:szCs w:val="28"/>
        </w:rPr>
        <w:t xml:space="preserve">461 </w:t>
      </w:r>
      <w:r w:rsidR="00AD3256" w:rsidRPr="00B318B6">
        <w:rPr>
          <w:rFonts w:ascii="Times New Roman" w:hAnsi="Times New Roman" w:cs="Times New Roman"/>
          <w:sz w:val="28"/>
          <w:szCs w:val="28"/>
        </w:rPr>
        <w:t xml:space="preserve"> заключены коллективные договоры</w:t>
      </w:r>
      <w:r w:rsidR="00E32DA0">
        <w:rPr>
          <w:rFonts w:ascii="Times New Roman" w:hAnsi="Times New Roman" w:cs="Times New Roman"/>
          <w:sz w:val="28"/>
          <w:szCs w:val="28"/>
        </w:rPr>
        <w:t>, из них:</w:t>
      </w:r>
    </w:p>
    <w:p w14:paraId="3328E1A2" w14:textId="5923A455" w:rsidR="00AD3256" w:rsidRPr="00B318B6" w:rsidRDefault="00AD3256" w:rsidP="00AD3256">
      <w:pPr>
        <w:pStyle w:val="aa"/>
        <w:rPr>
          <w:rFonts w:ascii="Times New Roman" w:hAnsi="Times New Roman" w:cs="Times New Roman"/>
          <w:sz w:val="28"/>
          <w:szCs w:val="28"/>
        </w:rPr>
      </w:pPr>
      <w:r w:rsidRPr="00B318B6">
        <w:rPr>
          <w:rFonts w:ascii="Times New Roman" w:hAnsi="Times New Roman" w:cs="Times New Roman"/>
          <w:sz w:val="28"/>
          <w:szCs w:val="28"/>
        </w:rPr>
        <w:t xml:space="preserve"> - в отчетном году заключен</w:t>
      </w:r>
      <w:r>
        <w:rPr>
          <w:rFonts w:ascii="Times New Roman" w:hAnsi="Times New Roman" w:cs="Times New Roman"/>
          <w:sz w:val="28"/>
          <w:szCs w:val="28"/>
        </w:rPr>
        <w:t xml:space="preserve">о 88 </w:t>
      </w:r>
      <w:r w:rsidRPr="00B31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8B6">
        <w:rPr>
          <w:rFonts w:ascii="Times New Roman" w:hAnsi="Times New Roman" w:cs="Times New Roman"/>
          <w:sz w:val="28"/>
          <w:szCs w:val="28"/>
        </w:rPr>
        <w:t>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318B6">
        <w:rPr>
          <w:rFonts w:ascii="Times New Roman" w:hAnsi="Times New Roman" w:cs="Times New Roman"/>
          <w:sz w:val="28"/>
          <w:szCs w:val="28"/>
        </w:rPr>
        <w:t xml:space="preserve"> коллективны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318B6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318B6">
        <w:rPr>
          <w:rFonts w:ascii="Times New Roman" w:hAnsi="Times New Roman" w:cs="Times New Roman"/>
          <w:sz w:val="28"/>
          <w:szCs w:val="28"/>
        </w:rPr>
        <w:t>;</w:t>
      </w:r>
    </w:p>
    <w:p w14:paraId="4264CFC1" w14:textId="77777777" w:rsidR="00AD3256" w:rsidRPr="00B318B6" w:rsidRDefault="00AD3256" w:rsidP="00AD3256">
      <w:pPr>
        <w:pStyle w:val="aa"/>
        <w:rPr>
          <w:rFonts w:ascii="Times New Roman" w:hAnsi="Times New Roman" w:cs="Times New Roman"/>
          <w:sz w:val="28"/>
          <w:szCs w:val="28"/>
        </w:rPr>
      </w:pPr>
      <w:r w:rsidRPr="00B318B6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b/>
          <w:sz w:val="28"/>
          <w:szCs w:val="28"/>
        </w:rPr>
        <w:t xml:space="preserve">335 </w:t>
      </w:r>
      <w:r w:rsidRPr="00B318B6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Pr="00B318B6">
        <w:rPr>
          <w:rFonts w:ascii="Times New Roman" w:hAnsi="Times New Roman" w:cs="Times New Roman"/>
          <w:sz w:val="28"/>
          <w:szCs w:val="28"/>
        </w:rPr>
        <w:t xml:space="preserve"> действуют коллективные договоры, заключенные в предыдущие годы.</w:t>
      </w:r>
    </w:p>
    <w:p w14:paraId="3082F907" w14:textId="38866715" w:rsidR="00AD3256" w:rsidRPr="00B318B6" w:rsidRDefault="00137D58" w:rsidP="00AD325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3256" w:rsidRPr="00B318B6">
        <w:rPr>
          <w:rFonts w:ascii="Times New Roman" w:hAnsi="Times New Roman" w:cs="Times New Roman"/>
          <w:sz w:val="28"/>
          <w:szCs w:val="28"/>
        </w:rPr>
        <w:t xml:space="preserve"> Не заключены коллективные договоры в</w:t>
      </w:r>
      <w:r w:rsidR="00AD3256" w:rsidRPr="00B31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256">
        <w:rPr>
          <w:rFonts w:ascii="Times New Roman" w:hAnsi="Times New Roman" w:cs="Times New Roman"/>
          <w:b/>
          <w:sz w:val="28"/>
          <w:szCs w:val="28"/>
        </w:rPr>
        <w:t xml:space="preserve">15-ти </w:t>
      </w:r>
      <w:r w:rsidR="00AD3256" w:rsidRPr="00B31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256" w:rsidRPr="00B318B6">
        <w:rPr>
          <w:rFonts w:ascii="Times New Roman" w:hAnsi="Times New Roman" w:cs="Times New Roman"/>
          <w:sz w:val="28"/>
          <w:szCs w:val="28"/>
        </w:rPr>
        <w:t>образовательных  организациях, где  имеются малочисленные  первичные профсоюзные организации,  в том числе территориально удаленны</w:t>
      </w:r>
      <w:r w:rsidR="00AD3256">
        <w:rPr>
          <w:rFonts w:ascii="Times New Roman" w:hAnsi="Times New Roman" w:cs="Times New Roman"/>
          <w:sz w:val="28"/>
          <w:szCs w:val="28"/>
        </w:rPr>
        <w:t>е.</w:t>
      </w:r>
    </w:p>
    <w:p w14:paraId="377E06B1" w14:textId="698DFD97" w:rsidR="00D55A34" w:rsidRPr="00D55A34" w:rsidRDefault="00137D58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   коллективных  договорах и территориальных  Соглашениях   </w:t>
      </w:r>
      <w:proofErr w:type="gramStart"/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на</w:t>
      </w:r>
      <w:proofErr w:type="gramEnd"/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78D38E36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прежнем </w:t>
      </w:r>
      <w:proofErr w:type="gramStart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уровне</w:t>
      </w:r>
      <w:proofErr w:type="gramEnd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закреплены  следующие нормы: в  краевом бюджете </w:t>
      </w:r>
    </w:p>
    <w:p w14:paraId="6703AC9E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предусмотрены средства  на  повышающий коэффициент молодым </w:t>
      </w:r>
    </w:p>
    <w:p w14:paraId="1302251C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специалистам в размере 35% к должностному окладу  в первые три года </w:t>
      </w:r>
    </w:p>
    <w:p w14:paraId="54565260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работы. </w:t>
      </w:r>
    </w:p>
    <w:p w14:paraId="0EA3175A" w14:textId="074679CD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lastRenderedPageBreak/>
        <w:t xml:space="preserve"> </w:t>
      </w:r>
      <w:r w:rsidR="00E32DA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Все молодые специалисты,  поступившие на работу </w:t>
      </w:r>
      <w:proofErr w:type="gramStart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</w:t>
      </w:r>
      <w:proofErr w:type="gramEnd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образовательные </w:t>
      </w:r>
    </w:p>
    <w:p w14:paraId="21C38F72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организации на педагогические должности впервые,  с 2020  получают </w:t>
      </w:r>
    </w:p>
    <w:p w14:paraId="6662C148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единовременное  пособие в размере 8-х должностных окладов, надбавку </w:t>
      </w:r>
      <w:proofErr w:type="gramStart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за</w:t>
      </w:r>
      <w:proofErr w:type="gramEnd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</w:t>
      </w:r>
    </w:p>
    <w:p w14:paraId="759DE230" w14:textId="35BB6F30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непрерывный стаж работы. Учителям, имеющим высшую </w:t>
      </w:r>
    </w:p>
    <w:p w14:paraId="44FB2F04" w14:textId="35FD4D19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квалификационную категорию установлен  повышающий коэффициент </w:t>
      </w:r>
      <w:proofErr w:type="gramStart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к</w:t>
      </w:r>
      <w:proofErr w:type="gramEnd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1C47E248" w14:textId="08D6DD88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ставке заработной платы в размере 0,75%, за работу в сельской местности</w:t>
      </w:r>
      <w:r w:rsidR="00E32DA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-</w:t>
      </w:r>
      <w:r w:rsidR="00E32DA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25</w:t>
      </w:r>
      <w:r w:rsidR="00E32DA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%</w:t>
      </w:r>
      <w:r w:rsidR="00E32DA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.</w:t>
      </w:r>
    </w:p>
    <w:p w14:paraId="0CC0923E" w14:textId="35776F8D" w:rsidR="00D55A34" w:rsidRPr="00D55A34" w:rsidRDefault="00D55A34" w:rsidP="00E75775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</w:t>
      </w:r>
      <w:r w:rsidR="00E32DA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Как и в предыдущие годы, в 2023 году в крае продолжалась работа </w:t>
      </w:r>
      <w:proofErr w:type="gramStart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по</w:t>
      </w:r>
      <w:proofErr w:type="gramEnd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52B6FCD6" w14:textId="77777777" w:rsidR="00D55A34" w:rsidRPr="00D55A34" w:rsidRDefault="00D55A34" w:rsidP="00E75775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дальнейшему развитию социального партнерства на муниципальном уровне.</w:t>
      </w:r>
    </w:p>
    <w:p w14:paraId="1E95B564" w14:textId="6EE34BE0" w:rsidR="00D55A34" w:rsidRPr="00D55A34" w:rsidRDefault="00D55A34" w:rsidP="00E75775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 территориальной организации района имени Лазо, Охотской районной </w:t>
      </w:r>
    </w:p>
    <w:p w14:paraId="705C7CB7" w14:textId="054268AC" w:rsidR="00D55A34" w:rsidRPr="00D55A34" w:rsidRDefault="00D55A34" w:rsidP="00E75775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организации Профсоюза до сих пор не удается  заключать  двухсторонн</w:t>
      </w:r>
      <w:r w:rsidR="00434E9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ие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27296BF2" w14:textId="6CFF1831" w:rsidR="00D55A34" w:rsidRPr="00D55A34" w:rsidRDefault="00D55A34" w:rsidP="00E75775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Соглашени</w:t>
      </w:r>
      <w:r w:rsidR="00434E9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я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. </w:t>
      </w:r>
    </w:p>
    <w:p w14:paraId="6E4F0FBB" w14:textId="41FF4C43" w:rsidR="00D55A34" w:rsidRPr="00D55A34" w:rsidRDefault="00E32DA0" w:rsidP="00E75775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</w:t>
      </w:r>
      <w:r w:rsidR="006C36C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Продолжает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действ</w:t>
      </w:r>
      <w:r w:rsidR="006C36C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овать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Соглашение о взаимном сотрудничестве </w:t>
      </w:r>
    </w:p>
    <w:p w14:paraId="6A1B7670" w14:textId="77777777" w:rsidR="00D55A34" w:rsidRPr="00D55A34" w:rsidRDefault="00D55A34" w:rsidP="00E75775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Хабаровской краевой организации Профессионального союза  работников </w:t>
      </w:r>
    </w:p>
    <w:p w14:paraId="3A9B8A1E" w14:textId="77777777" w:rsidR="00D55A34" w:rsidRPr="00D55A34" w:rsidRDefault="00D55A34" w:rsidP="00E75775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народного образования и науки  РФ и Государственной инспекцией  труда  </w:t>
      </w:r>
      <w:proofErr w:type="gramStart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</w:t>
      </w:r>
      <w:proofErr w:type="gramEnd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</w:t>
      </w:r>
    </w:p>
    <w:p w14:paraId="7C0E7C28" w14:textId="77777777" w:rsidR="00D55A34" w:rsidRPr="00D55A34" w:rsidRDefault="00D55A34" w:rsidP="00E75775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Хабаровском крае в сфере обеспечения соблюдения трудовых прав </w:t>
      </w:r>
    </w:p>
    <w:p w14:paraId="52BE13E0" w14:textId="77777777" w:rsidR="00D55A34" w:rsidRPr="00D55A34" w:rsidRDefault="00D55A34" w:rsidP="00E75775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работников образования- членов Профсоюза на 2022-2027 год.</w:t>
      </w:r>
    </w:p>
    <w:p w14:paraId="18DDD47B" w14:textId="77777777" w:rsidR="005D6B68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E32DA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 Хабаровском крае действует</w:t>
      </w:r>
      <w:r w:rsidR="005D6B6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:</w:t>
      </w:r>
    </w:p>
    <w:p w14:paraId="521A483C" w14:textId="3BF3E587" w:rsidR="005D6B68" w:rsidRDefault="005D6B68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-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трехстороннее Соглашение между Союзом «Хабаровское  краевое  объединение организаций профсоюзов»,</w:t>
      </w:r>
      <w:r w:rsidR="00E32DA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Региональ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ным объединением работодателей «Союз работодателей</w:t>
      </w:r>
      <w:r w:rsidR="00E32DA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Х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абаровского края»  и Правительством Хабаровского края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;</w:t>
      </w:r>
    </w:p>
    <w:p w14:paraId="32CF0393" w14:textId="40A6F3CC" w:rsidR="005D6B68" w:rsidRDefault="005D6B68" w:rsidP="005D6B68">
      <w:pPr>
        <w:shd w:val="clear" w:color="auto" w:fill="FFFFFF"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-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с государственной инспекцией труда по Хабаровскому краю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;</w:t>
      </w:r>
      <w:r w:rsidR="00E32DA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03643B9B" w14:textId="3DDBFFDF" w:rsidR="00D55A34" w:rsidRPr="00D55A34" w:rsidRDefault="005D6B68" w:rsidP="005D6B68">
      <w:pPr>
        <w:shd w:val="clear" w:color="auto" w:fill="FFFFFF"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-  </w:t>
      </w:r>
      <w:r w:rsidR="00E32DA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с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Прокуратурой Хабаровского края (заключено в 2020 году)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;</w:t>
      </w:r>
    </w:p>
    <w:p w14:paraId="79E17E83" w14:textId="3CA8E32F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- с краевой Законодательной Думой</w:t>
      </w:r>
      <w:r w:rsidR="00562382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(</w:t>
      </w:r>
      <w:proofErr w:type="gramStart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принятое</w:t>
      </w:r>
      <w:proofErr w:type="gramEnd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на 2023 – 2025 годы</w:t>
      </w:r>
      <w:r w:rsidR="00562382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)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. </w:t>
      </w:r>
    </w:p>
    <w:p w14:paraId="7851B2B4" w14:textId="283797BA" w:rsidR="00D55A34" w:rsidRPr="00D55A34" w:rsidRDefault="005D6B68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На территории Хабаровского края  действует  Федеральный МРОТ.</w:t>
      </w:r>
    </w:p>
    <w:p w14:paraId="7141A803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Регионального значения МРОТ в соглашении нет, но есть указание </w:t>
      </w:r>
    </w:p>
    <w:p w14:paraId="7ED76868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работодателям: брать за основу федеральный МРОТ, увеличивать </w:t>
      </w:r>
    </w:p>
    <w:p w14:paraId="7AB092BA" w14:textId="7575866E" w:rsidR="00434E98" w:rsidRPr="00D55A34" w:rsidRDefault="00D55A34" w:rsidP="00434E98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федеральный МРОТ на районный коэффициент и процентную надбавку.</w:t>
      </w:r>
      <w:r w:rsidR="005D6B6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 </w:t>
      </w:r>
    </w:p>
    <w:p w14:paraId="377CA3E3" w14:textId="7B24DB5C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 </w:t>
      </w:r>
      <w:r w:rsidR="00EC57CD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Хабаровской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краевой организации </w:t>
      </w:r>
      <w:r w:rsidR="00EC57CD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Общероссийского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Профсоюза </w:t>
      </w:r>
      <w:r w:rsidR="00EC57CD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образования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для оздоровления работников выделяются льготные профсоюзные путевки в санатории и курорты Хабаровского и Приморского краев (снижение стоимости путевки за счет профсоюзных бюджетов всех уровней составляет от 20 до 50%).</w:t>
      </w:r>
    </w:p>
    <w:p w14:paraId="43A81ED2" w14:textId="50004717" w:rsidR="00D55A34" w:rsidRPr="00D55A34" w:rsidRDefault="00EC57CD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Приоритетными позициями при ведении социального диалога остаются </w:t>
      </w:r>
    </w:p>
    <w:p w14:paraId="23B33296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вопросы оплаты труда.   </w:t>
      </w:r>
    </w:p>
    <w:p w14:paraId="2CA8653B" w14:textId="7B99B0DD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</w:t>
      </w:r>
      <w:r w:rsidR="005D6B6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Мероприятия по улучшению условий охраны труда, направленные </w:t>
      </w:r>
      <w:proofErr w:type="gramStart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на</w:t>
      </w:r>
      <w:proofErr w:type="gramEnd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53405FE0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снижение производственного травматизма, </w:t>
      </w:r>
      <w:proofErr w:type="spellStart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профзаболеваемости</w:t>
      </w:r>
      <w:proofErr w:type="spellEnd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,   </w:t>
      </w:r>
    </w:p>
    <w:p w14:paraId="67AAED3D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обеспечение здоровых и безопасных условий труда, оформляются  </w:t>
      </w:r>
    </w:p>
    <w:p w14:paraId="235C2756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приложениями к разделу « Охрана труда»  коллективных  договоров и </w:t>
      </w:r>
    </w:p>
    <w:p w14:paraId="215DD07B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соглашений.</w:t>
      </w:r>
    </w:p>
    <w:p w14:paraId="0396399D" w14:textId="35B42223" w:rsidR="00D55A34" w:rsidRPr="00D55A34" w:rsidRDefault="005D6B68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Комитетом </w:t>
      </w:r>
      <w:r w:rsidR="00EC57CD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Хабаровской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краевой организации  Общероссийского Профсоюза образования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,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территориальными и первичными профсоюзными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lastRenderedPageBreak/>
        <w:t>организациями осуществляется работа по развитию социального партнерства.</w:t>
      </w:r>
    </w:p>
    <w:p w14:paraId="352CE8EB" w14:textId="5326BEC8" w:rsidR="00D55A34" w:rsidRPr="00D55A34" w:rsidRDefault="005D6B68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 ходе обучения профсоюзного актива уделяется внимание  заключению </w:t>
      </w:r>
    </w:p>
    <w:p w14:paraId="16F051A5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коллективных договоров. Проводится экспертиза  коллективных договоров и </w:t>
      </w:r>
    </w:p>
    <w:p w14:paraId="1C78EB5A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соглашений. </w:t>
      </w:r>
    </w:p>
    <w:p w14:paraId="65E9AF50" w14:textId="1071D487" w:rsidR="00D55A34" w:rsidRPr="00D55A34" w:rsidRDefault="005D6B68" w:rsidP="008D685F">
      <w:pPr>
        <w:shd w:val="clear" w:color="auto" w:fill="FFFFFF"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  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Ежегодно совместно с комитетом по труду и занятости населения </w:t>
      </w:r>
    </w:p>
    <w:p w14:paraId="50F7852D" w14:textId="77777777" w:rsidR="00D55A34" w:rsidRPr="00D55A34" w:rsidRDefault="00D55A34" w:rsidP="008D685F">
      <w:pPr>
        <w:shd w:val="clear" w:color="auto" w:fill="FFFFFF"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Правительства Хабаровского края вносятся изменения  в проект макета  </w:t>
      </w:r>
    </w:p>
    <w:p w14:paraId="42BCE584" w14:textId="79F2F8A9" w:rsidR="00D55A34" w:rsidRPr="00D55A34" w:rsidRDefault="00D55A34" w:rsidP="008D685F">
      <w:pPr>
        <w:shd w:val="clear" w:color="auto" w:fill="FFFFFF"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коллективного договора для учреждений образования края.</w:t>
      </w:r>
    </w:p>
    <w:p w14:paraId="63BDCE72" w14:textId="793A5F61" w:rsidR="00D55A34" w:rsidRPr="00D55A34" w:rsidRDefault="00D55A34" w:rsidP="008D685F">
      <w:pPr>
        <w:shd w:val="clear" w:color="auto" w:fill="FFFFFF"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</w:t>
      </w:r>
      <w:r w:rsidR="005D6B6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 2023 году 10 коллективных   договоров, 114  локальных нормативных  </w:t>
      </w:r>
    </w:p>
    <w:p w14:paraId="03A5CEEC" w14:textId="337490E7" w:rsidR="00D55A34" w:rsidRPr="00D55A34" w:rsidRDefault="00D55A34" w:rsidP="008D685F">
      <w:pPr>
        <w:shd w:val="clear" w:color="auto" w:fill="FFFFFF"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актов   (приложений к коллективному договору) и 19 соглашений   прошли </w:t>
      </w:r>
    </w:p>
    <w:p w14:paraId="0AFFEF9B" w14:textId="77777777" w:rsidR="00D55A34" w:rsidRPr="00D55A34" w:rsidRDefault="00D55A34" w:rsidP="008D685F">
      <w:pPr>
        <w:shd w:val="clear" w:color="auto" w:fill="FFFFFF"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экспертизу в аппарате  краевой организации Профсоюза.</w:t>
      </w:r>
    </w:p>
    <w:p w14:paraId="1797C5CF" w14:textId="4F6A1355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</w:t>
      </w:r>
      <w:r w:rsidR="005D6B6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  ряде территориальных  организаций Профсоюза  </w:t>
      </w:r>
      <w:proofErr w:type="gramStart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проведены</w:t>
      </w:r>
      <w:proofErr w:type="gramEnd"/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348C4807" w14:textId="5DB0F6E7" w:rsidR="00D55A34" w:rsidRPr="00D55A34" w:rsidRDefault="005D6B68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т</w:t>
      </w:r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ематические проверки по соблюдению порядка заключения </w:t>
      </w:r>
      <w:proofErr w:type="gramStart"/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коллективных</w:t>
      </w:r>
      <w:proofErr w:type="gramEnd"/>
      <w:r w:rsidR="00D55A34"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04B4065E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договоров, итоги подводятся на заседаниях выборных профсоюзных органов.  </w:t>
      </w:r>
    </w:p>
    <w:p w14:paraId="0965051D" w14:textId="77777777" w:rsidR="00D55A34" w:rsidRPr="00D55A34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Заключение коллективных договоров в образовательных организациях края </w:t>
      </w:r>
    </w:p>
    <w:p w14:paraId="63AEFF2A" w14:textId="6C8C7D2E" w:rsidR="00D55A34" w:rsidRPr="003F4AB1" w:rsidRDefault="00D55A34" w:rsidP="00D55A34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находится на контроле выборных органов </w:t>
      </w:r>
      <w:r w:rsidR="00EC57CD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Хабаровской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краевой организации </w:t>
      </w:r>
      <w:r w:rsidR="00EC57CD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Общероссийского 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Профсоюза</w:t>
      </w:r>
      <w:r w:rsidR="00EC57CD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образования</w:t>
      </w:r>
      <w:r w:rsidRPr="00D55A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.</w:t>
      </w:r>
    </w:p>
    <w:p w14:paraId="55E75447" w14:textId="5414628D" w:rsidR="0098335F" w:rsidRDefault="00897FD9" w:rsidP="006B49C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3273" w:rsidRPr="006B49CE">
        <w:rPr>
          <w:rFonts w:ascii="Times New Roman" w:hAnsi="Times New Roman" w:cs="Times New Roman"/>
          <w:sz w:val="28"/>
          <w:szCs w:val="28"/>
        </w:rPr>
        <w:t xml:space="preserve">   Представители </w:t>
      </w:r>
      <w:r w:rsidR="00EC57CD">
        <w:rPr>
          <w:rFonts w:ascii="Times New Roman" w:hAnsi="Times New Roman" w:cs="Times New Roman"/>
          <w:sz w:val="28"/>
          <w:szCs w:val="28"/>
        </w:rPr>
        <w:t xml:space="preserve">Хабаровской </w:t>
      </w:r>
      <w:r w:rsidR="00063273" w:rsidRPr="006B49CE">
        <w:rPr>
          <w:rFonts w:ascii="Times New Roman" w:hAnsi="Times New Roman" w:cs="Times New Roman"/>
          <w:sz w:val="28"/>
          <w:szCs w:val="28"/>
        </w:rPr>
        <w:t xml:space="preserve">краевой организации </w:t>
      </w:r>
      <w:r w:rsidR="00EC57CD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="00063273" w:rsidRPr="006B49CE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EC57C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63273" w:rsidRPr="006B49CE">
        <w:rPr>
          <w:rFonts w:ascii="Times New Roman" w:hAnsi="Times New Roman" w:cs="Times New Roman"/>
          <w:sz w:val="28"/>
          <w:szCs w:val="28"/>
        </w:rPr>
        <w:t>на постоянной основе участвуют</w:t>
      </w:r>
      <w:r w:rsidR="0098335F">
        <w:rPr>
          <w:rFonts w:ascii="Times New Roman" w:hAnsi="Times New Roman" w:cs="Times New Roman"/>
          <w:sz w:val="28"/>
          <w:szCs w:val="28"/>
        </w:rPr>
        <w:t>:</w:t>
      </w:r>
    </w:p>
    <w:p w14:paraId="26991318" w14:textId="77777777" w:rsidR="0098335F" w:rsidRDefault="0098335F" w:rsidP="006B49C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3273" w:rsidRPr="006B49CE">
        <w:rPr>
          <w:rFonts w:ascii="Times New Roman" w:hAnsi="Times New Roman" w:cs="Times New Roman"/>
          <w:sz w:val="28"/>
          <w:szCs w:val="28"/>
        </w:rPr>
        <w:t xml:space="preserve"> в работе наградных комиссий 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3273" w:rsidRPr="006B49CE">
        <w:rPr>
          <w:rFonts w:ascii="Times New Roman" w:hAnsi="Times New Roman" w:cs="Times New Roman"/>
          <w:sz w:val="28"/>
          <w:szCs w:val="28"/>
        </w:rPr>
        <w:t xml:space="preserve"> Хабаровского края, Министерства образования и науки Хабаровского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7E3764" w14:textId="2D158B2C" w:rsidR="0098335F" w:rsidRDefault="0098335F" w:rsidP="006B49C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6C76" w:rsidRPr="006B49CE">
        <w:rPr>
          <w:rFonts w:ascii="Times New Roman" w:hAnsi="Times New Roman" w:cs="Times New Roman"/>
          <w:sz w:val="28"/>
          <w:szCs w:val="28"/>
        </w:rPr>
        <w:t xml:space="preserve"> коллегии Министерства</w:t>
      </w:r>
      <w:r w:rsidR="00434E98">
        <w:rPr>
          <w:rFonts w:ascii="Times New Roman" w:hAnsi="Times New Roman" w:cs="Times New Roman"/>
          <w:sz w:val="28"/>
          <w:szCs w:val="28"/>
        </w:rPr>
        <w:t xml:space="preserve"> образования и науки</w:t>
      </w:r>
      <w:r w:rsidR="00EC57CD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596C76" w:rsidRPr="006B49CE">
        <w:rPr>
          <w:rFonts w:ascii="Times New Roman" w:hAnsi="Times New Roman" w:cs="Times New Roman"/>
          <w:sz w:val="28"/>
          <w:szCs w:val="28"/>
        </w:rPr>
        <w:t>, главной аттестационной комиссии, комиссии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1FCF98" w14:textId="77777777" w:rsidR="0098335F" w:rsidRDefault="0098335F" w:rsidP="006B49C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6C76" w:rsidRPr="006B49CE">
        <w:rPr>
          <w:rFonts w:ascii="Times New Roman" w:hAnsi="Times New Roman" w:cs="Times New Roman"/>
          <w:sz w:val="28"/>
          <w:szCs w:val="28"/>
        </w:rPr>
        <w:t xml:space="preserve"> заседании Общественного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6BD303" w14:textId="36E8BA52" w:rsidR="00A643FA" w:rsidRDefault="0098335F" w:rsidP="006B49C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C76" w:rsidRPr="006B49CE">
        <w:rPr>
          <w:rFonts w:ascii="Times New Roman" w:hAnsi="Times New Roman" w:cs="Times New Roman"/>
          <w:sz w:val="28"/>
          <w:szCs w:val="28"/>
        </w:rPr>
        <w:t>3-х сторонней комиссии по регулированию социально-трудовых отношений, в работе Совета ректоров вузов Хабаровского края, ЕАО</w:t>
      </w:r>
      <w:r w:rsidR="00434E98">
        <w:rPr>
          <w:rFonts w:ascii="Times New Roman" w:hAnsi="Times New Roman" w:cs="Times New Roman"/>
          <w:sz w:val="28"/>
          <w:szCs w:val="28"/>
        </w:rPr>
        <w:t>,</w:t>
      </w:r>
      <w:r w:rsidR="00596C76" w:rsidRPr="006B49CE">
        <w:rPr>
          <w:rFonts w:ascii="Times New Roman" w:hAnsi="Times New Roman" w:cs="Times New Roman"/>
          <w:sz w:val="28"/>
          <w:szCs w:val="28"/>
        </w:rPr>
        <w:t xml:space="preserve"> Магаданской</w:t>
      </w:r>
      <w:r w:rsidR="00434E98">
        <w:rPr>
          <w:rFonts w:ascii="Times New Roman" w:hAnsi="Times New Roman" w:cs="Times New Roman"/>
          <w:sz w:val="28"/>
          <w:szCs w:val="28"/>
        </w:rPr>
        <w:t xml:space="preserve"> и Сахалинской </w:t>
      </w:r>
      <w:r w:rsidR="00596C76" w:rsidRPr="006B49CE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434E98">
        <w:rPr>
          <w:rFonts w:ascii="Times New Roman" w:hAnsi="Times New Roman" w:cs="Times New Roman"/>
          <w:sz w:val="28"/>
          <w:szCs w:val="28"/>
        </w:rPr>
        <w:t>ей</w:t>
      </w:r>
      <w:r w:rsidR="00A643FA">
        <w:rPr>
          <w:rFonts w:ascii="Times New Roman" w:hAnsi="Times New Roman" w:cs="Times New Roman"/>
          <w:sz w:val="28"/>
          <w:szCs w:val="28"/>
        </w:rPr>
        <w:t>;</w:t>
      </w:r>
    </w:p>
    <w:p w14:paraId="507A0B2F" w14:textId="2B03E086" w:rsidR="00562382" w:rsidRDefault="00A643FA" w:rsidP="006B49CE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2481" w:rsidRPr="006B49CE">
        <w:rPr>
          <w:rFonts w:ascii="Times New Roman" w:hAnsi="Times New Roman" w:cs="Times New Roman"/>
          <w:sz w:val="28"/>
          <w:szCs w:val="28"/>
        </w:rPr>
        <w:t xml:space="preserve"> в работе постоянных комитетов, рабочих групп Законодательной Думы Хабаровского края, социальной защиты работников и обучающихся</w:t>
      </w:r>
      <w:r w:rsidR="00562382"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Start"/>
      <w:r w:rsidR="00562382">
        <w:rPr>
          <w:rFonts w:ascii="Times New Roman" w:hAnsi="Times New Roman" w:cs="Times New Roman"/>
          <w:sz w:val="28"/>
          <w:szCs w:val="28"/>
        </w:rPr>
        <w:t>.</w:t>
      </w:r>
      <w:r w:rsidR="008D685F">
        <w:rPr>
          <w:rFonts w:ascii="Times New Roman" w:hAnsi="Times New Roman" w:cs="Times New Roman"/>
          <w:sz w:val="28"/>
          <w:szCs w:val="28"/>
        </w:rPr>
        <w:t>.</w:t>
      </w:r>
      <w:r w:rsidR="009E01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gramEnd"/>
    </w:p>
    <w:p w14:paraId="3809C10B" w14:textId="5D50BB6C" w:rsidR="008D685F" w:rsidRDefault="009E01D7" w:rsidP="006B49CE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5050D4" w14:textId="03F211A2" w:rsidR="00D9076F" w:rsidRDefault="00D9076F" w:rsidP="005D6B6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9CE">
        <w:rPr>
          <w:rFonts w:ascii="Times New Roman" w:hAnsi="Times New Roman" w:cs="Times New Roman"/>
          <w:b/>
          <w:sz w:val="28"/>
          <w:szCs w:val="28"/>
        </w:rPr>
        <w:t>4. Охрана труда</w:t>
      </w:r>
    </w:p>
    <w:p w14:paraId="6800F207" w14:textId="77777777" w:rsidR="009E01D7" w:rsidRDefault="009E01D7" w:rsidP="009E01D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61FBC212" w14:textId="05E1626A" w:rsidR="00601BD1" w:rsidRDefault="00601BD1" w:rsidP="00601BD1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Вопросами охраны труда</w:t>
      </w:r>
      <w:r w:rsidR="007304FE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в Хабаровской краевой организации Общероссийского Профсоюза образования </w:t>
      </w: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занимаются </w:t>
      </w:r>
      <w:r w:rsidR="00434E98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технический инспектор труда, </w:t>
      </w: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12 внештатных инспекторов по охране труда</w:t>
      </w:r>
      <w:r w:rsidR="00434E98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и уполномоченные по охране труда.</w:t>
      </w: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</w:p>
    <w:p w14:paraId="4A3BE17E" w14:textId="77777777" w:rsidR="007304FE" w:rsidRPr="00601BD1" w:rsidRDefault="007304FE" w:rsidP="007304F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01BD1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В 2023 году техническим инспектором труда было проведено 12 проверок образовательных учреждений города Хабаровска и Хабаровского района, </w:t>
      </w: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по результатам которых выявлено 94 нарушения норм и правил по охране труда, выдано 8 представлений. </w:t>
      </w:r>
      <w:r w:rsidRPr="00601BD1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Проверки проводились с целью изучения состояния условий и охраны труда работников и соблюдения работодателями действующего трудового законодательства Российской </w:t>
      </w:r>
      <w:r w:rsidRPr="00601BD1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lastRenderedPageBreak/>
        <w:t>Федерации. При проведении проверок установлено, что, в основном, в образовательных учреждениях соблюдались требования действующего трудового законодательства Российской Федерации, но имели место типовые ошибки ведения документации по охране труда.</w:t>
      </w:r>
    </w:p>
    <w:p w14:paraId="328941F8" w14:textId="33987CCC" w:rsidR="00AE25B6" w:rsidRDefault="00AE25B6" w:rsidP="00AE25B6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В</w:t>
      </w: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течение года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внештатными инспекторами</w:t>
      </w: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было проведено 15 обследований, по результатам которых выявлено 7 нарушений норм и правил по охране труда. Особое внимание при проведении обследований уделялось соблюдению порядка проведения обучения и инструктажей по охране труда, выполнению коллективных договоров и соглашений по охране труда, предоставлению гарантий и компенсаций работникам, занятым на работах с вредными и (или) опасными условиями труда.</w:t>
      </w:r>
    </w:p>
    <w:p w14:paraId="12510E2C" w14:textId="0856B646" w:rsidR="00601BD1" w:rsidRPr="00601BD1" w:rsidRDefault="00601BD1" w:rsidP="00601BD1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Уполномоченными лицами Профсоюза по охране труда  в 2023 году было проведено 210 обследований выполнения требований норм и правил по охране труда, в результате которых работодателям выдано 5 предложений на устранение нарушений норм и правил по охране труда. В отчётном году уполномоченные по охране труда и председатели первичных профсоюзных организаций учреждений образования приняли участие в 117 совместных проверках с органами управления образованием муниципальных районов. </w:t>
      </w:r>
    </w:p>
    <w:p w14:paraId="4A997B76" w14:textId="03CE5198" w:rsidR="00601BD1" w:rsidRPr="00601BD1" w:rsidRDefault="00601BD1" w:rsidP="00601BD1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Внештатными техническими инспекторами труда и уполномоченными по охране труда рассмотрено 7 предложений от членов </w:t>
      </w:r>
      <w:r w:rsidR="00AE25B6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П</w:t>
      </w: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рофсоюза по улучшению условий охраны труда, из них принято в пользу заявителей 3 предложения. </w:t>
      </w:r>
    </w:p>
    <w:p w14:paraId="7D2230A9" w14:textId="77777777" w:rsidR="00601BD1" w:rsidRPr="00601BD1" w:rsidRDefault="00601BD1" w:rsidP="00601BD1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Несчастные случаи на производстве за последний год зафиксированы не были.</w:t>
      </w:r>
    </w:p>
    <w:p w14:paraId="23B1B896" w14:textId="77777777" w:rsidR="00601BD1" w:rsidRPr="00601BD1" w:rsidRDefault="00601BD1" w:rsidP="00601BD1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На финансирование мероприятий по охране труда было израсходовано 94 738,8 тыс. руб., в том числе:</w:t>
      </w:r>
    </w:p>
    <w:p w14:paraId="74030943" w14:textId="77777777" w:rsidR="00601BD1" w:rsidRPr="00601BD1" w:rsidRDefault="00601BD1" w:rsidP="00601BD1">
      <w:pPr>
        <w:widowControl w:val="0"/>
        <w:numPr>
          <w:ilvl w:val="0"/>
          <w:numId w:val="1"/>
        </w:numPr>
        <w:suppressAutoHyphens/>
        <w:spacing w:before="120" w:after="12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2643,98 тыс. руб. Специальная оценка условий труда;</w:t>
      </w:r>
    </w:p>
    <w:p w14:paraId="33874714" w14:textId="77777777" w:rsidR="00601BD1" w:rsidRPr="00601BD1" w:rsidRDefault="00601BD1" w:rsidP="00601BD1">
      <w:pPr>
        <w:widowControl w:val="0"/>
        <w:numPr>
          <w:ilvl w:val="0"/>
          <w:numId w:val="1"/>
        </w:numPr>
        <w:suppressAutoHyphens/>
        <w:spacing w:before="120" w:after="12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3798,33 тыс. руб. Средства индивидуальной защиты;</w:t>
      </w:r>
    </w:p>
    <w:p w14:paraId="67BE87EE" w14:textId="77777777" w:rsidR="00601BD1" w:rsidRPr="00601BD1" w:rsidRDefault="00601BD1" w:rsidP="00601BD1">
      <w:pPr>
        <w:widowControl w:val="0"/>
        <w:numPr>
          <w:ilvl w:val="0"/>
          <w:numId w:val="1"/>
        </w:numPr>
        <w:suppressAutoHyphens/>
        <w:spacing w:before="120" w:after="12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74301,12 тыс. руб. Медосмотры</w:t>
      </w:r>
    </w:p>
    <w:p w14:paraId="1371A21C" w14:textId="77777777" w:rsidR="00601BD1" w:rsidRPr="00601BD1" w:rsidRDefault="00601BD1" w:rsidP="00601BD1">
      <w:pPr>
        <w:widowControl w:val="0"/>
        <w:numPr>
          <w:ilvl w:val="0"/>
          <w:numId w:val="1"/>
        </w:numPr>
        <w:suppressAutoHyphens/>
        <w:spacing w:before="120" w:after="12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2470,58 тыс. руб. Обучение по охране труда</w:t>
      </w:r>
    </w:p>
    <w:p w14:paraId="0964CE30" w14:textId="77777777" w:rsidR="00601BD1" w:rsidRPr="00601BD1" w:rsidRDefault="00601BD1" w:rsidP="00601BD1">
      <w:pPr>
        <w:widowControl w:val="0"/>
        <w:suppressAutoHyphens/>
        <w:spacing w:before="120" w:after="12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        Возврат 20% сумм страховых взносов из Социального Фонда России составил 693,6 тыс. руб. На эти средства приобретались:</w:t>
      </w:r>
      <w:r w:rsidRPr="00601BD1">
        <w:rPr>
          <w:rFonts w:ascii="Times New Roman" w:eastAsia="DejaVu Sans" w:hAnsi="Times New Roman" w:cs="Lohit Hindi"/>
          <w:kern w:val="2"/>
          <w:sz w:val="24"/>
          <w:szCs w:val="24"/>
          <w:lang w:eastAsia="zh-CN" w:bidi="hi-IN"/>
        </w:rPr>
        <w:t xml:space="preserve"> </w:t>
      </w: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аптечки для оказания первой помощи, бесконтактные термометры, рециркуляторы воздуха, антисептики, сиз и другое.</w:t>
      </w:r>
    </w:p>
    <w:p w14:paraId="7B46BBE2" w14:textId="77777777" w:rsidR="00601BD1" w:rsidRPr="00601BD1" w:rsidRDefault="00601BD1" w:rsidP="00601BD1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601BD1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Вопросы по охране труда рассматривались на заседаниях выборных коллегиальных органов краевой, территориальных, первичных организаций Профсоюза.</w:t>
      </w:r>
    </w:p>
    <w:p w14:paraId="63A2D2FF" w14:textId="4B761D16" w:rsidR="00601BD1" w:rsidRPr="00601BD1" w:rsidRDefault="00601BD1" w:rsidP="00601BD1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 w:rsidRPr="00601BD1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Аппаратом </w:t>
      </w:r>
      <w:r w:rsidR="00F428CF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Хабаровской </w:t>
      </w:r>
      <w:r w:rsidRPr="00601BD1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краевой организации Общероссийского Профсоюза образования своевременно во все образовательные организации по электронной почте направлялись материалы об основных изменениях в трудовом законодательстве и изменениях в сфере охраны труда. </w:t>
      </w:r>
    </w:p>
    <w:p w14:paraId="5A60C015" w14:textId="77777777" w:rsidR="00601BD1" w:rsidRDefault="00601BD1" w:rsidP="009E01D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358A4BD2" w14:textId="1737DFED" w:rsidR="00406A3F" w:rsidRPr="00BF6B2A" w:rsidRDefault="00C515DB" w:rsidP="00865626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F6B2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06A3F" w:rsidRPr="00BF6B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6A3F" w:rsidRPr="00BF6B2A">
        <w:rPr>
          <w:rFonts w:ascii="Times New Roman" w:hAnsi="Times New Roman" w:cs="Times New Roman"/>
          <w:b/>
          <w:bCs/>
          <w:sz w:val="28"/>
          <w:szCs w:val="28"/>
        </w:rPr>
        <w:t>Цифровизация</w:t>
      </w:r>
      <w:proofErr w:type="spellEnd"/>
      <w:r w:rsidR="00406A3F" w:rsidRPr="00BF6B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28CF">
        <w:rPr>
          <w:rFonts w:ascii="Times New Roman" w:hAnsi="Times New Roman" w:cs="Times New Roman"/>
          <w:b/>
          <w:bCs/>
          <w:sz w:val="28"/>
          <w:szCs w:val="28"/>
        </w:rPr>
        <w:t xml:space="preserve">Хабаровской </w:t>
      </w:r>
      <w:r w:rsidR="00406A3F" w:rsidRPr="00BF6B2A">
        <w:rPr>
          <w:rFonts w:ascii="Times New Roman" w:hAnsi="Times New Roman" w:cs="Times New Roman"/>
          <w:b/>
          <w:bCs/>
          <w:sz w:val="28"/>
          <w:szCs w:val="28"/>
        </w:rPr>
        <w:t xml:space="preserve">краевой организации </w:t>
      </w:r>
      <w:r w:rsidR="00F428CF">
        <w:rPr>
          <w:rFonts w:ascii="Times New Roman" w:hAnsi="Times New Roman" w:cs="Times New Roman"/>
          <w:b/>
          <w:bCs/>
          <w:sz w:val="28"/>
          <w:szCs w:val="28"/>
        </w:rPr>
        <w:t xml:space="preserve">Общероссийского </w:t>
      </w:r>
      <w:r w:rsidR="00406A3F" w:rsidRPr="00BF6B2A">
        <w:rPr>
          <w:rFonts w:ascii="Times New Roman" w:hAnsi="Times New Roman" w:cs="Times New Roman"/>
          <w:b/>
          <w:bCs/>
          <w:sz w:val="28"/>
          <w:szCs w:val="28"/>
        </w:rPr>
        <w:t>Профсоюза</w:t>
      </w:r>
      <w:r w:rsidR="00F428C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</w:p>
    <w:p w14:paraId="2714A79C" w14:textId="77777777" w:rsidR="00406A3F" w:rsidRDefault="00406A3F" w:rsidP="009E01D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3D88380D" w14:textId="69EBF318" w:rsidR="00406A3F" w:rsidRPr="00371438" w:rsidRDefault="00865626" w:rsidP="008D685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6A3F" w:rsidRPr="00371438">
        <w:rPr>
          <w:sz w:val="28"/>
          <w:szCs w:val="28"/>
        </w:rPr>
        <w:t xml:space="preserve">Учёт членов Профсоюза во многом улучшился благодаря введению Автоматизированной информационной системы. По сведениям на </w:t>
      </w:r>
      <w:r w:rsidR="00371438">
        <w:rPr>
          <w:sz w:val="28"/>
          <w:szCs w:val="28"/>
        </w:rPr>
        <w:t>1</w:t>
      </w:r>
      <w:r w:rsidR="00406A3F" w:rsidRPr="00371438">
        <w:rPr>
          <w:sz w:val="28"/>
          <w:szCs w:val="28"/>
        </w:rPr>
        <w:t xml:space="preserve"> января 2024 года в АИС «Единый реестр Общероссийского Профсоюза образования» зарегистрировано </w:t>
      </w:r>
      <w:r w:rsidR="00BF6B2A">
        <w:rPr>
          <w:sz w:val="28"/>
          <w:szCs w:val="28"/>
        </w:rPr>
        <w:t xml:space="preserve">13078 </w:t>
      </w:r>
      <w:r w:rsidR="00406A3F" w:rsidRPr="00371438">
        <w:rPr>
          <w:sz w:val="28"/>
          <w:szCs w:val="28"/>
        </w:rPr>
        <w:t>членов</w:t>
      </w:r>
      <w:r>
        <w:rPr>
          <w:sz w:val="28"/>
          <w:szCs w:val="28"/>
        </w:rPr>
        <w:t>.</w:t>
      </w:r>
      <w:r w:rsidR="00BF6B2A">
        <w:rPr>
          <w:sz w:val="28"/>
          <w:szCs w:val="28"/>
        </w:rPr>
        <w:t xml:space="preserve"> Личный кабинет   активирован лишь у 456 членов   Профсоюза</w:t>
      </w:r>
      <w:r w:rsidR="006C36CC">
        <w:rPr>
          <w:sz w:val="28"/>
          <w:szCs w:val="28"/>
        </w:rPr>
        <w:t>.</w:t>
      </w:r>
    </w:p>
    <w:p w14:paraId="2DDB2A08" w14:textId="1BD9CF70" w:rsidR="00406A3F" w:rsidRPr="00371438" w:rsidRDefault="00865626" w:rsidP="00406A3F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6A3F" w:rsidRPr="00371438">
        <w:rPr>
          <w:sz w:val="28"/>
          <w:szCs w:val="28"/>
        </w:rPr>
        <w:t xml:space="preserve">Залогом успешной реализации проекта «Цифровизация Общероссийского Профсоюза образования» является </w:t>
      </w:r>
      <w:r w:rsidR="00371438">
        <w:rPr>
          <w:sz w:val="28"/>
          <w:szCs w:val="28"/>
        </w:rPr>
        <w:t xml:space="preserve"> полное и актуальное </w:t>
      </w:r>
      <w:r w:rsidR="00406A3F" w:rsidRPr="00371438">
        <w:rPr>
          <w:sz w:val="28"/>
          <w:szCs w:val="28"/>
        </w:rPr>
        <w:t xml:space="preserve"> </w:t>
      </w:r>
      <w:r w:rsidR="00371438">
        <w:rPr>
          <w:sz w:val="28"/>
          <w:szCs w:val="28"/>
        </w:rPr>
        <w:t>за</w:t>
      </w:r>
      <w:r w:rsidR="00406A3F" w:rsidRPr="00371438">
        <w:rPr>
          <w:sz w:val="28"/>
          <w:szCs w:val="28"/>
        </w:rPr>
        <w:t>полнение паспортов первичных и территориальных профсоюзных организаций, а также учётные карточки членов Профсоюза.</w:t>
      </w:r>
    </w:p>
    <w:p w14:paraId="73D0049D" w14:textId="614E29EB" w:rsidR="00BF6B2A" w:rsidRDefault="00865626" w:rsidP="00406A3F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77930" w:rsidRPr="00371438">
        <w:rPr>
          <w:sz w:val="28"/>
          <w:szCs w:val="28"/>
        </w:rPr>
        <w:t xml:space="preserve">Во всех </w:t>
      </w:r>
      <w:r w:rsidR="00406A3F" w:rsidRPr="00371438">
        <w:rPr>
          <w:sz w:val="28"/>
          <w:szCs w:val="28"/>
        </w:rPr>
        <w:t>организа</w:t>
      </w:r>
      <w:r w:rsidR="00077930" w:rsidRPr="00371438">
        <w:rPr>
          <w:sz w:val="28"/>
          <w:szCs w:val="28"/>
        </w:rPr>
        <w:t xml:space="preserve">циях </w:t>
      </w:r>
      <w:r w:rsidR="00406A3F" w:rsidRPr="00371438">
        <w:rPr>
          <w:sz w:val="28"/>
          <w:szCs w:val="28"/>
        </w:rPr>
        <w:t xml:space="preserve">Профсоюза </w:t>
      </w:r>
      <w:proofErr w:type="gramStart"/>
      <w:r w:rsidR="00406A3F" w:rsidRPr="00371438">
        <w:rPr>
          <w:sz w:val="28"/>
          <w:szCs w:val="28"/>
        </w:rPr>
        <w:t>назначены</w:t>
      </w:r>
      <w:proofErr w:type="gramEnd"/>
      <w:r w:rsidR="00406A3F" w:rsidRPr="00371438">
        <w:rPr>
          <w:sz w:val="28"/>
          <w:szCs w:val="28"/>
        </w:rPr>
        <w:t xml:space="preserve"> ответственные за работу </w:t>
      </w:r>
      <w:r w:rsidR="00077930" w:rsidRPr="00371438">
        <w:rPr>
          <w:sz w:val="28"/>
          <w:szCs w:val="28"/>
        </w:rPr>
        <w:t>в</w:t>
      </w:r>
      <w:r w:rsidR="00371438">
        <w:rPr>
          <w:sz w:val="28"/>
          <w:szCs w:val="28"/>
        </w:rPr>
        <w:t xml:space="preserve"> АИС</w:t>
      </w:r>
      <w:r w:rsidR="00BF6B2A">
        <w:rPr>
          <w:sz w:val="28"/>
          <w:szCs w:val="28"/>
        </w:rPr>
        <w:t>.</w:t>
      </w:r>
    </w:p>
    <w:p w14:paraId="370C75C8" w14:textId="76C79939" w:rsidR="00077930" w:rsidRPr="00371438" w:rsidRDefault="00371438" w:rsidP="00406A3F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5626">
        <w:rPr>
          <w:sz w:val="28"/>
          <w:szCs w:val="28"/>
        </w:rPr>
        <w:t xml:space="preserve">     </w:t>
      </w:r>
      <w:r w:rsidR="00406A3F" w:rsidRPr="00371438">
        <w:rPr>
          <w:sz w:val="28"/>
          <w:szCs w:val="28"/>
        </w:rPr>
        <w:t>В регистрации членов Профсоюза в бонусной программе «</w:t>
      </w:r>
      <w:proofErr w:type="spellStart"/>
      <w:r w:rsidR="00406A3F" w:rsidRPr="00371438">
        <w:rPr>
          <w:sz w:val="28"/>
          <w:szCs w:val="28"/>
        </w:rPr>
        <w:t>Profcards</w:t>
      </w:r>
      <w:proofErr w:type="spellEnd"/>
      <w:r w:rsidR="00406A3F" w:rsidRPr="00371438">
        <w:rPr>
          <w:sz w:val="28"/>
          <w:szCs w:val="28"/>
        </w:rPr>
        <w:t xml:space="preserve">» остаётся пока сложная ситуация. </w:t>
      </w:r>
    </w:p>
    <w:p w14:paraId="5C59C770" w14:textId="624E0E99" w:rsidR="00406A3F" w:rsidRPr="00371438" w:rsidRDefault="00865626" w:rsidP="0007793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6A3F" w:rsidRPr="00371438">
        <w:rPr>
          <w:sz w:val="28"/>
          <w:szCs w:val="28"/>
        </w:rPr>
        <w:t xml:space="preserve">За год по </w:t>
      </w:r>
      <w:r w:rsidR="00077930" w:rsidRPr="00371438">
        <w:rPr>
          <w:sz w:val="28"/>
          <w:szCs w:val="28"/>
        </w:rPr>
        <w:t xml:space="preserve">данному </w:t>
      </w:r>
      <w:r w:rsidR="00406A3F" w:rsidRPr="00371438">
        <w:rPr>
          <w:sz w:val="28"/>
          <w:szCs w:val="28"/>
        </w:rPr>
        <w:t xml:space="preserve"> направлению </w:t>
      </w:r>
      <w:r w:rsidR="00077930" w:rsidRPr="00371438">
        <w:rPr>
          <w:sz w:val="28"/>
          <w:szCs w:val="28"/>
        </w:rPr>
        <w:t xml:space="preserve"> улучшений не произошло в виду отсутствия </w:t>
      </w:r>
      <w:r w:rsidR="00406A3F" w:rsidRPr="00371438">
        <w:rPr>
          <w:sz w:val="28"/>
          <w:szCs w:val="28"/>
        </w:rPr>
        <w:t xml:space="preserve">актуальности данной бонусной программы в </w:t>
      </w:r>
      <w:r w:rsidR="00077930" w:rsidRPr="00371438">
        <w:rPr>
          <w:sz w:val="28"/>
          <w:szCs w:val="28"/>
        </w:rPr>
        <w:t>Хабаровском крае.</w:t>
      </w:r>
    </w:p>
    <w:p w14:paraId="7C15242A" w14:textId="38E3B312" w:rsidR="00077930" w:rsidRPr="00371438" w:rsidRDefault="00077930" w:rsidP="0007793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71438">
        <w:rPr>
          <w:sz w:val="28"/>
          <w:szCs w:val="28"/>
        </w:rPr>
        <w:t>Партнерами, предоставляющи</w:t>
      </w:r>
      <w:r w:rsidR="00AE25B6">
        <w:rPr>
          <w:sz w:val="28"/>
          <w:szCs w:val="28"/>
        </w:rPr>
        <w:t>ми</w:t>
      </w:r>
      <w:r w:rsidRPr="00371438">
        <w:rPr>
          <w:sz w:val="28"/>
          <w:szCs w:val="28"/>
        </w:rPr>
        <w:t xml:space="preserve"> скидки и бонусы членам Профсоюза</w:t>
      </w:r>
      <w:r w:rsidR="00AE25B6">
        <w:rPr>
          <w:sz w:val="28"/>
          <w:szCs w:val="28"/>
        </w:rPr>
        <w:t>,</w:t>
      </w:r>
      <w:r w:rsidRPr="00371438">
        <w:rPr>
          <w:sz w:val="28"/>
          <w:szCs w:val="28"/>
        </w:rPr>
        <w:t xml:space="preserve"> становятся близлежащие магазины, находящиеся на территории нахождения организаций Профсоюза</w:t>
      </w:r>
      <w:r w:rsidR="00371438">
        <w:rPr>
          <w:sz w:val="28"/>
          <w:szCs w:val="28"/>
        </w:rPr>
        <w:t>, которые при предъявлении профсоюзного билета предоставляют скидки.</w:t>
      </w:r>
    </w:p>
    <w:p w14:paraId="1F89D802" w14:textId="0D081313" w:rsidR="00406A3F" w:rsidRPr="00865626" w:rsidRDefault="00077930" w:rsidP="00865626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c"/>
          <w:b w:val="0"/>
          <w:bCs w:val="0"/>
          <w:sz w:val="28"/>
          <w:szCs w:val="28"/>
          <w:shd w:val="clear" w:color="auto" w:fill="FFFFFF"/>
        </w:rPr>
      </w:pPr>
      <w:r w:rsidRPr="00865626">
        <w:rPr>
          <w:rFonts w:ascii="Roboto" w:hAnsi="Roboto"/>
          <w:color w:val="626262"/>
          <w:sz w:val="28"/>
          <w:szCs w:val="28"/>
        </w:rPr>
        <w:t xml:space="preserve"> </w:t>
      </w:r>
      <w:r w:rsidR="00865626" w:rsidRPr="00865626">
        <w:rPr>
          <w:rFonts w:ascii="Roboto" w:hAnsi="Roboto"/>
          <w:color w:val="626262"/>
          <w:sz w:val="28"/>
          <w:szCs w:val="28"/>
        </w:rPr>
        <w:t xml:space="preserve">     </w:t>
      </w:r>
      <w:r w:rsidR="00706367" w:rsidRPr="00865626">
        <w:rPr>
          <w:rStyle w:val="ac"/>
          <w:b w:val="0"/>
          <w:bCs w:val="0"/>
          <w:sz w:val="28"/>
          <w:szCs w:val="28"/>
          <w:shd w:val="clear" w:color="auto" w:fill="FFFFFF"/>
        </w:rPr>
        <w:t xml:space="preserve">Хабаровский край в лице </w:t>
      </w:r>
      <w:r w:rsidR="00481521" w:rsidRPr="00865626">
        <w:rPr>
          <w:rStyle w:val="ac"/>
          <w:b w:val="0"/>
          <w:bCs w:val="0"/>
          <w:sz w:val="28"/>
          <w:szCs w:val="28"/>
          <w:shd w:val="clear" w:color="auto" w:fill="FFFFFF"/>
        </w:rPr>
        <w:t xml:space="preserve">студенческих профсоюзных организаций </w:t>
      </w:r>
      <w:r w:rsidR="00706367" w:rsidRPr="00865626">
        <w:rPr>
          <w:rStyle w:val="ac"/>
          <w:b w:val="0"/>
          <w:bCs w:val="0"/>
          <w:sz w:val="28"/>
          <w:szCs w:val="28"/>
          <w:shd w:val="clear" w:color="auto" w:fill="FFFFFF"/>
        </w:rPr>
        <w:t>подключен к федеральной дисконтной системе «СКС Дисконт»</w:t>
      </w:r>
      <w:r w:rsidR="006C36CC" w:rsidRPr="00865626">
        <w:rPr>
          <w:rStyle w:val="ac"/>
          <w:b w:val="0"/>
          <w:bCs w:val="0"/>
          <w:sz w:val="28"/>
          <w:szCs w:val="28"/>
          <w:shd w:val="clear" w:color="auto" w:fill="FFFFFF"/>
        </w:rPr>
        <w:t xml:space="preserve">. </w:t>
      </w:r>
      <w:r w:rsidR="00481521" w:rsidRPr="00865626">
        <w:rPr>
          <w:rStyle w:val="ac"/>
          <w:b w:val="0"/>
          <w:bCs w:val="0"/>
          <w:sz w:val="28"/>
          <w:szCs w:val="28"/>
          <w:shd w:val="clear" w:color="auto" w:fill="FFFFFF"/>
        </w:rPr>
        <w:t>Более 40 региональных и федеральных партнеров предоставляют скидки в приложении СКС РФ</w:t>
      </w:r>
      <w:r w:rsidR="00371438" w:rsidRPr="00865626">
        <w:rPr>
          <w:rStyle w:val="ac"/>
          <w:b w:val="0"/>
          <w:bCs w:val="0"/>
          <w:sz w:val="28"/>
          <w:szCs w:val="28"/>
          <w:shd w:val="clear" w:color="auto" w:fill="FFFFFF"/>
        </w:rPr>
        <w:t>.</w:t>
      </w:r>
    </w:p>
    <w:p w14:paraId="6871BA95" w14:textId="02FE9DDB" w:rsidR="006C36CC" w:rsidRDefault="00865626" w:rsidP="0037143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1438">
        <w:rPr>
          <w:rFonts w:ascii="Times New Roman" w:hAnsi="Times New Roman" w:cs="Times New Roman"/>
          <w:sz w:val="28"/>
          <w:szCs w:val="28"/>
        </w:rPr>
        <w:t>И</w:t>
      </w:r>
      <w:r w:rsidR="00371438" w:rsidRPr="006B49CE">
        <w:rPr>
          <w:rFonts w:ascii="Times New Roman" w:hAnsi="Times New Roman" w:cs="Times New Roman"/>
          <w:sz w:val="28"/>
          <w:szCs w:val="28"/>
        </w:rPr>
        <w:t>нформирование председателей всех уровней о предстоящих семинарах, вебинарах, просветительских акциях</w:t>
      </w:r>
      <w:r w:rsidR="00371438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371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1438" w:rsidRPr="0086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</w:t>
      </w:r>
      <w:r w:rsidRPr="008656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71438">
        <w:rPr>
          <w:rFonts w:ascii="Times New Roman" w:hAnsi="Times New Roman" w:cs="Times New Roman"/>
          <w:sz w:val="28"/>
          <w:szCs w:val="28"/>
        </w:rPr>
        <w:t xml:space="preserve"> </w:t>
      </w:r>
      <w:r w:rsidR="00371438" w:rsidRPr="006B49CE">
        <w:rPr>
          <w:rFonts w:ascii="Times New Roman" w:hAnsi="Times New Roman" w:cs="Times New Roman"/>
          <w:sz w:val="28"/>
          <w:szCs w:val="28"/>
        </w:rPr>
        <w:t>системе АИС</w:t>
      </w:r>
      <w:r w:rsidR="006C36CC">
        <w:rPr>
          <w:rFonts w:ascii="Times New Roman" w:hAnsi="Times New Roman" w:cs="Times New Roman"/>
          <w:sz w:val="28"/>
          <w:szCs w:val="28"/>
        </w:rPr>
        <w:t>.</w:t>
      </w:r>
    </w:p>
    <w:p w14:paraId="6B9BFC3B" w14:textId="034E286E" w:rsidR="00371438" w:rsidRPr="00610BA5" w:rsidRDefault="00371438" w:rsidP="00371438">
      <w:pPr>
        <w:pStyle w:val="aa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9CE">
        <w:rPr>
          <w:rFonts w:ascii="Times New Roman" w:hAnsi="Times New Roman" w:cs="Times New Roman"/>
          <w:sz w:val="28"/>
          <w:szCs w:val="28"/>
        </w:rPr>
        <w:t xml:space="preserve">Здесь располагаются материалы прошедших заседаний Центрального Совета, Исполнительного комитета, и </w:t>
      </w:r>
      <w:proofErr w:type="spellStart"/>
      <w:r w:rsidRPr="006B49C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B49CE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записи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семинаров, которыми  можно воспользоваться в удобное для члена Профсоюза время.</w:t>
      </w:r>
    </w:p>
    <w:p w14:paraId="0FF58CBC" w14:textId="77777777" w:rsidR="00406A3F" w:rsidRPr="00481521" w:rsidRDefault="00406A3F" w:rsidP="009E01D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32E1EC55" w14:textId="77777777" w:rsidR="00406A3F" w:rsidRDefault="00406A3F" w:rsidP="009E01D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0DDE21FE" w14:textId="3216AD3B" w:rsidR="00406A3F" w:rsidRPr="007F0FE2" w:rsidRDefault="00C515DB" w:rsidP="00865626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F0FE2" w:rsidRPr="007F0FE2">
        <w:rPr>
          <w:rFonts w:ascii="Times New Roman" w:hAnsi="Times New Roman" w:cs="Times New Roman"/>
          <w:b/>
          <w:bCs/>
          <w:sz w:val="28"/>
          <w:szCs w:val="28"/>
        </w:rPr>
        <w:t>. Профсоюзное образование</w:t>
      </w:r>
    </w:p>
    <w:p w14:paraId="04D5E87F" w14:textId="77777777" w:rsidR="00406A3F" w:rsidRDefault="00406A3F" w:rsidP="009E01D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5B5D0C44" w14:textId="00DE993B" w:rsidR="007F0FE2" w:rsidRPr="00096534" w:rsidRDefault="00E75775" w:rsidP="007F0FE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F0FE2" w:rsidRPr="00096534">
        <w:rPr>
          <w:sz w:val="28"/>
          <w:szCs w:val="28"/>
        </w:rPr>
        <w:t xml:space="preserve">Хабаровская краевая организация </w:t>
      </w:r>
      <w:r w:rsidR="00F428CF">
        <w:rPr>
          <w:sz w:val="28"/>
          <w:szCs w:val="28"/>
        </w:rPr>
        <w:t xml:space="preserve">Общероссийского </w:t>
      </w:r>
      <w:r w:rsidR="007F0FE2" w:rsidRPr="00096534">
        <w:rPr>
          <w:sz w:val="28"/>
          <w:szCs w:val="28"/>
        </w:rPr>
        <w:t>Профсоюза</w:t>
      </w:r>
      <w:r w:rsidR="006C36CC">
        <w:rPr>
          <w:sz w:val="28"/>
          <w:szCs w:val="28"/>
        </w:rPr>
        <w:t xml:space="preserve"> </w:t>
      </w:r>
      <w:r w:rsidR="00F428CF">
        <w:rPr>
          <w:sz w:val="28"/>
          <w:szCs w:val="28"/>
        </w:rPr>
        <w:t xml:space="preserve">образования </w:t>
      </w:r>
      <w:r w:rsidR="006C36CC">
        <w:rPr>
          <w:sz w:val="28"/>
          <w:szCs w:val="28"/>
        </w:rPr>
        <w:t xml:space="preserve">в течение 2023 года </w:t>
      </w:r>
      <w:r w:rsidR="007F0FE2" w:rsidRPr="00096534">
        <w:rPr>
          <w:sz w:val="28"/>
          <w:szCs w:val="28"/>
        </w:rPr>
        <w:t xml:space="preserve"> продолжала деятельность в рамках проекта Общероссийского Профсоюза образования </w:t>
      </w:r>
      <w:r w:rsidR="007F0FE2" w:rsidRPr="00096534">
        <w:rPr>
          <w:rStyle w:val="af1"/>
          <w:sz w:val="28"/>
          <w:szCs w:val="28"/>
          <w:bdr w:val="none" w:sz="0" w:space="0" w:color="auto" w:frame="1"/>
        </w:rPr>
        <w:t>«Профсоюзное образование»</w:t>
      </w:r>
      <w:r w:rsidR="007F0FE2" w:rsidRPr="00096534">
        <w:rPr>
          <w:sz w:val="28"/>
          <w:szCs w:val="28"/>
        </w:rPr>
        <w:t>.</w:t>
      </w:r>
    </w:p>
    <w:p w14:paraId="78561577" w14:textId="2D541963" w:rsidR="007F0FE2" w:rsidRPr="007F0FE2" w:rsidRDefault="00E75775" w:rsidP="007F0FE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iCs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 </w:t>
      </w:r>
      <w:proofErr w:type="gramStart"/>
      <w:r w:rsidR="007F0FE2" w:rsidRPr="007F0FE2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Обучение по программе</w:t>
      </w:r>
      <w:proofErr w:type="gramEnd"/>
      <w:r w:rsidR="007F0FE2" w:rsidRPr="007F0FE2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«</w:t>
      </w:r>
      <w:r w:rsidR="007F0FE2" w:rsidRPr="007F0FE2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>Менеджмент общественной (профсоюзной) организации»</w:t>
      </w:r>
      <w:r w:rsidR="007F0FE2" w:rsidRPr="007F0FE2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(</w:t>
      </w:r>
      <w:r w:rsidR="007F0FE2" w:rsidRPr="007F0FE2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для председателей, заместителей председателей региональной организации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)</w:t>
      </w:r>
      <w:r w:rsidR="007F0FE2" w:rsidRPr="007F0FE2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прошли </w:t>
      </w:r>
      <w:proofErr w:type="spellStart"/>
      <w:r w:rsidR="007F0FE2" w:rsidRPr="007F0FE2">
        <w:rPr>
          <w:rFonts w:ascii="Times New Roman" w:eastAsia="DejaVu Sans" w:hAnsi="Times New Roman" w:cs="Times New Roman"/>
          <w:bCs/>
          <w:iCs/>
          <w:color w:val="000000"/>
          <w:kern w:val="2"/>
          <w:sz w:val="28"/>
          <w:szCs w:val="28"/>
          <w:shd w:val="clear" w:color="auto" w:fill="FFFFFF"/>
          <w:lang w:eastAsia="zh-CN" w:bidi="hi-IN"/>
        </w:rPr>
        <w:t>Козыренко</w:t>
      </w:r>
      <w:proofErr w:type="spellEnd"/>
      <w:r w:rsidR="007F0FE2" w:rsidRPr="007F0FE2">
        <w:rPr>
          <w:rFonts w:ascii="Times New Roman" w:eastAsia="DejaVu Sans" w:hAnsi="Times New Roman" w:cs="Times New Roman"/>
          <w:bCs/>
          <w:i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Т.А.,</w:t>
      </w:r>
      <w:r w:rsidR="007F0FE2" w:rsidRPr="007F0FE2">
        <w:rPr>
          <w:rFonts w:ascii="Times New Roman" w:eastAsia="DejaVu Sans" w:hAnsi="Times New Roman" w:cs="Times New Roman"/>
          <w:b/>
          <w:bCs/>
          <w:i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7F0FE2" w:rsidRPr="007F0FE2">
        <w:rPr>
          <w:rFonts w:ascii="Times New Roman" w:eastAsia="DejaVu Sans" w:hAnsi="Times New Roman" w:cs="Times New Roman"/>
          <w:iCs/>
          <w:color w:val="000000"/>
          <w:kern w:val="2"/>
          <w:sz w:val="28"/>
          <w:szCs w:val="28"/>
          <w:shd w:val="clear" w:color="auto" w:fill="FFFFFF"/>
          <w:lang w:eastAsia="zh-CN" w:bidi="hi-IN"/>
        </w:rPr>
        <w:t>председатель краевой организации Профсоюза</w:t>
      </w:r>
      <w:r w:rsidR="007F0FE2" w:rsidRPr="007F0FE2">
        <w:rPr>
          <w:rFonts w:ascii="Times New Roman" w:eastAsia="DejaVu Sans" w:hAnsi="Times New Roman" w:cs="Times New Roman"/>
          <w:b/>
          <w:bCs/>
          <w:i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7F0FE2" w:rsidRPr="007F0FE2">
        <w:rPr>
          <w:rFonts w:ascii="Times New Roman" w:eastAsia="DejaVu Sans" w:hAnsi="Times New Roman" w:cs="Times New Roman"/>
          <w:iCs/>
          <w:color w:val="000000"/>
          <w:kern w:val="2"/>
          <w:sz w:val="28"/>
          <w:szCs w:val="28"/>
          <w:shd w:val="clear" w:color="auto" w:fill="FFFFFF"/>
          <w:lang w:eastAsia="zh-CN" w:bidi="hi-IN"/>
        </w:rPr>
        <w:t>и</w:t>
      </w:r>
      <w:r w:rsidR="007F0FE2" w:rsidRPr="007F0FE2">
        <w:rPr>
          <w:rFonts w:ascii="Times New Roman" w:eastAsia="DejaVu Sans" w:hAnsi="Times New Roman" w:cs="Times New Roman"/>
          <w:b/>
          <w:bCs/>
          <w:i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7F0FE2" w:rsidRPr="007F0FE2">
        <w:rPr>
          <w:rFonts w:ascii="Times New Roman" w:eastAsia="DejaVu Sans" w:hAnsi="Times New Roman" w:cs="Times New Roman"/>
          <w:bCs/>
          <w:iCs/>
          <w:color w:val="000000"/>
          <w:kern w:val="2"/>
          <w:sz w:val="28"/>
          <w:szCs w:val="28"/>
          <w:shd w:val="clear" w:color="auto" w:fill="FFFFFF"/>
          <w:lang w:eastAsia="zh-CN" w:bidi="hi-IN"/>
        </w:rPr>
        <w:t>Медведева А.Ю.,</w:t>
      </w:r>
      <w:r w:rsidR="007F0FE2" w:rsidRPr="007F0FE2">
        <w:rPr>
          <w:rFonts w:ascii="Times New Roman" w:eastAsia="DejaVu Sans" w:hAnsi="Times New Roman" w:cs="Times New Roman"/>
          <w:i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заместитель председателя краевой организации Профсоюза.</w:t>
      </w:r>
    </w:p>
    <w:p w14:paraId="7EC5763E" w14:textId="3338F2B2" w:rsidR="007F0FE2" w:rsidRPr="007F0FE2" w:rsidRDefault="00E75775" w:rsidP="007F0FE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lastRenderedPageBreak/>
        <w:t xml:space="preserve">     </w:t>
      </w:r>
      <w:r w:rsidR="007F0FE2" w:rsidRPr="007F0FE2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Программа повышения квалификации «Менеджмент общественной (профсоюзной) организации» была реализована на четырёх учебных сессиях, в том числе с выездом в территории и знакомством с опытом профсоюзной работы на местах.</w:t>
      </w:r>
    </w:p>
    <w:p w14:paraId="1BAC6C64" w14:textId="2B00022C" w:rsidR="007F0FE2" w:rsidRPr="00096534" w:rsidRDefault="00E75775" w:rsidP="007F0FE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626262"/>
          <w:sz w:val="28"/>
          <w:szCs w:val="28"/>
        </w:rPr>
        <w:t xml:space="preserve">     </w:t>
      </w:r>
      <w:r w:rsidR="007F0FE2" w:rsidRPr="00E34BBE">
        <w:rPr>
          <w:color w:val="626262"/>
          <w:sz w:val="28"/>
          <w:szCs w:val="28"/>
        </w:rPr>
        <w:t xml:space="preserve">  </w:t>
      </w:r>
      <w:r w:rsidR="007F0FE2" w:rsidRPr="00096534">
        <w:rPr>
          <w:sz w:val="28"/>
          <w:szCs w:val="28"/>
        </w:rPr>
        <w:t xml:space="preserve">Курсы повышения квалификации в Учебном Центре Общероссийского Профсоюза образования прошли: 2 специалиста аппарата краевой </w:t>
      </w:r>
      <w:proofErr w:type="spellStart"/>
      <w:proofErr w:type="gramStart"/>
      <w:r w:rsidR="007F0FE2" w:rsidRPr="00096534">
        <w:rPr>
          <w:sz w:val="28"/>
          <w:szCs w:val="28"/>
        </w:rPr>
        <w:t>организа</w:t>
      </w:r>
      <w:r>
        <w:rPr>
          <w:sz w:val="28"/>
          <w:szCs w:val="28"/>
        </w:rPr>
        <w:t>-</w:t>
      </w:r>
      <w:r w:rsidR="007F0FE2" w:rsidRPr="00096534">
        <w:rPr>
          <w:sz w:val="28"/>
          <w:szCs w:val="28"/>
        </w:rPr>
        <w:t>ции</w:t>
      </w:r>
      <w:proofErr w:type="spellEnd"/>
      <w:proofErr w:type="gramEnd"/>
      <w:r w:rsidR="007F0FE2" w:rsidRPr="00096534">
        <w:rPr>
          <w:sz w:val="28"/>
          <w:szCs w:val="28"/>
        </w:rPr>
        <w:t xml:space="preserve"> Профсоюза,</w:t>
      </w:r>
      <w:r w:rsidR="00E34BBE" w:rsidRPr="0009653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34BBE" w:rsidRPr="00096534">
        <w:rPr>
          <w:sz w:val="28"/>
          <w:szCs w:val="28"/>
        </w:rPr>
        <w:t>лавный бухгалтер,</w:t>
      </w:r>
      <w:r w:rsidR="007F0FE2" w:rsidRPr="00096534">
        <w:rPr>
          <w:sz w:val="28"/>
          <w:szCs w:val="28"/>
        </w:rPr>
        <w:t xml:space="preserve"> 1 председатель территориальной  организаци</w:t>
      </w:r>
      <w:r w:rsidR="00E34BBE" w:rsidRPr="00096534">
        <w:rPr>
          <w:sz w:val="28"/>
          <w:szCs w:val="28"/>
        </w:rPr>
        <w:t>и.</w:t>
      </w:r>
    </w:p>
    <w:p w14:paraId="32A3FA56" w14:textId="12599E52" w:rsidR="00BF6B2A" w:rsidRPr="006C36CC" w:rsidRDefault="00E75775" w:rsidP="00BF6B2A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E34BBE" w:rsidRPr="006C36C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 профсоюзного актива студенчества прошли обучение  на базе КДЦ «Созвездие»</w:t>
      </w:r>
      <w:r w:rsidR="00AE25B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34BBE" w:rsidRPr="006C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состоялась школа профсоюзного актива ППОС ТОГУ</w:t>
      </w:r>
      <w:r w:rsidR="006C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привлечением активной </w:t>
      </w:r>
      <w:proofErr w:type="gramStart"/>
      <w:r w:rsidR="006C36CC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молодежи других первичных профсоюзных организаций студентов вузов края</w:t>
      </w:r>
      <w:proofErr w:type="gramEnd"/>
      <w:r w:rsidR="006C36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7C78D95" w14:textId="6F901266" w:rsidR="00BF6B2A" w:rsidRPr="00BF6B2A" w:rsidRDefault="00E75775" w:rsidP="00BF6B2A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     </w:t>
      </w:r>
      <w:r w:rsidR="00BF6B2A" w:rsidRPr="00BF6B2A">
        <w:rPr>
          <w:rFonts w:ascii="Times New Roman" w:eastAsia="WenQuanYi Micro Hei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  </w:t>
      </w:r>
      <w:r w:rsidR="00BF6B2A" w:rsidRPr="00BF6B2A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>На базе Тихоокеанского государственного университета был</w:t>
      </w:r>
      <w:r w:rsidR="00BF6B2A" w:rsidRPr="00BF6B2A">
        <w:rPr>
          <w:rFonts w:ascii="Times New Roman" w:eastAsia="WenQuanYi Micro Hei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="00BF6B2A" w:rsidRPr="00BF6B2A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>проведен  краевой этап  конкурса «Студенческий лидер 2023». В рамках конкурса в режиме ВКС  проводилось  обучение председателей студенческих профсоюзных организаций  и членов профкомов 3-х вузов.</w:t>
      </w:r>
    </w:p>
    <w:p w14:paraId="629E08DE" w14:textId="522B7474" w:rsidR="00096534" w:rsidRPr="00096534" w:rsidRDefault="00E75775" w:rsidP="000965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  </w:t>
      </w:r>
      <w:r w:rsidR="00096534" w:rsidRPr="0009653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Согласно плану работы Хабаровской краевой организации Общероссийского  Профсоюза </w:t>
      </w:r>
      <w:r w:rsidR="00F428CF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о</w:t>
      </w:r>
      <w:r w:rsidR="00096534" w:rsidRPr="0009653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бразования в 2023 году    в  различных формах обучения аппаратом краевой организации Профсоюза был обучен профсоюзный актив  5  территориальных  организаций:</w:t>
      </w:r>
      <w:r w:rsidR="00C515DB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gramStart"/>
      <w:r w:rsidR="00096534" w:rsidRPr="0009653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Комсомольской, Нанайской, Хабаровской  районных организаций Профсоюза, Комсомольской-на-Амуре, Хабаровской городских организаций Профсоюза), 2 ППО работников и студентов вузов</w:t>
      </w:r>
      <w:r w:rsidR="0009653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>.</w:t>
      </w:r>
      <w:proofErr w:type="gramEnd"/>
    </w:p>
    <w:p w14:paraId="563B895D" w14:textId="0E5EAF61" w:rsidR="00886DCE" w:rsidRDefault="00886DCE" w:rsidP="000965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Обучающие семинары для профсоюзного актива в различных формах провели:</w:t>
      </w:r>
    </w:p>
    <w:p w14:paraId="64A97997" w14:textId="1850C06E" w:rsidR="00096534" w:rsidRPr="00096534" w:rsidRDefault="00886DCE" w:rsidP="000965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-</w:t>
      </w:r>
      <w:r w:rsidR="00E75775"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zh-CN" w:bidi="hi-IN"/>
        </w:rPr>
        <w:t xml:space="preserve"> </w:t>
      </w:r>
      <w:r w:rsidR="00096534" w:rsidRPr="00096534"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К</w:t>
      </w:r>
      <w:r w:rsidR="00096534" w:rsidRPr="00096534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  <w:lang w:eastAsia="zh-CN" w:bidi="hi-IN"/>
        </w:rPr>
        <w:t xml:space="preserve">омсомольская-на </w:t>
      </w:r>
      <w:proofErr w:type="gramStart"/>
      <w:r w:rsidR="00096534" w:rsidRPr="00096534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  <w:lang w:eastAsia="zh-CN" w:bidi="hi-IN"/>
        </w:rPr>
        <w:t>Амуре</w:t>
      </w:r>
      <w:proofErr w:type="gramEnd"/>
      <w:r w:rsidR="00096534" w:rsidRPr="00096534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  <w:lang w:eastAsia="zh-CN" w:bidi="hi-IN"/>
        </w:rPr>
        <w:t xml:space="preserve"> городская организация Профсоюза</w:t>
      </w:r>
    </w:p>
    <w:p w14:paraId="2AE7A1B0" w14:textId="1BAEEB98" w:rsidR="00096534" w:rsidRPr="00886DCE" w:rsidRDefault="00096534" w:rsidP="000965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zh-CN" w:bidi="hi-IN"/>
        </w:rPr>
      </w:pPr>
      <w:r w:rsidRPr="00096534"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zh-CN" w:bidi="hi-IN"/>
        </w:rPr>
        <w:t xml:space="preserve"> </w:t>
      </w:r>
      <w:proofErr w:type="gramStart"/>
      <w:r w:rsidR="00886DCE" w:rsidRPr="00E75775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zh-CN" w:bidi="hi-IN"/>
        </w:rPr>
        <w:t>(</w:t>
      </w:r>
      <w:r w:rsidRPr="000965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XVII туристический слёт молодых педагогов.</w:t>
      </w:r>
      <w:proofErr w:type="gramEnd"/>
      <w:r w:rsidRPr="000965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gramStart"/>
      <w:r w:rsidRPr="000965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 его рамках  прошла правовая викторина "Знай свои трудовые права" и деловая игра "Профессиональный образовательный потенциал</w:t>
      </w:r>
      <w:r w:rsidR="00886DC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)</w:t>
      </w:r>
      <w:r w:rsidR="00E75775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;</w:t>
      </w:r>
      <w:proofErr w:type="gramEnd"/>
    </w:p>
    <w:p w14:paraId="51B40621" w14:textId="617AC97E" w:rsidR="00886DCE" w:rsidRDefault="00886DCE" w:rsidP="000965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-</w:t>
      </w:r>
      <w:r w:rsidR="00096534" w:rsidRPr="000965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096534" w:rsidRPr="00096534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>Хабаровская городская организация Профсоюза</w:t>
      </w:r>
      <w:r w:rsidR="002E6E17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>:</w:t>
      </w:r>
    </w:p>
    <w:p w14:paraId="77816364" w14:textId="3ABC80FB" w:rsidR="00096534" w:rsidRPr="00096534" w:rsidRDefault="00F44C2C" w:rsidP="000965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-</w:t>
      </w:r>
      <w:r w:rsidR="00096534" w:rsidRPr="000965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1 туристический слет молодых педагогов и наставников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;</w:t>
      </w:r>
      <w:r w:rsidR="00096534" w:rsidRPr="000965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39CEE093" w14:textId="3E90DBE3" w:rsidR="00096534" w:rsidRPr="00096534" w:rsidRDefault="00096534" w:rsidP="000965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0965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- Семинар для председателей ППО и профсоюзного актива «Образование и  Профсоюз в ногу идут» (КДЦ «Созвездие»)</w:t>
      </w:r>
      <w:r w:rsidR="002E6E17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.</w:t>
      </w:r>
      <w:r w:rsidRPr="0009653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46955BB2" w14:textId="77777777" w:rsidR="00096534" w:rsidRPr="00096534" w:rsidRDefault="00096534" w:rsidP="000965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09653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    В различных формах прошли обучение: </w:t>
      </w:r>
    </w:p>
    <w:p w14:paraId="6AEBA7C9" w14:textId="77777777" w:rsidR="00096534" w:rsidRPr="00096534" w:rsidRDefault="00096534" w:rsidP="000965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09653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- </w:t>
      </w:r>
      <w:r w:rsidRPr="00096534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15</w:t>
      </w:r>
      <w:r w:rsidRPr="0009653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председателей территориальных организаций Профсоюза;</w:t>
      </w:r>
    </w:p>
    <w:p w14:paraId="6D90A7FA" w14:textId="77777777" w:rsidR="00096534" w:rsidRPr="00096534" w:rsidRDefault="00096534" w:rsidP="000965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09653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- </w:t>
      </w:r>
      <w:r w:rsidRPr="00096534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335</w:t>
      </w:r>
      <w:r w:rsidRPr="0009653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председателей ППО; </w:t>
      </w:r>
    </w:p>
    <w:p w14:paraId="618919A1" w14:textId="77777777" w:rsidR="00096534" w:rsidRPr="00096534" w:rsidRDefault="00096534" w:rsidP="000965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</w:pPr>
      <w:r w:rsidRPr="0009653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-</w:t>
      </w:r>
      <w:r w:rsidRPr="00096534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240 </w:t>
      </w:r>
      <w:r w:rsidRPr="00096534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председателей контрольно-ревизионных комиссий и др.</w:t>
      </w:r>
    </w:p>
    <w:p w14:paraId="75BDD460" w14:textId="77777777" w:rsidR="00886DCE" w:rsidRDefault="00886DCE" w:rsidP="009E01D7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2048F" w14:textId="77777777" w:rsidR="00886DCE" w:rsidRPr="006B49CE" w:rsidRDefault="00886DCE" w:rsidP="009E01D7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1D734" w14:textId="418D9E5D" w:rsidR="009E01D7" w:rsidRDefault="00C515DB" w:rsidP="00F44C2C">
      <w:pPr>
        <w:pStyle w:val="aa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F4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076F" w:rsidRPr="006B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работа</w:t>
      </w:r>
    </w:p>
    <w:p w14:paraId="6914E352" w14:textId="77777777" w:rsidR="00827855" w:rsidRDefault="00827855" w:rsidP="00827855">
      <w:pPr>
        <w:pStyle w:val="aa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38E6B0" w14:textId="778CC963" w:rsidR="00827855" w:rsidRPr="004C5A10" w:rsidRDefault="00D9076F" w:rsidP="004C5A10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44C2C" w:rsidRPr="004C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C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C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7855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>В Хабаровской  краевой организации Общероссийского Профсоюза образования продолжала развиваться информационная деятельность</w:t>
      </w:r>
      <w:r w:rsidR="00F44C2C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65456F7" w14:textId="0C59837E" w:rsidR="001864DF" w:rsidRPr="004C5A10" w:rsidRDefault="00827855" w:rsidP="004C5A10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  Регулярным источником информации о деятельности </w:t>
      </w:r>
      <w:r w:rsidR="001864DF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Хабаровской краевой </w:t>
      </w:r>
      <w:r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 </w:t>
      </w:r>
      <w:r w:rsidR="00236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Общероссийского </w:t>
      </w:r>
      <w:r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>Профсоюза</w:t>
      </w:r>
      <w:r w:rsidR="00236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</w:t>
      </w:r>
      <w:r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официальный сайт и группы в социальных сетях.</w:t>
      </w:r>
      <w:r w:rsidR="00F44C2C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1864DF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20 % </w:t>
      </w:r>
      <w:r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увеличилось число просмотров и постоянных подписчиков</w:t>
      </w:r>
      <w:r w:rsidR="00F44C2C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486FB73" w14:textId="0B22428D" w:rsidR="00E57D51" w:rsidRPr="004C5A10" w:rsidRDefault="00827855" w:rsidP="004C5A1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Информирование о проводимых мероприятиях и о защите социально-трудовых прав членов Профсоюза увеличивалось за счёт профсоюзных блогеров и журналистов.  Внимание членов Профсоюза к профсоюзным информационным ресурсам повысилось в Год педагога и наставника за счёт широкого освещения темы и публикаций о педагогах: наставниках, победителях конкурсов и спартакиад</w:t>
      </w:r>
      <w:r w:rsidR="00E71BDB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</w:t>
      </w:r>
      <w:proofErr w:type="gramStart"/>
      <w:r w:rsidR="00E71BDB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44C2C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23982" w:rsidRPr="004C5A1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14:paraId="096931BD" w14:textId="611638FC" w:rsidR="00E57D51" w:rsidRPr="004C5A10" w:rsidRDefault="00A23982" w:rsidP="004C5A1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C5A10">
        <w:rPr>
          <w:rFonts w:ascii="Times New Roman" w:hAnsi="Times New Roman" w:cs="Times New Roman"/>
          <w:sz w:val="28"/>
          <w:szCs w:val="28"/>
        </w:rPr>
        <w:t xml:space="preserve">      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Для председателей и профактива территориальных и  первичных  организаций Профсоюза Хабаровской краевой организации </w:t>
      </w:r>
      <w:r w:rsidR="00236585"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</w:t>
      </w:r>
      <w:r w:rsidR="00E57D51" w:rsidRPr="004C5A10">
        <w:rPr>
          <w:rFonts w:ascii="Times New Roman" w:hAnsi="Times New Roman" w:cs="Times New Roman"/>
          <w:sz w:val="28"/>
          <w:szCs w:val="28"/>
        </w:rPr>
        <w:t>освещение вопросов информационной работы  проходит   в рамках  постоянно действующего  обучающего семинара: «Информационная работа - формула эффективности профсоюзной деятельности»</w:t>
      </w:r>
      <w:r w:rsidRPr="004C5A10">
        <w:rPr>
          <w:rFonts w:ascii="Times New Roman" w:hAnsi="Times New Roman" w:cs="Times New Roman"/>
          <w:sz w:val="28"/>
          <w:szCs w:val="28"/>
        </w:rPr>
        <w:t>.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32207" w14:textId="379B5B52" w:rsidR="00827855" w:rsidRPr="004C5A10" w:rsidRDefault="00F44C2C" w:rsidP="004C5A1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C5A10">
        <w:rPr>
          <w:rFonts w:ascii="Times New Roman" w:hAnsi="Times New Roman" w:cs="Times New Roman"/>
          <w:sz w:val="28"/>
          <w:szCs w:val="28"/>
        </w:rPr>
        <w:t xml:space="preserve">     </w:t>
      </w:r>
      <w:r w:rsidR="00827855" w:rsidRPr="004C5A10">
        <w:rPr>
          <w:rFonts w:ascii="Times New Roman" w:hAnsi="Times New Roman" w:cs="Times New Roman"/>
          <w:sz w:val="28"/>
          <w:szCs w:val="28"/>
        </w:rPr>
        <w:t xml:space="preserve">Укреплению положительного имиджа  </w:t>
      </w:r>
      <w:r w:rsidR="00236585">
        <w:rPr>
          <w:rFonts w:ascii="Times New Roman" w:hAnsi="Times New Roman" w:cs="Times New Roman"/>
          <w:sz w:val="28"/>
          <w:szCs w:val="28"/>
        </w:rPr>
        <w:t xml:space="preserve">Хабаровской </w:t>
      </w:r>
      <w:r w:rsidR="00827855" w:rsidRPr="004C5A10">
        <w:rPr>
          <w:rFonts w:ascii="Times New Roman" w:hAnsi="Times New Roman" w:cs="Times New Roman"/>
          <w:sz w:val="28"/>
          <w:szCs w:val="28"/>
        </w:rPr>
        <w:t xml:space="preserve">краевой организации </w:t>
      </w:r>
      <w:r w:rsidR="00236585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="00827855" w:rsidRPr="004C5A10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236585">
        <w:rPr>
          <w:rFonts w:ascii="Times New Roman" w:hAnsi="Times New Roman" w:cs="Times New Roman"/>
          <w:sz w:val="28"/>
          <w:szCs w:val="28"/>
        </w:rPr>
        <w:t>образования</w:t>
      </w:r>
      <w:r w:rsidR="00827855" w:rsidRPr="004C5A10">
        <w:rPr>
          <w:rFonts w:ascii="Times New Roman" w:hAnsi="Times New Roman" w:cs="Times New Roman"/>
          <w:sz w:val="28"/>
          <w:szCs w:val="28"/>
        </w:rPr>
        <w:t xml:space="preserve"> способствовало участие в профсоюзных конкурсах различного уровня, которые были направлены на активизацию информационной работы. </w:t>
      </w:r>
    </w:p>
    <w:p w14:paraId="6D5D4733" w14:textId="5E0B33D3" w:rsidR="00827855" w:rsidRPr="004C5A10" w:rsidRDefault="00827855" w:rsidP="004C5A1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C5A10">
        <w:rPr>
          <w:rFonts w:ascii="Times New Roman" w:hAnsi="Times New Roman" w:cs="Times New Roman"/>
          <w:sz w:val="28"/>
          <w:szCs w:val="28"/>
        </w:rPr>
        <w:t xml:space="preserve"> </w:t>
      </w:r>
      <w:r w:rsidR="00F44C2C" w:rsidRPr="004C5A10">
        <w:rPr>
          <w:rFonts w:ascii="Times New Roman" w:hAnsi="Times New Roman" w:cs="Times New Roman"/>
          <w:sz w:val="28"/>
          <w:szCs w:val="28"/>
        </w:rPr>
        <w:t xml:space="preserve">    </w:t>
      </w:r>
      <w:r w:rsidRPr="004C5A10">
        <w:rPr>
          <w:rFonts w:ascii="Times New Roman" w:hAnsi="Times New Roman" w:cs="Times New Roman"/>
          <w:sz w:val="28"/>
          <w:szCs w:val="28"/>
        </w:rPr>
        <w:t>Таким конкурсом стал Всероссийский конкур</w:t>
      </w:r>
      <w:r w:rsidR="00236585">
        <w:rPr>
          <w:rFonts w:ascii="Times New Roman" w:hAnsi="Times New Roman" w:cs="Times New Roman"/>
          <w:sz w:val="28"/>
          <w:szCs w:val="28"/>
        </w:rPr>
        <w:t>с</w:t>
      </w:r>
      <w:r w:rsidRPr="004C5A10">
        <w:rPr>
          <w:rFonts w:ascii="Times New Roman" w:hAnsi="Times New Roman" w:cs="Times New Roman"/>
          <w:sz w:val="28"/>
          <w:szCs w:val="28"/>
        </w:rPr>
        <w:t xml:space="preserve"> «Профсоюзный репортер».</w:t>
      </w:r>
    </w:p>
    <w:p w14:paraId="59D2CEC4" w14:textId="1135AEA4" w:rsidR="004C5A10" w:rsidRPr="004C5A10" w:rsidRDefault="00827855" w:rsidP="004C5A10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C5A10">
        <w:rPr>
          <w:rFonts w:ascii="Times New Roman" w:hAnsi="Times New Roman" w:cs="Times New Roman"/>
          <w:sz w:val="28"/>
          <w:szCs w:val="28"/>
        </w:rPr>
        <w:t xml:space="preserve">  </w:t>
      </w:r>
      <w:r w:rsidR="00F44C2C" w:rsidRPr="004C5A10">
        <w:rPr>
          <w:rFonts w:ascii="Times New Roman" w:hAnsi="Times New Roman" w:cs="Times New Roman"/>
          <w:sz w:val="28"/>
          <w:szCs w:val="28"/>
        </w:rPr>
        <w:t xml:space="preserve">  </w:t>
      </w:r>
      <w:r w:rsidRPr="004C5A10">
        <w:rPr>
          <w:rFonts w:ascii="Times New Roman" w:hAnsi="Times New Roman" w:cs="Times New Roman"/>
          <w:sz w:val="28"/>
          <w:szCs w:val="28"/>
        </w:rPr>
        <w:t xml:space="preserve"> В </w:t>
      </w:r>
      <w:r w:rsidRPr="004C5A10">
        <w:rPr>
          <w:rStyle w:val="af1"/>
          <w:rFonts w:ascii="Times New Roman" w:hAnsi="Times New Roman" w:cs="Times New Roman"/>
          <w:i w:val="0"/>
          <w:iCs w:val="0"/>
          <w:color w:val="333333"/>
          <w:sz w:val="28"/>
          <w:szCs w:val="28"/>
        </w:rPr>
        <w:t>номинации «Плюс социальное партнерство»</w:t>
      </w:r>
      <w:r w:rsidRPr="004C5A1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A7102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 xml:space="preserve">1-е место заняла  Ольга </w:t>
      </w:r>
      <w:proofErr w:type="spellStart"/>
      <w:r w:rsidRPr="00BA7102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Терезанова</w:t>
      </w:r>
      <w:proofErr w:type="spellEnd"/>
      <w:r w:rsidRPr="00BA7102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,</w:t>
      </w:r>
      <w:r w:rsidRPr="004C5A10">
        <w:rPr>
          <w:rFonts w:ascii="Times New Roman" w:hAnsi="Times New Roman" w:cs="Times New Roman"/>
          <w:color w:val="333333"/>
          <w:sz w:val="28"/>
          <w:szCs w:val="28"/>
        </w:rPr>
        <w:t xml:space="preserve"> заведующая детским садом комбинированного вида </w:t>
      </w:r>
      <w:r w:rsidR="00F44C2C" w:rsidRPr="004C5A1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C5A10">
        <w:rPr>
          <w:rFonts w:ascii="Times New Roman" w:hAnsi="Times New Roman" w:cs="Times New Roman"/>
          <w:color w:val="333333"/>
          <w:sz w:val="28"/>
          <w:szCs w:val="28"/>
        </w:rPr>
        <w:t>№</w:t>
      </w:r>
      <w:r w:rsidR="00F44C2C" w:rsidRPr="004C5A1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C5A10" w:rsidRPr="004C5A10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4C5A10">
        <w:rPr>
          <w:rFonts w:ascii="Times New Roman" w:hAnsi="Times New Roman" w:cs="Times New Roman"/>
          <w:color w:val="333333"/>
          <w:sz w:val="28"/>
          <w:szCs w:val="28"/>
        </w:rPr>
        <w:t>05</w:t>
      </w:r>
      <w:r w:rsidR="004C5A10" w:rsidRPr="004C5A1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E25B6">
        <w:rPr>
          <w:rFonts w:ascii="Times New Roman" w:hAnsi="Times New Roman" w:cs="Times New Roman"/>
          <w:color w:val="333333"/>
          <w:sz w:val="28"/>
          <w:szCs w:val="28"/>
        </w:rPr>
        <w:t>г</w:t>
      </w:r>
      <w:proofErr w:type="gramStart"/>
      <w:r w:rsidR="00AE25B6">
        <w:rPr>
          <w:rFonts w:ascii="Times New Roman" w:hAnsi="Times New Roman" w:cs="Times New Roman"/>
          <w:color w:val="333333"/>
          <w:sz w:val="28"/>
          <w:szCs w:val="28"/>
        </w:rPr>
        <w:t>.К</w:t>
      </w:r>
      <w:proofErr w:type="gramEnd"/>
      <w:r w:rsidR="00AE25B6">
        <w:rPr>
          <w:rFonts w:ascii="Times New Roman" w:hAnsi="Times New Roman" w:cs="Times New Roman"/>
          <w:color w:val="333333"/>
          <w:sz w:val="28"/>
          <w:szCs w:val="28"/>
        </w:rPr>
        <w:t>омсомольска</w:t>
      </w:r>
      <w:proofErr w:type="spellEnd"/>
      <w:r w:rsidR="00AE25B6">
        <w:rPr>
          <w:rFonts w:ascii="Times New Roman" w:hAnsi="Times New Roman" w:cs="Times New Roman"/>
          <w:color w:val="333333"/>
          <w:sz w:val="28"/>
          <w:szCs w:val="28"/>
        </w:rPr>
        <w:t>-на-Амуре</w:t>
      </w:r>
      <w:r w:rsidRPr="004C5A10">
        <w:rPr>
          <w:rFonts w:ascii="Times New Roman" w:hAnsi="Times New Roman" w:cs="Times New Roman"/>
          <w:color w:val="333333"/>
          <w:sz w:val="28"/>
          <w:szCs w:val="28"/>
        </w:rPr>
        <w:t>. «</w:t>
      </w:r>
      <w:proofErr w:type="spellStart"/>
      <w:r w:rsidRPr="00BA7102">
        <w:rPr>
          <w:rFonts w:ascii="Times New Roman" w:hAnsi="Times New Roman" w:cs="Times New Roman"/>
          <w:sz w:val="28"/>
          <w:szCs w:val="28"/>
        </w:rPr>
        <w:t>Шербур</w:t>
      </w:r>
      <w:r w:rsidR="00BA7102" w:rsidRPr="00BA7102">
        <w:rPr>
          <w:rFonts w:ascii="Times New Roman" w:hAnsi="Times New Roman" w:cs="Times New Roman"/>
          <w:sz w:val="28"/>
          <w:szCs w:val="28"/>
        </w:rPr>
        <w:t>г</w:t>
      </w:r>
      <w:r w:rsidRPr="00BA7102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Pr="004C5A10">
        <w:rPr>
          <w:rFonts w:ascii="Times New Roman" w:hAnsi="Times New Roman" w:cs="Times New Roman"/>
          <w:color w:val="333333"/>
          <w:sz w:val="28"/>
          <w:szCs w:val="28"/>
        </w:rPr>
        <w:t xml:space="preserve"> зонтики, или</w:t>
      </w:r>
      <w:proofErr w:type="gramStart"/>
      <w:r w:rsidRPr="004C5A1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864DF" w:rsidRPr="004C5A1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C5A10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4C5A10">
        <w:rPr>
          <w:rFonts w:ascii="Times New Roman" w:hAnsi="Times New Roman" w:cs="Times New Roman"/>
          <w:color w:val="333333"/>
          <w:sz w:val="28"/>
          <w:szCs w:val="28"/>
        </w:rPr>
        <w:t>се начинается с любви» («МП» №48, 2023 год).</w:t>
      </w:r>
    </w:p>
    <w:p w14:paraId="25627FE7" w14:textId="5B3ECE3A" w:rsidR="004C5A10" w:rsidRPr="004C5A10" w:rsidRDefault="004C5A10" w:rsidP="004C5A10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4C5A10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F44C2C" w:rsidRPr="004C5A1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827855" w:rsidRPr="004C5A1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Солнечная районная организация Профсоюза, территориальная организация профсоюза </w:t>
      </w:r>
      <w:r w:rsidR="00F44C2C" w:rsidRPr="004C5A1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района имени Лазо </w:t>
      </w:r>
      <w:r w:rsidR="00827855" w:rsidRPr="004C5A1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регулярно публикуют статьи о своей деятельности в муниципальных печатных изданиях.</w:t>
      </w:r>
      <w:r w:rsidRPr="004C5A1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827855" w:rsidRPr="004C5A1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Свои печатные издания имеют Комсомольская-на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-</w:t>
      </w:r>
      <w:r w:rsidR="00827855" w:rsidRPr="004C5A1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Амуре городская организация Профсоюза и </w:t>
      </w:r>
      <w:r w:rsidRPr="004C5A1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</w:t>
      </w:r>
      <w:r w:rsidR="00827855" w:rsidRPr="004C5A1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ервичная профсоюзная организация работников ТОГУ, где регулярно освещается деятельность организаций </w:t>
      </w:r>
      <w:r w:rsidR="00E71BDB" w:rsidRPr="004C5A1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</w:t>
      </w:r>
      <w:r w:rsidR="00827855" w:rsidRPr="004C5A1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рофсоюза.</w:t>
      </w:r>
    </w:p>
    <w:p w14:paraId="2BB5D67C" w14:textId="135820A4" w:rsidR="00E57D51" w:rsidRPr="004C5A10" w:rsidRDefault="00A23982" w:rsidP="004C5A1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C5A10">
        <w:rPr>
          <w:rFonts w:ascii="Times New Roman" w:hAnsi="Times New Roman" w:cs="Times New Roman"/>
          <w:sz w:val="28"/>
          <w:szCs w:val="28"/>
        </w:rPr>
        <w:t xml:space="preserve">     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Популярностью пользуются Интернет-ресурсы в социальных сетях: группы краевой организации Профсоюза, Молодежного Совета  в  </w:t>
      </w:r>
      <w:r w:rsidR="004C5A10" w:rsidRPr="004C5A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7D51" w:rsidRPr="004C5A1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C5A10" w:rsidRPr="004C5A10">
        <w:rPr>
          <w:rFonts w:ascii="Times New Roman" w:hAnsi="Times New Roman" w:cs="Times New Roman"/>
          <w:sz w:val="28"/>
          <w:szCs w:val="28"/>
        </w:rPr>
        <w:t>»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  и </w:t>
      </w:r>
      <w:r w:rsidR="004C5A10" w:rsidRPr="004C5A10">
        <w:rPr>
          <w:rFonts w:ascii="Times New Roman" w:hAnsi="Times New Roman" w:cs="Times New Roman"/>
          <w:sz w:val="28"/>
          <w:szCs w:val="28"/>
        </w:rPr>
        <w:t>«</w:t>
      </w:r>
      <w:r w:rsidR="00E57D51" w:rsidRPr="004C5A10">
        <w:rPr>
          <w:rFonts w:ascii="Times New Roman" w:hAnsi="Times New Roman" w:cs="Times New Roman"/>
          <w:sz w:val="28"/>
          <w:szCs w:val="28"/>
        </w:rPr>
        <w:t>Одноклассники</w:t>
      </w:r>
      <w:r w:rsidR="004C5A10" w:rsidRPr="004C5A10">
        <w:rPr>
          <w:rFonts w:ascii="Times New Roman" w:hAnsi="Times New Roman" w:cs="Times New Roman"/>
          <w:sz w:val="28"/>
          <w:szCs w:val="28"/>
        </w:rPr>
        <w:t>»</w:t>
      </w:r>
      <w:r w:rsidR="00E57D51" w:rsidRPr="004C5A10">
        <w:rPr>
          <w:rFonts w:ascii="Times New Roman" w:hAnsi="Times New Roman" w:cs="Times New Roman"/>
          <w:sz w:val="28"/>
          <w:szCs w:val="28"/>
        </w:rPr>
        <w:t>, позволяющие оперативно проводить опросы и доводить необходимую информацию для различных категорий членов Профсоюза.</w:t>
      </w:r>
      <w:r w:rsidR="004C5A10" w:rsidRPr="004C5A10">
        <w:rPr>
          <w:rFonts w:ascii="Times New Roman" w:hAnsi="Times New Roman" w:cs="Times New Roman"/>
          <w:sz w:val="28"/>
          <w:szCs w:val="28"/>
        </w:rPr>
        <w:t xml:space="preserve"> </w:t>
      </w:r>
      <w:r w:rsidR="00E57D51" w:rsidRPr="004C5A10">
        <w:rPr>
          <w:rFonts w:ascii="Times New Roman" w:hAnsi="Times New Roman" w:cs="Times New Roman"/>
          <w:sz w:val="28"/>
          <w:szCs w:val="28"/>
        </w:rPr>
        <w:t>Такой метод информационной работы, как общение в группах в социальных сетях, широко практикуют  студенческие профсоюзные организации: разрабатываются информационные электронные объявления, анкетирования, конкурсы, обучения и другая важная информация.</w:t>
      </w:r>
    </w:p>
    <w:p w14:paraId="79F20F96" w14:textId="24ADD2BC" w:rsidR="00E57D51" w:rsidRPr="004C5A10" w:rsidRDefault="004E35F4" w:rsidP="004C5A10">
      <w:pPr>
        <w:pStyle w:val="aa"/>
        <w:rPr>
          <w:rFonts w:ascii="Times New Roman" w:hAnsi="Times New Roman" w:cs="Times New Roman"/>
          <w:sz w:val="28"/>
          <w:szCs w:val="28"/>
        </w:rPr>
      </w:pPr>
      <w:r w:rsidRPr="004C5A10">
        <w:rPr>
          <w:rFonts w:ascii="Times New Roman" w:hAnsi="Times New Roman" w:cs="Times New Roman"/>
          <w:sz w:val="28"/>
          <w:szCs w:val="28"/>
        </w:rPr>
        <w:t xml:space="preserve"> </w:t>
      </w:r>
      <w:r w:rsidR="00A23982" w:rsidRPr="004C5A10">
        <w:rPr>
          <w:rFonts w:ascii="Times New Roman" w:hAnsi="Times New Roman" w:cs="Times New Roman"/>
          <w:sz w:val="28"/>
          <w:szCs w:val="28"/>
        </w:rPr>
        <w:t xml:space="preserve">      </w:t>
      </w:r>
      <w:r w:rsidRPr="004C5A10">
        <w:rPr>
          <w:rFonts w:ascii="Times New Roman" w:hAnsi="Times New Roman" w:cs="Times New Roman"/>
          <w:sz w:val="28"/>
          <w:szCs w:val="28"/>
        </w:rPr>
        <w:t>В 202</w:t>
      </w:r>
      <w:r w:rsidR="008A6661" w:rsidRPr="004C5A10">
        <w:rPr>
          <w:rFonts w:ascii="Times New Roman" w:hAnsi="Times New Roman" w:cs="Times New Roman"/>
          <w:sz w:val="28"/>
          <w:szCs w:val="28"/>
        </w:rPr>
        <w:t>3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 год</w:t>
      </w:r>
      <w:r w:rsidRPr="004C5A10">
        <w:rPr>
          <w:rFonts w:ascii="Times New Roman" w:hAnsi="Times New Roman" w:cs="Times New Roman"/>
          <w:sz w:val="28"/>
          <w:szCs w:val="28"/>
        </w:rPr>
        <w:t>у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 возросло количество подписчиков групп в социальных сетях</w:t>
      </w:r>
      <w:r w:rsidR="002A553B" w:rsidRPr="004C5A10">
        <w:rPr>
          <w:rFonts w:ascii="Times New Roman" w:hAnsi="Times New Roman" w:cs="Times New Roman"/>
          <w:sz w:val="28"/>
          <w:szCs w:val="28"/>
        </w:rPr>
        <w:t>.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 Так, группа ВК ППО студентов ТОГУ в декабре 202</w:t>
      </w:r>
      <w:r w:rsidR="00E71BDB" w:rsidRPr="004C5A10">
        <w:rPr>
          <w:rFonts w:ascii="Times New Roman" w:hAnsi="Times New Roman" w:cs="Times New Roman"/>
          <w:sz w:val="28"/>
          <w:szCs w:val="28"/>
        </w:rPr>
        <w:t>3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 года  насчитыва</w:t>
      </w:r>
      <w:r w:rsidR="00045EA1" w:rsidRPr="004C5A10">
        <w:rPr>
          <w:rFonts w:ascii="Times New Roman" w:hAnsi="Times New Roman" w:cs="Times New Roman"/>
          <w:sz w:val="28"/>
          <w:szCs w:val="28"/>
        </w:rPr>
        <w:t>ла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 </w:t>
      </w:r>
      <w:r w:rsidR="00E71BDB" w:rsidRPr="004C5A10">
        <w:rPr>
          <w:rFonts w:ascii="Times New Roman" w:hAnsi="Times New Roman" w:cs="Times New Roman"/>
          <w:sz w:val="28"/>
          <w:szCs w:val="28"/>
        </w:rPr>
        <w:t>8238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 участников, </w:t>
      </w:r>
      <w:proofErr w:type="spellStart"/>
      <w:r w:rsidR="00E57D51" w:rsidRPr="004C5A10">
        <w:rPr>
          <w:rFonts w:ascii="Times New Roman" w:hAnsi="Times New Roman" w:cs="Times New Roman"/>
          <w:sz w:val="28"/>
          <w:szCs w:val="28"/>
        </w:rPr>
        <w:t>К</w:t>
      </w:r>
      <w:r w:rsidRPr="004C5A10">
        <w:rPr>
          <w:rFonts w:ascii="Times New Roman" w:hAnsi="Times New Roman" w:cs="Times New Roman"/>
          <w:sz w:val="28"/>
          <w:szCs w:val="28"/>
        </w:rPr>
        <w:t>н</w:t>
      </w:r>
      <w:r w:rsidR="00E57D51" w:rsidRPr="004C5A10">
        <w:rPr>
          <w:rFonts w:ascii="Times New Roman" w:hAnsi="Times New Roman" w:cs="Times New Roman"/>
          <w:sz w:val="28"/>
          <w:szCs w:val="28"/>
        </w:rPr>
        <w:t>АГУ</w:t>
      </w:r>
      <w:proofErr w:type="spellEnd"/>
      <w:r w:rsidR="00E57D51" w:rsidRPr="004C5A10">
        <w:rPr>
          <w:rFonts w:ascii="Times New Roman" w:hAnsi="Times New Roman" w:cs="Times New Roman"/>
          <w:sz w:val="28"/>
          <w:szCs w:val="28"/>
        </w:rPr>
        <w:t xml:space="preserve"> </w:t>
      </w:r>
      <w:r w:rsidR="00E71BDB" w:rsidRPr="004C5A10">
        <w:rPr>
          <w:rFonts w:ascii="Times New Roman" w:hAnsi="Times New Roman" w:cs="Times New Roman"/>
          <w:sz w:val="28"/>
          <w:szCs w:val="28"/>
        </w:rPr>
        <w:t>–</w:t>
      </w:r>
      <w:r w:rsidRPr="004C5A10">
        <w:rPr>
          <w:rFonts w:ascii="Times New Roman" w:hAnsi="Times New Roman" w:cs="Times New Roman"/>
          <w:sz w:val="28"/>
          <w:szCs w:val="28"/>
        </w:rPr>
        <w:t xml:space="preserve"> </w:t>
      </w:r>
      <w:r w:rsidR="00E71BDB" w:rsidRPr="004C5A10">
        <w:rPr>
          <w:rFonts w:ascii="Times New Roman" w:hAnsi="Times New Roman" w:cs="Times New Roman"/>
          <w:sz w:val="28"/>
          <w:szCs w:val="28"/>
        </w:rPr>
        <w:t xml:space="preserve">945 </w:t>
      </w:r>
      <w:r w:rsidR="00E57D51" w:rsidRPr="004C5A10">
        <w:rPr>
          <w:rFonts w:ascii="Times New Roman" w:hAnsi="Times New Roman" w:cs="Times New Roman"/>
          <w:sz w:val="28"/>
          <w:szCs w:val="28"/>
        </w:rPr>
        <w:t>,</w:t>
      </w:r>
      <w:r w:rsidR="002A553B" w:rsidRPr="004C5A10">
        <w:rPr>
          <w:rFonts w:ascii="Times New Roman" w:hAnsi="Times New Roman" w:cs="Times New Roman"/>
          <w:sz w:val="28"/>
          <w:szCs w:val="28"/>
        </w:rPr>
        <w:t xml:space="preserve"> </w:t>
      </w:r>
      <w:r w:rsidR="00E57D51" w:rsidRPr="004C5A10">
        <w:rPr>
          <w:rFonts w:ascii="Times New Roman" w:hAnsi="Times New Roman" w:cs="Times New Roman"/>
          <w:sz w:val="28"/>
          <w:szCs w:val="28"/>
        </w:rPr>
        <w:t>А</w:t>
      </w:r>
      <w:r w:rsidRPr="004C5A10">
        <w:rPr>
          <w:rFonts w:ascii="Times New Roman" w:hAnsi="Times New Roman" w:cs="Times New Roman"/>
          <w:sz w:val="28"/>
          <w:szCs w:val="28"/>
        </w:rPr>
        <w:t>м</w:t>
      </w:r>
      <w:r w:rsidR="00E57D51" w:rsidRPr="004C5A10">
        <w:rPr>
          <w:rFonts w:ascii="Times New Roman" w:hAnsi="Times New Roman" w:cs="Times New Roman"/>
          <w:sz w:val="28"/>
          <w:szCs w:val="28"/>
        </w:rPr>
        <w:t>ГПГУ-</w:t>
      </w:r>
      <w:r w:rsidR="00E71BDB" w:rsidRPr="004C5A10">
        <w:rPr>
          <w:rFonts w:ascii="Times New Roman" w:hAnsi="Times New Roman" w:cs="Times New Roman"/>
          <w:sz w:val="28"/>
          <w:szCs w:val="28"/>
        </w:rPr>
        <w:t>1890</w:t>
      </w:r>
      <w:r w:rsidRPr="004C5A10">
        <w:rPr>
          <w:rFonts w:ascii="Times New Roman" w:hAnsi="Times New Roman" w:cs="Times New Roman"/>
          <w:sz w:val="28"/>
          <w:szCs w:val="28"/>
        </w:rPr>
        <w:t xml:space="preserve"> 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CE4B4" w14:textId="77777777" w:rsidR="00E57D51" w:rsidRPr="004C5A10" w:rsidRDefault="00A23982" w:rsidP="004C5A10">
      <w:pPr>
        <w:pStyle w:val="aa"/>
        <w:rPr>
          <w:rFonts w:ascii="Times New Roman" w:hAnsi="Times New Roman" w:cs="Times New Roman"/>
          <w:sz w:val="28"/>
          <w:szCs w:val="28"/>
        </w:rPr>
      </w:pPr>
      <w:r w:rsidRPr="004C5A10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Для получения обратной связи  </w:t>
      </w:r>
      <w:proofErr w:type="spellStart"/>
      <w:r w:rsidR="00E57D51" w:rsidRPr="004C5A10">
        <w:rPr>
          <w:rFonts w:ascii="Times New Roman" w:hAnsi="Times New Roman" w:cs="Times New Roman"/>
          <w:sz w:val="28"/>
          <w:szCs w:val="28"/>
        </w:rPr>
        <w:t>используе</w:t>
      </w:r>
      <w:r w:rsidR="004E35F4" w:rsidRPr="004C5A10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E57D51" w:rsidRPr="004C5A10">
        <w:rPr>
          <w:rFonts w:ascii="Times New Roman" w:hAnsi="Times New Roman" w:cs="Times New Roman"/>
          <w:sz w:val="28"/>
          <w:szCs w:val="28"/>
        </w:rPr>
        <w:t xml:space="preserve">  </w:t>
      </w:r>
      <w:r w:rsidR="00E57D51" w:rsidRPr="004C5A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57D51" w:rsidRPr="004C5A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онлайн-опросник с использованием опросных форм Google </w:t>
      </w:r>
      <w:hyperlink r:id="rId9" w:history="1">
        <w:r w:rsidR="00E57D51" w:rsidRPr="004C5A10">
          <w:rPr>
            <w:rStyle w:val="a7"/>
            <w:rFonts w:ascii="Times New Roman" w:hAnsi="Times New Roman" w:cs="Times New Roman"/>
            <w:bCs/>
            <w:sz w:val="28"/>
            <w:szCs w:val="28"/>
          </w:rPr>
          <w:t>docs.google.com/</w:t>
        </w:r>
      </w:hyperlink>
      <w:r w:rsidR="00E57D51" w:rsidRPr="004C5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EA6EE" w14:textId="4085C889" w:rsidR="00E57D51" w:rsidRPr="004C5A10" w:rsidRDefault="004E35F4" w:rsidP="004C5A1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C5A10">
        <w:rPr>
          <w:rFonts w:ascii="Times New Roman" w:hAnsi="Times New Roman" w:cs="Times New Roman"/>
          <w:sz w:val="28"/>
          <w:szCs w:val="28"/>
        </w:rPr>
        <w:t xml:space="preserve">   </w:t>
      </w:r>
      <w:r w:rsidR="00A23982" w:rsidRPr="004C5A10">
        <w:rPr>
          <w:rFonts w:ascii="Times New Roman" w:hAnsi="Times New Roman" w:cs="Times New Roman"/>
          <w:sz w:val="28"/>
          <w:szCs w:val="28"/>
        </w:rPr>
        <w:t xml:space="preserve">  </w:t>
      </w:r>
      <w:r w:rsidRPr="004C5A10">
        <w:rPr>
          <w:rFonts w:ascii="Times New Roman" w:hAnsi="Times New Roman" w:cs="Times New Roman"/>
          <w:sz w:val="28"/>
          <w:szCs w:val="28"/>
        </w:rPr>
        <w:t xml:space="preserve">  </w:t>
      </w:r>
      <w:r w:rsidR="00E57D51" w:rsidRPr="004C5A10">
        <w:rPr>
          <w:rFonts w:ascii="Times New Roman" w:hAnsi="Times New Roman" w:cs="Times New Roman"/>
          <w:sz w:val="28"/>
          <w:szCs w:val="28"/>
        </w:rPr>
        <w:t>В течени</w:t>
      </w:r>
      <w:r w:rsidRPr="004C5A10">
        <w:rPr>
          <w:rFonts w:ascii="Times New Roman" w:hAnsi="Times New Roman" w:cs="Times New Roman"/>
          <w:sz w:val="28"/>
          <w:szCs w:val="28"/>
        </w:rPr>
        <w:t>е отчетного периода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 </w:t>
      </w:r>
      <w:r w:rsidR="00E71BDB" w:rsidRPr="004C5A10">
        <w:rPr>
          <w:rFonts w:ascii="Times New Roman" w:hAnsi="Times New Roman" w:cs="Times New Roman"/>
          <w:sz w:val="28"/>
          <w:szCs w:val="28"/>
        </w:rPr>
        <w:t>особой актуальностью польз</w:t>
      </w:r>
      <w:r w:rsidR="00AE25B6">
        <w:rPr>
          <w:rFonts w:ascii="Times New Roman" w:hAnsi="Times New Roman" w:cs="Times New Roman"/>
          <w:sz w:val="28"/>
          <w:szCs w:val="28"/>
        </w:rPr>
        <w:t xml:space="preserve">овался </w:t>
      </w:r>
      <w:r w:rsidR="00E71BDB" w:rsidRPr="004C5A10">
        <w:rPr>
          <w:rFonts w:ascii="Times New Roman" w:hAnsi="Times New Roman" w:cs="Times New Roman"/>
          <w:sz w:val="28"/>
          <w:szCs w:val="28"/>
        </w:rPr>
        <w:t xml:space="preserve"> 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 </w:t>
      </w:r>
      <w:r w:rsidR="00E57D51" w:rsidRPr="004C5A10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 канал Хабаровской краевой организации </w:t>
      </w:r>
      <w:r w:rsidR="00236585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="00E57D51" w:rsidRPr="004C5A10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23658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4C5A10">
        <w:rPr>
          <w:rFonts w:ascii="Times New Roman" w:hAnsi="Times New Roman" w:cs="Times New Roman"/>
          <w:sz w:val="28"/>
          <w:szCs w:val="28"/>
        </w:rPr>
        <w:t xml:space="preserve">и других территориальных организаций </w:t>
      </w:r>
      <w:r w:rsidR="00E57D51" w:rsidRPr="004C5A10">
        <w:rPr>
          <w:rFonts w:ascii="Times New Roman" w:hAnsi="Times New Roman" w:cs="Times New Roman"/>
          <w:sz w:val="28"/>
          <w:szCs w:val="28"/>
        </w:rPr>
        <w:t>для размещения актуальных новостей, итогов работы, разбора часто поступающих вопросов и т.д</w:t>
      </w:r>
      <w:proofErr w:type="gramStart"/>
      <w:r w:rsidR="00E57D51" w:rsidRPr="004C5A10">
        <w:rPr>
          <w:rFonts w:ascii="Times New Roman" w:hAnsi="Times New Roman" w:cs="Times New Roman"/>
          <w:sz w:val="28"/>
          <w:szCs w:val="28"/>
        </w:rPr>
        <w:t>.</w:t>
      </w:r>
      <w:r w:rsidRPr="004C5A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F115233" w14:textId="137A7D16" w:rsidR="00886DCE" w:rsidRPr="004C5A10" w:rsidRDefault="004C5A10" w:rsidP="004C5A10">
      <w:pPr>
        <w:pStyle w:val="aa"/>
        <w:jc w:val="both"/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</w:t>
      </w:r>
      <w:r w:rsidR="00886DCE" w:rsidRPr="004C5A10"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   Информационная работа многогранна и разнообразна и  требует определенных финансовых затрат. В 2023 году на проведение обучения было потрачено  1,7% краевого бюджета</w:t>
      </w:r>
      <w:r w:rsidR="00886DCE" w:rsidRPr="004C5A10">
        <w:rPr>
          <w:rFonts w:ascii="Times New Roman" w:eastAsia="DejaVu Sans" w:hAnsi="Times New Roman" w:cs="Times New Roman"/>
          <w:i/>
          <w:kern w:val="2"/>
          <w:sz w:val="28"/>
          <w:szCs w:val="28"/>
          <w:lang w:eastAsia="zh-CN" w:bidi="hi-IN"/>
        </w:rPr>
        <w:t>.</w:t>
      </w:r>
    </w:p>
    <w:p w14:paraId="368B5914" w14:textId="70B98D83" w:rsidR="00886DCE" w:rsidRPr="004C5A10" w:rsidRDefault="00886DCE" w:rsidP="004C5A10">
      <w:pPr>
        <w:pStyle w:val="aa"/>
        <w:jc w:val="both"/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</w:pPr>
      <w:r w:rsidRPr="004C5A10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 xml:space="preserve">     Также в качестве информационного сопровождения к семинарам и в целях мотивации профсоюзного членства </w:t>
      </w:r>
      <w:r w:rsidR="002F6319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>выпускалась</w:t>
      </w:r>
      <w:r w:rsidRPr="004C5A10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 xml:space="preserve"> печатная и сувенирная продукция: ручки, блокноты, пакеты, кружки,  футболки</w:t>
      </w:r>
      <w:r w:rsidR="002F6319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>,</w:t>
      </w:r>
      <w:r w:rsidRPr="004C5A10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 xml:space="preserve"> баннеры с  профсоюзной символикой и др</w:t>
      </w:r>
      <w:proofErr w:type="gramStart"/>
      <w:r w:rsidRPr="004C5A10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  <w:t>..</w:t>
      </w:r>
      <w:proofErr w:type="gramEnd"/>
    </w:p>
    <w:p w14:paraId="1AE512FC" w14:textId="77777777" w:rsidR="00886DCE" w:rsidRPr="00096534" w:rsidRDefault="00886DCE" w:rsidP="004C5A1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iCs/>
          <w:kern w:val="2"/>
          <w:sz w:val="28"/>
          <w:szCs w:val="28"/>
          <w:lang w:eastAsia="zh-CN" w:bidi="hi-IN"/>
        </w:rPr>
      </w:pPr>
    </w:p>
    <w:p w14:paraId="2FEC56F1" w14:textId="77777777" w:rsidR="00E57D51" w:rsidRPr="006B49CE" w:rsidRDefault="00E57D51" w:rsidP="00A239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4900EE6F" w14:textId="5D1D6BB0" w:rsidR="00020AFA" w:rsidRDefault="00C515DB" w:rsidP="00C51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20AFA">
        <w:rPr>
          <w:rFonts w:ascii="Times New Roman" w:hAnsi="Times New Roman" w:cs="Times New Roman"/>
          <w:b/>
          <w:sz w:val="28"/>
          <w:szCs w:val="28"/>
        </w:rPr>
        <w:t>. Итоги</w:t>
      </w:r>
      <w:r w:rsidR="00020AFA" w:rsidRPr="00020AFA">
        <w:rPr>
          <w:rFonts w:ascii="Times New Roman" w:hAnsi="Times New Roman" w:cs="Times New Roman"/>
          <w:b/>
          <w:sz w:val="28"/>
          <w:szCs w:val="28"/>
        </w:rPr>
        <w:t xml:space="preserve"> тематического   Года «</w:t>
      </w:r>
      <w:r>
        <w:rPr>
          <w:rFonts w:ascii="Times New Roman" w:hAnsi="Times New Roman" w:cs="Times New Roman"/>
          <w:b/>
          <w:sz w:val="28"/>
          <w:szCs w:val="28"/>
        </w:rPr>
        <w:t>Педагога и Наставника»</w:t>
      </w:r>
    </w:p>
    <w:p w14:paraId="12A5E964" w14:textId="1976CA89" w:rsidR="00C515DB" w:rsidRPr="004C5A10" w:rsidRDefault="004C5A10" w:rsidP="004C5A10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515DB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2023 год был объявлен в стране и в Общероссийском </w:t>
      </w:r>
      <w:r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515DB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рофсоюзе образования Годом педагога и наставника. Тематика Года педагога и наставника отражалась в профсоюзных мероприятиях самых разнообразных форматов: олимпиады, форумы, фестивали, учебные программы, </w:t>
      </w:r>
      <w:proofErr w:type="spellStart"/>
      <w:r w:rsidR="00C515DB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>турслеты</w:t>
      </w:r>
      <w:proofErr w:type="spellEnd"/>
      <w:r w:rsidR="00C515DB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515DB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>челленджи</w:t>
      </w:r>
      <w:proofErr w:type="spellEnd"/>
      <w:r w:rsidR="00C515DB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C515DB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>соцсетях</w:t>
      </w:r>
      <w:proofErr w:type="spellEnd"/>
      <w:r w:rsidR="00C515DB" w:rsidRPr="004C5A10">
        <w:rPr>
          <w:rFonts w:ascii="Times New Roman" w:hAnsi="Times New Roman" w:cs="Times New Roman"/>
          <w:sz w:val="28"/>
          <w:szCs w:val="28"/>
          <w:shd w:val="clear" w:color="auto" w:fill="FFFFFF"/>
        </w:rPr>
        <w:t>, конкурсы и прочее.</w:t>
      </w:r>
    </w:p>
    <w:p w14:paraId="6777BAD8" w14:textId="75271EF7" w:rsidR="0026701E" w:rsidRPr="00BE17C7" w:rsidRDefault="0029114C" w:rsidP="0026701E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26701E"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6701E"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6585">
        <w:rPr>
          <w:rFonts w:ascii="Times New Roman" w:hAnsi="Times New Roman" w:cs="Times New Roman"/>
          <w:sz w:val="28"/>
          <w:szCs w:val="28"/>
          <w:shd w:val="clear" w:color="auto" w:fill="FFFFFF"/>
        </w:rPr>
        <w:t>Хабаровской к</w:t>
      </w:r>
      <w:r w:rsidR="0026701E"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раевой организацией </w:t>
      </w:r>
      <w:r w:rsidR="00236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Общероссийского </w:t>
      </w:r>
      <w:r w:rsidR="0026701E"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Профсоюза</w:t>
      </w:r>
      <w:r w:rsidR="00236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</w:t>
      </w:r>
      <w:r w:rsidR="0026701E"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разработан план, </w:t>
      </w:r>
      <w:r w:rsidR="0026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</w:t>
      </w:r>
      <w:r w:rsidR="0026701E"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</w:t>
      </w:r>
      <w:r w:rsidR="0026701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26701E"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01E">
        <w:rPr>
          <w:rFonts w:ascii="Times New Roman" w:hAnsi="Times New Roman" w:cs="Times New Roman"/>
          <w:sz w:val="28"/>
          <w:szCs w:val="28"/>
          <w:shd w:val="clear" w:color="auto" w:fill="FFFFFF"/>
        </w:rPr>
        <w:t>вошл</w:t>
      </w:r>
      <w:r w:rsidR="002F631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67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План</w:t>
      </w:r>
      <w:r w:rsidR="0026701E"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Хабаровского края.</w:t>
      </w:r>
      <w:r w:rsidR="00A936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01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26701E"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еализация Плана   включ</w:t>
      </w:r>
      <w:r w:rsidR="0026701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6701E"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 2 грандиозных события Общероссийского масштаба, мимо которых никто не смог пройти равнодушно. </w:t>
      </w:r>
    </w:p>
    <w:p w14:paraId="7747CD9A" w14:textId="55DA1396" w:rsidR="0026701E" w:rsidRPr="00BE17C7" w:rsidRDefault="0026701E" w:rsidP="0026701E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Удивительную по красоте и содержанию акцию Общероссийский Профсоюз образования посвятил тематическому году и 200-летнему юбилею великого русского педагога Константина Ушинского. Акция называлась </w:t>
      </w:r>
      <w:r w:rsidR="00A936F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Читаем Ушинского</w:t>
      </w:r>
      <w:r w:rsidR="00A936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Ее участники записывали короткие ролики с цитатами из его произведений и выкладывали в </w:t>
      </w:r>
      <w:proofErr w:type="spellStart"/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соцсети</w:t>
      </w:r>
      <w:proofErr w:type="spellEnd"/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</w:t>
      </w:r>
      <w:proofErr w:type="spellStart"/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YouTube</w:t>
      </w:r>
      <w:proofErr w:type="spellEnd"/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Ролики записали свыше 37 тыс. человек: воспитатели, учителя, преподаватели, школьники, студенты и даже воспитанники детских садов. Эта инициатива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рофсоюза получила поддержку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инистерства просвещения РФ, а еще стала призером конкурса газеты </w:t>
      </w:r>
      <w:r w:rsidR="00A936F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Солидарность</w:t>
      </w:r>
      <w:r w:rsidR="00A936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A936F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Профсоюзный Авангард</w:t>
      </w:r>
      <w:r w:rsidR="00A936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8A784AF" w14:textId="79F2188F" w:rsidR="0026701E" w:rsidRPr="00BE17C7" w:rsidRDefault="0026701E" w:rsidP="0026701E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303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Хабаровской 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краевой организации </w:t>
      </w:r>
      <w:r w:rsidR="00303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Общероссийского 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Профсоюза</w:t>
      </w:r>
      <w:r w:rsidR="00303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активное участие приняли Комсомольская-на-Амуре городская организация Профсоюза, первичная профсоюзная организация ХК ИРО  (их ролик набрал более 10 тыс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яч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просмотров).</w:t>
      </w:r>
    </w:p>
    <w:p w14:paraId="6D99EB17" w14:textId="3A0F3180" w:rsidR="0026701E" w:rsidRDefault="0026701E" w:rsidP="0026701E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Другая общероссийская акция  </w:t>
      </w:r>
      <w:r w:rsidR="00A936F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В каждом живет учитель</w:t>
      </w:r>
      <w:r w:rsidR="00A936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подчеркивала ценность профессии учителя. Всем желающим предлагалось в знак благодарности педагогам отправить им открытки (реальные и виртуальные). Оригинальный дизайн открыток был специально разработан и доступен для 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скачивания на сайте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рофсоюза. Кроме рассылки этих символических открыток в рамках акции проводились и другие мероприятия (форумы и семинары, линейки и митинги) с той же целью: выказать признательность своим педагогам и наставникам. В каждой организации творчески подошли к этому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процессу.</w:t>
      </w:r>
    </w:p>
    <w:p w14:paraId="1D83619F" w14:textId="57A52C4B" w:rsidR="0026701E" w:rsidRDefault="0026701E" w:rsidP="0026701E">
      <w:pPr>
        <w:pStyle w:val="aa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C515DB" w:rsidRPr="004C5A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Также, не отступая от Календарного плана проведения мероприятий тематического Г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ода Педагога и Наставника</w:t>
      </w:r>
      <w:r w:rsidR="0030337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сентябре-октябре </w:t>
      </w:r>
      <w:r w:rsidR="00A936F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2023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года проходил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акция «Служба заботы о ветеранах педагогического труда»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(мероприятие включено в план работы Правительства Хабаровского края).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     В течение месяца в рамках «Года педагога и наставника», Дня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дошкольного работника, Дня пожилого человека и Дня Учителя в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организациях Профсоюза с ветеранами педагогического труда проведены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следующие мероприятия:</w:t>
      </w:r>
    </w:p>
    <w:p w14:paraId="5444D732" w14:textId="4E6C2583" w:rsidR="0026701E" w:rsidRDefault="005E2DE5" w:rsidP="0026701E">
      <w:pPr>
        <w:pStyle w:val="aa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День ветерана ТОГУ прошёл </w:t>
      </w:r>
      <w:r w:rsidR="00A936F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октября в стенах университета.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Выступления студентов и преподавателей, присвоение звания ветерана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Тихоокеанского государственного университета и душевные разговоры – все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то, чем был наполнен актовый зал в этот день.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Этот праздник </w:t>
      </w:r>
      <w:r w:rsidR="00A936F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традиционн</w:t>
      </w:r>
      <w:r w:rsidR="002F63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отмечается каждый год. Председатель </w:t>
      </w:r>
      <w:r w:rsidR="002670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первичной п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рофсоюзной организации работников ТОГУ</w:t>
      </w:r>
      <w:r w:rsidR="002670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Наталья </w:t>
      </w:r>
      <w:proofErr w:type="spellStart"/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Дидух</w:t>
      </w:r>
      <w:proofErr w:type="spellEnd"/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провела </w:t>
      </w:r>
      <w:proofErr w:type="spellStart"/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интерактив</w:t>
      </w:r>
      <w:proofErr w:type="spellEnd"/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 теми, кто отдал университету более</w:t>
      </w:r>
      <w:r w:rsidR="002670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55</w:t>
      </w:r>
      <w:r w:rsidR="002670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лет своей жизни. Зрители увидели, какими они были в молодости, услышали</w:t>
      </w:r>
      <w:r w:rsidR="002670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истории из их рабочей и студенческой практики со времен открытия ТОГУ и</w:t>
      </w:r>
      <w:r w:rsidR="002670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даже хором спели любимый романс одного из ветеранов.</w:t>
      </w:r>
      <w:r w:rsidR="002670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Финалом концерта стало награждение победителей ярмарки, на которой</w:t>
      </w:r>
      <w:r w:rsidR="002670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были представлены творческие работы преподавателей и сотрудников</w:t>
      </w:r>
      <w:r w:rsidR="002670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6701E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университета, и финальная песня хора преподавателей.</w:t>
      </w:r>
    </w:p>
    <w:p w14:paraId="387A0D3D" w14:textId="7FF86BA7" w:rsidR="0086171F" w:rsidRDefault="005E2DE5" w:rsidP="0086171F">
      <w:pPr>
        <w:pStyle w:val="aa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Комсомольской-на-Амуре городской организации Профсоюза прошли</w:t>
      </w:r>
      <w:r w:rsidR="008617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следующие мероприятия:</w:t>
      </w:r>
    </w:p>
    <w:p w14:paraId="3D5AA46B" w14:textId="77777777" w:rsidR="0086171F" w:rsidRDefault="0086171F" w:rsidP="0086171F">
      <w:pPr>
        <w:pStyle w:val="aa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акция «Открытка ветерану педагогического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труда», в рамках которой молодые педагоги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члены Профсоюза своими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руками изготовили поздравительные открытки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ветеранам педагогического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труда;</w:t>
      </w:r>
    </w:p>
    <w:p w14:paraId="59626CBE" w14:textId="20541767" w:rsidR="0086171F" w:rsidRDefault="0086171F" w:rsidP="0086171F">
      <w:pPr>
        <w:pStyle w:val="aa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базе МОУ ЦО «Открытие» при финансовой поддержке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ГК Профсоюза состоялось торжественное мероприятие для ветеранов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педагогического труда Центрального округа г. Комсомольска-на-Амуре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- 04.10.23 в большом зале администрации Ленинского округа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</w:t>
      </w:r>
      <w:proofErr w:type="spellStart"/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proofErr w:type="gramStart"/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.К</w:t>
      </w:r>
      <w:proofErr w:type="gramEnd"/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омсомольска</w:t>
      </w:r>
      <w:proofErr w:type="spellEnd"/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-на-Амуре состоялось торжественное мероприятие для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ветеранов педагогического труда Ленинского округа г. Комсомольска-на-Амуре. Ветеранам были переданы сладкие и памятные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подарки от ГК Профсоюза</w:t>
      </w:r>
      <w:r w:rsidR="0030337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14:paraId="2FF2A6FE" w14:textId="77777777" w:rsidR="0086171F" w:rsidRPr="00BE17C7" w:rsidRDefault="0086171F" w:rsidP="0086171F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- 12.10.23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прошли мероприятия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рамках Всероссийской акции "В каждом живет Учитель!"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0AFD1C51" w14:textId="3C811B69" w:rsidR="0086171F" w:rsidRPr="00BE17C7" w:rsidRDefault="005E2DE5" w:rsidP="0086171F">
      <w:pPr>
        <w:pStyle w:val="aa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proofErr w:type="gramStart"/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Концерты, чаепития, подарки для ветеранов педагогического труда – так</w:t>
      </w:r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поздравляли ветеранов в Солнечной</w:t>
      </w:r>
      <w:r w:rsidR="003D7A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Ванинской</w:t>
      </w:r>
      <w:proofErr w:type="spellEnd"/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Ульчской</w:t>
      </w:r>
      <w:proofErr w:type="spellEnd"/>
      <w:r w:rsidR="003D7A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617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Хабаровской</w:t>
      </w:r>
      <w:r w:rsidR="008617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8617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районных организациях</w:t>
      </w:r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Профсоюза, Николаевской</w:t>
      </w:r>
      <w:r w:rsidR="008617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</w:t>
      </w:r>
      <w:r w:rsidR="008617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Амуре, Амурской</w:t>
      </w:r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городских организациях Профсоюза, </w:t>
      </w:r>
      <w:r w:rsidR="008617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первичной профсоюзной организации </w:t>
      </w:r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аппарата Хабаровской краевой</w:t>
      </w:r>
      <w:r w:rsidR="008617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6171F"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организации Профсоюза.</w:t>
      </w:r>
      <w:proofErr w:type="gramEnd"/>
    </w:p>
    <w:p w14:paraId="2B341230" w14:textId="77777777" w:rsidR="0086171F" w:rsidRPr="00BE17C7" w:rsidRDefault="0086171F" w:rsidP="0086171F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В марте был объявлен  краевой поэтический конкурс «Учителями славится Россия!», в результате, которого был выпущен поэтический сборник авторов стихотворений.</w:t>
      </w:r>
    </w:p>
    <w:p w14:paraId="29AAAB7A" w14:textId="4F8B10EE" w:rsidR="0086171F" w:rsidRPr="00622F8A" w:rsidRDefault="0086171F" w:rsidP="008617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Особым достижением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2023 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можно считать  участие </w:t>
      </w:r>
      <w:r w:rsidRPr="00622F8A">
        <w:rPr>
          <w:rFonts w:ascii="Times New Roman" w:hAnsi="Times New Roman" w:cs="Times New Roman"/>
          <w:sz w:val="28"/>
          <w:szCs w:val="28"/>
        </w:rPr>
        <w:t xml:space="preserve">в </w:t>
      </w:r>
      <w:r w:rsidR="002F6319">
        <w:rPr>
          <w:rFonts w:ascii="Times New Roman" w:hAnsi="Times New Roman" w:cs="Times New Roman"/>
          <w:sz w:val="28"/>
          <w:szCs w:val="28"/>
        </w:rPr>
        <w:t>региональном</w:t>
      </w:r>
      <w:r w:rsidRPr="00622F8A">
        <w:rPr>
          <w:rFonts w:ascii="Times New Roman" w:hAnsi="Times New Roman" w:cs="Times New Roman"/>
          <w:sz w:val="28"/>
          <w:szCs w:val="28"/>
        </w:rPr>
        <w:t xml:space="preserve"> конкурсе «Лучшая практика наставничества. Лучший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8A">
        <w:rPr>
          <w:rFonts w:ascii="Times New Roman" w:hAnsi="Times New Roman" w:cs="Times New Roman"/>
          <w:sz w:val="28"/>
          <w:szCs w:val="28"/>
        </w:rPr>
        <w:t xml:space="preserve">наставник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22F8A">
        <w:rPr>
          <w:rFonts w:ascii="Times New Roman" w:hAnsi="Times New Roman" w:cs="Times New Roman"/>
          <w:sz w:val="28"/>
          <w:szCs w:val="28"/>
        </w:rPr>
        <w:t xml:space="preserve">абаровского края»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</w:t>
      </w:r>
      <w:r w:rsidRPr="00622F8A">
        <w:rPr>
          <w:rFonts w:ascii="Times New Roman" w:hAnsi="Times New Roman" w:cs="Times New Roman"/>
          <w:sz w:val="28"/>
          <w:szCs w:val="28"/>
        </w:rPr>
        <w:t xml:space="preserve">работников ТОГУ </w:t>
      </w:r>
      <w:proofErr w:type="spellStart"/>
      <w:r w:rsidRPr="00622F8A">
        <w:rPr>
          <w:rFonts w:ascii="Times New Roman" w:hAnsi="Times New Roman" w:cs="Times New Roman"/>
          <w:sz w:val="28"/>
          <w:szCs w:val="28"/>
        </w:rPr>
        <w:t>Дидух</w:t>
      </w:r>
      <w:proofErr w:type="spellEnd"/>
      <w:r w:rsidRPr="00622F8A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 xml:space="preserve">и Николаевны. </w:t>
      </w:r>
      <w:r w:rsidRPr="00622F8A">
        <w:rPr>
          <w:rFonts w:ascii="Times New Roman" w:hAnsi="Times New Roman" w:cs="Times New Roman"/>
          <w:sz w:val="28"/>
          <w:szCs w:val="28"/>
        </w:rPr>
        <w:t>Результат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8A">
        <w:rPr>
          <w:rFonts w:ascii="Times New Roman" w:hAnsi="Times New Roman" w:cs="Times New Roman"/>
          <w:sz w:val="28"/>
          <w:szCs w:val="28"/>
        </w:rPr>
        <w:t>первое место в номинации «Лучший наставник Хабаровского края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8A">
        <w:rPr>
          <w:rFonts w:ascii="Times New Roman" w:hAnsi="Times New Roman" w:cs="Times New Roman"/>
          <w:sz w:val="28"/>
          <w:szCs w:val="28"/>
        </w:rPr>
        <w:t xml:space="preserve">непроизводственной сфере». </w:t>
      </w:r>
      <w:proofErr w:type="spellStart"/>
      <w:r w:rsidRPr="00622F8A">
        <w:rPr>
          <w:rFonts w:ascii="Times New Roman" w:hAnsi="Times New Roman" w:cs="Times New Roman"/>
          <w:sz w:val="28"/>
          <w:szCs w:val="28"/>
        </w:rPr>
        <w:t>Дидух</w:t>
      </w:r>
      <w:proofErr w:type="spellEnd"/>
      <w:r w:rsidRPr="00622F8A"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отмечена</w:t>
      </w:r>
      <w:proofErr w:type="gramEnd"/>
      <w:r w:rsidRPr="00622F8A">
        <w:rPr>
          <w:rFonts w:ascii="Times New Roman" w:hAnsi="Times New Roman" w:cs="Times New Roman"/>
          <w:sz w:val="28"/>
          <w:szCs w:val="28"/>
        </w:rPr>
        <w:t xml:space="preserve"> знаком отличия</w:t>
      </w:r>
      <w:r w:rsidRPr="00622F8A">
        <w:rPr>
          <w:rFonts w:ascii="Times New Roman" w:hAnsi="Times New Roman" w:cs="Times New Roman"/>
          <w:sz w:val="28"/>
          <w:szCs w:val="28"/>
        </w:rPr>
        <w:br/>
        <w:t>Правительства Хабаровского края «Почетный наставник Хабаровского края»</w:t>
      </w:r>
      <w:r w:rsidRPr="00622F8A">
        <w:rPr>
          <w:rFonts w:ascii="Times New Roman" w:hAnsi="Times New Roman" w:cs="Times New Roman"/>
          <w:sz w:val="28"/>
          <w:szCs w:val="28"/>
        </w:rPr>
        <w:br/>
        <w:t xml:space="preserve">и Дипломом за первое место в конкурсе. </w:t>
      </w:r>
    </w:p>
    <w:p w14:paraId="16764B29" w14:textId="4D0A9308" w:rsidR="0086171F" w:rsidRDefault="0086171F" w:rsidP="0086171F">
      <w:p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372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936F0">
        <w:rPr>
          <w:rFonts w:ascii="Times New Roman" w:hAnsi="Times New Roman" w:cs="Times New Roman"/>
          <w:sz w:val="28"/>
          <w:szCs w:val="28"/>
        </w:rPr>
        <w:t xml:space="preserve">2023 </w:t>
      </w:r>
      <w:r w:rsidRPr="00E7372D">
        <w:rPr>
          <w:rFonts w:ascii="Times New Roman" w:hAnsi="Times New Roman" w:cs="Times New Roman"/>
          <w:sz w:val="28"/>
          <w:szCs w:val="28"/>
        </w:rPr>
        <w:t xml:space="preserve">года проводились: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- п</w:t>
      </w:r>
      <w:r w:rsidRPr="00E7372D">
        <w:rPr>
          <w:rFonts w:ascii="Times New Roman" w:hAnsi="Times New Roman" w:cs="Times New Roman"/>
          <w:sz w:val="28"/>
          <w:szCs w:val="28"/>
        </w:rPr>
        <w:t>роект «Студент-Наставник» с участием членов профк</w:t>
      </w:r>
      <w:r>
        <w:rPr>
          <w:rFonts w:ascii="Times New Roman" w:hAnsi="Times New Roman" w:cs="Times New Roman"/>
          <w:sz w:val="28"/>
          <w:szCs w:val="28"/>
        </w:rPr>
        <w:t xml:space="preserve">ома работников и студентов ТОГУ;                                                                                                               -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лагерь-семинар наставников и лидеров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ППОС с участием 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студенческого самоуправления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август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                                         - т</w:t>
      </w:r>
      <w:r w:rsidRPr="00BE17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ренинги и мастер-классы ППС старшего поколения для молодых ППС на различные темы и многое другое.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4E2820C9" w14:textId="17D8DE4C" w:rsidR="0086171F" w:rsidRDefault="0086171F" w:rsidP="005E2D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2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Амурском гуманитарно-педагогическом государственном</w:t>
      </w:r>
      <w:r w:rsidR="005E2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университете проходили:</w:t>
      </w:r>
      <w:r w:rsidR="005E2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</w:t>
      </w:r>
      <w:r w:rsidRPr="00BE17C7">
        <w:rPr>
          <w:rFonts w:ascii="Times New Roman" w:hAnsi="Times New Roman" w:cs="Times New Roman"/>
          <w:sz w:val="28"/>
          <w:szCs w:val="28"/>
          <w:shd w:val="clear" w:color="auto" w:fill="FFFFFF"/>
        </w:rPr>
        <w:t>раевая научно-практическая конференция, посвященная Году педагога и наставника «Актуальные вопросы формирования естественнонаучной грамотности школьников» (17 февраля)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47E90C3" w14:textId="77777777" w:rsidR="0086171F" w:rsidRDefault="0086171F" w:rsidP="008617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</w:t>
      </w:r>
      <w:r w:rsidRPr="00BE17C7">
        <w:rPr>
          <w:rFonts w:ascii="Times New Roman" w:hAnsi="Times New Roman" w:cs="Times New Roman"/>
          <w:sz w:val="28"/>
          <w:szCs w:val="28"/>
        </w:rPr>
        <w:t>онкурс профессионального мастерства среди студентов педагогических направлений подготовки, посвященный Году педагога и наставника и 200-летию со дня рождения К.Д. Ушинского (19-21 апреля)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848F90" w14:textId="77777777" w:rsidR="0086171F" w:rsidRPr="00BE17C7" w:rsidRDefault="0086171F" w:rsidP="008617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17C7">
        <w:rPr>
          <w:rFonts w:ascii="Times New Roman" w:hAnsi="Times New Roman" w:cs="Times New Roman"/>
          <w:sz w:val="28"/>
          <w:szCs w:val="28"/>
        </w:rPr>
        <w:t>Круглый стол "Учитель будущего поколения России"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17C7">
        <w:rPr>
          <w:rFonts w:ascii="Times New Roman" w:hAnsi="Times New Roman" w:cs="Times New Roman"/>
          <w:sz w:val="28"/>
          <w:szCs w:val="28"/>
        </w:rPr>
        <w:t xml:space="preserve"> Мероприятие было проведено в рамках взаимодействия первичных профсоюзных организаций ФГОУ ВПО "</w:t>
      </w:r>
      <w:proofErr w:type="spellStart"/>
      <w:r w:rsidRPr="00BE17C7">
        <w:rPr>
          <w:rFonts w:ascii="Times New Roman" w:hAnsi="Times New Roman" w:cs="Times New Roman"/>
          <w:sz w:val="28"/>
          <w:szCs w:val="28"/>
        </w:rPr>
        <w:t>АмГПГУ</w:t>
      </w:r>
      <w:proofErr w:type="spellEnd"/>
      <w:r w:rsidRPr="00BE17C7">
        <w:rPr>
          <w:rFonts w:ascii="Times New Roman" w:hAnsi="Times New Roman" w:cs="Times New Roman"/>
          <w:sz w:val="28"/>
          <w:szCs w:val="28"/>
        </w:rPr>
        <w:t>" и Комсомольской-на-Амуре городской организации Профсоюза работников народного образования и науки РФ (26 апреля).</w:t>
      </w:r>
    </w:p>
    <w:p w14:paraId="1684516B" w14:textId="77777777" w:rsidR="0086171F" w:rsidRPr="00BE17C7" w:rsidRDefault="0086171F" w:rsidP="008617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BE17C7">
        <w:rPr>
          <w:rFonts w:ascii="Times New Roman" w:hAnsi="Times New Roman" w:cs="Times New Roman"/>
          <w:sz w:val="28"/>
          <w:szCs w:val="28"/>
        </w:rPr>
        <w:t xml:space="preserve">радиционная матчевая встреча по волейболу между командами студентов </w:t>
      </w:r>
      <w:proofErr w:type="spellStart"/>
      <w:r w:rsidRPr="00BE17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17C7">
        <w:rPr>
          <w:rFonts w:ascii="Times New Roman" w:hAnsi="Times New Roman" w:cs="Times New Roman"/>
          <w:sz w:val="28"/>
          <w:szCs w:val="28"/>
        </w:rPr>
        <w:t>ГПГУ</w:t>
      </w:r>
      <w:proofErr w:type="spellEnd"/>
      <w:r w:rsidRPr="00BE17C7">
        <w:rPr>
          <w:rFonts w:ascii="Times New Roman" w:hAnsi="Times New Roman" w:cs="Times New Roman"/>
          <w:sz w:val="28"/>
          <w:szCs w:val="28"/>
        </w:rPr>
        <w:t xml:space="preserve"> и ветеранами профсоюзного движения города (26 апреля).</w:t>
      </w:r>
    </w:p>
    <w:p w14:paraId="43C7EAAC" w14:textId="77777777" w:rsidR="002B6969" w:rsidRPr="0009628E" w:rsidRDefault="002B6969" w:rsidP="0009628E">
      <w:pPr>
        <w:pStyle w:val="aa"/>
        <w:rPr>
          <w:rFonts w:ascii="Times New Roman" w:hAnsi="Times New Roman" w:cs="Times New Roman"/>
          <w:sz w:val="28"/>
          <w:szCs w:val="28"/>
        </w:rPr>
      </w:pPr>
      <w:r w:rsidRPr="0009628E">
        <w:rPr>
          <w:rFonts w:ascii="Times New Roman" w:hAnsi="Times New Roman" w:cs="Times New Roman"/>
          <w:sz w:val="28"/>
          <w:szCs w:val="28"/>
        </w:rPr>
        <w:t xml:space="preserve">      </w:t>
      </w:r>
      <w:r w:rsidR="0044329C" w:rsidRPr="0009628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678293DC" w14:textId="634E69B9" w:rsidR="002F1ABE" w:rsidRPr="002D2530" w:rsidRDefault="002D2530" w:rsidP="0009628E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43DBB">
        <w:rPr>
          <w:rFonts w:ascii="Times New Roman" w:hAnsi="Times New Roman" w:cs="Times New Roman"/>
          <w:b/>
          <w:sz w:val="28"/>
          <w:szCs w:val="28"/>
        </w:rPr>
        <w:t>10</w:t>
      </w:r>
      <w:r w:rsidRPr="002D2530">
        <w:rPr>
          <w:rFonts w:ascii="Times New Roman" w:hAnsi="Times New Roman" w:cs="Times New Roman"/>
          <w:b/>
          <w:sz w:val="28"/>
          <w:szCs w:val="28"/>
        </w:rPr>
        <w:t>. Работа с молодежью</w:t>
      </w:r>
    </w:p>
    <w:p w14:paraId="176F54C9" w14:textId="77777777" w:rsidR="002D2530" w:rsidRDefault="002D2530" w:rsidP="0009628E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1C6BC817" w14:textId="33D9B168" w:rsidR="00C84FE9" w:rsidRDefault="002D2530" w:rsidP="002B78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Работа с молодыми педагогами находит свое отражение в деятельности организаций Профсоюза.</w:t>
      </w:r>
      <w:r w:rsidR="00C84F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2BEE6" w14:textId="2BF575A8" w:rsidR="005539B3" w:rsidRDefault="002D2530" w:rsidP="002B78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Созданы молодежные советы в краевой организации Профсоюза, в Комсомольской-на-Амуре</w:t>
      </w:r>
      <w:r w:rsidR="005539B3">
        <w:rPr>
          <w:rFonts w:ascii="Times New Roman" w:hAnsi="Times New Roman" w:cs="Times New Roman"/>
          <w:sz w:val="28"/>
          <w:szCs w:val="28"/>
        </w:rPr>
        <w:t xml:space="preserve">, Хабаровской </w:t>
      </w:r>
      <w:r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5539B3">
        <w:rPr>
          <w:rFonts w:ascii="Times New Roman" w:hAnsi="Times New Roman" w:cs="Times New Roman"/>
          <w:sz w:val="28"/>
          <w:szCs w:val="28"/>
        </w:rPr>
        <w:t>их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943DBB">
        <w:rPr>
          <w:rFonts w:ascii="Times New Roman" w:hAnsi="Times New Roman" w:cs="Times New Roman"/>
          <w:sz w:val="28"/>
          <w:szCs w:val="28"/>
        </w:rPr>
        <w:t>,</w:t>
      </w:r>
      <w:r w:rsidR="0086171F">
        <w:rPr>
          <w:rFonts w:ascii="Times New Roman" w:hAnsi="Times New Roman" w:cs="Times New Roman"/>
          <w:sz w:val="28"/>
          <w:szCs w:val="28"/>
        </w:rPr>
        <w:t xml:space="preserve"> </w:t>
      </w:r>
      <w:r w:rsidR="005539B3">
        <w:rPr>
          <w:rFonts w:ascii="Times New Roman" w:hAnsi="Times New Roman" w:cs="Times New Roman"/>
          <w:sz w:val="28"/>
          <w:szCs w:val="28"/>
        </w:rPr>
        <w:t>Солнечной районной организации Профсоюз</w:t>
      </w:r>
      <w:r w:rsidR="00943DBB">
        <w:rPr>
          <w:rFonts w:ascii="Times New Roman" w:hAnsi="Times New Roman" w:cs="Times New Roman"/>
          <w:sz w:val="28"/>
          <w:szCs w:val="28"/>
        </w:rPr>
        <w:t>а</w:t>
      </w:r>
    </w:p>
    <w:p w14:paraId="19F2749E" w14:textId="77777777" w:rsidR="005539B3" w:rsidRDefault="005539B3" w:rsidP="002B78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первичной профсоюзной организации работников ТОГУ при профсоюзном комитете работает Инновационный сектор, который разработал и внедрил проект «Молодежный модуль».</w:t>
      </w:r>
    </w:p>
    <w:p w14:paraId="05709D01" w14:textId="77777777" w:rsidR="005539B3" w:rsidRPr="005539B3" w:rsidRDefault="005539B3" w:rsidP="002B78E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5539B3">
        <w:rPr>
          <w:rFonts w:ascii="Times New Roman" w:hAnsi="Times New Roman" w:cs="Times New Roman"/>
          <w:b/>
          <w:i/>
          <w:sz w:val="28"/>
          <w:szCs w:val="28"/>
        </w:rPr>
        <w:t>Участниками проекта «Молодежный модуль» являются  работники ТОГУ</w:t>
      </w:r>
      <w:r w:rsidRPr="005539B3">
        <w:rPr>
          <w:rFonts w:ascii="Times New Roman" w:hAnsi="Times New Roman" w:cs="Times New Roman"/>
          <w:sz w:val="28"/>
          <w:szCs w:val="28"/>
        </w:rPr>
        <w:t xml:space="preserve"> до 39 лет включительно. </w:t>
      </w:r>
    </w:p>
    <w:p w14:paraId="4C43ED67" w14:textId="77777777" w:rsidR="005539B3" w:rsidRPr="005539B3" w:rsidRDefault="002B78EA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9B3" w:rsidRPr="005539B3">
        <w:rPr>
          <w:rFonts w:ascii="Times New Roman" w:hAnsi="Times New Roman" w:cs="Times New Roman"/>
          <w:sz w:val="28"/>
          <w:szCs w:val="28"/>
        </w:rPr>
        <w:t xml:space="preserve">Впервые вступившим в Профсоюз, молодым работникам университета, в торжественной обстановке вручается подарочный набор,  который включает в себя: </w:t>
      </w:r>
    </w:p>
    <w:p w14:paraId="64F7718A" w14:textId="77777777" w:rsidR="005539B3" w:rsidRPr="005539B3" w:rsidRDefault="005539B3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539B3">
        <w:rPr>
          <w:rFonts w:ascii="Times New Roman" w:hAnsi="Times New Roman" w:cs="Times New Roman"/>
          <w:sz w:val="28"/>
          <w:szCs w:val="28"/>
        </w:rPr>
        <w:t xml:space="preserve">- 1 абонемент (5 посещений) в бассейн; </w:t>
      </w:r>
    </w:p>
    <w:p w14:paraId="03CBB545" w14:textId="77777777" w:rsidR="005539B3" w:rsidRPr="005539B3" w:rsidRDefault="005539B3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539B3">
        <w:rPr>
          <w:rFonts w:ascii="Times New Roman" w:hAnsi="Times New Roman" w:cs="Times New Roman"/>
          <w:sz w:val="28"/>
          <w:szCs w:val="28"/>
        </w:rPr>
        <w:t xml:space="preserve">- сертификат (на сумму 1000 руб.) в санаторий-профилакторий «Березка» (услуга по выбору); </w:t>
      </w:r>
    </w:p>
    <w:p w14:paraId="38F5CE64" w14:textId="77777777" w:rsidR="005539B3" w:rsidRPr="005539B3" w:rsidRDefault="005539B3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539B3">
        <w:rPr>
          <w:rFonts w:ascii="Times New Roman" w:hAnsi="Times New Roman" w:cs="Times New Roman"/>
          <w:sz w:val="28"/>
          <w:szCs w:val="28"/>
        </w:rPr>
        <w:t xml:space="preserve">-  подарочная карта на канцелярские товары (на сумму 1000 руб.); </w:t>
      </w:r>
    </w:p>
    <w:p w14:paraId="48FBA041" w14:textId="77777777" w:rsidR="005539B3" w:rsidRPr="005539B3" w:rsidRDefault="005539B3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539B3">
        <w:rPr>
          <w:rFonts w:ascii="Times New Roman" w:hAnsi="Times New Roman" w:cs="Times New Roman"/>
          <w:sz w:val="28"/>
          <w:szCs w:val="28"/>
        </w:rPr>
        <w:t>-  подарочная карта в кинотеатр на четыре сеанса;</w:t>
      </w:r>
    </w:p>
    <w:p w14:paraId="783FB3DA" w14:textId="77777777" w:rsidR="005539B3" w:rsidRPr="005539B3" w:rsidRDefault="005539B3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539B3">
        <w:rPr>
          <w:rFonts w:ascii="Times New Roman" w:hAnsi="Times New Roman" w:cs="Times New Roman"/>
          <w:sz w:val="28"/>
          <w:szCs w:val="28"/>
        </w:rPr>
        <w:t xml:space="preserve">- трехмесячные   курсы   английского   языка   со   скидкой   до   50% </w:t>
      </w:r>
    </w:p>
    <w:p w14:paraId="3EE3B505" w14:textId="77777777" w:rsidR="005539B3" w:rsidRPr="005539B3" w:rsidRDefault="005539B3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539B3">
        <w:rPr>
          <w:rFonts w:ascii="Times New Roman" w:hAnsi="Times New Roman" w:cs="Times New Roman"/>
          <w:sz w:val="28"/>
          <w:szCs w:val="28"/>
        </w:rPr>
        <w:t xml:space="preserve"> (в зависимости от численности группы), с вручением сертификата </w:t>
      </w:r>
    </w:p>
    <w:p w14:paraId="40A4605A" w14:textId="77777777" w:rsidR="005539B3" w:rsidRPr="005539B3" w:rsidRDefault="005539B3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539B3">
        <w:rPr>
          <w:rFonts w:ascii="Times New Roman" w:hAnsi="Times New Roman" w:cs="Times New Roman"/>
          <w:sz w:val="28"/>
          <w:szCs w:val="28"/>
        </w:rPr>
        <w:t xml:space="preserve">(ориентировочная стоимость курсов без скидки 11 000 руб.); </w:t>
      </w:r>
    </w:p>
    <w:p w14:paraId="7D1126DF" w14:textId="77777777" w:rsidR="005539B3" w:rsidRPr="005539B3" w:rsidRDefault="005539B3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539B3">
        <w:rPr>
          <w:rFonts w:ascii="Times New Roman" w:hAnsi="Times New Roman" w:cs="Times New Roman"/>
          <w:sz w:val="28"/>
          <w:szCs w:val="28"/>
        </w:rPr>
        <w:t xml:space="preserve">- обучение вождению транспортных средств (категория В) в Автошколе </w:t>
      </w:r>
    </w:p>
    <w:p w14:paraId="160D3279" w14:textId="77777777" w:rsidR="005539B3" w:rsidRPr="005539B3" w:rsidRDefault="005539B3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539B3">
        <w:rPr>
          <w:rFonts w:ascii="Times New Roman" w:hAnsi="Times New Roman" w:cs="Times New Roman"/>
          <w:sz w:val="28"/>
          <w:szCs w:val="28"/>
        </w:rPr>
        <w:t xml:space="preserve">ТОГУ со скидкой до 30% (в зависимости от численности группы); </w:t>
      </w:r>
    </w:p>
    <w:p w14:paraId="1356105F" w14:textId="77777777" w:rsidR="005539B3" w:rsidRPr="005539B3" w:rsidRDefault="005539B3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539B3">
        <w:rPr>
          <w:rFonts w:ascii="Times New Roman" w:hAnsi="Times New Roman" w:cs="Times New Roman"/>
          <w:sz w:val="28"/>
          <w:szCs w:val="28"/>
        </w:rPr>
        <w:t xml:space="preserve">- материальная помощь при заключении брака и рождении ребенка (2 000 руб.); </w:t>
      </w:r>
    </w:p>
    <w:p w14:paraId="67BEB9C4" w14:textId="77777777" w:rsidR="005539B3" w:rsidRPr="005539B3" w:rsidRDefault="005539B3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539B3">
        <w:rPr>
          <w:rFonts w:ascii="Times New Roman" w:hAnsi="Times New Roman" w:cs="Times New Roman"/>
          <w:sz w:val="28"/>
          <w:szCs w:val="28"/>
        </w:rPr>
        <w:t>- премия при защите кандидатской или докторской диссертации (5 000 руб.);</w:t>
      </w:r>
    </w:p>
    <w:p w14:paraId="1AE98952" w14:textId="77777777" w:rsidR="005539B3" w:rsidRDefault="005539B3" w:rsidP="005539B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539B3">
        <w:rPr>
          <w:rFonts w:ascii="Times New Roman" w:hAnsi="Times New Roman" w:cs="Times New Roman"/>
          <w:sz w:val="28"/>
          <w:szCs w:val="28"/>
        </w:rPr>
        <w:t>- возможность временного использования настольных игр из числа имеющихся в Профкоме, на срок до 3 недель («Монополия», «</w:t>
      </w:r>
      <w:proofErr w:type="spellStart"/>
      <w:r w:rsidRPr="005539B3">
        <w:rPr>
          <w:rFonts w:ascii="Times New Roman" w:hAnsi="Times New Roman" w:cs="Times New Roman"/>
          <w:sz w:val="28"/>
          <w:szCs w:val="28"/>
        </w:rPr>
        <w:t>Дженга</w:t>
      </w:r>
      <w:proofErr w:type="spellEnd"/>
      <w:r w:rsidRPr="005539B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539B3">
        <w:rPr>
          <w:rFonts w:ascii="Times New Roman" w:hAnsi="Times New Roman" w:cs="Times New Roman"/>
          <w:sz w:val="28"/>
          <w:szCs w:val="28"/>
        </w:rPr>
        <w:t>Уно</w:t>
      </w:r>
      <w:proofErr w:type="spellEnd"/>
      <w:r w:rsidRPr="005539B3">
        <w:rPr>
          <w:rFonts w:ascii="Times New Roman" w:hAnsi="Times New Roman" w:cs="Times New Roman"/>
          <w:sz w:val="28"/>
          <w:szCs w:val="28"/>
        </w:rPr>
        <w:t>», «Тауэр», и др.).</w:t>
      </w:r>
    </w:p>
    <w:p w14:paraId="0C45BE99" w14:textId="02AF7EF5" w:rsidR="002B78EA" w:rsidRPr="002B78EA" w:rsidRDefault="002B78EA" w:rsidP="00A37A0E">
      <w:pPr>
        <w:pStyle w:val="a3"/>
        <w:ind w:left="0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B78EA">
        <w:rPr>
          <w:rFonts w:ascii="Times New Roman" w:hAnsi="Times New Roman" w:cs="Times New Roman"/>
          <w:b/>
          <w:sz w:val="28"/>
          <w:szCs w:val="28"/>
        </w:rPr>
        <w:t>В краевом МС в</w:t>
      </w:r>
      <w:r w:rsidRPr="002B78EA">
        <w:rPr>
          <w:rFonts w:ascii="Times New Roman" w:hAnsi="Times New Roman" w:cs="Times New Roman"/>
          <w:b/>
          <w:sz w:val="27"/>
          <w:szCs w:val="27"/>
        </w:rPr>
        <w:t xml:space="preserve"> 202</w:t>
      </w:r>
      <w:r w:rsidR="00E20B1B">
        <w:rPr>
          <w:rFonts w:ascii="Times New Roman" w:hAnsi="Times New Roman" w:cs="Times New Roman"/>
          <w:b/>
          <w:sz w:val="27"/>
          <w:szCs w:val="27"/>
        </w:rPr>
        <w:t>3</w:t>
      </w:r>
      <w:r w:rsidRPr="002B78EA">
        <w:rPr>
          <w:rFonts w:ascii="Times New Roman" w:hAnsi="Times New Roman" w:cs="Times New Roman"/>
          <w:b/>
          <w:sz w:val="27"/>
          <w:szCs w:val="27"/>
        </w:rPr>
        <w:t xml:space="preserve"> году</w:t>
      </w:r>
      <w:r w:rsidR="00E20B1B">
        <w:rPr>
          <w:rFonts w:ascii="Times New Roman" w:hAnsi="Times New Roman" w:cs="Times New Roman"/>
          <w:b/>
          <w:sz w:val="27"/>
          <w:szCs w:val="27"/>
        </w:rPr>
        <w:t xml:space="preserve">, в год педагога и Наставника </w:t>
      </w:r>
      <w:r w:rsidRPr="002B78EA">
        <w:rPr>
          <w:rFonts w:ascii="Times New Roman" w:hAnsi="Times New Roman" w:cs="Times New Roman"/>
          <w:b/>
          <w:sz w:val="27"/>
          <w:szCs w:val="27"/>
        </w:rPr>
        <w:t xml:space="preserve"> были проведены следующие мероприятия:</w:t>
      </w:r>
    </w:p>
    <w:p w14:paraId="25D96E1B" w14:textId="77777777" w:rsidR="00E20B1B" w:rsidRDefault="002B78EA" w:rsidP="00A37A0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B78EA">
        <w:rPr>
          <w:rFonts w:ascii="Times New Roman" w:hAnsi="Times New Roman" w:cs="Times New Roman"/>
          <w:sz w:val="27"/>
          <w:szCs w:val="27"/>
        </w:rPr>
        <w:t>- п</w:t>
      </w:r>
      <w:r w:rsidRPr="002B78EA">
        <w:rPr>
          <w:rFonts w:ascii="Times New Roman" w:hAnsi="Times New Roman" w:cs="Times New Roman"/>
          <w:sz w:val="28"/>
          <w:szCs w:val="28"/>
        </w:rPr>
        <w:t>родвижение совета молодых педагогов в социальных сетях (создана страница СМП в социальной сети «</w:t>
      </w:r>
      <w:proofErr w:type="spellStart"/>
      <w:r w:rsidRPr="002B78E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B78EA">
        <w:rPr>
          <w:rFonts w:ascii="Times New Roman" w:hAnsi="Times New Roman" w:cs="Times New Roman"/>
          <w:sz w:val="28"/>
          <w:szCs w:val="28"/>
        </w:rPr>
        <w:t xml:space="preserve">» </w:t>
      </w:r>
      <w:hyperlink r:id="rId10" w:history="1">
        <w:r w:rsidRPr="002B78EA">
          <w:rPr>
            <w:rStyle w:val="a7"/>
            <w:rFonts w:ascii="Times New Roman" w:hAnsi="Times New Roman" w:cs="Times New Roman"/>
            <w:sz w:val="28"/>
            <w:szCs w:val="28"/>
          </w:rPr>
          <w:t>https://vk.com/club212924646</w:t>
        </w:r>
      </w:hyperlink>
      <w:r w:rsidRPr="002B78EA">
        <w:rPr>
          <w:rFonts w:ascii="Times New Roman" w:hAnsi="Times New Roman" w:cs="Times New Roman"/>
          <w:sz w:val="28"/>
          <w:szCs w:val="28"/>
        </w:rPr>
        <w:t>;</w:t>
      </w:r>
    </w:p>
    <w:p w14:paraId="3CB6A038" w14:textId="1BF0ADB0" w:rsidR="00E20B1B" w:rsidRDefault="002B78EA" w:rsidP="00A37A0E">
      <w:pPr>
        <w:pStyle w:val="a3"/>
        <w:ind w:left="0"/>
        <w:rPr>
          <w:rFonts w:ascii="Times New Roman" w:hAnsi="Times New Roman" w:cs="Times New Roman"/>
          <w:sz w:val="27"/>
          <w:szCs w:val="27"/>
        </w:rPr>
      </w:pPr>
      <w:r w:rsidRPr="00E20B1B">
        <w:rPr>
          <w:rFonts w:ascii="Times New Roman" w:hAnsi="Times New Roman" w:cs="Times New Roman"/>
          <w:sz w:val="27"/>
          <w:szCs w:val="27"/>
        </w:rPr>
        <w:t>молодежь участвовала:</w:t>
      </w:r>
    </w:p>
    <w:p w14:paraId="4C8C619B" w14:textId="7B43E97D" w:rsidR="00E20B1B" w:rsidRDefault="00E20B1B" w:rsidP="00A37A0E">
      <w:pPr>
        <w:pStyle w:val="a3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E20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 Всероссийской акции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В каждом живёт учитель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i/>
          <w:sz w:val="28"/>
          <w:szCs w:val="28"/>
        </w:rPr>
        <w:t>(мероприятие включено в План Правительства Хабаровского края)</w:t>
      </w:r>
      <w:r w:rsidR="00A37A0E">
        <w:rPr>
          <w:rFonts w:ascii="Times New Roman" w:hAnsi="Times New Roman"/>
          <w:i/>
          <w:sz w:val="28"/>
          <w:szCs w:val="28"/>
        </w:rPr>
        <w:t>;</w:t>
      </w:r>
    </w:p>
    <w:p w14:paraId="521D0F45" w14:textId="34EF71AF" w:rsidR="00E20B1B" w:rsidRDefault="00E20B1B" w:rsidP="00A37A0E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Всероссийском виде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, фото-челлендже в социальных сетях </w:t>
      </w:r>
      <w:r>
        <w:rPr>
          <w:rFonts w:ascii="Times New Roman" w:hAnsi="Times New Roman"/>
          <w:b/>
          <w:i/>
          <w:sz w:val="28"/>
          <w:szCs w:val="28"/>
        </w:rPr>
        <w:t>«Мой наставник</w:t>
      </w:r>
      <w:r w:rsidR="00A37A0E">
        <w:rPr>
          <w:rFonts w:ascii="Times New Roman" w:hAnsi="Times New Roman"/>
          <w:b/>
          <w:i/>
          <w:sz w:val="28"/>
          <w:szCs w:val="28"/>
        </w:rPr>
        <w:t>»;</w:t>
      </w:r>
    </w:p>
    <w:p w14:paraId="4199157D" w14:textId="68A78A09" w:rsidR="007B47A9" w:rsidRDefault="007B47A9" w:rsidP="00A37A0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7A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просветительской акции </w:t>
      </w:r>
      <w:r>
        <w:rPr>
          <w:rFonts w:ascii="Times New Roman" w:hAnsi="Times New Roman"/>
          <w:b/>
          <w:i/>
          <w:sz w:val="28"/>
          <w:szCs w:val="28"/>
        </w:rPr>
        <w:t>«Профессия – учитель»</w:t>
      </w:r>
      <w:r>
        <w:rPr>
          <w:rFonts w:ascii="Times New Roman" w:hAnsi="Times New Roman"/>
          <w:sz w:val="28"/>
          <w:szCs w:val="28"/>
        </w:rPr>
        <w:t xml:space="preserve"> для студентов   педагогических вузов и колледжей</w:t>
      </w:r>
      <w:r w:rsidR="00A37A0E">
        <w:rPr>
          <w:rFonts w:ascii="Times New Roman" w:hAnsi="Times New Roman"/>
          <w:sz w:val="28"/>
          <w:szCs w:val="28"/>
        </w:rPr>
        <w:t>;</w:t>
      </w:r>
    </w:p>
    <w:p w14:paraId="787CCB8D" w14:textId="16438DBB" w:rsidR="007B47A9" w:rsidRDefault="007B47A9" w:rsidP="00A37A0E">
      <w:pPr>
        <w:framePr w:hSpace="180" w:wrap="around" w:vAnchor="text" w:hAnchor="text" w:y="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B47A9">
        <w:rPr>
          <w:rFonts w:ascii="Times New Roman" w:hAnsi="Times New Roman"/>
          <w:sz w:val="28"/>
          <w:szCs w:val="28"/>
        </w:rPr>
        <w:t xml:space="preserve"> </w:t>
      </w:r>
      <w:r w:rsidR="00CE51F3">
        <w:rPr>
          <w:rFonts w:ascii="Times New Roman" w:hAnsi="Times New Roman"/>
          <w:sz w:val="28"/>
          <w:szCs w:val="28"/>
        </w:rPr>
        <w:t>в а</w:t>
      </w:r>
      <w:r>
        <w:rPr>
          <w:rFonts w:ascii="Times New Roman" w:hAnsi="Times New Roman"/>
          <w:sz w:val="28"/>
          <w:szCs w:val="28"/>
        </w:rPr>
        <w:t xml:space="preserve">кции «Служба заботы о ветеранах педагогического труда» </w:t>
      </w:r>
    </w:p>
    <w:p w14:paraId="18A19078" w14:textId="43D2C8E3" w:rsidR="007B47A9" w:rsidRDefault="007B47A9" w:rsidP="00A37A0E">
      <w:pPr>
        <w:pStyle w:val="a3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(мероприяти</w:t>
      </w:r>
      <w:r>
        <w:rPr>
          <w:rFonts w:ascii="Times New Roman" w:hAnsi="Times New Roman"/>
          <w:i/>
          <w:sz w:val="28"/>
          <w:szCs w:val="28"/>
        </w:rPr>
        <w:lastRenderedPageBreak/>
        <w:t>е включено в План Правительства Хабаровского края)</w:t>
      </w:r>
      <w:r w:rsidR="00A37A0E">
        <w:rPr>
          <w:rFonts w:ascii="Times New Roman" w:hAnsi="Times New Roman"/>
          <w:i/>
          <w:sz w:val="28"/>
          <w:szCs w:val="28"/>
        </w:rPr>
        <w:t>;</w:t>
      </w:r>
    </w:p>
    <w:p w14:paraId="1D26B0DF" w14:textId="60D68A28" w:rsidR="007B47A9" w:rsidRDefault="002B78EA" w:rsidP="00A37A0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E20B1B">
        <w:rPr>
          <w:rFonts w:ascii="Times New Roman" w:hAnsi="Times New Roman" w:cs="Times New Roman"/>
          <w:sz w:val="28"/>
          <w:szCs w:val="28"/>
        </w:rPr>
        <w:t>- ежегодной акции «Открытка ветерану педагогического труда»;</w:t>
      </w:r>
      <w:r w:rsidR="00286A49" w:rsidRPr="00E20B1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20B1B">
        <w:rPr>
          <w:rFonts w:ascii="Times New Roman" w:hAnsi="Times New Roman" w:cs="Times New Roman"/>
          <w:sz w:val="28"/>
          <w:szCs w:val="28"/>
        </w:rPr>
        <w:t xml:space="preserve">  </w:t>
      </w:r>
      <w:r w:rsidR="00286A49" w:rsidRPr="00E20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E20B1B">
        <w:rPr>
          <w:rFonts w:ascii="Times New Roman" w:hAnsi="Times New Roman" w:cs="Times New Roman"/>
          <w:sz w:val="28"/>
          <w:szCs w:val="28"/>
        </w:rPr>
        <w:t xml:space="preserve">   -  ежегодном туристическом слете молодых педагогов;</w:t>
      </w:r>
      <w:r w:rsidR="00286A49" w:rsidRPr="00E20B1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20B1B">
        <w:rPr>
          <w:rFonts w:ascii="Times New Roman" w:hAnsi="Times New Roman" w:cs="Times New Roman"/>
          <w:sz w:val="28"/>
          <w:szCs w:val="28"/>
        </w:rPr>
        <w:t xml:space="preserve">  -  культурно-оздоровительном мероприятии «Масленица-202</w:t>
      </w:r>
      <w:r w:rsidR="00E20B1B" w:rsidRPr="00E20B1B">
        <w:rPr>
          <w:rFonts w:ascii="Times New Roman" w:hAnsi="Times New Roman" w:cs="Times New Roman"/>
          <w:sz w:val="28"/>
          <w:szCs w:val="28"/>
        </w:rPr>
        <w:t>3</w:t>
      </w:r>
      <w:r w:rsidRPr="00E20B1B">
        <w:rPr>
          <w:rFonts w:ascii="Times New Roman" w:hAnsi="Times New Roman" w:cs="Times New Roman"/>
          <w:sz w:val="28"/>
          <w:szCs w:val="28"/>
        </w:rPr>
        <w:t>»;</w:t>
      </w:r>
      <w:r w:rsidR="00286A49" w:rsidRPr="00E20B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20B1B">
        <w:rPr>
          <w:rFonts w:ascii="Times New Roman" w:hAnsi="Times New Roman" w:cs="Times New Roman"/>
          <w:sz w:val="28"/>
          <w:szCs w:val="28"/>
        </w:rPr>
        <w:t xml:space="preserve">  - культурно-массово</w:t>
      </w:r>
      <w:r w:rsidR="00837A57" w:rsidRPr="00E20B1B">
        <w:rPr>
          <w:rFonts w:ascii="Times New Roman" w:hAnsi="Times New Roman" w:cs="Times New Roman"/>
          <w:sz w:val="28"/>
          <w:szCs w:val="28"/>
        </w:rPr>
        <w:t xml:space="preserve">м </w:t>
      </w:r>
      <w:r w:rsidR="00E20B1B" w:rsidRPr="00E20B1B">
        <w:rPr>
          <w:rFonts w:ascii="Times New Roman" w:hAnsi="Times New Roman" w:cs="Times New Roman"/>
          <w:sz w:val="28"/>
          <w:szCs w:val="28"/>
        </w:rPr>
        <w:t xml:space="preserve"> новогоднем </w:t>
      </w:r>
      <w:r w:rsidR="00837A57" w:rsidRPr="00E20B1B">
        <w:rPr>
          <w:rFonts w:ascii="Times New Roman" w:hAnsi="Times New Roman" w:cs="Times New Roman"/>
          <w:sz w:val="28"/>
          <w:szCs w:val="28"/>
        </w:rPr>
        <w:t xml:space="preserve">мероприятии </w:t>
      </w:r>
      <w:r w:rsidRPr="00E20B1B">
        <w:rPr>
          <w:rFonts w:ascii="Times New Roman" w:hAnsi="Times New Roman" w:cs="Times New Roman"/>
          <w:sz w:val="28"/>
          <w:szCs w:val="28"/>
        </w:rPr>
        <w:t xml:space="preserve">для молодых педагогов </w:t>
      </w:r>
      <w:r w:rsidR="00286A49" w:rsidRPr="00E20B1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20B1B">
        <w:rPr>
          <w:rFonts w:ascii="Times New Roman" w:hAnsi="Times New Roman" w:cs="Times New Roman"/>
          <w:sz w:val="28"/>
          <w:szCs w:val="28"/>
        </w:rPr>
        <w:t xml:space="preserve">  - </w:t>
      </w:r>
      <w:r w:rsidR="00837A57" w:rsidRPr="00E20B1B">
        <w:rPr>
          <w:rFonts w:ascii="Times New Roman" w:hAnsi="Times New Roman" w:cs="Times New Roman"/>
          <w:sz w:val="28"/>
          <w:szCs w:val="28"/>
        </w:rPr>
        <w:t xml:space="preserve">организованы </w:t>
      </w:r>
      <w:r w:rsidRPr="00E20B1B">
        <w:rPr>
          <w:rFonts w:ascii="Times New Roman" w:hAnsi="Times New Roman" w:cs="Times New Roman"/>
          <w:sz w:val="28"/>
          <w:szCs w:val="28"/>
        </w:rPr>
        <w:t xml:space="preserve">оздоровительные выезды на </w:t>
      </w:r>
      <w:proofErr w:type="spellStart"/>
      <w:r w:rsidRPr="00E20B1B">
        <w:rPr>
          <w:rFonts w:ascii="Times New Roman" w:hAnsi="Times New Roman" w:cs="Times New Roman"/>
          <w:sz w:val="28"/>
          <w:szCs w:val="28"/>
        </w:rPr>
        <w:t>Холдоми</w:t>
      </w:r>
      <w:proofErr w:type="spellEnd"/>
      <w:r w:rsidRPr="00E20B1B">
        <w:rPr>
          <w:rFonts w:ascii="Times New Roman" w:hAnsi="Times New Roman" w:cs="Times New Roman"/>
          <w:sz w:val="28"/>
          <w:szCs w:val="28"/>
        </w:rPr>
        <w:t xml:space="preserve">, Альмир, </w:t>
      </w:r>
      <w:proofErr w:type="spellStart"/>
      <w:r w:rsidRPr="00E20B1B">
        <w:rPr>
          <w:rFonts w:ascii="Times New Roman" w:hAnsi="Times New Roman" w:cs="Times New Roman"/>
          <w:sz w:val="28"/>
          <w:szCs w:val="28"/>
        </w:rPr>
        <w:t>Шарголь</w:t>
      </w:r>
      <w:proofErr w:type="spellEnd"/>
      <w:r w:rsidRPr="00E20B1B">
        <w:rPr>
          <w:rFonts w:ascii="Times New Roman" w:hAnsi="Times New Roman" w:cs="Times New Roman"/>
          <w:sz w:val="28"/>
          <w:szCs w:val="28"/>
        </w:rPr>
        <w:t xml:space="preserve"> и др.;</w:t>
      </w:r>
      <w:r w:rsidR="00286A49" w:rsidRPr="00E20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E20B1B">
        <w:rPr>
          <w:rFonts w:ascii="Times New Roman" w:hAnsi="Times New Roman" w:cs="Times New Roman"/>
          <w:sz w:val="28"/>
          <w:szCs w:val="28"/>
        </w:rPr>
        <w:t xml:space="preserve">  </w:t>
      </w:r>
      <w:r w:rsidR="00A37A0E">
        <w:rPr>
          <w:rFonts w:ascii="Times New Roman" w:hAnsi="Times New Roman" w:cs="Times New Roman"/>
          <w:sz w:val="28"/>
          <w:szCs w:val="28"/>
        </w:rPr>
        <w:t xml:space="preserve">     </w:t>
      </w:r>
      <w:r w:rsidR="007B47A9"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 w:rsidRPr="00E20B1B">
        <w:rPr>
          <w:rFonts w:ascii="Times New Roman" w:hAnsi="Times New Roman" w:cs="Times New Roman"/>
          <w:sz w:val="28"/>
          <w:szCs w:val="28"/>
        </w:rPr>
        <w:t>деловые игры, круглые столы, правовые лектории и др.;</w:t>
      </w:r>
      <w:r w:rsidR="00286A49" w:rsidRPr="00E20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E20B1B">
        <w:rPr>
          <w:rFonts w:ascii="Times New Roman" w:hAnsi="Times New Roman" w:cs="Times New Roman"/>
          <w:sz w:val="28"/>
          <w:szCs w:val="28"/>
        </w:rPr>
        <w:t xml:space="preserve">- матчевые встречи по волейболу и </w:t>
      </w:r>
      <w:proofErr w:type="spellStart"/>
      <w:r w:rsidRPr="00E20B1B">
        <w:rPr>
          <w:rFonts w:ascii="Times New Roman" w:hAnsi="Times New Roman" w:cs="Times New Roman"/>
          <w:sz w:val="28"/>
          <w:szCs w:val="28"/>
        </w:rPr>
        <w:t>воланболу</w:t>
      </w:r>
      <w:proofErr w:type="spellEnd"/>
      <w:r w:rsidRPr="00E20B1B">
        <w:rPr>
          <w:rFonts w:ascii="Times New Roman" w:hAnsi="Times New Roman" w:cs="Times New Roman"/>
          <w:sz w:val="28"/>
          <w:szCs w:val="28"/>
        </w:rPr>
        <w:t xml:space="preserve"> совместно с  молодыми педагогами и студентами </w:t>
      </w:r>
      <w:proofErr w:type="spellStart"/>
      <w:r w:rsidRPr="00E20B1B">
        <w:rPr>
          <w:rFonts w:ascii="Times New Roman" w:hAnsi="Times New Roman" w:cs="Times New Roman"/>
          <w:sz w:val="28"/>
          <w:szCs w:val="28"/>
        </w:rPr>
        <w:t>АмГПГУ</w:t>
      </w:r>
      <w:proofErr w:type="spellEnd"/>
      <w:r w:rsidRPr="00E20B1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86A49" w:rsidRPr="00E20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E20B1B">
        <w:rPr>
          <w:rFonts w:ascii="Times New Roman" w:hAnsi="Times New Roman" w:cs="Times New Roman"/>
          <w:sz w:val="28"/>
          <w:szCs w:val="28"/>
        </w:rPr>
        <w:t>- культурные выходы в театр и музеи;</w:t>
      </w:r>
      <w:r w:rsidR="00496B11" w:rsidRPr="00E20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E20B1B">
        <w:rPr>
          <w:rFonts w:ascii="Times New Roman" w:hAnsi="Times New Roman" w:cs="Times New Roman"/>
          <w:sz w:val="28"/>
          <w:szCs w:val="28"/>
        </w:rPr>
        <w:t xml:space="preserve">- квесты </w:t>
      </w:r>
      <w:r w:rsidR="00496B11" w:rsidRPr="00E20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5140D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96B11" w:rsidRPr="00E20B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F5519" w14:textId="5A5B1C13" w:rsidR="002B78EA" w:rsidRDefault="007B47A9" w:rsidP="00A37A0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Работающая и студенческая молодежь принимала участие  в </w:t>
      </w:r>
      <w:r w:rsidR="002B78EA" w:rsidRPr="00E20B1B">
        <w:rPr>
          <w:rFonts w:ascii="Times New Roman" w:hAnsi="Times New Roman" w:cs="Times New Roman"/>
          <w:sz w:val="28"/>
          <w:szCs w:val="28"/>
        </w:rPr>
        <w:t>профсоюзны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B78EA" w:rsidRPr="00E20B1B">
        <w:rPr>
          <w:rFonts w:ascii="Times New Roman" w:hAnsi="Times New Roman" w:cs="Times New Roman"/>
          <w:sz w:val="28"/>
          <w:szCs w:val="28"/>
        </w:rPr>
        <w:t xml:space="preserve"> Фото-марафон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B78EA" w:rsidRPr="00E20B1B">
        <w:rPr>
          <w:rFonts w:ascii="Times New Roman" w:hAnsi="Times New Roman" w:cs="Times New Roman"/>
          <w:sz w:val="28"/>
          <w:szCs w:val="28"/>
        </w:rPr>
        <w:t xml:space="preserve"> и флешмобы, приуроченные 1 мая, Дню Победы, «Всемирному дню охраны труда»,</w:t>
      </w:r>
      <w:r w:rsidR="005E2DE5">
        <w:rPr>
          <w:rFonts w:ascii="Times New Roman" w:hAnsi="Times New Roman" w:cs="Times New Roman"/>
          <w:sz w:val="28"/>
          <w:szCs w:val="28"/>
        </w:rPr>
        <w:t xml:space="preserve"> </w:t>
      </w:r>
      <w:r w:rsidR="005140DC">
        <w:rPr>
          <w:rFonts w:ascii="Times New Roman" w:hAnsi="Times New Roman" w:cs="Times New Roman"/>
          <w:sz w:val="28"/>
          <w:szCs w:val="28"/>
        </w:rPr>
        <w:t>Д</w:t>
      </w:r>
      <w:r w:rsidR="00E20B1B" w:rsidRPr="00E20B1B">
        <w:rPr>
          <w:rFonts w:ascii="Times New Roman" w:hAnsi="Times New Roman" w:cs="Times New Roman"/>
          <w:sz w:val="28"/>
          <w:szCs w:val="28"/>
        </w:rPr>
        <w:t>н</w:t>
      </w:r>
      <w:r w:rsidR="005140DC">
        <w:rPr>
          <w:rFonts w:ascii="Times New Roman" w:hAnsi="Times New Roman" w:cs="Times New Roman"/>
          <w:sz w:val="28"/>
          <w:szCs w:val="28"/>
        </w:rPr>
        <w:t>ю</w:t>
      </w:r>
      <w:r w:rsidR="00E20B1B" w:rsidRPr="00E20B1B">
        <w:rPr>
          <w:rFonts w:ascii="Times New Roman" w:hAnsi="Times New Roman" w:cs="Times New Roman"/>
          <w:sz w:val="28"/>
          <w:szCs w:val="28"/>
        </w:rPr>
        <w:t xml:space="preserve"> </w:t>
      </w:r>
      <w:r w:rsidR="002B78EA" w:rsidRPr="00E20B1B">
        <w:rPr>
          <w:rFonts w:ascii="Times New Roman" w:hAnsi="Times New Roman" w:cs="Times New Roman"/>
          <w:sz w:val="28"/>
          <w:szCs w:val="28"/>
        </w:rPr>
        <w:t xml:space="preserve"> города и края, и др.;</w:t>
      </w:r>
      <w:r w:rsidR="00496B11" w:rsidRPr="00E20B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37A0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96B11" w:rsidRPr="00E20B1B">
        <w:rPr>
          <w:rFonts w:ascii="Times New Roman" w:hAnsi="Times New Roman" w:cs="Times New Roman"/>
          <w:sz w:val="28"/>
          <w:szCs w:val="28"/>
        </w:rPr>
        <w:t xml:space="preserve">    </w:t>
      </w:r>
      <w:r w:rsidR="00286A49" w:rsidRPr="00E20B1B">
        <w:rPr>
          <w:rFonts w:ascii="Times New Roman" w:hAnsi="Times New Roman" w:cs="Times New Roman"/>
        </w:rPr>
        <w:t xml:space="preserve">- </w:t>
      </w:r>
      <w:r w:rsidR="002B78EA" w:rsidRPr="00E20B1B">
        <w:rPr>
          <w:rFonts w:ascii="Times New Roman" w:hAnsi="Times New Roman" w:cs="Times New Roman"/>
          <w:sz w:val="28"/>
          <w:szCs w:val="28"/>
        </w:rPr>
        <w:t>творческие конкурсы среди агитбригад, фестиваль художественной самодеятельности, Спартакиада и др.;</w:t>
      </w:r>
      <w:r w:rsidR="00496B11" w:rsidRPr="00E20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2B78EA" w:rsidRPr="00E20B1B">
        <w:rPr>
          <w:rFonts w:ascii="Times New Roman" w:hAnsi="Times New Roman" w:cs="Times New Roman"/>
          <w:sz w:val="28"/>
          <w:szCs w:val="28"/>
        </w:rPr>
        <w:t>- обучающие семинары и мастер-классы;</w:t>
      </w:r>
      <w:r w:rsidR="00286A49" w:rsidRPr="00E20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B78EA" w:rsidRPr="00E20B1B">
        <w:rPr>
          <w:rFonts w:ascii="Times New Roman" w:hAnsi="Times New Roman" w:cs="Times New Roman"/>
          <w:sz w:val="28"/>
          <w:szCs w:val="28"/>
        </w:rPr>
        <w:t>- участие в Стратегическом резерве;</w:t>
      </w:r>
      <w:r w:rsidR="00286A49" w:rsidRPr="00E20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2B78EA" w:rsidRPr="00E20B1B">
        <w:rPr>
          <w:rFonts w:ascii="Times New Roman" w:hAnsi="Times New Roman" w:cs="Times New Roman"/>
          <w:sz w:val="28"/>
          <w:szCs w:val="28"/>
        </w:rPr>
        <w:t>- молодеж</w:t>
      </w:r>
      <w:r w:rsidR="00837A57" w:rsidRPr="00E20B1B">
        <w:rPr>
          <w:rFonts w:ascii="Times New Roman" w:hAnsi="Times New Roman" w:cs="Times New Roman"/>
          <w:sz w:val="28"/>
          <w:szCs w:val="28"/>
        </w:rPr>
        <w:t>ь привлекалась</w:t>
      </w:r>
      <w:r w:rsidR="002B78EA" w:rsidRPr="00E20B1B">
        <w:rPr>
          <w:rFonts w:ascii="Times New Roman" w:hAnsi="Times New Roman" w:cs="Times New Roman"/>
          <w:sz w:val="28"/>
          <w:szCs w:val="28"/>
        </w:rPr>
        <w:t xml:space="preserve"> к участию в </w:t>
      </w:r>
      <w:r w:rsidR="00CE51F3">
        <w:rPr>
          <w:rFonts w:ascii="Times New Roman" w:hAnsi="Times New Roman" w:cs="Times New Roman"/>
          <w:sz w:val="28"/>
          <w:szCs w:val="28"/>
        </w:rPr>
        <w:t>п</w:t>
      </w:r>
      <w:r w:rsidR="002B78EA" w:rsidRPr="00E20B1B">
        <w:rPr>
          <w:rFonts w:ascii="Times New Roman" w:hAnsi="Times New Roman" w:cs="Times New Roman"/>
          <w:sz w:val="28"/>
          <w:szCs w:val="28"/>
        </w:rPr>
        <w:t>рофсоюзных конкурсах краевого                   и Всероссийского уровней.</w:t>
      </w:r>
      <w:proofErr w:type="gramEnd"/>
    </w:p>
    <w:p w14:paraId="36966FDF" w14:textId="5DF34DC6" w:rsidR="00A37A0E" w:rsidRDefault="00A37A0E" w:rsidP="005E2DE5">
      <w:pPr>
        <w:pStyle w:val="a3"/>
        <w:ind w:left="0"/>
        <w:jc w:val="both"/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</w:t>
      </w:r>
      <w:r w:rsidR="008221C4" w:rsidRPr="00BF6B2A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>На базе Тихоокеанского государственного университета</w:t>
      </w:r>
      <w:r w:rsidR="008221C4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в мае </w:t>
      </w:r>
      <w:r w:rsidR="008221C4" w:rsidRPr="00BF6B2A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был</w:t>
      </w:r>
      <w:r w:rsidR="008221C4" w:rsidRPr="00BF6B2A">
        <w:rPr>
          <w:rFonts w:ascii="Times New Roman" w:eastAsia="WenQuanYi Micro Hei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="008221C4" w:rsidRPr="00BF6B2A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>проведен  краевой этап  конкурса «Студенческий лидер 2023</w:t>
      </w:r>
      <w:r w:rsidR="005140DC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>»</w:t>
      </w:r>
      <w:r w:rsidR="008221C4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>. Победителем данного конкурса стала Нестерова Ирина, председатель ППОС ТОГУ. В апреле 2023 года состоялся  краевой  молодежный форум и конкурс «Молодой профсоюзный лидер», проводимый Союзом «Хабаровское краевое объединение организаций Профсоюзов» в рамках регионального  этапа «Стратегический резерв</w:t>
      </w:r>
      <w:r w:rsidR="00782DAD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>»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>.</w:t>
      </w:r>
    </w:p>
    <w:p w14:paraId="25E4CCF5" w14:textId="5A08E566" w:rsidR="00782DAD" w:rsidRPr="00BA7102" w:rsidRDefault="002177C5" w:rsidP="00BA7102">
      <w:pPr>
        <w:pStyle w:val="a3"/>
        <w:ind w:left="0"/>
        <w:rPr>
          <w:rFonts w:ascii="Times New Roman" w:hAnsi="Times New Roman" w:cs="Times New Roman"/>
        </w:rPr>
      </w:pPr>
      <w:r w:rsidRPr="00A37A0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82DAD" w:rsidRPr="00A37A0E">
        <w:rPr>
          <w:rFonts w:ascii="Times New Roman" w:hAnsi="Times New Roman" w:cs="Times New Roman"/>
          <w:color w:val="000000"/>
          <w:sz w:val="28"/>
          <w:szCs w:val="28"/>
        </w:rPr>
        <w:t xml:space="preserve">Лучшим молодым профсоюзным лидером 2023 года  стала </w:t>
      </w:r>
      <w:proofErr w:type="spellStart"/>
      <w:r w:rsidR="00782DAD" w:rsidRPr="00A37A0E">
        <w:rPr>
          <w:rFonts w:ascii="Times New Roman" w:hAnsi="Times New Roman" w:cs="Times New Roman"/>
          <w:color w:val="000000"/>
          <w:sz w:val="28"/>
          <w:szCs w:val="28"/>
        </w:rPr>
        <w:t>Перебаева</w:t>
      </w:r>
      <w:proofErr w:type="spellEnd"/>
      <w:r w:rsidR="00782DAD" w:rsidRPr="00A37A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7A0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82DAD" w:rsidRPr="00A37A0E">
        <w:rPr>
          <w:rFonts w:ascii="Times New Roman" w:hAnsi="Times New Roman" w:cs="Times New Roman"/>
          <w:color w:val="000000"/>
          <w:sz w:val="28"/>
          <w:szCs w:val="28"/>
        </w:rPr>
        <w:t>Ирина, член Молодёжного Совета Комсомольской-на-Амуре городской организации Профсоюза, которая в декабре достойно представила Хабаровский край на финале Стратегического резерва.</w:t>
      </w:r>
      <w:r w:rsidR="00BA71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DAD" w:rsidRPr="00BA7102">
        <w:rPr>
          <w:rFonts w:ascii="Times New Roman" w:hAnsi="Times New Roman" w:cs="Times New Roman"/>
          <w:sz w:val="28"/>
          <w:szCs w:val="28"/>
        </w:rPr>
        <w:t>Второе место у Нестеровой Ирины, председателя ППОС ТОГУ</w:t>
      </w:r>
      <w:r w:rsidR="00A37A0E" w:rsidRPr="00BA7102">
        <w:rPr>
          <w:rFonts w:ascii="Times New Roman" w:hAnsi="Times New Roman" w:cs="Times New Roman"/>
          <w:sz w:val="28"/>
          <w:szCs w:val="28"/>
        </w:rPr>
        <w:t>.</w:t>
      </w:r>
    </w:p>
    <w:p w14:paraId="27BFDB55" w14:textId="38A10F8F" w:rsidR="007B47A9" w:rsidRPr="00DC2FC5" w:rsidRDefault="00A37A0E" w:rsidP="007B47A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 </w:t>
      </w:r>
      <w:r w:rsidR="007B47A9" w:rsidRPr="005E2DE5"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>С 7 по 9 декабря</w:t>
      </w:r>
      <w:r w:rsidR="007B47A9" w:rsidRPr="00E34BB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8221C4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2023 года </w:t>
      </w:r>
      <w:r w:rsidR="007B47A9" w:rsidRPr="00E34BB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на Заимке прошел межокружной этап Всероссийского конкурса на лучшее Профбюро Сибири и Дальнего Востока «Ты-лидер» 2023.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7B47A9" w:rsidRPr="00E34BB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Организатором конкурса выступила ППОС ТОГУ. </w:t>
      </w:r>
      <w:r w:rsidR="007B47A9" w:rsidRPr="00940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проекте приняли участие более 100 студентов, представителей вузов двух федеральных округов Сибири и Дальнего Востока.</w:t>
      </w:r>
    </w:p>
    <w:p w14:paraId="28F3B261" w14:textId="4B1B1047" w:rsidR="002B78EA" w:rsidRPr="002177C5" w:rsidRDefault="00A37A0E" w:rsidP="0030337F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D32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47A9" w:rsidRPr="00940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Десять команд боролись за звание лучшего профбюро на протяжении семи конкурсных испытаний, а группы поддержки в эти три дня освоили насыщенную образовательную программу от экспертов со всей России.</w:t>
      </w:r>
    </w:p>
    <w:p w14:paraId="280F0B48" w14:textId="0F74DD91" w:rsidR="00AA5978" w:rsidRDefault="00496B11" w:rsidP="0030337F">
      <w:pPr>
        <w:pStyle w:val="a3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Вместе с тем, активность среди молодежи еще достаточно низкая. Это и большая нагрузка по основному месту работы, недоверие, пассивность, равнодушие, а также несвоевременное получение информации от председателей ППО, либо полное её отсутствие.</w:t>
      </w:r>
      <w:r w:rsidR="00AA5978" w:rsidRPr="00AA597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</w:t>
      </w:r>
    </w:p>
    <w:p w14:paraId="359FA834" w14:textId="77777777" w:rsidR="00AA5978" w:rsidRDefault="00AA5978" w:rsidP="005539B3">
      <w:pPr>
        <w:pStyle w:val="a3"/>
        <w:ind w:left="144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9049820" w14:textId="5531EC28" w:rsidR="00AA5978" w:rsidRDefault="00D32250" w:rsidP="00D32250">
      <w:pPr>
        <w:pStyle w:val="a3"/>
        <w:ind w:left="144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</w:t>
      </w:r>
      <w:r w:rsidR="00943DBB">
        <w:rPr>
          <w:rFonts w:ascii="Times New Roman" w:hAnsi="Times New Roman" w:cs="Times New Roman"/>
          <w:b/>
          <w:bCs/>
          <w:iCs/>
          <w:sz w:val="28"/>
          <w:szCs w:val="28"/>
        </w:rPr>
        <w:t>11</w:t>
      </w:r>
      <w:r w:rsidR="00AA5978" w:rsidRPr="00AA5978">
        <w:rPr>
          <w:rFonts w:ascii="Times New Roman" w:hAnsi="Times New Roman" w:cs="Times New Roman"/>
          <w:b/>
          <w:bCs/>
          <w:iCs/>
          <w:sz w:val="28"/>
          <w:szCs w:val="28"/>
        </w:rPr>
        <w:t>. Финансовая работа</w:t>
      </w:r>
    </w:p>
    <w:p w14:paraId="1A9E0267" w14:textId="77777777" w:rsidR="00E20189" w:rsidRPr="00AA5978" w:rsidRDefault="00E20189" w:rsidP="005539B3">
      <w:pPr>
        <w:pStyle w:val="a3"/>
        <w:ind w:left="144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5837913" w14:textId="30DE4502" w:rsidR="002177C5" w:rsidRDefault="00D32250" w:rsidP="00D3225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E20189" w:rsidRPr="0094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основу финансово-хозяйственной деятельности в </w:t>
      </w:r>
      <w:r w:rsidR="0094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Хабаровской краевой </w:t>
      </w:r>
      <w:r w:rsidR="00E20189" w:rsidRPr="00943DB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Профсоюза положены: учетная политика, принятая в соответствии с нормативно-правовой базой Профсоюза и Федерального законодательства Российской Федерации в области финансовой деятельности, смета доходов и расходов</w:t>
      </w:r>
      <w:r w:rsidR="00943D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5978">
        <w:rPr>
          <w:rFonts w:ascii="Times New Roman" w:hAnsi="Times New Roman" w:cs="Times New Roman"/>
          <w:bCs/>
          <w:iCs/>
          <w:sz w:val="28"/>
          <w:szCs w:val="28"/>
        </w:rPr>
        <w:t xml:space="preserve">Главный принцип финансовой работы в организации Профсоюза – эффективное и бережное распределение профсоюзного бюджета.     </w:t>
      </w:r>
    </w:p>
    <w:p w14:paraId="1D2B7C02" w14:textId="6DF40D1A" w:rsidR="002177C5" w:rsidRPr="002177C5" w:rsidRDefault="00D32250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2177C5" w:rsidRPr="002177C5">
        <w:rPr>
          <w:rFonts w:ascii="Times New Roman" w:hAnsi="Times New Roman" w:cs="Times New Roman"/>
          <w:bCs/>
          <w:iCs/>
          <w:sz w:val="28"/>
          <w:szCs w:val="28"/>
        </w:rPr>
        <w:t>Доходная часть профсоюзного бюджета краевой организации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177C5" w:rsidRPr="002177C5">
        <w:rPr>
          <w:rFonts w:ascii="Times New Roman" w:hAnsi="Times New Roman" w:cs="Times New Roman"/>
          <w:bCs/>
          <w:iCs/>
          <w:sz w:val="28"/>
          <w:szCs w:val="28"/>
        </w:rPr>
        <w:t>Профсоюза за 2023 год составила 39 млн.601.0 тыс.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177C5" w:rsidRPr="002177C5">
        <w:rPr>
          <w:rFonts w:ascii="Times New Roman" w:hAnsi="Times New Roman" w:cs="Times New Roman"/>
          <w:bCs/>
          <w:iCs/>
          <w:sz w:val="28"/>
          <w:szCs w:val="28"/>
        </w:rPr>
        <w:t>рублей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177C5" w:rsidRPr="002177C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EDF9E99" w14:textId="46A7914F" w:rsidR="00E20189" w:rsidRPr="00E20189" w:rsidRDefault="00D32250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E20189" w:rsidRPr="00E20189">
        <w:rPr>
          <w:rFonts w:ascii="Times New Roman" w:hAnsi="Times New Roman" w:cs="Times New Roman"/>
          <w:bCs/>
          <w:iCs/>
          <w:sz w:val="28"/>
          <w:szCs w:val="28"/>
        </w:rPr>
        <w:t xml:space="preserve">Расходная часть профсоюзного бюджета за 2023 год составила 40 млн. </w:t>
      </w:r>
    </w:p>
    <w:p w14:paraId="33D40E41" w14:textId="257E6F13" w:rsidR="00E20189" w:rsidRPr="00E20189" w:rsidRDefault="00E20189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189">
        <w:rPr>
          <w:rFonts w:ascii="Times New Roman" w:hAnsi="Times New Roman" w:cs="Times New Roman"/>
          <w:bCs/>
          <w:iCs/>
          <w:sz w:val="28"/>
          <w:szCs w:val="28"/>
        </w:rPr>
        <w:t>876,0 тыс.</w:t>
      </w:r>
      <w:r w:rsidR="00D3225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 xml:space="preserve">руб. </w:t>
      </w:r>
    </w:p>
    <w:p w14:paraId="69338FB4" w14:textId="7E77EA8A" w:rsidR="00E20189" w:rsidRPr="00E20189" w:rsidRDefault="00E20189" w:rsidP="00D32250">
      <w:pPr>
        <w:pStyle w:val="a3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189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D32250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 xml:space="preserve"> них 37</w:t>
      </w:r>
      <w:r w:rsidR="00D3225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 xml:space="preserve">млн. 645 тыс. руб. </w:t>
      </w:r>
      <w:proofErr w:type="gramStart"/>
      <w:r w:rsidRPr="00E20189">
        <w:rPr>
          <w:rFonts w:ascii="Times New Roman" w:hAnsi="Times New Roman" w:cs="Times New Roman"/>
          <w:bCs/>
          <w:iCs/>
          <w:sz w:val="28"/>
          <w:szCs w:val="28"/>
        </w:rPr>
        <w:t>от</w:t>
      </w:r>
      <w:proofErr w:type="gramEnd"/>
      <w:r w:rsidRPr="00E20189">
        <w:rPr>
          <w:rFonts w:ascii="Times New Roman" w:hAnsi="Times New Roman" w:cs="Times New Roman"/>
          <w:bCs/>
          <w:iCs/>
          <w:sz w:val="28"/>
          <w:szCs w:val="28"/>
        </w:rPr>
        <w:t xml:space="preserve"> поступивших членских профсоюзных </w:t>
      </w:r>
    </w:p>
    <w:p w14:paraId="463922E5" w14:textId="596DAAA4" w:rsidR="00E20189" w:rsidRDefault="00E20189" w:rsidP="00E20189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189">
        <w:rPr>
          <w:rFonts w:ascii="Times New Roman" w:hAnsi="Times New Roman" w:cs="Times New Roman"/>
          <w:bCs/>
          <w:iCs/>
          <w:sz w:val="28"/>
          <w:szCs w:val="28"/>
        </w:rPr>
        <w:t>взносов и 1млн. 956 тыс.</w:t>
      </w:r>
      <w:r w:rsidR="00D3225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>руб. от поступления по коллективным договорам.</w:t>
      </w:r>
    </w:p>
    <w:p w14:paraId="5206EF1D" w14:textId="0968EE95" w:rsidR="00E20189" w:rsidRPr="00E20189" w:rsidRDefault="00D32250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E20189" w:rsidRPr="00E20189">
        <w:rPr>
          <w:rFonts w:ascii="Times New Roman" w:hAnsi="Times New Roman" w:cs="Times New Roman"/>
          <w:bCs/>
          <w:iCs/>
          <w:sz w:val="28"/>
          <w:szCs w:val="28"/>
        </w:rPr>
        <w:t>В 2023 году большая часть денежных средств была израсходована по статьям:</w:t>
      </w:r>
    </w:p>
    <w:p w14:paraId="6F100167" w14:textId="6E88907F" w:rsidR="00E20189" w:rsidRPr="00E20189" w:rsidRDefault="00E20189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18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>информационная работа -1,7%;</w:t>
      </w:r>
    </w:p>
    <w:p w14:paraId="5412AC66" w14:textId="6FC187ED" w:rsidR="00E20189" w:rsidRPr="00E20189" w:rsidRDefault="00E20189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18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подготовка и обучение </w:t>
      </w:r>
      <w:proofErr w:type="gramStart"/>
      <w:r w:rsidRPr="00E20189">
        <w:rPr>
          <w:rFonts w:ascii="Times New Roman" w:hAnsi="Times New Roman" w:cs="Times New Roman"/>
          <w:bCs/>
          <w:iCs/>
          <w:sz w:val="28"/>
          <w:szCs w:val="28"/>
        </w:rPr>
        <w:t>профсоюзных</w:t>
      </w:r>
      <w:proofErr w:type="gramEnd"/>
      <w:r w:rsidRPr="00E20189">
        <w:rPr>
          <w:rFonts w:ascii="Times New Roman" w:hAnsi="Times New Roman" w:cs="Times New Roman"/>
          <w:bCs/>
          <w:iCs/>
          <w:sz w:val="28"/>
          <w:szCs w:val="28"/>
        </w:rPr>
        <w:t xml:space="preserve"> кадров-1,6%;</w:t>
      </w:r>
    </w:p>
    <w:p w14:paraId="6B6CB91E" w14:textId="16203F12" w:rsidR="00E20189" w:rsidRPr="00E20189" w:rsidRDefault="00D32250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р</w:t>
      </w:r>
      <w:r w:rsidR="00E20189" w:rsidRPr="00E20189">
        <w:rPr>
          <w:rFonts w:ascii="Times New Roman" w:hAnsi="Times New Roman" w:cs="Times New Roman"/>
          <w:bCs/>
          <w:iCs/>
          <w:sz w:val="28"/>
          <w:szCs w:val="28"/>
        </w:rPr>
        <w:t>абота с молодежью -1,7%;</w:t>
      </w:r>
    </w:p>
    <w:p w14:paraId="45069B99" w14:textId="0030AECD" w:rsidR="00E20189" w:rsidRPr="00E20189" w:rsidRDefault="00E20189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18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D32250"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>роведение конференций, комитетов, президиумов, совещаний-1,0%;</w:t>
      </w:r>
    </w:p>
    <w:p w14:paraId="298C2569" w14:textId="2CC79876" w:rsidR="00E20189" w:rsidRPr="00E20189" w:rsidRDefault="00E20189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18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D3225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>культурно-массовые мероприятия -25,0%;</w:t>
      </w:r>
    </w:p>
    <w:p w14:paraId="0083E50C" w14:textId="40B56787" w:rsidR="00E20189" w:rsidRPr="00E20189" w:rsidRDefault="00E20189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18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 xml:space="preserve"> с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>портивные мероприятия-1,2%;</w:t>
      </w:r>
    </w:p>
    <w:p w14:paraId="5EF69DCD" w14:textId="7339778E" w:rsidR="00E20189" w:rsidRPr="00E20189" w:rsidRDefault="00E20189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18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>оздоровление и отдых -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>4,1%;</w:t>
      </w:r>
    </w:p>
    <w:p w14:paraId="3610B444" w14:textId="3AEBB383" w:rsidR="00E20189" w:rsidRPr="00E20189" w:rsidRDefault="00E20189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18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 xml:space="preserve"> д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>обровольное медицинское страхование -3,5%;</w:t>
      </w:r>
    </w:p>
    <w:p w14:paraId="39E05E22" w14:textId="1B908591" w:rsidR="00E20189" w:rsidRPr="00E20189" w:rsidRDefault="00E20189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18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 xml:space="preserve"> м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>атериальная помощь-3,8%;</w:t>
      </w:r>
    </w:p>
    <w:p w14:paraId="6F88187D" w14:textId="261EBAFF" w:rsidR="00E20189" w:rsidRPr="00E20189" w:rsidRDefault="00E20189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018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Pr="00E20189">
        <w:rPr>
          <w:rFonts w:ascii="Times New Roman" w:hAnsi="Times New Roman" w:cs="Times New Roman"/>
          <w:bCs/>
          <w:iCs/>
          <w:sz w:val="28"/>
          <w:szCs w:val="28"/>
        </w:rPr>
        <w:t>ремирование профактива-4,9%;</w:t>
      </w:r>
    </w:p>
    <w:p w14:paraId="532060F4" w14:textId="414D2776" w:rsidR="00E20189" w:rsidRPr="00E20189" w:rsidRDefault="00AD3256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 xml:space="preserve"> о</w:t>
      </w:r>
      <w:r w:rsidR="00E20189" w:rsidRPr="00E20189">
        <w:rPr>
          <w:rFonts w:ascii="Times New Roman" w:hAnsi="Times New Roman" w:cs="Times New Roman"/>
          <w:bCs/>
          <w:iCs/>
          <w:sz w:val="28"/>
          <w:szCs w:val="28"/>
        </w:rPr>
        <w:t>плата труда -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20189" w:rsidRPr="00E20189">
        <w:rPr>
          <w:rFonts w:ascii="Times New Roman" w:hAnsi="Times New Roman" w:cs="Times New Roman"/>
          <w:bCs/>
          <w:iCs/>
          <w:sz w:val="28"/>
          <w:szCs w:val="28"/>
        </w:rPr>
        <w:t>40,1%;</w:t>
      </w:r>
    </w:p>
    <w:p w14:paraId="1C346010" w14:textId="59FB9505" w:rsidR="00E20189" w:rsidRPr="00E20189" w:rsidRDefault="00AD3256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E20189" w:rsidRPr="00E20189">
        <w:rPr>
          <w:rFonts w:ascii="Times New Roman" w:hAnsi="Times New Roman" w:cs="Times New Roman"/>
          <w:bCs/>
          <w:iCs/>
          <w:sz w:val="28"/>
          <w:szCs w:val="28"/>
        </w:rPr>
        <w:t>ыплаты</w:t>
      </w:r>
      <w:r w:rsidR="005140D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E20189" w:rsidRPr="00E20189">
        <w:rPr>
          <w:rFonts w:ascii="Times New Roman" w:hAnsi="Times New Roman" w:cs="Times New Roman"/>
          <w:bCs/>
          <w:iCs/>
          <w:sz w:val="28"/>
          <w:szCs w:val="28"/>
        </w:rPr>
        <w:t xml:space="preserve"> не связанные с оплатой труда-2,4%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54650973" w14:textId="519C7491" w:rsidR="00E20189" w:rsidRDefault="00AD3256" w:rsidP="00D32250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5E2DE5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E20189" w:rsidRPr="00E20189">
        <w:rPr>
          <w:rFonts w:ascii="Times New Roman" w:hAnsi="Times New Roman" w:cs="Times New Roman"/>
          <w:bCs/>
          <w:iCs/>
          <w:sz w:val="28"/>
          <w:szCs w:val="28"/>
        </w:rPr>
        <w:t>слуги банка -1,3%.</w:t>
      </w:r>
    </w:p>
    <w:p w14:paraId="1B25BEA3" w14:textId="3F0B704B" w:rsidR="00F5188D" w:rsidRDefault="005140DC" w:rsidP="00FE5C11">
      <w:pPr>
        <w:pStyle w:val="a3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</w:t>
      </w:r>
      <w:r w:rsidR="00CE6499">
        <w:rPr>
          <w:rFonts w:ascii="Times New Roman" w:hAnsi="Times New Roman" w:cs="Times New Roman"/>
          <w:bCs/>
          <w:iCs/>
          <w:sz w:val="28"/>
          <w:szCs w:val="28"/>
        </w:rPr>
        <w:t>бщ</w:t>
      </w:r>
      <w:r>
        <w:rPr>
          <w:rFonts w:ascii="Times New Roman" w:hAnsi="Times New Roman" w:cs="Times New Roman"/>
          <w:bCs/>
          <w:iCs/>
          <w:sz w:val="28"/>
          <w:szCs w:val="28"/>
        </w:rPr>
        <w:t>ей</w:t>
      </w:r>
      <w:r w:rsidR="00CE6499">
        <w:rPr>
          <w:rFonts w:ascii="Times New Roman" w:hAnsi="Times New Roman" w:cs="Times New Roman"/>
          <w:bCs/>
          <w:iCs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bCs/>
          <w:iCs/>
          <w:sz w:val="28"/>
          <w:szCs w:val="28"/>
        </w:rPr>
        <w:t>ей</w:t>
      </w:r>
      <w:r w:rsidR="00CE64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профсоюзного актива края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остается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E6499">
        <w:rPr>
          <w:rFonts w:ascii="Times New Roman" w:hAnsi="Times New Roman" w:cs="Times New Roman"/>
          <w:bCs/>
          <w:iCs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исполнительская финансовая дисциплина и контроль </w:t>
      </w:r>
      <w:r w:rsidR="00CE6499">
        <w:rPr>
          <w:rFonts w:ascii="Times New Roman" w:hAnsi="Times New Roman" w:cs="Times New Roman"/>
          <w:bCs/>
          <w:iCs/>
          <w:sz w:val="28"/>
          <w:szCs w:val="28"/>
        </w:rPr>
        <w:t xml:space="preserve">за рациональным расходованием средств профсоюзного бюджета. </w:t>
      </w:r>
      <w:r w:rsidR="00A53D6D">
        <w:rPr>
          <w:rFonts w:ascii="Times New Roman" w:hAnsi="Times New Roman" w:cs="Times New Roman"/>
          <w:bCs/>
          <w:iCs/>
          <w:sz w:val="28"/>
          <w:szCs w:val="28"/>
        </w:rPr>
        <w:t>Необходимо у</w:t>
      </w:r>
      <w:r w:rsidR="00CE6499">
        <w:rPr>
          <w:rFonts w:ascii="Times New Roman" w:hAnsi="Times New Roman" w:cs="Times New Roman"/>
          <w:bCs/>
          <w:iCs/>
          <w:sz w:val="28"/>
          <w:szCs w:val="28"/>
        </w:rPr>
        <w:t>силить контроль со стороны ревизионных комиссий за исполнением сметы доходов и расходов. Понимая, что финансовое состояние Профсоюза зависит от численности членов Профсоюза, необходимо каждой первичной, территориальной организации Профсоюза пересматривать подход к организации деятельности своих организаций, практиковать работу по консолидации профсоюзных средств на реализацию целевых программ.</w:t>
      </w:r>
      <w:r w:rsidR="00F518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120F347B" w14:textId="77777777" w:rsidR="00F5188D" w:rsidRDefault="00F5188D" w:rsidP="00AA5978">
      <w:pPr>
        <w:pStyle w:val="a3"/>
        <w:ind w:left="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C5D0E2D" w14:textId="77777777" w:rsidR="00AA5978" w:rsidRPr="002B78EA" w:rsidRDefault="00AA5978" w:rsidP="00AA5978">
      <w:pPr>
        <w:pStyle w:val="a3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</w:p>
    <w:p w14:paraId="48F5B6BA" w14:textId="77777777" w:rsidR="005539B3" w:rsidRPr="002B78EA" w:rsidRDefault="005539B3" w:rsidP="0009628E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5539B3" w:rsidRPr="002B78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973EE" w14:textId="77777777" w:rsidR="00546FA8" w:rsidRDefault="00546FA8" w:rsidP="00A53D6D">
      <w:pPr>
        <w:spacing w:after="0" w:line="240" w:lineRule="auto"/>
      </w:pPr>
      <w:r>
        <w:separator/>
      </w:r>
    </w:p>
  </w:endnote>
  <w:endnote w:type="continuationSeparator" w:id="0">
    <w:p w14:paraId="4B382479" w14:textId="77777777" w:rsidR="00546FA8" w:rsidRDefault="00546FA8" w:rsidP="00A5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E3FE5" w14:textId="77777777" w:rsidR="00A53D6D" w:rsidRDefault="00A53D6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001116"/>
      <w:docPartObj>
        <w:docPartGallery w:val="Page Numbers (Bottom of Page)"/>
        <w:docPartUnique/>
      </w:docPartObj>
    </w:sdtPr>
    <w:sdtEndPr/>
    <w:sdtContent>
      <w:p w14:paraId="6A4BF86F" w14:textId="77777777" w:rsidR="00A53D6D" w:rsidRDefault="00A53D6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A06">
          <w:rPr>
            <w:noProof/>
          </w:rPr>
          <w:t>4</w:t>
        </w:r>
        <w:r>
          <w:fldChar w:fldCharType="end"/>
        </w:r>
      </w:p>
    </w:sdtContent>
  </w:sdt>
  <w:p w14:paraId="7F86AC49" w14:textId="77777777" w:rsidR="00A53D6D" w:rsidRDefault="00A53D6D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1EFAD" w14:textId="77777777" w:rsidR="00A53D6D" w:rsidRDefault="00A53D6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C0014" w14:textId="77777777" w:rsidR="00546FA8" w:rsidRDefault="00546FA8" w:rsidP="00A53D6D">
      <w:pPr>
        <w:spacing w:after="0" w:line="240" w:lineRule="auto"/>
      </w:pPr>
      <w:r>
        <w:separator/>
      </w:r>
    </w:p>
  </w:footnote>
  <w:footnote w:type="continuationSeparator" w:id="0">
    <w:p w14:paraId="0B96C51B" w14:textId="77777777" w:rsidR="00546FA8" w:rsidRDefault="00546FA8" w:rsidP="00A5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16545" w14:textId="77777777" w:rsidR="00A53D6D" w:rsidRDefault="00A53D6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0C1E2" w14:textId="77777777" w:rsidR="00A53D6D" w:rsidRDefault="00A53D6D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914A4" w14:textId="77777777" w:rsidR="00A53D6D" w:rsidRDefault="00A53D6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7705"/>
    <w:multiLevelType w:val="hybridMultilevel"/>
    <w:tmpl w:val="B7AA751A"/>
    <w:lvl w:ilvl="0" w:tplc="DA36E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DF7931"/>
    <w:multiLevelType w:val="hybridMultilevel"/>
    <w:tmpl w:val="658E52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79"/>
    <w:rsid w:val="00014EDF"/>
    <w:rsid w:val="00020AFA"/>
    <w:rsid w:val="00032481"/>
    <w:rsid w:val="00042306"/>
    <w:rsid w:val="00045EA1"/>
    <w:rsid w:val="00057D3C"/>
    <w:rsid w:val="00063273"/>
    <w:rsid w:val="00064A2F"/>
    <w:rsid w:val="00077930"/>
    <w:rsid w:val="00095960"/>
    <w:rsid w:val="0009628E"/>
    <w:rsid w:val="00096534"/>
    <w:rsid w:val="000A4608"/>
    <w:rsid w:val="000B56EA"/>
    <w:rsid w:val="000D196D"/>
    <w:rsid w:val="00104081"/>
    <w:rsid w:val="00107379"/>
    <w:rsid w:val="00107D10"/>
    <w:rsid w:val="00137D58"/>
    <w:rsid w:val="00143BF7"/>
    <w:rsid w:val="001864DF"/>
    <w:rsid w:val="00200CA5"/>
    <w:rsid w:val="0021168D"/>
    <w:rsid w:val="002177C5"/>
    <w:rsid w:val="00236585"/>
    <w:rsid w:val="0026701E"/>
    <w:rsid w:val="00286A49"/>
    <w:rsid w:val="00290F8A"/>
    <w:rsid w:val="0029114C"/>
    <w:rsid w:val="002A553B"/>
    <w:rsid w:val="002B6969"/>
    <w:rsid w:val="002B78EA"/>
    <w:rsid w:val="002D2530"/>
    <w:rsid w:val="002E6E17"/>
    <w:rsid w:val="002F1ABE"/>
    <w:rsid w:val="002F6319"/>
    <w:rsid w:val="0030337F"/>
    <w:rsid w:val="00304C80"/>
    <w:rsid w:val="00305D28"/>
    <w:rsid w:val="00310C70"/>
    <w:rsid w:val="00371438"/>
    <w:rsid w:val="0038272D"/>
    <w:rsid w:val="003D4262"/>
    <w:rsid w:val="003D7A06"/>
    <w:rsid w:val="003F0074"/>
    <w:rsid w:val="003F4AB1"/>
    <w:rsid w:val="00406A3F"/>
    <w:rsid w:val="004201E8"/>
    <w:rsid w:val="00434E98"/>
    <w:rsid w:val="0044329C"/>
    <w:rsid w:val="00451615"/>
    <w:rsid w:val="00481521"/>
    <w:rsid w:val="00496B11"/>
    <w:rsid w:val="004C0417"/>
    <w:rsid w:val="004C369E"/>
    <w:rsid w:val="004C5A10"/>
    <w:rsid w:val="004E35F4"/>
    <w:rsid w:val="00510541"/>
    <w:rsid w:val="005140DC"/>
    <w:rsid w:val="00537A0C"/>
    <w:rsid w:val="00546FA8"/>
    <w:rsid w:val="005539B3"/>
    <w:rsid w:val="005612F2"/>
    <w:rsid w:val="00562382"/>
    <w:rsid w:val="005815BA"/>
    <w:rsid w:val="0058276A"/>
    <w:rsid w:val="00596C76"/>
    <w:rsid w:val="005B163C"/>
    <w:rsid w:val="005C1504"/>
    <w:rsid w:val="005D2836"/>
    <w:rsid w:val="005D6B68"/>
    <w:rsid w:val="005D6D49"/>
    <w:rsid w:val="005E2DE5"/>
    <w:rsid w:val="00601BD1"/>
    <w:rsid w:val="00610BA5"/>
    <w:rsid w:val="006163A8"/>
    <w:rsid w:val="00617F1E"/>
    <w:rsid w:val="0064408A"/>
    <w:rsid w:val="006B49CE"/>
    <w:rsid w:val="006C054F"/>
    <w:rsid w:val="006C36CC"/>
    <w:rsid w:val="006C3B8B"/>
    <w:rsid w:val="006F79FD"/>
    <w:rsid w:val="00706367"/>
    <w:rsid w:val="007141E8"/>
    <w:rsid w:val="007304FE"/>
    <w:rsid w:val="00742A90"/>
    <w:rsid w:val="007602F0"/>
    <w:rsid w:val="00782DAD"/>
    <w:rsid w:val="007862FF"/>
    <w:rsid w:val="00787EBB"/>
    <w:rsid w:val="007B47A9"/>
    <w:rsid w:val="007F0FE2"/>
    <w:rsid w:val="008221C4"/>
    <w:rsid w:val="00827855"/>
    <w:rsid w:val="00837A57"/>
    <w:rsid w:val="0086171F"/>
    <w:rsid w:val="00865626"/>
    <w:rsid w:val="00886DCE"/>
    <w:rsid w:val="00897FD9"/>
    <w:rsid w:val="008A6661"/>
    <w:rsid w:val="008B3526"/>
    <w:rsid w:val="008D59A2"/>
    <w:rsid w:val="008D685F"/>
    <w:rsid w:val="008F391E"/>
    <w:rsid w:val="00905A94"/>
    <w:rsid w:val="00913099"/>
    <w:rsid w:val="009175DE"/>
    <w:rsid w:val="00926FDC"/>
    <w:rsid w:val="00940340"/>
    <w:rsid w:val="00943DBB"/>
    <w:rsid w:val="0098335F"/>
    <w:rsid w:val="00990C61"/>
    <w:rsid w:val="009B555F"/>
    <w:rsid w:val="009C09BB"/>
    <w:rsid w:val="009C0C68"/>
    <w:rsid w:val="009C7BB2"/>
    <w:rsid w:val="009E01D7"/>
    <w:rsid w:val="009E754A"/>
    <w:rsid w:val="00A0664F"/>
    <w:rsid w:val="00A23982"/>
    <w:rsid w:val="00A23E2E"/>
    <w:rsid w:val="00A37A0E"/>
    <w:rsid w:val="00A53D6D"/>
    <w:rsid w:val="00A643FA"/>
    <w:rsid w:val="00A72766"/>
    <w:rsid w:val="00A75CC5"/>
    <w:rsid w:val="00A936F0"/>
    <w:rsid w:val="00AA5978"/>
    <w:rsid w:val="00AB6866"/>
    <w:rsid w:val="00AD3256"/>
    <w:rsid w:val="00AE25B6"/>
    <w:rsid w:val="00AE7D86"/>
    <w:rsid w:val="00B05F2B"/>
    <w:rsid w:val="00B457CC"/>
    <w:rsid w:val="00B82A21"/>
    <w:rsid w:val="00BA7102"/>
    <w:rsid w:val="00BF6B2A"/>
    <w:rsid w:val="00C10492"/>
    <w:rsid w:val="00C41A89"/>
    <w:rsid w:val="00C515DB"/>
    <w:rsid w:val="00C56D3E"/>
    <w:rsid w:val="00C77BC2"/>
    <w:rsid w:val="00C84FE9"/>
    <w:rsid w:val="00C91D67"/>
    <w:rsid w:val="00CA6BB9"/>
    <w:rsid w:val="00CE51F3"/>
    <w:rsid w:val="00CE6499"/>
    <w:rsid w:val="00D32250"/>
    <w:rsid w:val="00D55A34"/>
    <w:rsid w:val="00D77831"/>
    <w:rsid w:val="00D9076F"/>
    <w:rsid w:val="00DB7A77"/>
    <w:rsid w:val="00DC2FC5"/>
    <w:rsid w:val="00DD4744"/>
    <w:rsid w:val="00E20189"/>
    <w:rsid w:val="00E20B1B"/>
    <w:rsid w:val="00E2700B"/>
    <w:rsid w:val="00E32DA0"/>
    <w:rsid w:val="00E34BBE"/>
    <w:rsid w:val="00E5112A"/>
    <w:rsid w:val="00E57D51"/>
    <w:rsid w:val="00E60ADF"/>
    <w:rsid w:val="00E71BDB"/>
    <w:rsid w:val="00E75775"/>
    <w:rsid w:val="00E87631"/>
    <w:rsid w:val="00E90F02"/>
    <w:rsid w:val="00EC57CD"/>
    <w:rsid w:val="00ED3B18"/>
    <w:rsid w:val="00EE138A"/>
    <w:rsid w:val="00F428CF"/>
    <w:rsid w:val="00F44C2C"/>
    <w:rsid w:val="00F5188D"/>
    <w:rsid w:val="00F653CD"/>
    <w:rsid w:val="00FA0CD8"/>
    <w:rsid w:val="00FA11F1"/>
    <w:rsid w:val="00FC3735"/>
    <w:rsid w:val="00FD42B1"/>
    <w:rsid w:val="00FE5C11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B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4432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1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C1049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C1049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10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semiHidden/>
    <w:rsid w:val="00C10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C10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C10492"/>
    <w:rPr>
      <w:color w:val="0000FF"/>
      <w:u w:val="single"/>
    </w:rPr>
  </w:style>
  <w:style w:type="paragraph" w:customStyle="1" w:styleId="Standard">
    <w:name w:val="Standard"/>
    <w:rsid w:val="00D9076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E5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D51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B49CE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20AFA"/>
  </w:style>
  <w:style w:type="character" w:styleId="ac">
    <w:name w:val="Strong"/>
    <w:basedOn w:val="a0"/>
    <w:uiPriority w:val="22"/>
    <w:qFormat/>
    <w:rsid w:val="00020AFA"/>
    <w:rPr>
      <w:b/>
      <w:bCs/>
    </w:rPr>
  </w:style>
  <w:style w:type="paragraph" w:styleId="ad">
    <w:name w:val="header"/>
    <w:basedOn w:val="a"/>
    <w:link w:val="ae"/>
    <w:uiPriority w:val="99"/>
    <w:unhideWhenUsed/>
    <w:rsid w:val="00A5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3D6D"/>
  </w:style>
  <w:style w:type="paragraph" w:styleId="af">
    <w:name w:val="footer"/>
    <w:basedOn w:val="a"/>
    <w:link w:val="af0"/>
    <w:uiPriority w:val="99"/>
    <w:unhideWhenUsed/>
    <w:rsid w:val="00A5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3D6D"/>
  </w:style>
  <w:style w:type="character" w:styleId="af1">
    <w:name w:val="Emphasis"/>
    <w:basedOn w:val="a0"/>
    <w:uiPriority w:val="20"/>
    <w:qFormat/>
    <w:rsid w:val="008278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4432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1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C1049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C1049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10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semiHidden/>
    <w:rsid w:val="00C10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C10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C10492"/>
    <w:rPr>
      <w:color w:val="0000FF"/>
      <w:u w:val="single"/>
    </w:rPr>
  </w:style>
  <w:style w:type="paragraph" w:customStyle="1" w:styleId="Standard">
    <w:name w:val="Standard"/>
    <w:rsid w:val="00D9076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E5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D51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B49CE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20AFA"/>
  </w:style>
  <w:style w:type="character" w:styleId="ac">
    <w:name w:val="Strong"/>
    <w:basedOn w:val="a0"/>
    <w:uiPriority w:val="22"/>
    <w:qFormat/>
    <w:rsid w:val="00020AFA"/>
    <w:rPr>
      <w:b/>
      <w:bCs/>
    </w:rPr>
  </w:style>
  <w:style w:type="paragraph" w:styleId="ad">
    <w:name w:val="header"/>
    <w:basedOn w:val="a"/>
    <w:link w:val="ae"/>
    <w:uiPriority w:val="99"/>
    <w:unhideWhenUsed/>
    <w:rsid w:val="00A5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3D6D"/>
  </w:style>
  <w:style w:type="paragraph" w:styleId="af">
    <w:name w:val="footer"/>
    <w:basedOn w:val="a"/>
    <w:link w:val="af0"/>
    <w:uiPriority w:val="99"/>
    <w:unhideWhenUsed/>
    <w:rsid w:val="00A5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3D6D"/>
  </w:style>
  <w:style w:type="character" w:styleId="af1">
    <w:name w:val="Emphasis"/>
    <w:basedOn w:val="a0"/>
    <w:uiPriority w:val="20"/>
    <w:qFormat/>
    <w:rsid w:val="008278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vk.com/club2129246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readsheets.google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EE45-1F51-4A56-AAEF-6C33A2FF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7123</Words>
  <Characters>40602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Красникова</dc:creator>
  <cp:keywords/>
  <dc:description/>
  <cp:lastModifiedBy>Наталья Красникова</cp:lastModifiedBy>
  <cp:revision>15</cp:revision>
  <dcterms:created xsi:type="dcterms:W3CDTF">2024-03-18T06:47:00Z</dcterms:created>
  <dcterms:modified xsi:type="dcterms:W3CDTF">2024-03-25T23:31:00Z</dcterms:modified>
</cp:coreProperties>
</file>