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Ind w:w="-885" w:type="dxa"/>
        <w:tblLook w:val="00A0" w:firstRow="1" w:lastRow="0" w:firstColumn="1" w:lastColumn="0" w:noHBand="0" w:noVBand="0"/>
      </w:tblPr>
      <w:tblGrid>
        <w:gridCol w:w="3575"/>
        <w:gridCol w:w="1009"/>
        <w:gridCol w:w="1114"/>
        <w:gridCol w:w="1097"/>
        <w:gridCol w:w="3677"/>
      </w:tblGrid>
      <w:tr w:rsidR="00626711" w:rsidRPr="00A84B42" w:rsidTr="00626711">
        <w:trPr>
          <w:trHeight w:hRule="exact" w:val="915"/>
          <w:jc w:val="center"/>
        </w:trPr>
        <w:tc>
          <w:tcPr>
            <w:tcW w:w="4584" w:type="dxa"/>
            <w:gridSpan w:val="2"/>
          </w:tcPr>
          <w:p w:rsidR="00626711" w:rsidRPr="00A84B42" w:rsidRDefault="00626711" w:rsidP="003C289C">
            <w:pPr>
              <w:keepNext/>
              <w:keepLines/>
              <w:spacing w:before="200" w:after="0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lang w:eastAsia="ar-SA"/>
              </w:rPr>
            </w:pPr>
          </w:p>
        </w:tc>
        <w:tc>
          <w:tcPr>
            <w:tcW w:w="1114" w:type="dxa"/>
          </w:tcPr>
          <w:p w:rsidR="00626711" w:rsidRPr="00A84B42" w:rsidRDefault="00626711" w:rsidP="003C289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EC489" wp14:editId="6D7677A3">
                  <wp:extent cx="533400" cy="58102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gridSpan w:val="2"/>
          </w:tcPr>
          <w:p w:rsidR="00626711" w:rsidRPr="00A84B42" w:rsidRDefault="00626711" w:rsidP="003C289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6711" w:rsidRPr="00A84B42" w:rsidTr="00626711">
        <w:trPr>
          <w:trHeight w:val="1489"/>
          <w:jc w:val="center"/>
        </w:trPr>
        <w:tc>
          <w:tcPr>
            <w:tcW w:w="10472" w:type="dxa"/>
            <w:gridSpan w:val="5"/>
          </w:tcPr>
          <w:p w:rsidR="00626711" w:rsidRPr="00A84B42" w:rsidRDefault="00626711" w:rsidP="003C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626711" w:rsidRPr="00A84B42" w:rsidRDefault="00626711" w:rsidP="003C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626711" w:rsidRPr="00A84B42" w:rsidRDefault="00626711" w:rsidP="003C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26711" w:rsidRPr="00A84B42" w:rsidRDefault="00626711" w:rsidP="003C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 (РОПРОН РФ  по РТ)</w:t>
            </w:r>
          </w:p>
        </w:tc>
      </w:tr>
      <w:tr w:rsidR="00626711" w:rsidRPr="00A84B42" w:rsidTr="003C289C">
        <w:trPr>
          <w:trHeight w:hRule="exact" w:val="754"/>
          <w:jc w:val="center"/>
        </w:trPr>
        <w:tc>
          <w:tcPr>
            <w:tcW w:w="357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26711" w:rsidRPr="00A84B42" w:rsidRDefault="00626711" w:rsidP="003C2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2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26711" w:rsidRPr="00A84B42" w:rsidRDefault="00626711" w:rsidP="003C2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7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26711" w:rsidRPr="00A84B42" w:rsidRDefault="00626711" w:rsidP="003C2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D40C2" w:rsidRDefault="00626711" w:rsidP="00626711">
      <w:pPr>
        <w:jc w:val="center"/>
      </w:pPr>
      <w:r w:rsidRPr="00A84B42">
        <w:rPr>
          <w:rFonts w:ascii="Calibri" w:eastAsia="Times New Roman" w:hAnsi="Calibri" w:cs="Times New Roman"/>
          <w:noProof/>
          <w:color w:val="000000"/>
          <w:spacing w:val="-6"/>
          <w:szCs w:val="28"/>
          <w:lang w:eastAsia="ru-RU"/>
        </w:rPr>
        <w:drawing>
          <wp:inline distT="0" distB="0" distL="0" distR="0" wp14:anchorId="42C583C9" wp14:editId="2E5DA0CB">
            <wp:extent cx="1459717" cy="1330657"/>
            <wp:effectExtent l="0" t="0" r="7620" b="317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9" cy="13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A01">
        <w:rPr>
          <w:rFonts w:ascii="Calibri" w:eastAsia="Times New Roman" w:hAnsi="Calibri" w:cs="Times New Roman"/>
          <w:noProof/>
          <w:color w:val="000000"/>
          <w:spacing w:val="-6"/>
          <w:szCs w:val="28"/>
          <w:lang w:eastAsia="ru-RU"/>
        </w:rPr>
        <w:drawing>
          <wp:inline distT="0" distB="0" distL="0" distR="0">
            <wp:extent cx="1821976" cy="1330419"/>
            <wp:effectExtent l="0" t="0" r="6985" b="3175"/>
            <wp:docPr id="1" name="Рисунок 1" descr="C:\Users\Игорь Тыртык\Desktop\hot3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 Тыртык\Desktop\hot36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76" cy="13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711" w:rsidRPr="008721FA" w:rsidRDefault="00626711" w:rsidP="006267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21FA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 к отчету «ОТП-2018»</w:t>
      </w:r>
    </w:p>
    <w:p w:rsidR="008E4D6B" w:rsidRPr="008721FA" w:rsidRDefault="008721FA" w:rsidP="00045CE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1FA">
        <w:rPr>
          <w:rFonts w:ascii="Times New Roman" w:eastAsia="Calibri" w:hAnsi="Times New Roman" w:cs="Times New Roman"/>
          <w:sz w:val="28"/>
          <w:szCs w:val="28"/>
        </w:rPr>
        <w:t>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</w:t>
      </w:r>
      <w:r w:rsidR="00A861AD" w:rsidRPr="008721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4D6B" w:rsidRDefault="008E4D6B" w:rsidP="00045CE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C7A"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Тыва </w:t>
      </w:r>
      <w:r w:rsidRPr="00BE5C7A">
        <w:rPr>
          <w:rFonts w:ascii="Times New Roman" w:hAnsi="Times New Roman"/>
          <w:sz w:val="28"/>
          <w:szCs w:val="28"/>
        </w:rPr>
        <w:t>функционирует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всего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>419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из них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>175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организаций,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>200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дошкольных образовательных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8E4D6B">
        <w:rPr>
          <w:rFonts w:ascii="Times New Roman" w:hAnsi="Times New Roman"/>
          <w:color w:val="000000"/>
          <w:sz w:val="28"/>
          <w:szCs w:val="28"/>
        </w:rPr>
        <w:t>высшего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4D6B">
        <w:rPr>
          <w:rFonts w:ascii="Times New Roman" w:hAnsi="Times New Roman"/>
          <w:b/>
          <w:color w:val="000000"/>
          <w:sz w:val="28"/>
          <w:szCs w:val="28"/>
        </w:rPr>
        <w:t>ТувГУ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организаций среднего профессионального образования и </w:t>
      </w:r>
      <w:r w:rsidRPr="008E4D6B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BE5C7A">
        <w:rPr>
          <w:rFonts w:ascii="Times New Roman" w:hAnsi="Times New Roman"/>
          <w:color w:val="000000"/>
          <w:sz w:val="28"/>
          <w:szCs w:val="28"/>
        </w:rPr>
        <w:t xml:space="preserve"> учрежден</w:t>
      </w:r>
      <w:r>
        <w:rPr>
          <w:rFonts w:ascii="Times New Roman" w:hAnsi="Times New Roman"/>
          <w:color w:val="000000"/>
          <w:sz w:val="28"/>
          <w:szCs w:val="28"/>
        </w:rPr>
        <w:t xml:space="preserve">ия дополнительного образования. </w:t>
      </w:r>
    </w:p>
    <w:p w:rsidR="0081101C" w:rsidRDefault="00626711" w:rsidP="0004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11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861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711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626711">
        <w:rPr>
          <w:rFonts w:ascii="Times New Roman" w:hAnsi="Times New Roman" w:cs="Times New Roman"/>
          <w:sz w:val="28"/>
          <w:szCs w:val="28"/>
        </w:rPr>
        <w:t xml:space="preserve"> тематической проверки</w:t>
      </w:r>
      <w:r w:rsidR="00A861AD">
        <w:rPr>
          <w:rFonts w:ascii="Times New Roman" w:hAnsi="Times New Roman" w:cs="Times New Roman"/>
          <w:sz w:val="28"/>
          <w:szCs w:val="28"/>
        </w:rPr>
        <w:t>»</w:t>
      </w:r>
      <w:r w:rsidRPr="0062671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при эксплуатации зданий и сооружений образовательных организаций</w:t>
      </w:r>
      <w:r w:rsidR="008721FA">
        <w:rPr>
          <w:rFonts w:ascii="Times New Roman" w:hAnsi="Times New Roman" w:cs="Times New Roman"/>
          <w:sz w:val="28"/>
          <w:szCs w:val="28"/>
        </w:rPr>
        <w:t xml:space="preserve"> в республике Тыва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инспекцией труда </w:t>
      </w:r>
      <w:r w:rsidR="00A861AD">
        <w:rPr>
          <w:rFonts w:ascii="Times New Roman" w:hAnsi="Times New Roman" w:cs="Times New Roman"/>
          <w:sz w:val="28"/>
          <w:szCs w:val="28"/>
        </w:rPr>
        <w:t>РОП</w:t>
      </w:r>
      <w:r w:rsidR="008E4D6B">
        <w:rPr>
          <w:rFonts w:ascii="Times New Roman" w:hAnsi="Times New Roman" w:cs="Times New Roman"/>
          <w:sz w:val="28"/>
          <w:szCs w:val="28"/>
        </w:rPr>
        <w:t>РОН РФ по РТ</w:t>
      </w:r>
      <w:r w:rsidR="00A8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обследовано</w:t>
      </w:r>
      <w:r w:rsidR="00E81C2F">
        <w:rPr>
          <w:rFonts w:ascii="Times New Roman" w:hAnsi="Times New Roman" w:cs="Times New Roman"/>
          <w:sz w:val="28"/>
          <w:szCs w:val="28"/>
        </w:rPr>
        <w:t xml:space="preserve"> </w:t>
      </w:r>
      <w:r w:rsidR="00057845" w:rsidRPr="00521DBD">
        <w:rPr>
          <w:rFonts w:ascii="Times New Roman" w:hAnsi="Times New Roman" w:cs="Times New Roman"/>
          <w:b/>
          <w:sz w:val="28"/>
          <w:szCs w:val="28"/>
        </w:rPr>
        <w:t>176</w:t>
      </w:r>
      <w:r w:rsidR="008721FA">
        <w:rPr>
          <w:rFonts w:ascii="Times New Roman" w:hAnsi="Times New Roman" w:cs="Times New Roman"/>
          <w:b/>
          <w:sz w:val="28"/>
          <w:szCs w:val="28"/>
        </w:rPr>
        <w:t>(42%)</w:t>
      </w:r>
      <w:r w:rsidR="00057845" w:rsidRPr="00150E3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из них </w:t>
      </w:r>
      <w:r w:rsidR="00045CEF" w:rsidRPr="00150E3C">
        <w:rPr>
          <w:rFonts w:ascii="Times New Roman" w:hAnsi="Times New Roman" w:cs="Times New Roman"/>
          <w:sz w:val="28"/>
          <w:szCs w:val="28"/>
        </w:rPr>
        <w:t>расположенн</w:t>
      </w:r>
      <w:r w:rsidR="00045CEF">
        <w:rPr>
          <w:rFonts w:ascii="Times New Roman" w:hAnsi="Times New Roman" w:cs="Times New Roman"/>
          <w:sz w:val="28"/>
          <w:szCs w:val="28"/>
        </w:rPr>
        <w:t>ых</w:t>
      </w:r>
      <w:r w:rsidR="00057845" w:rsidRPr="00150E3C">
        <w:rPr>
          <w:rFonts w:ascii="Times New Roman" w:hAnsi="Times New Roman" w:cs="Times New Roman"/>
          <w:sz w:val="28"/>
          <w:szCs w:val="28"/>
        </w:rPr>
        <w:t xml:space="preserve"> в городах</w:t>
      </w:r>
      <w:r w:rsidR="00045CEF">
        <w:rPr>
          <w:rFonts w:ascii="Times New Roman" w:hAnsi="Times New Roman" w:cs="Times New Roman"/>
          <w:sz w:val="28"/>
          <w:szCs w:val="28"/>
        </w:rPr>
        <w:t xml:space="preserve"> </w:t>
      </w:r>
      <w:r w:rsidR="00521D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1D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1D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1DBD">
        <w:rPr>
          <w:rFonts w:ascii="Times New Roman" w:hAnsi="Times New Roman" w:cs="Times New Roman"/>
          <w:sz w:val="28"/>
          <w:szCs w:val="28"/>
        </w:rPr>
        <w:t>ызыл,г.Ак-Довурак,г.Чадан</w:t>
      </w:r>
      <w:r w:rsidR="00045CEF">
        <w:rPr>
          <w:rFonts w:ascii="Times New Roman" w:hAnsi="Times New Roman" w:cs="Times New Roman"/>
          <w:sz w:val="28"/>
          <w:szCs w:val="28"/>
        </w:rPr>
        <w:t>,г.</w:t>
      </w:r>
      <w:r w:rsidR="00521DBD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521DBD">
        <w:rPr>
          <w:rFonts w:ascii="Times New Roman" w:hAnsi="Times New Roman" w:cs="Times New Roman"/>
          <w:sz w:val="28"/>
          <w:szCs w:val="28"/>
        </w:rPr>
        <w:t>)</w:t>
      </w:r>
      <w:r w:rsidR="00057845" w:rsidRPr="00150E3C">
        <w:rPr>
          <w:rFonts w:ascii="Times New Roman" w:hAnsi="Times New Roman" w:cs="Times New Roman"/>
          <w:sz w:val="28"/>
          <w:szCs w:val="28"/>
        </w:rPr>
        <w:t xml:space="preserve"> </w:t>
      </w:r>
      <w:r w:rsidR="00057845" w:rsidRPr="00521DBD">
        <w:rPr>
          <w:rFonts w:ascii="Times New Roman" w:hAnsi="Times New Roman" w:cs="Times New Roman"/>
          <w:b/>
          <w:sz w:val="28"/>
          <w:szCs w:val="28"/>
        </w:rPr>
        <w:t>41</w:t>
      </w:r>
      <w:r w:rsidR="00045CEF">
        <w:rPr>
          <w:rFonts w:ascii="Times New Roman" w:hAnsi="Times New Roman" w:cs="Times New Roman"/>
          <w:sz w:val="28"/>
          <w:szCs w:val="28"/>
        </w:rPr>
        <w:t xml:space="preserve"> (23,3%) и в районах республики</w:t>
      </w:r>
      <w:r w:rsidR="00057845" w:rsidRPr="00150E3C">
        <w:rPr>
          <w:rFonts w:ascii="Times New Roman" w:hAnsi="Times New Roman" w:cs="Times New Roman"/>
          <w:sz w:val="28"/>
          <w:szCs w:val="28"/>
        </w:rPr>
        <w:t xml:space="preserve"> </w:t>
      </w:r>
      <w:r w:rsidR="00057845" w:rsidRPr="00521DBD">
        <w:rPr>
          <w:rFonts w:ascii="Times New Roman" w:hAnsi="Times New Roman" w:cs="Times New Roman"/>
          <w:b/>
          <w:sz w:val="28"/>
          <w:szCs w:val="28"/>
        </w:rPr>
        <w:t>135</w:t>
      </w:r>
      <w:r w:rsidR="00057845" w:rsidRPr="00521DBD">
        <w:rPr>
          <w:rFonts w:ascii="Times New Roman" w:hAnsi="Times New Roman" w:cs="Times New Roman"/>
          <w:sz w:val="28"/>
          <w:szCs w:val="28"/>
        </w:rPr>
        <w:t xml:space="preserve"> </w:t>
      </w:r>
      <w:r w:rsidR="00045CEF">
        <w:rPr>
          <w:rFonts w:ascii="Times New Roman" w:hAnsi="Times New Roman" w:cs="Times New Roman"/>
          <w:sz w:val="28"/>
          <w:szCs w:val="28"/>
        </w:rPr>
        <w:t xml:space="preserve">(76,7%). </w:t>
      </w:r>
      <w:r w:rsidR="00E81C2F">
        <w:rPr>
          <w:rFonts w:ascii="Times New Roman" w:hAnsi="Times New Roman" w:cs="Times New Roman"/>
          <w:sz w:val="28"/>
          <w:szCs w:val="28"/>
        </w:rPr>
        <w:t xml:space="preserve">Из них, в </w:t>
      </w:r>
      <w:r w:rsidR="00057845" w:rsidRPr="00CE716B">
        <w:rPr>
          <w:rFonts w:ascii="Times New Roman" w:hAnsi="Times New Roman" w:cs="Times New Roman"/>
          <w:sz w:val="28"/>
          <w:szCs w:val="28"/>
        </w:rPr>
        <w:t>30-60</w:t>
      </w:r>
      <w:r w:rsidR="00E81C2F">
        <w:rPr>
          <w:rFonts w:ascii="Times New Roman" w:hAnsi="Times New Roman" w:cs="Times New Roman"/>
          <w:sz w:val="28"/>
          <w:szCs w:val="28"/>
        </w:rPr>
        <w:t xml:space="preserve">-е годы построены </w:t>
      </w:r>
      <w:r w:rsidR="00E81C2F" w:rsidRPr="00045CEF">
        <w:rPr>
          <w:rFonts w:ascii="Times New Roman" w:hAnsi="Times New Roman" w:cs="Times New Roman"/>
          <w:b/>
          <w:sz w:val="28"/>
          <w:szCs w:val="28"/>
        </w:rPr>
        <w:t>39</w:t>
      </w:r>
      <w:r w:rsidR="00E81C2F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81101C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пристройки имеют </w:t>
      </w:r>
      <w:r w:rsidR="00057845" w:rsidRPr="00045CEF">
        <w:rPr>
          <w:rFonts w:ascii="Times New Roman" w:hAnsi="Times New Roman" w:cs="Times New Roman"/>
          <w:b/>
          <w:sz w:val="28"/>
          <w:szCs w:val="28"/>
        </w:rPr>
        <w:t>6</w:t>
      </w:r>
      <w:r w:rsidR="0081101C">
        <w:rPr>
          <w:rFonts w:ascii="Times New Roman" w:hAnsi="Times New Roman" w:cs="Times New Roman"/>
          <w:sz w:val="28"/>
          <w:szCs w:val="28"/>
        </w:rPr>
        <w:t xml:space="preserve"> школ, были 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построены в </w:t>
      </w:r>
      <w:r w:rsidR="00057845" w:rsidRPr="008721FA">
        <w:rPr>
          <w:rFonts w:ascii="Times New Roman" w:hAnsi="Times New Roman" w:cs="Times New Roman"/>
          <w:sz w:val="28"/>
          <w:szCs w:val="28"/>
          <w:u w:val="single"/>
        </w:rPr>
        <w:t xml:space="preserve">1960-2000 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057845" w:rsidRPr="00CE716B" w:rsidRDefault="00057845" w:rsidP="0004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 xml:space="preserve">Техническое состояние </w:t>
      </w:r>
      <w:r w:rsidRPr="0081101C">
        <w:rPr>
          <w:rFonts w:ascii="Times New Roman" w:hAnsi="Times New Roman" w:cs="Times New Roman"/>
          <w:b/>
          <w:sz w:val="28"/>
          <w:szCs w:val="28"/>
        </w:rPr>
        <w:t>41</w:t>
      </w:r>
      <w:r w:rsidRPr="00CE716B">
        <w:rPr>
          <w:rFonts w:ascii="Times New Roman" w:hAnsi="Times New Roman" w:cs="Times New Roman"/>
          <w:sz w:val="28"/>
          <w:szCs w:val="28"/>
        </w:rPr>
        <w:t xml:space="preserve"> зданий и сооружений образовательных организаций республики имеет в среднем износ </w:t>
      </w:r>
      <w:r w:rsidRPr="008721FA">
        <w:rPr>
          <w:rFonts w:ascii="Times New Roman" w:hAnsi="Times New Roman" w:cs="Times New Roman"/>
          <w:b/>
          <w:sz w:val="28"/>
          <w:szCs w:val="28"/>
        </w:rPr>
        <w:t>свыше 50%.</w:t>
      </w:r>
      <w:r w:rsidRPr="00CE716B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включены </w:t>
      </w:r>
      <w:r w:rsidRPr="008721FA">
        <w:rPr>
          <w:rFonts w:ascii="Times New Roman" w:hAnsi="Times New Roman" w:cs="Times New Roman"/>
          <w:b/>
          <w:sz w:val="28"/>
          <w:szCs w:val="28"/>
        </w:rPr>
        <w:t>32 "ветхих"</w:t>
      </w:r>
      <w:r w:rsidRPr="00CE716B">
        <w:rPr>
          <w:rFonts w:ascii="Times New Roman" w:hAnsi="Times New Roman" w:cs="Times New Roman"/>
          <w:sz w:val="28"/>
          <w:szCs w:val="28"/>
        </w:rPr>
        <w:t xml:space="preserve"> школ для строительства новых зданий.</w:t>
      </w:r>
    </w:p>
    <w:p w:rsidR="00057845" w:rsidRPr="00CE716B" w:rsidRDefault="00E81C2F" w:rsidP="0005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ОТП-2018 </w:t>
      </w:r>
      <w:r w:rsidR="00521DBD">
        <w:rPr>
          <w:rFonts w:ascii="Times New Roman" w:hAnsi="Times New Roman" w:cs="Times New Roman"/>
          <w:sz w:val="28"/>
          <w:szCs w:val="28"/>
        </w:rPr>
        <w:t>по состоянию на 3</w:t>
      </w:r>
      <w:r>
        <w:rPr>
          <w:rFonts w:ascii="Times New Roman" w:hAnsi="Times New Roman" w:cs="Times New Roman"/>
          <w:sz w:val="28"/>
          <w:szCs w:val="28"/>
        </w:rPr>
        <w:t>0 октября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 2018 года холодным водоснабжением оснащены </w:t>
      </w:r>
      <w:r w:rsidR="00057845" w:rsidRPr="00045CEF">
        <w:rPr>
          <w:rFonts w:ascii="Times New Roman" w:hAnsi="Times New Roman" w:cs="Times New Roman"/>
          <w:b/>
          <w:sz w:val="28"/>
          <w:szCs w:val="28"/>
        </w:rPr>
        <w:t>77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 учреждений. В остальных </w:t>
      </w:r>
      <w:r w:rsidR="00057845" w:rsidRPr="00045CEF">
        <w:rPr>
          <w:rFonts w:ascii="Times New Roman" w:hAnsi="Times New Roman" w:cs="Times New Roman"/>
          <w:b/>
          <w:sz w:val="28"/>
          <w:szCs w:val="28"/>
        </w:rPr>
        <w:t>99</w:t>
      </w:r>
      <w:r w:rsidR="00057845" w:rsidRPr="00CE716B">
        <w:rPr>
          <w:rFonts w:ascii="Times New Roman" w:hAnsi="Times New Roman" w:cs="Times New Roman"/>
          <w:sz w:val="28"/>
          <w:szCs w:val="28"/>
        </w:rPr>
        <w:t xml:space="preserve"> учреждениях обеспечение холодной воды осуществляется из автономных источников (глубинные насосы, колодцы), которые не </w:t>
      </w:r>
      <w:proofErr w:type="gramStart"/>
      <w:r w:rsidR="00057845" w:rsidRPr="00CE716B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="00057845" w:rsidRPr="00CE716B">
        <w:rPr>
          <w:rFonts w:ascii="Times New Roman" w:hAnsi="Times New Roman" w:cs="Times New Roman"/>
          <w:sz w:val="28"/>
          <w:szCs w:val="28"/>
        </w:rPr>
        <w:t xml:space="preserve"> централизовано к зданиям.</w:t>
      </w:r>
    </w:p>
    <w:p w:rsidR="00057845" w:rsidRPr="00CE716B" w:rsidRDefault="00057845" w:rsidP="0005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 xml:space="preserve">Горячим водоснабжением обеспечены </w:t>
      </w:r>
      <w:r w:rsidRPr="0086667F">
        <w:rPr>
          <w:rFonts w:ascii="Times New Roman" w:hAnsi="Times New Roman" w:cs="Times New Roman"/>
          <w:b/>
          <w:sz w:val="28"/>
          <w:szCs w:val="28"/>
        </w:rPr>
        <w:t>40</w:t>
      </w:r>
      <w:r w:rsidRPr="00CE716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E4D6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E716B">
        <w:rPr>
          <w:rFonts w:ascii="Times New Roman" w:hAnsi="Times New Roman" w:cs="Times New Roman"/>
          <w:sz w:val="28"/>
          <w:szCs w:val="28"/>
        </w:rPr>
        <w:t>.</w:t>
      </w:r>
    </w:p>
    <w:p w:rsidR="00057845" w:rsidRPr="00CE716B" w:rsidRDefault="00057845" w:rsidP="0005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 xml:space="preserve">Канализацию и теплые санузлы (туалеты) имеют </w:t>
      </w:r>
      <w:r w:rsidRPr="0086667F">
        <w:rPr>
          <w:rFonts w:ascii="Times New Roman" w:hAnsi="Times New Roman" w:cs="Times New Roman"/>
          <w:b/>
          <w:sz w:val="28"/>
          <w:szCs w:val="28"/>
        </w:rPr>
        <w:t>49</w:t>
      </w:r>
      <w:r w:rsidRPr="00CE716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За последние два года восстановлены 19 санузлов.</w:t>
      </w:r>
    </w:p>
    <w:p w:rsidR="00057845" w:rsidRPr="00CE716B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  <w:t xml:space="preserve">Анализ технического состояния зданий образовательных организаций показывает, что многие школы нуждаются в </w:t>
      </w:r>
      <w:r w:rsidRPr="007A73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капитальном ремонте</w:t>
      </w:r>
      <w:r w:rsidRPr="00CE716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. Ежегодно их количество увеличивается и составляет </w:t>
      </w:r>
      <w:r w:rsidRPr="008E4D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44</w:t>
      </w:r>
      <w:r w:rsidRPr="00CE716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школы (25%).</w:t>
      </w:r>
    </w:p>
    <w:p w:rsidR="00057845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735C">
        <w:rPr>
          <w:rStyle w:val="0pt0"/>
          <w:rFonts w:eastAsiaTheme="minorEastAsia"/>
          <w:b w:val="0"/>
          <w:sz w:val="28"/>
          <w:szCs w:val="28"/>
        </w:rPr>
        <w:t xml:space="preserve">В 2018 году в Республике Тыва </w:t>
      </w:r>
      <w:r w:rsidRPr="007A73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Pr="00121A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различным программам на ремонтные работы в образовательных организациях были предусмотрены финансовые средства на </w:t>
      </w:r>
      <w:r w:rsidRPr="005E10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общую </w:t>
      </w:r>
      <w:r w:rsidRPr="005E10D6">
        <w:rPr>
          <w:rStyle w:val="0pt0"/>
          <w:rFonts w:eastAsiaTheme="minorEastAsia"/>
          <w:sz w:val="28"/>
          <w:szCs w:val="28"/>
        </w:rPr>
        <w:t xml:space="preserve">сумму 99368,44 тыс. руб. </w:t>
      </w:r>
      <w:r w:rsidRPr="005E10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</w:t>
      </w:r>
      <w:r w:rsidRPr="00121A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том числе: из ФБ- 35 218,32 тыс. руб., РБ - 16895,4 тыс. руб., МБ - 40254,72 тыс. рублей.</w:t>
      </w:r>
    </w:p>
    <w:p w:rsidR="00057845" w:rsidRPr="008C3F88" w:rsidRDefault="00057845" w:rsidP="0005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EF">
        <w:rPr>
          <w:rStyle w:val="20pt"/>
          <w:rFonts w:eastAsia="Calibri"/>
          <w:b w:val="0"/>
          <w:sz w:val="28"/>
          <w:szCs w:val="28"/>
        </w:rPr>
        <w:t>В</w:t>
      </w:r>
      <w:r w:rsidRPr="00045CEF">
        <w:rPr>
          <w:rStyle w:val="2"/>
          <w:rFonts w:eastAsia="Calibri"/>
          <w:b w:val="0"/>
          <w:sz w:val="28"/>
          <w:szCs w:val="28"/>
          <w:u w:val="none"/>
        </w:rPr>
        <w:t xml:space="preserve">ыполнен капитальный ремонт спортивных залов в </w:t>
      </w:r>
      <w:r w:rsidRPr="008E4D6B">
        <w:rPr>
          <w:rStyle w:val="2"/>
          <w:rFonts w:eastAsia="Calibri"/>
          <w:sz w:val="28"/>
          <w:szCs w:val="28"/>
          <w:u w:val="none"/>
        </w:rPr>
        <w:t>18</w:t>
      </w:r>
      <w:r w:rsidRPr="00045CEF">
        <w:rPr>
          <w:rStyle w:val="2"/>
          <w:rFonts w:eastAsia="Calibri"/>
          <w:b w:val="0"/>
          <w:sz w:val="28"/>
          <w:szCs w:val="28"/>
          <w:u w:val="none"/>
        </w:rPr>
        <w:t xml:space="preserve"> сельских школах республики, в рамках программы </w:t>
      </w:r>
      <w:r w:rsidRPr="008E4D6B">
        <w:rPr>
          <w:rStyle w:val="2"/>
          <w:rFonts w:eastAsia="Calibri"/>
          <w:b w:val="0"/>
          <w:sz w:val="28"/>
          <w:szCs w:val="28"/>
        </w:rPr>
        <w:t>«Доступная среда»</w:t>
      </w:r>
      <w:r w:rsidRPr="00045CEF">
        <w:rPr>
          <w:rStyle w:val="2"/>
          <w:rFonts w:eastAsia="Calibri"/>
          <w:b w:val="0"/>
          <w:sz w:val="28"/>
          <w:szCs w:val="28"/>
          <w:u w:val="none"/>
        </w:rPr>
        <w:t xml:space="preserve"> в 1 дошкольной организации и 1 организации среднег</w:t>
      </w:r>
      <w:r w:rsidR="008E4D6B">
        <w:rPr>
          <w:rStyle w:val="2"/>
          <w:rFonts w:eastAsia="Calibri"/>
          <w:b w:val="0"/>
          <w:sz w:val="28"/>
          <w:szCs w:val="28"/>
          <w:u w:val="none"/>
        </w:rPr>
        <w:t xml:space="preserve">о профессионального образования, </w:t>
      </w:r>
      <w:r w:rsidRPr="00045CEF">
        <w:rPr>
          <w:rStyle w:val="2"/>
          <w:rFonts w:eastAsia="Calibri"/>
          <w:b w:val="0"/>
          <w:sz w:val="28"/>
          <w:szCs w:val="28"/>
          <w:u w:val="none"/>
        </w:rPr>
        <w:t xml:space="preserve">построены </w:t>
      </w:r>
      <w:r w:rsidRPr="008C3F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пандусы, расширены дверные проемы, оборудованы санитарно-гигиенические помещения.</w:t>
      </w:r>
    </w:p>
    <w:p w:rsidR="00057845" w:rsidRPr="00A17699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48</w:t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учреждениях (ДОУ - </w:t>
      </w:r>
      <w:r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 xml:space="preserve">, ОУ- </w:t>
      </w:r>
      <w:r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>, УДО - 4) в</w:t>
      </w:r>
      <w:r w:rsidRPr="00A17699">
        <w:rPr>
          <w:rFonts w:ascii="Times New Roman" w:hAnsi="Times New Roman" w:cs="Times New Roman"/>
          <w:color w:val="000000"/>
          <w:sz w:val="28"/>
          <w:szCs w:val="28"/>
        </w:rPr>
        <w:t>ыполнены плановые работы по замене котельного оборудования, ремонту аварийных участков зданий общеобразовательных учреждений, доведению до соответствия санитарных норм осветительных приборов, устройству санитарных узлов.</w:t>
      </w:r>
    </w:p>
    <w:p w:rsidR="00057845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>Текущие ремонты проведены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закончены</w:t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 xml:space="preserve"> во всех </w:t>
      </w:r>
      <w:r w:rsidRPr="00E81C2F"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="0086667F">
        <w:rPr>
          <w:rFonts w:ascii="Times New Roman" w:hAnsi="Times New Roman" w:cs="Times New Roman"/>
          <w:b/>
          <w:sz w:val="28"/>
          <w:szCs w:val="28"/>
          <w:lang w:bidi="ru-RU"/>
        </w:rPr>
        <w:t>19</w:t>
      </w:r>
      <w:r w:rsidRPr="00A17699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учреждениях республики.</w:t>
      </w:r>
    </w:p>
    <w:p w:rsidR="00057845" w:rsidRPr="00CE716B" w:rsidRDefault="00E81C2F" w:rsidP="0005784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D6B">
        <w:rPr>
          <w:sz w:val="28"/>
          <w:szCs w:val="28"/>
          <w:u w:val="single"/>
        </w:rPr>
        <w:t xml:space="preserve">По </w:t>
      </w:r>
      <w:r w:rsidR="00057845" w:rsidRPr="008E4D6B">
        <w:rPr>
          <w:sz w:val="28"/>
          <w:szCs w:val="28"/>
          <w:u w:val="single"/>
        </w:rPr>
        <w:t>данным</w:t>
      </w:r>
      <w:r w:rsidR="008E4D6B" w:rsidRPr="008E4D6B">
        <w:rPr>
          <w:sz w:val="28"/>
          <w:szCs w:val="28"/>
          <w:u w:val="single"/>
        </w:rPr>
        <w:t xml:space="preserve"> из </w:t>
      </w:r>
      <w:proofErr w:type="spellStart"/>
      <w:r w:rsidR="008E4D6B" w:rsidRPr="008E4D6B">
        <w:rPr>
          <w:sz w:val="28"/>
          <w:szCs w:val="28"/>
          <w:u w:val="single"/>
        </w:rPr>
        <w:t>МоиН</w:t>
      </w:r>
      <w:proofErr w:type="spellEnd"/>
      <w:r w:rsidR="008E4D6B" w:rsidRPr="008E4D6B">
        <w:rPr>
          <w:sz w:val="28"/>
          <w:szCs w:val="28"/>
          <w:u w:val="single"/>
        </w:rPr>
        <w:t xml:space="preserve"> РФ по РТ</w:t>
      </w:r>
      <w:r w:rsidR="00057845" w:rsidRPr="00CE716B">
        <w:rPr>
          <w:sz w:val="28"/>
          <w:szCs w:val="28"/>
        </w:rPr>
        <w:t>, по с</w:t>
      </w:r>
      <w:r>
        <w:rPr>
          <w:sz w:val="28"/>
          <w:szCs w:val="28"/>
        </w:rPr>
        <w:t>остоянию на 25</w:t>
      </w:r>
      <w:r w:rsidR="00057845" w:rsidRPr="00CE716B">
        <w:rPr>
          <w:sz w:val="28"/>
          <w:szCs w:val="28"/>
        </w:rPr>
        <w:t xml:space="preserve"> августа 2018 г. приняты </w:t>
      </w:r>
      <w:proofErr w:type="spellStart"/>
      <w:r w:rsidR="00057845" w:rsidRPr="00CE716B">
        <w:rPr>
          <w:sz w:val="28"/>
          <w:szCs w:val="28"/>
        </w:rPr>
        <w:t>Госпожнадзором</w:t>
      </w:r>
      <w:proofErr w:type="spellEnd"/>
      <w:r w:rsidR="00057845" w:rsidRPr="00CE716B">
        <w:rPr>
          <w:sz w:val="28"/>
          <w:szCs w:val="28"/>
        </w:rPr>
        <w:t xml:space="preserve"> все образовательные организации, из них приняты с замечаниями </w:t>
      </w:r>
      <w:proofErr w:type="spellStart"/>
      <w:r w:rsidR="00057845" w:rsidRPr="00CE716B">
        <w:rPr>
          <w:sz w:val="28"/>
          <w:szCs w:val="28"/>
        </w:rPr>
        <w:t>Госпожнадзора</w:t>
      </w:r>
      <w:proofErr w:type="spellEnd"/>
      <w:r w:rsidR="00057845" w:rsidRPr="00CE716B">
        <w:rPr>
          <w:sz w:val="28"/>
          <w:szCs w:val="28"/>
        </w:rPr>
        <w:t xml:space="preserve"> - 49 объектов:</w:t>
      </w:r>
    </w:p>
    <w:p w:rsidR="00057845" w:rsidRPr="00CE716B" w:rsidRDefault="00057845" w:rsidP="0005784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16B">
        <w:rPr>
          <w:sz w:val="28"/>
          <w:szCs w:val="28"/>
        </w:rPr>
        <w:t>- неисправность автоматической системы пожарной сигнализации и системы оповещения людей о пожаре;</w:t>
      </w:r>
    </w:p>
    <w:p w:rsidR="00057845" w:rsidRPr="00CE716B" w:rsidRDefault="00057845" w:rsidP="0005784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16B">
        <w:rPr>
          <w:sz w:val="28"/>
          <w:szCs w:val="28"/>
        </w:rPr>
        <w:t>- отсутствие вывода дублирующего сигнала о пожаре на пульт подразделения пожарной охраны без участия персонала объекта).</w:t>
      </w:r>
    </w:p>
    <w:p w:rsidR="00057845" w:rsidRPr="00637BE3" w:rsidRDefault="00057845" w:rsidP="0005784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7BE3">
        <w:rPr>
          <w:b/>
          <w:sz w:val="28"/>
          <w:szCs w:val="28"/>
        </w:rPr>
        <w:t xml:space="preserve">В настоящее время </w:t>
      </w:r>
      <w:r w:rsidR="00E81C2F" w:rsidRPr="00637BE3">
        <w:rPr>
          <w:b/>
          <w:sz w:val="28"/>
          <w:szCs w:val="28"/>
        </w:rPr>
        <w:t>во всех образовательных организациях</w:t>
      </w:r>
      <w:r w:rsidRPr="00637BE3">
        <w:rPr>
          <w:b/>
          <w:sz w:val="28"/>
          <w:szCs w:val="28"/>
        </w:rPr>
        <w:t xml:space="preserve"> </w:t>
      </w:r>
      <w:r w:rsidR="00A667EB" w:rsidRPr="00637BE3">
        <w:rPr>
          <w:b/>
          <w:sz w:val="28"/>
          <w:szCs w:val="28"/>
        </w:rPr>
        <w:t>замечания устранены.</w:t>
      </w:r>
    </w:p>
    <w:p w:rsidR="00057845" w:rsidRPr="00CE716B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2018 году на обеспечение пожарной безопасности на объектах образования республики было выделено 4,0 млн. рублей. Из </w:t>
      </w:r>
      <w:r w:rsidR="00637BE3" w:rsidRPr="00637BE3">
        <w:rPr>
          <w:rFonts w:ascii="Times New Roman" w:hAnsi="Times New Roman" w:cs="Times New Roman"/>
          <w:b/>
          <w:color w:val="000000"/>
          <w:sz w:val="28"/>
          <w:szCs w:val="28"/>
        </w:rPr>
        <w:t>419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республики дублирование сигнал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>а о пожаре установлено в 396 (94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>%) объек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тах образования, на остальных </w:t>
      </w:r>
      <w:r w:rsidR="0086667F" w:rsidRPr="0086667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 (6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%) объектах установка планируется до конца текущего года. </w:t>
      </w:r>
    </w:p>
    <w:p w:rsidR="00057845" w:rsidRPr="00042764" w:rsidRDefault="00057845" w:rsidP="00057845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64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защищенности образовательных организаций от угроз криминального характера и террористических угроз показывает, что:</w:t>
      </w:r>
    </w:p>
    <w:p w:rsidR="00057845" w:rsidRPr="00CE716B" w:rsidRDefault="00057845" w:rsidP="0005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>- контрольно-пропускной режим в образовательных организациях республики организован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ми частных охранных предприятий. В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сего 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ЧОП – 38 (8%) (ДОУ - 17, ОО - 17, СПО - 4), в остальных </w:t>
      </w:r>
      <w:r w:rsidRPr="0086667F">
        <w:rPr>
          <w:rFonts w:ascii="Times New Roman" w:hAnsi="Times New Roman" w:cs="Times New Roman"/>
          <w:color w:val="000000"/>
          <w:sz w:val="28"/>
          <w:szCs w:val="28"/>
        </w:rPr>
        <w:t>314</w:t>
      </w:r>
      <w:r w:rsidRPr="00CE7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(92%)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 здания учреждений охраняются штатными сторожами (дежурные по режиму);</w:t>
      </w:r>
    </w:p>
    <w:p w:rsidR="00057845" w:rsidRPr="00CE716B" w:rsidRDefault="00057845" w:rsidP="0005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>- кнопками тревожной сигнализации с выводом на пост ЦПО ОВО МВД по Рес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публике Тыва оборудованы </w:t>
      </w:r>
      <w:r w:rsidR="0086667F" w:rsidRPr="0086667F">
        <w:rPr>
          <w:rFonts w:ascii="Times New Roman" w:hAnsi="Times New Roman" w:cs="Times New Roman"/>
          <w:b/>
          <w:color w:val="000000"/>
          <w:sz w:val="28"/>
          <w:szCs w:val="28"/>
        </w:rPr>
        <w:t>141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 (34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>%), образовательных организаций (ДОУ - 66, ОО - 43, УДО - 24, СПО - 8), а в остальных - стационарные телефоны с автоматическим определителем номера стационарные телефоны, имеются в 312 учреждениях (ДОУ - 134, ОО - 133, УДО - 39, СПО - 6);</w:t>
      </w:r>
    </w:p>
    <w:p w:rsidR="00057845" w:rsidRPr="00CE716B" w:rsidRDefault="00057845" w:rsidP="0005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>- наружное электрическое освещение по пе</w:t>
      </w:r>
      <w:r w:rsidR="00A667EB">
        <w:rPr>
          <w:rFonts w:ascii="Times New Roman" w:hAnsi="Times New Roman" w:cs="Times New Roman"/>
          <w:color w:val="000000"/>
          <w:sz w:val="28"/>
          <w:szCs w:val="28"/>
        </w:rPr>
        <w:t>риметру территорий имеются во всех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организациях:</w:t>
      </w:r>
    </w:p>
    <w:p w:rsidR="00057845" w:rsidRPr="00CE716B" w:rsidRDefault="00057845" w:rsidP="0005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E716B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ограждение территории установлены во всех образовательных организациях (100%) </w:t>
      </w:r>
    </w:p>
    <w:p w:rsidR="00057845" w:rsidRPr="00CE716B" w:rsidRDefault="00057845" w:rsidP="00057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системами видеонаблюдения из </w:t>
      </w:r>
      <w:r w:rsidR="0086667F" w:rsidRPr="0086667F">
        <w:rPr>
          <w:rFonts w:ascii="Times New Roman" w:hAnsi="Times New Roman" w:cs="Times New Roman"/>
          <w:b/>
          <w:sz w:val="28"/>
          <w:szCs w:val="28"/>
        </w:rPr>
        <w:t>419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аций республики оснащены </w:t>
      </w:r>
      <w:r w:rsidR="0086667F" w:rsidRPr="0086667F">
        <w:rPr>
          <w:rFonts w:ascii="Times New Roman" w:hAnsi="Times New Roman" w:cs="Times New Roman"/>
          <w:b/>
          <w:color w:val="000000"/>
          <w:sz w:val="28"/>
          <w:szCs w:val="28"/>
        </w:rPr>
        <w:t>412</w:t>
      </w:r>
      <w:r w:rsidR="0086667F">
        <w:rPr>
          <w:rFonts w:ascii="Times New Roman" w:hAnsi="Times New Roman" w:cs="Times New Roman"/>
          <w:color w:val="000000"/>
          <w:sz w:val="28"/>
          <w:szCs w:val="28"/>
        </w:rPr>
        <w:t xml:space="preserve"> (98</w:t>
      </w:r>
      <w:r w:rsidRPr="00CE716B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057845" w:rsidRPr="00CE716B" w:rsidRDefault="00057845" w:rsidP="00057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>- системами охранной сигнализации, а также системами контроля и управления доступом не оснащены все образовательные организации.</w:t>
      </w:r>
    </w:p>
    <w:p w:rsidR="00057845" w:rsidRPr="00CE716B" w:rsidRDefault="00057845" w:rsidP="00057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6B">
        <w:rPr>
          <w:rFonts w:ascii="Times New Roman" w:hAnsi="Times New Roman" w:cs="Times New Roman"/>
          <w:color w:val="000000"/>
          <w:sz w:val="28"/>
          <w:szCs w:val="28"/>
        </w:rPr>
        <w:tab/>
        <w:t>В 2018 году на антитеррористические мероприятия были выделены 2,5 млн. рублей, обеспечение санитарно-эпидемиологического состояния – 2,2 млн. рублей.</w:t>
      </w:r>
    </w:p>
    <w:p w:rsidR="00057845" w:rsidRPr="00A17699" w:rsidRDefault="00057845" w:rsidP="00A6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7845" w:rsidRDefault="00057845" w:rsidP="00057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69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A735C">
        <w:rPr>
          <w:rFonts w:ascii="Times New Roman" w:hAnsi="Times New Roman" w:cs="Times New Roman"/>
          <w:sz w:val="28"/>
          <w:szCs w:val="28"/>
        </w:rPr>
        <w:t xml:space="preserve">Общепрофсоюзной </w:t>
      </w:r>
      <w:r w:rsidRPr="00A17699">
        <w:rPr>
          <w:rFonts w:ascii="Times New Roman" w:hAnsi="Times New Roman" w:cs="Times New Roman"/>
          <w:sz w:val="28"/>
          <w:szCs w:val="28"/>
        </w:rPr>
        <w:t>проверки готовности образ</w:t>
      </w:r>
      <w:r w:rsidR="007A735C">
        <w:rPr>
          <w:rFonts w:ascii="Times New Roman" w:hAnsi="Times New Roman" w:cs="Times New Roman"/>
          <w:sz w:val="28"/>
          <w:szCs w:val="28"/>
        </w:rPr>
        <w:t>овательного учреждения</w:t>
      </w:r>
      <w:r w:rsidRPr="00A17699">
        <w:rPr>
          <w:rFonts w:ascii="Times New Roman" w:hAnsi="Times New Roman" w:cs="Times New Roman"/>
          <w:sz w:val="28"/>
          <w:szCs w:val="28"/>
        </w:rPr>
        <w:t xml:space="preserve"> оценивалось: общее состояние объекта, состояние пожарной и антитеррористической безопасности, санитарно-эпидемиологическое, гигиеническое и медицинского обеспечение</w:t>
      </w:r>
      <w:r w:rsidR="007A735C">
        <w:rPr>
          <w:rFonts w:ascii="Times New Roman" w:hAnsi="Times New Roman" w:cs="Times New Roman"/>
          <w:sz w:val="28"/>
          <w:szCs w:val="28"/>
        </w:rPr>
        <w:t>.</w:t>
      </w:r>
    </w:p>
    <w:p w:rsidR="00057845" w:rsidRDefault="00057845" w:rsidP="0005784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ab/>
      </w:r>
      <w:r w:rsidR="007A735C">
        <w:rPr>
          <w:rStyle w:val="0pt"/>
          <w:rFonts w:eastAsiaTheme="minorEastAsia"/>
          <w:sz w:val="28"/>
          <w:szCs w:val="28"/>
        </w:rPr>
        <w:t>Не смотря на выявленны</w:t>
      </w:r>
      <w:r w:rsidR="0086667F">
        <w:rPr>
          <w:rStyle w:val="0pt"/>
          <w:rFonts w:eastAsiaTheme="minorEastAsia"/>
          <w:sz w:val="28"/>
          <w:szCs w:val="28"/>
        </w:rPr>
        <w:t xml:space="preserve">е </w:t>
      </w:r>
      <w:proofErr w:type="gramStart"/>
      <w:r w:rsidR="007A735C">
        <w:rPr>
          <w:rStyle w:val="0pt"/>
          <w:rFonts w:eastAsiaTheme="minorEastAsia"/>
          <w:sz w:val="28"/>
          <w:szCs w:val="28"/>
        </w:rPr>
        <w:t>нарушения</w:t>
      </w:r>
      <w:proofErr w:type="gramEnd"/>
      <w:r w:rsidR="007A735C">
        <w:rPr>
          <w:rStyle w:val="0pt"/>
          <w:rFonts w:eastAsiaTheme="minorEastAsia"/>
          <w:sz w:val="28"/>
          <w:szCs w:val="28"/>
        </w:rPr>
        <w:t xml:space="preserve"> </w:t>
      </w:r>
      <w:r w:rsidRPr="00A17699">
        <w:rPr>
          <w:rStyle w:val="0pt"/>
          <w:rFonts w:eastAsiaTheme="minorEastAsia"/>
          <w:sz w:val="28"/>
          <w:szCs w:val="28"/>
        </w:rPr>
        <w:t xml:space="preserve">приемка образовательных учреждений Республики Тыва </w:t>
      </w:r>
      <w:r w:rsidR="007A735C">
        <w:rPr>
          <w:rStyle w:val="0pt"/>
          <w:rFonts w:eastAsiaTheme="minorEastAsia"/>
          <w:sz w:val="28"/>
          <w:szCs w:val="28"/>
        </w:rPr>
        <w:t xml:space="preserve">была </w:t>
      </w:r>
      <w:r w:rsidRPr="00A17699">
        <w:rPr>
          <w:sz w:val="28"/>
          <w:szCs w:val="28"/>
        </w:rPr>
        <w:t>завершена</w:t>
      </w:r>
      <w:r w:rsidR="007A735C">
        <w:rPr>
          <w:sz w:val="28"/>
          <w:szCs w:val="28"/>
        </w:rPr>
        <w:t xml:space="preserve"> в сроки</w:t>
      </w:r>
      <w:r w:rsidRPr="00A17699">
        <w:rPr>
          <w:sz w:val="28"/>
          <w:szCs w:val="28"/>
        </w:rPr>
        <w:t xml:space="preserve">, все </w:t>
      </w:r>
      <w:r w:rsidR="007A735C">
        <w:rPr>
          <w:sz w:val="28"/>
          <w:szCs w:val="28"/>
        </w:rPr>
        <w:t xml:space="preserve">образовательные объекты </w:t>
      </w:r>
      <w:r w:rsidRPr="00A17699">
        <w:rPr>
          <w:sz w:val="28"/>
          <w:szCs w:val="28"/>
        </w:rPr>
        <w:t>приняты, подписаны</w:t>
      </w:r>
      <w:r w:rsidRPr="00A17699">
        <w:rPr>
          <w:color w:val="000000"/>
          <w:sz w:val="28"/>
          <w:szCs w:val="28"/>
        </w:rPr>
        <w:t xml:space="preserve"> </w:t>
      </w:r>
      <w:r w:rsidR="0086667F" w:rsidRPr="0086667F">
        <w:rPr>
          <w:b/>
          <w:color w:val="000000"/>
          <w:sz w:val="28"/>
          <w:szCs w:val="28"/>
        </w:rPr>
        <w:t>419</w:t>
      </w:r>
      <w:r w:rsidR="0086667F">
        <w:rPr>
          <w:color w:val="000000"/>
          <w:sz w:val="28"/>
          <w:szCs w:val="28"/>
        </w:rPr>
        <w:t xml:space="preserve"> актов</w:t>
      </w:r>
      <w:r w:rsidRPr="00A17699">
        <w:rPr>
          <w:color w:val="000000"/>
          <w:sz w:val="28"/>
          <w:szCs w:val="28"/>
        </w:rPr>
        <w:t xml:space="preserve"> готовности</w:t>
      </w:r>
      <w:r>
        <w:rPr>
          <w:color w:val="000000"/>
          <w:sz w:val="28"/>
          <w:szCs w:val="28"/>
        </w:rPr>
        <w:t xml:space="preserve"> к новому учебному 2018/2019 году..</w:t>
      </w:r>
    </w:p>
    <w:p w:rsidR="007A735C" w:rsidRPr="007A735C" w:rsidRDefault="007A735C" w:rsidP="00626711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626711" w:rsidRDefault="007A735C" w:rsidP="006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инспектор труда</w:t>
      </w:r>
    </w:p>
    <w:p w:rsidR="007A735C" w:rsidRPr="007A735C" w:rsidRDefault="007A735C" w:rsidP="006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РОПРОН РФ по РТ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Тыртык</w:t>
      </w:r>
      <w:proofErr w:type="spellEnd"/>
    </w:p>
    <w:p w:rsidR="007A735C" w:rsidRPr="00B92A01" w:rsidRDefault="00B92A01" w:rsidP="006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</w:p>
    <w:p w:rsidR="007A735C" w:rsidRPr="00B92A01" w:rsidRDefault="007A735C" w:rsidP="00626711">
      <w:pPr>
        <w:rPr>
          <w:rFonts w:ascii="Times New Roman" w:hAnsi="Times New Roman" w:cs="Times New Roman"/>
          <w:sz w:val="28"/>
          <w:szCs w:val="28"/>
        </w:rPr>
      </w:pPr>
    </w:p>
    <w:p w:rsidR="007A735C" w:rsidRPr="00B92A01" w:rsidRDefault="007A735C" w:rsidP="00626711">
      <w:pPr>
        <w:rPr>
          <w:rFonts w:ascii="Times New Roman" w:hAnsi="Times New Roman" w:cs="Times New Roman"/>
          <w:sz w:val="28"/>
          <w:szCs w:val="28"/>
        </w:rPr>
      </w:pPr>
    </w:p>
    <w:p w:rsidR="007A735C" w:rsidRPr="00B92A01" w:rsidRDefault="007A735C" w:rsidP="00626711">
      <w:pPr>
        <w:rPr>
          <w:rFonts w:ascii="Times New Roman" w:hAnsi="Times New Roman" w:cs="Times New Roman"/>
          <w:sz w:val="28"/>
          <w:szCs w:val="28"/>
        </w:rPr>
      </w:pPr>
    </w:p>
    <w:p w:rsidR="007A735C" w:rsidRPr="00B92A01" w:rsidRDefault="007A735C" w:rsidP="00626711">
      <w:pPr>
        <w:rPr>
          <w:rFonts w:ascii="Times New Roman" w:hAnsi="Times New Roman" w:cs="Times New Roman"/>
          <w:sz w:val="28"/>
          <w:szCs w:val="28"/>
        </w:rPr>
      </w:pPr>
    </w:p>
    <w:p w:rsidR="007A735C" w:rsidRPr="007A735C" w:rsidRDefault="007A735C" w:rsidP="007A7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 2018г.</w:t>
      </w:r>
    </w:p>
    <w:sectPr w:rsidR="007A735C" w:rsidRPr="007A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6"/>
    <w:rsid w:val="000239AA"/>
    <w:rsid w:val="0004194B"/>
    <w:rsid w:val="00045CEF"/>
    <w:rsid w:val="00057845"/>
    <w:rsid w:val="0008336A"/>
    <w:rsid w:val="000A3CB1"/>
    <w:rsid w:val="000C5D6B"/>
    <w:rsid w:val="0022133A"/>
    <w:rsid w:val="002C7889"/>
    <w:rsid w:val="00335A43"/>
    <w:rsid w:val="003C3C06"/>
    <w:rsid w:val="003D40C2"/>
    <w:rsid w:val="00410F80"/>
    <w:rsid w:val="005104BA"/>
    <w:rsid w:val="00521DBD"/>
    <w:rsid w:val="00623FA7"/>
    <w:rsid w:val="00626711"/>
    <w:rsid w:val="00637BE3"/>
    <w:rsid w:val="00697FD0"/>
    <w:rsid w:val="007354B5"/>
    <w:rsid w:val="007A735C"/>
    <w:rsid w:val="007B42E3"/>
    <w:rsid w:val="00806653"/>
    <w:rsid w:val="0081101C"/>
    <w:rsid w:val="0086667F"/>
    <w:rsid w:val="008721FA"/>
    <w:rsid w:val="008A28CB"/>
    <w:rsid w:val="008E483B"/>
    <w:rsid w:val="008E4D6B"/>
    <w:rsid w:val="009C3767"/>
    <w:rsid w:val="009E6F26"/>
    <w:rsid w:val="00A667EB"/>
    <w:rsid w:val="00A861AD"/>
    <w:rsid w:val="00AA4F3F"/>
    <w:rsid w:val="00AF2846"/>
    <w:rsid w:val="00B92A01"/>
    <w:rsid w:val="00B97AA2"/>
    <w:rsid w:val="00CB69DA"/>
    <w:rsid w:val="00D1617A"/>
    <w:rsid w:val="00D70456"/>
    <w:rsid w:val="00E1050A"/>
    <w:rsid w:val="00E3751F"/>
    <w:rsid w:val="00E604F0"/>
    <w:rsid w:val="00E716C8"/>
    <w:rsid w:val="00E81C2F"/>
    <w:rsid w:val="00ED486B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57845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6"/>
    <w:uiPriority w:val="1"/>
    <w:qFormat/>
    <w:rsid w:val="0005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0578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Интервал 0 pt"/>
    <w:rsid w:val="000578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057845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057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0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57845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6"/>
    <w:uiPriority w:val="1"/>
    <w:qFormat/>
    <w:rsid w:val="0005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0578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Интервал 0 pt"/>
    <w:rsid w:val="000578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057845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057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0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Тыртык</dc:creator>
  <cp:keywords/>
  <dc:description/>
  <cp:lastModifiedBy>Игорь Тыртык</cp:lastModifiedBy>
  <cp:revision>6</cp:revision>
  <dcterms:created xsi:type="dcterms:W3CDTF">2018-10-31T05:41:00Z</dcterms:created>
  <dcterms:modified xsi:type="dcterms:W3CDTF">2018-10-31T10:11:00Z</dcterms:modified>
</cp:coreProperties>
</file>