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0B5E" w14:textId="19379A06" w:rsidR="0040711F" w:rsidRPr="0040711F" w:rsidRDefault="0040711F" w:rsidP="00C959E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bookmarkStart w:id="0" w:name="_Hlk188285694"/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</w:t>
      </w:r>
    </w:p>
    <w:p w14:paraId="00634DAC" w14:textId="77777777" w:rsidR="00C959E7" w:rsidRPr="0040711F" w:rsidRDefault="00C959E7" w:rsidP="004071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14:paraId="1C48A26C" w14:textId="77777777" w:rsidR="00C959E7" w:rsidRDefault="0040711F" w:rsidP="00C959E7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  <w:r w:rsidRPr="0040711F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Положение</w:t>
      </w:r>
      <w:r w:rsidR="003E7635" w:rsidRPr="003E7635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 xml:space="preserve"> </w:t>
      </w:r>
    </w:p>
    <w:p w14:paraId="6A298DA4" w14:textId="41C949AA" w:rsidR="0040711F" w:rsidRPr="00D75999" w:rsidRDefault="003E7635" w:rsidP="00C959E7">
      <w:pPr>
        <w:pStyle w:val="1"/>
        <w:spacing w:before="0"/>
        <w:jc w:val="center"/>
        <w:rPr>
          <w:b/>
          <w:bCs/>
          <w:color w:val="auto"/>
          <w:sz w:val="24"/>
          <w:szCs w:val="24"/>
        </w:rPr>
      </w:pPr>
      <w:r w:rsidRPr="003E7635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о</w:t>
      </w:r>
      <w:r w:rsidR="0040711F" w:rsidRPr="003E7635"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ar-SA"/>
        </w:rPr>
        <w:t xml:space="preserve"> </w:t>
      </w:r>
      <w:r w:rsidRPr="003E7635"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ar-SA"/>
        </w:rPr>
        <w:t>к</w:t>
      </w:r>
      <w:r w:rsidR="0040711F" w:rsidRPr="003E7635">
        <w:rPr>
          <w:rFonts w:ascii="Times New Roman" w:hAnsi="Times New Roman" w:cs="Times New Roman"/>
          <w:b/>
          <w:bCs/>
          <w:color w:val="auto"/>
          <w:sz w:val="28"/>
          <w:szCs w:val="28"/>
        </w:rPr>
        <w:t>омисси</w:t>
      </w:r>
      <w:r w:rsidR="00EC2D71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40711F" w:rsidRPr="003E763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 профессиональному образованию Омской областной организации Профессионального союза работников народного образования и науки </w:t>
      </w:r>
      <w:r w:rsidR="0040711F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Российской Федерации (категори</w:t>
      </w:r>
      <w:r w:rsidR="001B4F8B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40711F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: «работники</w:t>
      </w:r>
      <w:r w:rsidR="000811D8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вузов</w:t>
      </w:r>
      <w:r w:rsidR="0040711F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», «работники </w:t>
      </w:r>
      <w:r w:rsidR="00D75999" w:rsidRPr="00D75999">
        <w:rPr>
          <w:rFonts w:ascii="Times New Roman" w:eastAsia="Lucida Sans Unicode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организаци</w:t>
      </w:r>
      <w:r w:rsidR="00D75999" w:rsidRPr="00D75999">
        <w:rPr>
          <w:rFonts w:ascii="Times New Roman" w:eastAsia="Lucida Sans Unicode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й</w:t>
      </w:r>
      <w:r w:rsidR="00D75999" w:rsidRPr="00D75999">
        <w:rPr>
          <w:rFonts w:ascii="Times New Roman" w:eastAsia="Lucida Sans Unicode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 xml:space="preserve"> среднего профессионального образования</w:t>
      </w:r>
      <w:r w:rsidR="00D75999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</w:t>
      </w:r>
      <w:r w:rsidR="0040711F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СПО</w:t>
      </w:r>
      <w:r w:rsidR="00D75999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r w:rsidR="0040711F" w:rsidRPr="00D75999">
        <w:rPr>
          <w:rFonts w:ascii="Times New Roman" w:hAnsi="Times New Roman" w:cs="Times New Roman"/>
          <w:b/>
          <w:bCs/>
          <w:color w:val="auto"/>
          <w:sz w:val="28"/>
          <w:szCs w:val="28"/>
        </w:rPr>
        <w:t>»)</w:t>
      </w:r>
      <w:r w:rsidR="00D75999">
        <w:rPr>
          <w:rStyle w:val="ad"/>
          <w:rFonts w:ascii="Times New Roman" w:hAnsi="Times New Roman" w:cs="Times New Roman"/>
          <w:b/>
          <w:bCs/>
          <w:color w:val="auto"/>
          <w:sz w:val="28"/>
          <w:szCs w:val="28"/>
        </w:rPr>
        <w:footnoteReference w:id="1"/>
      </w:r>
      <w:r w:rsidR="0040711F" w:rsidRPr="00D75999">
        <w:rPr>
          <w:b/>
          <w:bCs/>
          <w:color w:val="auto"/>
          <w:sz w:val="24"/>
          <w:szCs w:val="24"/>
        </w:rPr>
        <w:t>.</w:t>
      </w:r>
    </w:p>
    <w:p w14:paraId="125851D1" w14:textId="77777777" w:rsidR="0040711F" w:rsidRPr="0040711F" w:rsidRDefault="0040711F" w:rsidP="0040711F">
      <w:pPr>
        <w:keepNext/>
        <w:keepLines/>
        <w:widowControl w:val="0"/>
        <w:suppressAutoHyphen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071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en-US" w:eastAsia="ar-SA"/>
        </w:rPr>
        <w:t>I</w:t>
      </w:r>
      <w:r w:rsidRPr="004071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. Общие положения</w:t>
      </w:r>
    </w:p>
    <w:p w14:paraId="109A4173" w14:textId="0C12A7F0" w:rsidR="0040711F" w:rsidRDefault="0040711F" w:rsidP="0040711F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1.1. Комисси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я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по профессиональному образованию Омской областной организации Проф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ессионального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союза работников народного образования и науки Р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оссийской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Ф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едерации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(категори</w:t>
      </w:r>
      <w:r w:rsidR="001B4F8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: «работники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вузов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»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«работники СПО»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) (далее – Комиссия по профессиональному образованию, Комиссия) является </w:t>
      </w:r>
      <w:r w:rsidRPr="0040711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органом, создаваемым для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объединения усилий и координаци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действий первичных профсоюзных организаций работников вузов и образовательных организаций среднего профессионального образования (далее – организации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ППОР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), состоящих на учете в областной организации 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Общероссийского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Профсоюза</w:t>
      </w:r>
      <w:r w:rsidR="008308B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образования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для реализации уставных целей Профсоюза. </w:t>
      </w:r>
    </w:p>
    <w:p w14:paraId="08CD9B8B" w14:textId="173E98C0" w:rsidR="0040711F" w:rsidRPr="00D75999" w:rsidRDefault="000811D8" w:rsidP="0040711F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</w:pPr>
      <w:r w:rsidRPr="000811D8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1.2.</w:t>
      </w:r>
      <w:r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  <w:lang w:eastAsia="ar-SA"/>
        </w:rPr>
        <w:t xml:space="preserve"> </w:t>
      </w:r>
      <w:r w:rsidR="0040711F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Цел</w:t>
      </w:r>
      <w:r w:rsidR="0088043D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ями</w:t>
      </w:r>
      <w:r w:rsidR="0040711F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 xml:space="preserve"> Комиссии по профессиональному образованию явля</w:t>
      </w:r>
      <w:r w:rsidR="008308BE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ю</w:t>
      </w:r>
      <w:r w:rsidR="0040711F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тся:</w:t>
      </w:r>
    </w:p>
    <w:p w14:paraId="52D4D0E7" w14:textId="6CAF2534" w:rsidR="0040711F" w:rsidRPr="0040711F" w:rsidRDefault="008308BE" w:rsidP="0040711F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>–</w:t>
      </w:r>
      <w:r w:rsidR="0040711F" w:rsidRPr="00D7599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  <w:lang w:eastAsia="ar-SA"/>
        </w:rPr>
        <w:t xml:space="preserve"> создание условий для повышения эффективности работы</w:t>
      </w:r>
      <w:r w:rsidR="0040711F"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первичных профсоюзных организаций по представительству и защите социально-трудовых прав и профессиональных интересов работников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–</w:t>
      </w:r>
      <w:r w:rsidR="0040711F"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членов Профсоюза вузов и образовательных организаций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СПО</w:t>
      </w:r>
      <w:r w:rsidR="0040711F"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;</w:t>
      </w:r>
    </w:p>
    <w:p w14:paraId="495F0A9B" w14:textId="75928049" w:rsidR="0040711F" w:rsidRPr="0040711F" w:rsidRDefault="0040711F" w:rsidP="0040711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8308B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–</w:t>
      </w:r>
      <w:r w:rsidRPr="0040711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осуществление профсоюзного контроля за </w:t>
      </w:r>
      <w:r w:rsidRPr="0040711F">
        <w:rPr>
          <w:rFonts w:ascii="Times New Roman" w:eastAsia="Calibri" w:hAnsi="Times New Roman" w:cs="Times New Roman"/>
          <w:kern w:val="1"/>
          <w:sz w:val="28"/>
          <w:szCs w:val="28"/>
        </w:rPr>
        <w:t xml:space="preserve">соблюдением трудового законодательства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 законодательства о профессиональных союзах, выполнением условий коллективных договоров, соглашений в организациях системы образования, в которых работают члены Проф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ессионального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союза работников народного образования и науки Р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оссийской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едерации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(далее – члены Профсоюза). </w:t>
      </w:r>
    </w:p>
    <w:p w14:paraId="5E26AA3C" w14:textId="7E62FC49" w:rsidR="0040711F" w:rsidRPr="0040711F" w:rsidRDefault="0040711F" w:rsidP="004071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1.</w:t>
      </w:r>
      <w:r w:rsidR="000811D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3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В своей деятельности Комиссия руководствуется Конституцией Российской Федерации, общепризнанными принципами и нормами международного права, Трудовым кодексом Российской Федерации, Федеральным законом «О профессиональных союзах, их правах и гарантиях деятельности», иными федеральными законами и нормативными правовыми актами Российской Федерации, законами и нормативными правовыми актами Омской области, Уставом Проф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ессионального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союза работников народного образования и науки Р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оссийской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едерации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(далее – Устав Профсоюза),  планом основных мероприятий комитета Омской областной организации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Профсоюза на год и действует на основании настоящего Положения.</w:t>
      </w:r>
    </w:p>
    <w:p w14:paraId="0C5D960B" w14:textId="63B085E9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1.</w:t>
      </w:r>
      <w:r w:rsidR="000811D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Комиссия по профессиональному образованию осуществляет свою деятельность во взаимодействии с работодателями (объединениями работодателей), Министерством образования Омской области, другими органами</w:t>
      </w:r>
      <w:r w:rsid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исполнительной и законодательной власти Омской области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</w:t>
      </w:r>
      <w:r w:rsid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другими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организациями.</w:t>
      </w:r>
    </w:p>
    <w:p w14:paraId="7D51DA17" w14:textId="6A0275B0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1.4. Комиссия является независимой в своих оценках состояния и условий соблюдения трудового законодательства в высших учебных заведениях и образовательных </w:t>
      </w:r>
      <w:bookmarkStart w:id="1" w:name="_Hlk197934228"/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организациях среднего профессионального образования</w:t>
      </w:r>
      <w:bookmarkEnd w:id="1"/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состоящих на учете в Омской областной организации Профсоюза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</w:p>
    <w:p w14:paraId="5B128A20" w14:textId="1A38B648" w:rsidR="0040711F" w:rsidRPr="0040711F" w:rsidRDefault="0040711F" w:rsidP="0040711F">
      <w:pPr>
        <w:keepNext/>
        <w:keepLines/>
        <w:widowControl w:val="0"/>
        <w:suppressAutoHyphens/>
        <w:spacing w:before="200"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071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en-US" w:eastAsia="ar-SA"/>
        </w:rPr>
        <w:t>II</w:t>
      </w:r>
      <w:r w:rsidRPr="004071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. </w:t>
      </w:r>
      <w:r w:rsidRPr="004071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Формирование </w:t>
      </w:r>
      <w:r w:rsidR="0088043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состава </w:t>
      </w:r>
      <w:r w:rsidRPr="004071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и организация деятельности Комиссии по профессиональному образованию</w:t>
      </w:r>
    </w:p>
    <w:p w14:paraId="7149CFEE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14:paraId="37BAC34A" w14:textId="4EAEA800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2.1. Общее руководство деятельностью Комиссии осуществляет президиум Омской областной организации Проф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ессионального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союза работников народного образования и науки Р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оссийской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Ф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едерации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Текущее руководство осуществляет 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председател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данной Комиссии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по категориям</w:t>
      </w:r>
      <w:r w:rsidR="000811D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: 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«работники вузов» и «работники СПО»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избранны</w:t>
      </w:r>
      <w:r w:rsidR="0088043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большинством голосов из числа членов Комиссии на срок полномочий комитета Омской областной организации Профсоюза.</w:t>
      </w:r>
    </w:p>
    <w:p w14:paraId="12E2C208" w14:textId="77777777" w:rsidR="0040711F" w:rsidRPr="00C959E7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2.2. Численный и персональный состав Комиссии формируется на 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заседании президиума областной организации Профсоюза. </w:t>
      </w:r>
    </w:p>
    <w:p w14:paraId="203A5FB6" w14:textId="051CA73C" w:rsidR="0040711F" w:rsidRPr="00C959E7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2.3. </w:t>
      </w:r>
      <w:r w:rsidR="0048202E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случае отсутствия члена Комиссии – председателя </w:t>
      </w:r>
      <w:r w:rsidR="00D7599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первичной профсоюзной организации работников (далее –</w:t>
      </w:r>
      <w:r w:rsidR="00F66AA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ППОР</w:t>
      </w:r>
      <w:r w:rsidR="00D7599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)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в 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работе Комиссии мо</w:t>
      </w:r>
      <w:r w:rsidR="001B4F8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жет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8202E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участвовать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6D1252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уполномоченны</w:t>
      </w:r>
      <w:r w:rsidR="00105536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й</w:t>
      </w:r>
      <w:r w:rsidR="006D1252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представител</w:t>
      </w:r>
      <w:r w:rsidR="00105536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ь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D7599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ППОР 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образовательной организации</w:t>
      </w:r>
      <w:r w:rsidR="001B4F8B" w:rsidRPr="001B4F8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1B4F8B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 правом голоса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не являющи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й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ся член</w:t>
      </w:r>
      <w:r w:rsidR="000811D8"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ом</w:t>
      </w: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Комиссии.</w:t>
      </w:r>
    </w:p>
    <w:p w14:paraId="7A76826F" w14:textId="77777777" w:rsidR="0040711F" w:rsidRPr="0040711F" w:rsidRDefault="0040711F" w:rsidP="00EC2D71">
      <w:pPr>
        <w:widowControl w:val="0"/>
        <w:suppressAutoHyphens/>
        <w:spacing w:before="120" w:after="0" w:line="240" w:lineRule="atLeast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2.4. Заседание Комиссии по профессиональному образованию считается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правомочным при участии в нем не менее половины членов. Решение считается принятым, если за него проголосовало более половины участвующих в голосовании.</w:t>
      </w:r>
    </w:p>
    <w:p w14:paraId="2F76DACE" w14:textId="77777777" w:rsidR="0040711F" w:rsidRPr="0040711F" w:rsidRDefault="0040711F" w:rsidP="00EC2D71">
      <w:pPr>
        <w:spacing w:before="120" w:after="100" w:afterAutospacing="1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Заседания Комиссии по профессиональному образованию проводятся по мере необходимости, но не реже одного раза в полгода.</w:t>
      </w:r>
    </w:p>
    <w:p w14:paraId="7DB4DBB0" w14:textId="0A130F16" w:rsidR="0040711F" w:rsidRDefault="0040711F" w:rsidP="0040711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 w:eastAsia="ar-SA"/>
        </w:rPr>
        <w:t>III</w:t>
      </w: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. Основные задачи Комиссии по профессиональному образованию</w:t>
      </w:r>
    </w:p>
    <w:p w14:paraId="1836885A" w14:textId="77777777" w:rsidR="001B4F8B" w:rsidRPr="0040711F" w:rsidRDefault="001B4F8B" w:rsidP="0040711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14:paraId="6B32CDB9" w14:textId="407F1C20" w:rsidR="0040711F" w:rsidRDefault="0040711F" w:rsidP="0040711F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  <w:lang w:eastAsia="ar-SA"/>
        </w:rPr>
        <w:t>Комиссия по профессиональному образованию</w:t>
      </w: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:</w:t>
      </w:r>
    </w:p>
    <w:p w14:paraId="170B102C" w14:textId="75D71F66" w:rsidR="0040711F" w:rsidRPr="0040711F" w:rsidRDefault="0040711F" w:rsidP="006D1252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6C25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ринимает активное участие в подготовке предложений к Отраслевому соглашению по организациям, находящимся в ведении Министерства </w:t>
      </w:r>
      <w:r w:rsidR="006D1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просвещения и Министерства науки и высшего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Российской Федерации. </w:t>
      </w:r>
    </w:p>
    <w:p w14:paraId="7F805E05" w14:textId="7F199180" w:rsidR="0040711F" w:rsidRPr="0040711F" w:rsidRDefault="0040711F" w:rsidP="00105536">
      <w:pPr>
        <w:widowControl w:val="0"/>
        <w:suppressAutoHyphens/>
        <w:spacing w:after="120" w:line="240" w:lineRule="atLeast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3.2. Организует изучени</w:t>
      </w:r>
      <w:r w:rsid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распространени</w:t>
      </w:r>
      <w:r w:rsidR="00C959E7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передового опыта, инноваций в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области профессионального образования и профсоюзной деятельности в образовательн</w:t>
      </w:r>
      <w:r w:rsidR="006D125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ых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организаци</w:t>
      </w:r>
      <w:r w:rsidR="006D125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ях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</w:p>
    <w:p w14:paraId="7AA3E6C4" w14:textId="77777777" w:rsidR="0040711F" w:rsidRPr="0040711F" w:rsidRDefault="0040711F" w:rsidP="006D1252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Изучает вопросы, относящиеся к ведению Комиссии, обобщает предложения профсоюзных организаций работников образовательных организаций высшего и среднего профессионального образования. </w:t>
      </w:r>
    </w:p>
    <w:p w14:paraId="7CD8DE44" w14:textId="5E1B1782" w:rsidR="0040711F" w:rsidRPr="0040711F" w:rsidRDefault="0040711F" w:rsidP="006D1252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Вносит предложения в план работы Президиума Омской областной организации Проф</w:t>
      </w:r>
      <w:r w:rsidR="00A3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ессионального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работников народного образования и науки Р</w:t>
      </w:r>
      <w:r w:rsidR="00A3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36E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 своей деятельности.</w:t>
      </w:r>
    </w:p>
    <w:p w14:paraId="26D3DAA7" w14:textId="76E660FA" w:rsidR="0040711F" w:rsidRPr="0040711F" w:rsidRDefault="0040711F" w:rsidP="006D1252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Поддерживает связи с Координационным советом председателей первичных профсоюзных организаций работников вузов Проф</w:t>
      </w:r>
      <w:r w:rsidR="00A3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ессионального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работников народного образования и науки Российской Федерации (КСП Профсоюза), </w:t>
      </w:r>
      <w:r w:rsidR="001B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СПО Профсоюза,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СФО, КСП Омской области, Советом ректоров вузов г</w:t>
      </w:r>
      <w:r w:rsidR="001B4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Омска, </w:t>
      </w:r>
      <w:r w:rsidRPr="0040711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Совет</w:t>
      </w:r>
      <w:r w:rsidR="001B4F8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ом</w:t>
      </w:r>
      <w:r w:rsidRPr="0040711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0711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директоров</w:t>
      </w:r>
      <w:r w:rsidRPr="0040711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0711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средних</w:t>
      </w:r>
      <w:r w:rsidRPr="0040711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0711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профессиональных</w:t>
      </w:r>
      <w:r w:rsidRPr="0040711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учебных заведений </w:t>
      </w:r>
      <w:r w:rsidRPr="0040711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Омской</w:t>
      </w:r>
      <w:r w:rsidRPr="0040711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области, </w:t>
      </w: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общественными объединениями и движениями, действующими в интересах работников членов Профсоюза.</w:t>
      </w:r>
    </w:p>
    <w:p w14:paraId="28780D90" w14:textId="77777777" w:rsidR="0040711F" w:rsidRPr="0040711F" w:rsidRDefault="0040711F" w:rsidP="006D1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Оказывает информационно-методическую помощь профсоюзным организациям работников по вопросам реализации и защиты социально-трудовых прав и профессиональных интересов членов Профсоюза. </w:t>
      </w:r>
    </w:p>
    <w:p w14:paraId="20AD1F70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14:paraId="2C9BC229" w14:textId="36FDC6C3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 w:eastAsia="ar-SA"/>
        </w:rPr>
        <w:t>IV</w:t>
      </w: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. Основные права и обязанности членов Комиссии по профессиональному образованию</w:t>
      </w:r>
    </w:p>
    <w:p w14:paraId="6E747AC1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14:paraId="0596327B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4.1. В целях выполнения, возложенных на Комиссию по профессиональному образованию задач, </w:t>
      </w:r>
      <w:r w:rsidRPr="0040711F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  <w:lang w:eastAsia="ar-SA"/>
        </w:rPr>
        <w:t>члены Комиссии имеют право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:</w:t>
      </w:r>
    </w:p>
    <w:p w14:paraId="6E1B4F9B" w14:textId="50BA2ADF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4.1.1. </w:t>
      </w:r>
      <w:r w:rsidR="006D125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у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частвовать в совместных с областной организацией Профсоюза, органами, осуществляющими управление в сфере образования и функции по контролю и надзору в сфере образования, мероприятиях по контролю за соблюдением работодателями трудового законодательства и прав профсоюзов.</w:t>
      </w:r>
    </w:p>
    <w:p w14:paraId="28C9CC9E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4.1.2. Информировать работодателей о выявленных нарушениях трудового законодательства, законодательства о профсоюзах, условий коллективных договоров, соглашений в образовательных организациях. </w:t>
      </w:r>
    </w:p>
    <w:p w14:paraId="60BBA509" w14:textId="77777777" w:rsidR="0040711F" w:rsidRPr="0040711F" w:rsidRDefault="0040711F" w:rsidP="00407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1F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Имеют право обращаться к работодателям и их представителям и беспрепятственно получать от них информацию, необходимую для выполнения функций Комиссии.</w:t>
      </w:r>
    </w:p>
    <w:p w14:paraId="19B729BB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4.1.4. Подготавливать методические письма, материалы, доклады, обзоры по наиболее актуальным вопросам уставной деятельности Профсоюза, участвовать в обучении профсоюзного актива.</w:t>
      </w:r>
    </w:p>
    <w:p w14:paraId="22C8AE25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4.2.</w:t>
      </w:r>
      <w:r w:rsidRPr="0040711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 целях </w:t>
      </w:r>
      <w:proofErr w:type="gramStart"/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обеспечения выполнения</w:t>
      </w:r>
      <w:proofErr w:type="gramEnd"/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возложенных на Комиссию по профессиональному образованию</w:t>
      </w:r>
      <w:r w:rsidRPr="0040711F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  <w:lang w:eastAsia="ar-SA"/>
        </w:rPr>
        <w:t xml:space="preserve"> члены Комиссии обязаны:</w:t>
      </w:r>
    </w:p>
    <w:p w14:paraId="07CD98A9" w14:textId="0B35A2B0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4.2.1. </w:t>
      </w:r>
      <w:r w:rsidR="006C255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ыполнять решения Комиссии по профессиональному образованию Омской областной организации Проф</w:t>
      </w:r>
      <w:r w:rsidR="00884AE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ессионального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союза работников народного образования и науки Р</w:t>
      </w:r>
      <w:r w:rsidR="00884AE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оссийской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Ф</w:t>
      </w:r>
      <w:r w:rsidR="00884AE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едерации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(категори</w:t>
      </w:r>
      <w:r w:rsidR="001B4F8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: 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«работники</w:t>
      </w:r>
      <w:r w:rsidR="00884AE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вузов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»</w:t>
      </w:r>
      <w:r w:rsidR="00884AE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«работники СПО»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).</w:t>
      </w:r>
    </w:p>
    <w:p w14:paraId="75664F5A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4.2.2. При реализации задач Комиссии по профессиональному образованию соблюдать законодательство Российской Федерации, повышать эффективность работы первичных профсоюзных организаций по представительству и защите социально-трудовых прав и профессиональных интересов работников.</w:t>
      </w:r>
    </w:p>
    <w:p w14:paraId="70FF263B" w14:textId="0E53983E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4.2.3. Информировать членов Профсоюза о своей деятельности в составе Комиссии по профессиональному образованию Омской областной организации </w:t>
      </w:r>
      <w:r w:rsidR="00A36E1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</w:t>
      </w:r>
      <w:r w:rsidRPr="0040711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 заседаниях профсоюзного комитета.</w:t>
      </w:r>
    </w:p>
    <w:p w14:paraId="076A8D10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both"/>
        <w:rPr>
          <w:rFonts w:ascii="Arial" w:eastAsia="Lucida Sans Unicode" w:hAnsi="Arial" w:cs="Times New Roman"/>
          <w:kern w:val="1"/>
          <w:sz w:val="24"/>
          <w:szCs w:val="24"/>
          <w:lang w:eastAsia="ar-SA"/>
        </w:rPr>
      </w:pPr>
    </w:p>
    <w:p w14:paraId="1DB25A62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right"/>
        <w:rPr>
          <w:rFonts w:ascii="Arial" w:eastAsia="Lucida Sans Unicode" w:hAnsi="Arial" w:cs="Times New Roman"/>
          <w:kern w:val="1"/>
          <w:sz w:val="24"/>
          <w:szCs w:val="24"/>
          <w:lang w:eastAsia="ar-SA"/>
        </w:rPr>
      </w:pPr>
    </w:p>
    <w:p w14:paraId="5E422496" w14:textId="77777777" w:rsidR="0040711F" w:rsidRPr="0040711F" w:rsidRDefault="0040711F" w:rsidP="0040711F">
      <w:pPr>
        <w:widowControl w:val="0"/>
        <w:suppressAutoHyphens/>
        <w:spacing w:after="0" w:line="240" w:lineRule="auto"/>
        <w:ind w:firstLine="720"/>
        <w:jc w:val="right"/>
        <w:rPr>
          <w:rFonts w:ascii="Arial" w:eastAsia="Lucida Sans Unicode" w:hAnsi="Arial" w:cs="Times New Roman"/>
          <w:kern w:val="1"/>
          <w:sz w:val="24"/>
          <w:szCs w:val="24"/>
          <w:lang w:eastAsia="ar-SA"/>
        </w:rPr>
      </w:pPr>
    </w:p>
    <w:p w14:paraId="2A82772B" w14:textId="77777777" w:rsidR="0040711F" w:rsidRPr="0040711F" w:rsidRDefault="0040711F" w:rsidP="004071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bookmarkEnd w:id="0"/>
    <w:p w14:paraId="2C173550" w14:textId="77777777" w:rsidR="00646B60" w:rsidRDefault="00646B60"/>
    <w:sectPr w:rsidR="00646B60" w:rsidSect="00C61F66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9F8B" w14:textId="77777777" w:rsidR="00883933" w:rsidRDefault="00883933" w:rsidP="00105536">
      <w:pPr>
        <w:spacing w:after="0" w:line="240" w:lineRule="auto"/>
      </w:pPr>
      <w:r>
        <w:separator/>
      </w:r>
    </w:p>
  </w:endnote>
  <w:endnote w:type="continuationSeparator" w:id="0">
    <w:p w14:paraId="2755C0D3" w14:textId="77777777" w:rsidR="00883933" w:rsidRDefault="00883933" w:rsidP="0010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625501"/>
      <w:docPartObj>
        <w:docPartGallery w:val="Page Numbers (Bottom of Page)"/>
        <w:docPartUnique/>
      </w:docPartObj>
    </w:sdtPr>
    <w:sdtEndPr/>
    <w:sdtContent>
      <w:p w14:paraId="13A6BB09" w14:textId="12930293" w:rsidR="00105536" w:rsidRDefault="001055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3481A0" w14:textId="77777777" w:rsidR="00105536" w:rsidRDefault="001055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77C8" w14:textId="77777777" w:rsidR="00883933" w:rsidRDefault="00883933" w:rsidP="00105536">
      <w:pPr>
        <w:spacing w:after="0" w:line="240" w:lineRule="auto"/>
      </w:pPr>
      <w:r>
        <w:separator/>
      </w:r>
    </w:p>
  </w:footnote>
  <w:footnote w:type="continuationSeparator" w:id="0">
    <w:p w14:paraId="58C90C07" w14:textId="77777777" w:rsidR="00883933" w:rsidRDefault="00883933" w:rsidP="00105536">
      <w:pPr>
        <w:spacing w:after="0" w:line="240" w:lineRule="auto"/>
      </w:pPr>
      <w:r>
        <w:continuationSeparator/>
      </w:r>
    </w:p>
  </w:footnote>
  <w:footnote w:id="1">
    <w:p w14:paraId="621BDE24" w14:textId="04A33CFB" w:rsidR="00D75999" w:rsidRPr="00D75999" w:rsidRDefault="00D75999">
      <w:pPr>
        <w:pStyle w:val="ab"/>
        <w:rPr>
          <w:rFonts w:ascii="Times New Roman" w:hAnsi="Times New Roman" w:cs="Times New Roman"/>
          <w:sz w:val="22"/>
          <w:szCs w:val="22"/>
        </w:rPr>
      </w:pPr>
      <w:r>
        <w:rPr>
          <w:rStyle w:val="ad"/>
        </w:rPr>
        <w:footnoteRef/>
      </w:r>
      <w:r>
        <w:t xml:space="preserve"> </w:t>
      </w:r>
      <w:r w:rsidRPr="00D75999">
        <w:rPr>
          <w:rFonts w:ascii="Times New Roman" w:hAnsi="Times New Roman" w:cs="Times New Roman"/>
          <w:sz w:val="22"/>
          <w:szCs w:val="22"/>
        </w:rPr>
        <w:t>Данное Положение</w:t>
      </w:r>
      <w:r w:rsidRPr="00D75999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 xml:space="preserve"> </w:t>
      </w:r>
      <w:r w:rsidRPr="00D75999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>Комиссия по профессиональному образованию Омской областной организации Профессионального союза работников народного образования и науки Российской Федерации (категории: «работники вузов», «работники СПО»)</w:t>
      </w:r>
      <w:r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 xml:space="preserve"> принято на заседании президиума Омской областной организации Профессионального союза работников народного образования и науки Российской Федерации № 1</w:t>
      </w:r>
      <w:r w:rsidR="00F66AAF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>,</w:t>
      </w:r>
      <w:r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 xml:space="preserve"> </w:t>
      </w:r>
      <w:r w:rsidR="00F66AAF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>24 января 2025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90B"/>
    <w:multiLevelType w:val="hybridMultilevel"/>
    <w:tmpl w:val="1014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60"/>
    <w:rsid w:val="000811D8"/>
    <w:rsid w:val="00105536"/>
    <w:rsid w:val="001B4F8B"/>
    <w:rsid w:val="003E7635"/>
    <w:rsid w:val="0040711F"/>
    <w:rsid w:val="0048202E"/>
    <w:rsid w:val="005C1D26"/>
    <w:rsid w:val="00646B60"/>
    <w:rsid w:val="006C255C"/>
    <w:rsid w:val="006D1252"/>
    <w:rsid w:val="008308BE"/>
    <w:rsid w:val="0088043D"/>
    <w:rsid w:val="00883933"/>
    <w:rsid w:val="00884AEC"/>
    <w:rsid w:val="00A36E10"/>
    <w:rsid w:val="00B87805"/>
    <w:rsid w:val="00BB5991"/>
    <w:rsid w:val="00C06CFD"/>
    <w:rsid w:val="00C959E7"/>
    <w:rsid w:val="00D75999"/>
    <w:rsid w:val="00EC2D71"/>
    <w:rsid w:val="00F66AAF"/>
    <w:rsid w:val="00F7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0FF9"/>
  <w15:chartTrackingRefBased/>
  <w15:docId w15:val="{490AC0A2-5840-4655-A346-584EF601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1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D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2D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0811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5536"/>
  </w:style>
  <w:style w:type="paragraph" w:styleId="a6">
    <w:name w:val="footer"/>
    <w:basedOn w:val="a"/>
    <w:link w:val="a7"/>
    <w:uiPriority w:val="99"/>
    <w:unhideWhenUsed/>
    <w:rsid w:val="0010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5536"/>
  </w:style>
  <w:style w:type="paragraph" w:styleId="a8">
    <w:name w:val="endnote text"/>
    <w:basedOn w:val="a"/>
    <w:link w:val="a9"/>
    <w:uiPriority w:val="99"/>
    <w:semiHidden/>
    <w:unhideWhenUsed/>
    <w:rsid w:val="00D75999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75999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D75999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D7599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599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75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9C0D9-6DCE-4737-A0BB-8DF54CCE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 Алла Борисовна</dc:creator>
  <cp:keywords/>
  <dc:description/>
  <cp:lastModifiedBy>Андриевская Алла Борисовна</cp:lastModifiedBy>
  <cp:revision>8</cp:revision>
  <cp:lastPrinted>2025-01-29T11:00:00Z</cp:lastPrinted>
  <dcterms:created xsi:type="dcterms:W3CDTF">2025-01-20T08:25:00Z</dcterms:created>
  <dcterms:modified xsi:type="dcterms:W3CDTF">2025-05-12T03:32:00Z</dcterms:modified>
</cp:coreProperties>
</file>