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5BE" w:rsidRDefault="000645BE" w:rsidP="000645BE">
      <w:pPr>
        <w:pStyle w:val="a3"/>
        <w:rPr>
          <w:b w:val="0"/>
          <w:bCs w:val="0"/>
          <w:szCs w:val="28"/>
        </w:rPr>
      </w:pPr>
      <w:r w:rsidRPr="001544BB">
        <w:rPr>
          <w:b w:val="0"/>
          <w:bCs w:val="0"/>
          <w:szCs w:val="28"/>
        </w:rPr>
        <w:t>Профсоюз работников народного образования и науки</w:t>
      </w:r>
    </w:p>
    <w:p w:rsidR="000645BE" w:rsidRDefault="000645BE" w:rsidP="000645BE">
      <w:pPr>
        <w:pStyle w:val="a3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Р</w:t>
      </w:r>
      <w:r w:rsidRPr="001544BB">
        <w:rPr>
          <w:b w:val="0"/>
          <w:bCs w:val="0"/>
          <w:szCs w:val="28"/>
        </w:rPr>
        <w:t>оссийской Федерации</w:t>
      </w:r>
      <w:r>
        <w:rPr>
          <w:b w:val="0"/>
          <w:bCs w:val="0"/>
          <w:szCs w:val="28"/>
        </w:rPr>
        <w:t xml:space="preserve"> </w:t>
      </w:r>
    </w:p>
    <w:p w:rsidR="000645BE" w:rsidRDefault="000645BE" w:rsidP="000645BE">
      <w:pPr>
        <w:pStyle w:val="a3"/>
        <w:rPr>
          <w:bCs w:val="0"/>
          <w:sz w:val="26"/>
          <w:szCs w:val="26"/>
        </w:rPr>
      </w:pPr>
      <w:r>
        <w:rPr>
          <w:bCs w:val="0"/>
          <w:sz w:val="26"/>
          <w:szCs w:val="26"/>
        </w:rPr>
        <w:t xml:space="preserve">ПЕРМСКАЯ КРАЕВАЯ ТЕРРИТОРИАЛЬНАЯ </w:t>
      </w:r>
      <w:r w:rsidRPr="005A1D8D">
        <w:rPr>
          <w:bCs w:val="0"/>
          <w:sz w:val="26"/>
          <w:szCs w:val="26"/>
        </w:rPr>
        <w:t xml:space="preserve">ОРГАНИЗАЦИЯ </w:t>
      </w:r>
    </w:p>
    <w:p w:rsidR="000645BE" w:rsidRPr="00DF5855" w:rsidRDefault="000645BE" w:rsidP="000645BE">
      <w:pPr>
        <w:pStyle w:val="a4"/>
      </w:pPr>
    </w:p>
    <w:p w:rsidR="000645BE" w:rsidRPr="009C2E46" w:rsidRDefault="000645BE" w:rsidP="000645BE">
      <w:pPr>
        <w:pStyle w:val="a3"/>
        <w:rPr>
          <w:sz w:val="32"/>
          <w:szCs w:val="26"/>
        </w:rPr>
      </w:pPr>
      <w:r w:rsidRPr="009C2E46">
        <w:rPr>
          <w:sz w:val="32"/>
          <w:szCs w:val="26"/>
        </w:rPr>
        <w:t>П</w:t>
      </w:r>
      <w:r w:rsidR="009C2E46" w:rsidRPr="009C2E46">
        <w:rPr>
          <w:sz w:val="32"/>
          <w:szCs w:val="26"/>
        </w:rPr>
        <w:t>ОСТАНОВЛЕНИЕ</w:t>
      </w:r>
      <w:r w:rsidRPr="009C2E46">
        <w:rPr>
          <w:sz w:val="32"/>
          <w:szCs w:val="26"/>
        </w:rPr>
        <w:t xml:space="preserve"> </w:t>
      </w:r>
    </w:p>
    <w:p w:rsidR="000645BE" w:rsidRPr="00DF5855" w:rsidRDefault="000645BE" w:rsidP="000645BE">
      <w:pPr>
        <w:pStyle w:val="a3"/>
      </w:pPr>
      <w:r>
        <w:t>заседания президиума</w:t>
      </w:r>
    </w:p>
    <w:p w:rsidR="000645BE" w:rsidRPr="005A1D8D" w:rsidRDefault="000645BE" w:rsidP="000645BE">
      <w:pPr>
        <w:pStyle w:val="a4"/>
        <w:rPr>
          <w:sz w:val="26"/>
          <w:szCs w:val="26"/>
        </w:rPr>
      </w:pPr>
    </w:p>
    <w:p w:rsidR="000645BE" w:rsidRPr="00A6321F" w:rsidRDefault="000645BE" w:rsidP="000645BE">
      <w:pPr>
        <w:pStyle w:val="a4"/>
        <w:rPr>
          <w:sz w:val="16"/>
          <w:szCs w:val="16"/>
        </w:rPr>
      </w:pPr>
    </w:p>
    <w:p w:rsidR="000645BE" w:rsidRDefault="00DB197B" w:rsidP="006B1B75">
      <w:pPr>
        <w:pStyle w:val="a3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 28</w:t>
      </w:r>
      <w:r w:rsidR="000645BE"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январ</w:t>
      </w:r>
      <w:r w:rsidR="000645BE">
        <w:rPr>
          <w:b w:val="0"/>
          <w:bCs w:val="0"/>
          <w:sz w:val="26"/>
          <w:szCs w:val="26"/>
        </w:rPr>
        <w:t>я</w:t>
      </w:r>
      <w:r w:rsidR="000645BE" w:rsidRPr="005A1D8D">
        <w:rPr>
          <w:b w:val="0"/>
          <w:bCs w:val="0"/>
          <w:sz w:val="26"/>
          <w:szCs w:val="26"/>
        </w:rPr>
        <w:t xml:space="preserve"> 20</w:t>
      </w:r>
      <w:r w:rsidR="00C27ABB">
        <w:rPr>
          <w:b w:val="0"/>
          <w:bCs w:val="0"/>
          <w:sz w:val="26"/>
          <w:szCs w:val="26"/>
        </w:rPr>
        <w:t>16</w:t>
      </w:r>
      <w:r w:rsidR="000645BE" w:rsidRPr="005A1D8D">
        <w:rPr>
          <w:b w:val="0"/>
          <w:bCs w:val="0"/>
          <w:sz w:val="26"/>
          <w:szCs w:val="26"/>
        </w:rPr>
        <w:t xml:space="preserve"> г.                     </w:t>
      </w:r>
      <w:r w:rsidR="000645BE">
        <w:rPr>
          <w:b w:val="0"/>
          <w:bCs w:val="0"/>
          <w:sz w:val="26"/>
          <w:szCs w:val="26"/>
        </w:rPr>
        <w:t xml:space="preserve"> </w:t>
      </w:r>
      <w:r w:rsidR="000645BE" w:rsidRPr="005A1D8D">
        <w:rPr>
          <w:b w:val="0"/>
          <w:bCs w:val="0"/>
          <w:sz w:val="26"/>
          <w:szCs w:val="26"/>
        </w:rPr>
        <w:t xml:space="preserve"> </w:t>
      </w:r>
      <w:r w:rsidR="000645BE">
        <w:rPr>
          <w:b w:val="0"/>
          <w:bCs w:val="0"/>
          <w:sz w:val="26"/>
          <w:szCs w:val="26"/>
        </w:rPr>
        <w:t xml:space="preserve">  </w:t>
      </w:r>
      <w:r w:rsidR="006B1B75">
        <w:rPr>
          <w:b w:val="0"/>
          <w:bCs w:val="0"/>
          <w:sz w:val="26"/>
          <w:szCs w:val="26"/>
        </w:rPr>
        <w:tab/>
      </w:r>
      <w:r w:rsidR="000645BE">
        <w:rPr>
          <w:b w:val="0"/>
          <w:bCs w:val="0"/>
          <w:sz w:val="26"/>
          <w:szCs w:val="26"/>
        </w:rPr>
        <w:t xml:space="preserve">   </w:t>
      </w:r>
      <w:r w:rsidR="000645BE">
        <w:rPr>
          <w:b w:val="0"/>
          <w:i/>
          <w:sz w:val="26"/>
          <w:szCs w:val="26"/>
        </w:rPr>
        <w:t>Пермь</w:t>
      </w:r>
      <w:r w:rsidR="000645BE" w:rsidRPr="005A1D8D">
        <w:rPr>
          <w:b w:val="0"/>
          <w:i/>
          <w:sz w:val="26"/>
          <w:szCs w:val="26"/>
        </w:rPr>
        <w:t xml:space="preserve"> </w:t>
      </w:r>
      <w:r w:rsidR="000645BE" w:rsidRPr="005A1D8D">
        <w:rPr>
          <w:b w:val="0"/>
          <w:sz w:val="26"/>
          <w:szCs w:val="26"/>
        </w:rPr>
        <w:t xml:space="preserve">  </w:t>
      </w:r>
      <w:r w:rsidR="000645BE" w:rsidRPr="005A1D8D">
        <w:rPr>
          <w:b w:val="0"/>
          <w:bCs w:val="0"/>
          <w:sz w:val="26"/>
          <w:szCs w:val="26"/>
        </w:rPr>
        <w:t xml:space="preserve">         </w:t>
      </w:r>
      <w:r w:rsidR="000645BE">
        <w:rPr>
          <w:b w:val="0"/>
          <w:bCs w:val="0"/>
          <w:sz w:val="26"/>
          <w:szCs w:val="26"/>
        </w:rPr>
        <w:t xml:space="preserve">    </w:t>
      </w:r>
      <w:r w:rsidR="006B1B75">
        <w:rPr>
          <w:b w:val="0"/>
          <w:bCs w:val="0"/>
          <w:sz w:val="26"/>
          <w:szCs w:val="26"/>
        </w:rPr>
        <w:t xml:space="preserve">                          </w:t>
      </w:r>
      <w:r w:rsidR="006B1B75">
        <w:rPr>
          <w:b w:val="0"/>
          <w:bCs w:val="0"/>
          <w:sz w:val="26"/>
          <w:szCs w:val="26"/>
        </w:rPr>
        <w:tab/>
      </w:r>
      <w:r w:rsidR="006B1B75" w:rsidRPr="006B1B75">
        <w:rPr>
          <w:b w:val="0"/>
          <w:bCs w:val="0"/>
          <w:sz w:val="26"/>
          <w:szCs w:val="26"/>
        </w:rPr>
        <w:t xml:space="preserve"> </w:t>
      </w:r>
      <w:r w:rsidR="006B1B75">
        <w:rPr>
          <w:b w:val="0"/>
          <w:bCs w:val="0"/>
          <w:sz w:val="26"/>
          <w:szCs w:val="26"/>
        </w:rPr>
        <w:t xml:space="preserve">    №</w:t>
      </w:r>
      <w:r>
        <w:rPr>
          <w:b w:val="0"/>
          <w:bCs w:val="0"/>
          <w:sz w:val="26"/>
          <w:szCs w:val="26"/>
        </w:rPr>
        <w:t>1</w:t>
      </w:r>
      <w:r w:rsidR="00C27ABB">
        <w:rPr>
          <w:b w:val="0"/>
          <w:bCs w:val="0"/>
          <w:sz w:val="26"/>
          <w:szCs w:val="26"/>
        </w:rPr>
        <w:t>0</w:t>
      </w:r>
    </w:p>
    <w:p w:rsidR="000645BE" w:rsidRDefault="000645BE" w:rsidP="000645BE">
      <w:pPr>
        <w:pStyle w:val="a4"/>
      </w:pPr>
    </w:p>
    <w:p w:rsidR="009C2E46" w:rsidRDefault="009C2243" w:rsidP="009C2243">
      <w:pPr>
        <w:pStyle w:val="a6"/>
        <w:jc w:val="center"/>
        <w:rPr>
          <w:b/>
          <w:sz w:val="28"/>
          <w:szCs w:val="28"/>
          <w:lang w:val="ru-RU" w:eastAsia="ar-SA" w:bidi="ar-SA"/>
        </w:rPr>
      </w:pPr>
      <w:r>
        <w:rPr>
          <w:b/>
          <w:sz w:val="28"/>
          <w:szCs w:val="28"/>
          <w:lang w:val="ru-RU" w:eastAsia="ar-SA" w:bidi="ar-SA"/>
        </w:rPr>
        <w:t>Об итогах</w:t>
      </w:r>
      <w:r w:rsidRPr="009C2243">
        <w:rPr>
          <w:b/>
          <w:sz w:val="28"/>
          <w:szCs w:val="28"/>
          <w:lang w:val="ru-RU" w:eastAsia="ar-SA" w:bidi="ar-SA"/>
        </w:rPr>
        <w:t xml:space="preserve"> годовой с</w:t>
      </w:r>
      <w:r>
        <w:rPr>
          <w:b/>
          <w:sz w:val="28"/>
          <w:szCs w:val="28"/>
          <w:lang w:val="ru-RU" w:eastAsia="ar-SA" w:bidi="ar-SA"/>
        </w:rPr>
        <w:t>татистической отчетности за 2015</w:t>
      </w:r>
      <w:r w:rsidRPr="009C2243">
        <w:rPr>
          <w:b/>
          <w:sz w:val="28"/>
          <w:szCs w:val="28"/>
          <w:lang w:val="ru-RU" w:eastAsia="ar-SA" w:bidi="ar-SA"/>
        </w:rPr>
        <w:t xml:space="preserve"> год</w:t>
      </w:r>
    </w:p>
    <w:p w:rsidR="009C2243" w:rsidRDefault="009C2243" w:rsidP="009C2243">
      <w:pPr>
        <w:pStyle w:val="a6"/>
        <w:jc w:val="center"/>
        <w:rPr>
          <w:b/>
          <w:sz w:val="28"/>
          <w:szCs w:val="28"/>
          <w:lang w:val="ru-RU" w:eastAsia="ar-SA" w:bidi="ar-SA"/>
        </w:rPr>
      </w:pPr>
      <w:r>
        <w:rPr>
          <w:b/>
          <w:sz w:val="28"/>
          <w:szCs w:val="28"/>
          <w:lang w:val="ru-RU" w:eastAsia="ar-SA" w:bidi="ar-SA"/>
        </w:rPr>
        <w:t>и мерах по увеличению численности членов профсоюза.</w:t>
      </w:r>
    </w:p>
    <w:p w:rsidR="009C2243" w:rsidRPr="009C2243" w:rsidRDefault="009C2243" w:rsidP="009C2243">
      <w:pPr>
        <w:pStyle w:val="a6"/>
        <w:jc w:val="center"/>
        <w:rPr>
          <w:b/>
          <w:sz w:val="4"/>
          <w:szCs w:val="28"/>
          <w:lang w:val="ru-RU" w:eastAsia="ar-SA" w:bidi="ar-SA"/>
        </w:rPr>
      </w:pPr>
    </w:p>
    <w:p w:rsidR="00AF794A" w:rsidRPr="00AF794A" w:rsidRDefault="00AF794A" w:rsidP="000645BE">
      <w:pPr>
        <w:ind w:firstLine="708"/>
        <w:jc w:val="both"/>
        <w:rPr>
          <w:sz w:val="4"/>
          <w:lang w:val="ru-RU"/>
        </w:rPr>
      </w:pPr>
    </w:p>
    <w:p w:rsidR="000645BE" w:rsidRPr="00831C1A" w:rsidRDefault="000645BE" w:rsidP="000645BE">
      <w:pPr>
        <w:ind w:firstLine="708"/>
        <w:jc w:val="both"/>
        <w:rPr>
          <w:lang w:val="ru-RU"/>
        </w:rPr>
      </w:pPr>
      <w:r w:rsidRPr="00831C1A">
        <w:rPr>
          <w:lang w:val="ru-RU"/>
        </w:rPr>
        <w:t>Пермская краевая территориальная организация профсоюза работников народного обр</w:t>
      </w:r>
      <w:r w:rsidR="002F2A4E">
        <w:rPr>
          <w:lang w:val="ru-RU"/>
        </w:rPr>
        <w:t xml:space="preserve">азования и науки РФ на </w:t>
      </w:r>
      <w:r w:rsidR="00AF794A">
        <w:rPr>
          <w:lang w:val="ru-RU"/>
        </w:rPr>
        <w:t>0</w:t>
      </w:r>
      <w:r w:rsidR="002F2A4E">
        <w:rPr>
          <w:lang w:val="ru-RU"/>
        </w:rPr>
        <w:t>1.01.201</w:t>
      </w:r>
      <w:r w:rsidR="00AF794A">
        <w:rPr>
          <w:lang w:val="ru-RU"/>
        </w:rPr>
        <w:t>6</w:t>
      </w:r>
      <w:r w:rsidRPr="00831C1A">
        <w:rPr>
          <w:lang w:val="ru-RU"/>
        </w:rPr>
        <w:t xml:space="preserve"> г. объединяет</w:t>
      </w:r>
      <w:r w:rsidR="00923C18">
        <w:rPr>
          <w:lang w:val="ru-RU"/>
        </w:rPr>
        <w:t xml:space="preserve"> 80191</w:t>
      </w:r>
      <w:r w:rsidR="00971054">
        <w:rPr>
          <w:lang w:val="ru-RU"/>
        </w:rPr>
        <w:t xml:space="preserve"> член</w:t>
      </w:r>
      <w:r w:rsidR="00923C18">
        <w:rPr>
          <w:lang w:val="ru-RU"/>
        </w:rPr>
        <w:t>а</w:t>
      </w:r>
      <w:r w:rsidRPr="00831C1A">
        <w:rPr>
          <w:lang w:val="ru-RU"/>
        </w:rPr>
        <w:t xml:space="preserve"> профсоюза, что на </w:t>
      </w:r>
      <w:r w:rsidR="00116043">
        <w:rPr>
          <w:lang w:val="ru-RU"/>
        </w:rPr>
        <w:t>494</w:t>
      </w:r>
      <w:r w:rsidR="00923C18">
        <w:rPr>
          <w:lang w:val="ru-RU"/>
        </w:rPr>
        <w:t>0</w:t>
      </w:r>
      <w:r w:rsidR="006B1B75">
        <w:rPr>
          <w:lang w:val="ru-RU"/>
        </w:rPr>
        <w:t xml:space="preserve"> человек</w:t>
      </w:r>
      <w:r w:rsidR="00BA0FA3">
        <w:rPr>
          <w:lang w:val="ru-RU"/>
        </w:rPr>
        <w:t xml:space="preserve"> мен</w:t>
      </w:r>
      <w:r w:rsidRPr="00831C1A">
        <w:rPr>
          <w:lang w:val="ru-RU"/>
        </w:rPr>
        <w:t xml:space="preserve">ьше, чем на </w:t>
      </w:r>
      <w:r w:rsidR="009F561C" w:rsidRPr="009F561C">
        <w:rPr>
          <w:lang w:val="ru-RU"/>
        </w:rPr>
        <w:t>0</w:t>
      </w:r>
      <w:r w:rsidRPr="00831C1A">
        <w:rPr>
          <w:lang w:val="ru-RU"/>
        </w:rPr>
        <w:t>1.01.201</w:t>
      </w:r>
      <w:r w:rsidR="00BA0FA3">
        <w:rPr>
          <w:lang w:val="ru-RU"/>
        </w:rPr>
        <w:t xml:space="preserve">5 г.; из них: работающих – </w:t>
      </w:r>
      <w:r w:rsidR="00923C18">
        <w:rPr>
          <w:lang w:val="ru-RU"/>
        </w:rPr>
        <w:t>46697 чел., студентов 19882</w:t>
      </w:r>
      <w:r w:rsidR="00971054">
        <w:rPr>
          <w:lang w:val="ru-RU"/>
        </w:rPr>
        <w:t>, нерабо</w:t>
      </w:r>
      <w:r w:rsidR="00923C18">
        <w:rPr>
          <w:lang w:val="ru-RU"/>
        </w:rPr>
        <w:t>тающих пенсионеров 136</w:t>
      </w:r>
      <w:r w:rsidR="00971054">
        <w:rPr>
          <w:lang w:val="ru-RU"/>
        </w:rPr>
        <w:t>12</w:t>
      </w:r>
      <w:r w:rsidRPr="00831C1A">
        <w:rPr>
          <w:lang w:val="ru-RU"/>
        </w:rPr>
        <w:t>. Охват профсоюзным членств</w:t>
      </w:r>
      <w:r w:rsidR="00971054">
        <w:rPr>
          <w:lang w:val="ru-RU"/>
        </w:rPr>
        <w:t xml:space="preserve">ом: работающих </w:t>
      </w:r>
      <w:r w:rsidR="00116043">
        <w:rPr>
          <w:lang w:val="ru-RU"/>
        </w:rPr>
        <w:t>по профсоюзу – 81</w:t>
      </w:r>
      <w:r w:rsidRPr="00831C1A">
        <w:rPr>
          <w:lang w:val="ru-RU"/>
        </w:rPr>
        <w:t xml:space="preserve">%, студентов </w:t>
      </w:r>
      <w:r w:rsidR="00246921">
        <w:rPr>
          <w:lang w:val="ru-RU"/>
        </w:rPr>
        <w:t>по профсоюзу – 89,4</w:t>
      </w:r>
      <w:r w:rsidRPr="00831C1A">
        <w:rPr>
          <w:lang w:val="ru-RU"/>
        </w:rPr>
        <w:t xml:space="preserve">%. Общий </w:t>
      </w:r>
      <w:r w:rsidR="00971054">
        <w:rPr>
          <w:lang w:val="ru-RU"/>
        </w:rPr>
        <w:t xml:space="preserve">охват профсоюзным членством </w:t>
      </w:r>
      <w:r w:rsidR="00246921">
        <w:rPr>
          <w:lang w:val="ru-RU"/>
        </w:rPr>
        <w:t>составил 83</w:t>
      </w:r>
      <w:r w:rsidRPr="00831C1A">
        <w:rPr>
          <w:lang w:val="ru-RU"/>
        </w:rPr>
        <w:t>%.</w:t>
      </w:r>
    </w:p>
    <w:p w:rsidR="000645BE" w:rsidRDefault="000645BE" w:rsidP="000645BE">
      <w:pPr>
        <w:ind w:firstLine="708"/>
        <w:jc w:val="both"/>
        <w:rPr>
          <w:lang w:val="ru-RU"/>
        </w:rPr>
      </w:pPr>
      <w:r w:rsidRPr="00831C1A">
        <w:rPr>
          <w:lang w:val="ru-RU"/>
        </w:rPr>
        <w:t>Общее количество первич</w:t>
      </w:r>
      <w:r w:rsidR="00971054">
        <w:rPr>
          <w:lang w:val="ru-RU"/>
        </w:rPr>
        <w:t>ных профсоюзных организаций 1</w:t>
      </w:r>
      <w:r w:rsidR="00116043">
        <w:rPr>
          <w:lang w:val="ru-RU"/>
        </w:rPr>
        <w:t>270</w:t>
      </w:r>
      <w:r w:rsidRPr="00831C1A">
        <w:rPr>
          <w:lang w:val="ru-RU"/>
        </w:rPr>
        <w:t xml:space="preserve">, </w:t>
      </w:r>
      <w:r w:rsidR="00971054">
        <w:rPr>
          <w:lang w:val="ru-RU"/>
        </w:rPr>
        <w:t>малочисленных (до 15 чел.) – 36</w:t>
      </w:r>
      <w:r w:rsidR="00DB197B">
        <w:rPr>
          <w:lang w:val="ru-RU"/>
        </w:rPr>
        <w:t>3</w:t>
      </w:r>
      <w:r w:rsidRPr="00831C1A">
        <w:rPr>
          <w:lang w:val="ru-RU"/>
        </w:rPr>
        <w:t>.</w:t>
      </w:r>
      <w:r w:rsidR="00DB197B">
        <w:rPr>
          <w:lang w:val="ru-RU"/>
        </w:rPr>
        <w:t xml:space="preserve"> Выбыло из профсоюза 6770</w:t>
      </w:r>
      <w:r w:rsidRPr="00831C1A">
        <w:rPr>
          <w:lang w:val="ru-RU"/>
        </w:rPr>
        <w:t xml:space="preserve"> чел., из ни</w:t>
      </w:r>
      <w:r w:rsidR="00BA0FA3">
        <w:rPr>
          <w:lang w:val="ru-RU"/>
        </w:rPr>
        <w:t>х по собственному желанию - 2</w:t>
      </w:r>
      <w:r w:rsidR="00971054">
        <w:rPr>
          <w:lang w:val="ru-RU"/>
        </w:rPr>
        <w:t>5</w:t>
      </w:r>
      <w:r w:rsidR="00DB197B">
        <w:rPr>
          <w:lang w:val="ru-RU"/>
        </w:rPr>
        <w:t>70</w:t>
      </w:r>
      <w:r w:rsidRPr="00831C1A">
        <w:rPr>
          <w:lang w:val="ru-RU"/>
        </w:rPr>
        <w:t xml:space="preserve"> чел., студентов в свя</w:t>
      </w:r>
      <w:r w:rsidR="00DB197B">
        <w:rPr>
          <w:lang w:val="ru-RU"/>
        </w:rPr>
        <w:t>зи с завершением обучения – 2883</w:t>
      </w:r>
      <w:r w:rsidRPr="00831C1A">
        <w:rPr>
          <w:lang w:val="ru-RU"/>
        </w:rPr>
        <w:t xml:space="preserve"> чел. </w:t>
      </w:r>
    </w:p>
    <w:p w:rsidR="009A43FA" w:rsidRDefault="00971054" w:rsidP="00971054">
      <w:pPr>
        <w:ind w:firstLine="708"/>
        <w:jc w:val="both"/>
        <w:rPr>
          <w:lang w:val="ru-RU"/>
        </w:rPr>
      </w:pPr>
      <w:r w:rsidRPr="00971054">
        <w:rPr>
          <w:lang w:val="ru-RU"/>
        </w:rPr>
        <w:t>Сравнит</w:t>
      </w:r>
      <w:r w:rsidR="002F2A4E">
        <w:rPr>
          <w:lang w:val="ru-RU"/>
        </w:rPr>
        <w:t>ельный анализ с данными 201</w:t>
      </w:r>
      <w:r w:rsidR="0079585F">
        <w:rPr>
          <w:lang w:val="ru-RU"/>
        </w:rPr>
        <w:t>4</w:t>
      </w:r>
      <w:r w:rsidRPr="00971054">
        <w:rPr>
          <w:lang w:val="ru-RU"/>
        </w:rPr>
        <w:t xml:space="preserve"> года показывает, что количество первичных профсоюзных организаций в региональной организ</w:t>
      </w:r>
      <w:r w:rsidR="00116043">
        <w:rPr>
          <w:lang w:val="ru-RU"/>
        </w:rPr>
        <w:t>ации профсоюза уменьшилось на 61</w:t>
      </w:r>
      <w:r w:rsidRPr="00971054">
        <w:rPr>
          <w:lang w:val="ru-RU"/>
        </w:rPr>
        <w:t xml:space="preserve">. </w:t>
      </w:r>
      <w:r w:rsidR="00280D08">
        <w:rPr>
          <w:lang w:val="ru-RU"/>
        </w:rPr>
        <w:t xml:space="preserve">А общая численность членов профсоюза – на </w:t>
      </w:r>
      <w:r w:rsidR="00116043">
        <w:rPr>
          <w:lang w:val="ru-RU"/>
        </w:rPr>
        <w:t>4940</w:t>
      </w:r>
      <w:r w:rsidR="00280D08">
        <w:rPr>
          <w:lang w:val="ru-RU"/>
        </w:rPr>
        <w:t xml:space="preserve"> человек. </w:t>
      </w:r>
      <w:r w:rsidR="00193113">
        <w:rPr>
          <w:lang w:val="ru-RU"/>
        </w:rPr>
        <w:t>По-прежнему основной причиной этого является продолжение оптимизации</w:t>
      </w:r>
      <w:r w:rsidRPr="00971054">
        <w:rPr>
          <w:lang w:val="ru-RU"/>
        </w:rPr>
        <w:t xml:space="preserve"> </w:t>
      </w:r>
      <w:r w:rsidR="00193113">
        <w:rPr>
          <w:lang w:val="ru-RU"/>
        </w:rPr>
        <w:t>в образовательных организациях Пермского края</w:t>
      </w:r>
      <w:r w:rsidR="004A75AC">
        <w:rPr>
          <w:lang w:val="ru-RU"/>
        </w:rPr>
        <w:t xml:space="preserve">. К примеру, только </w:t>
      </w:r>
      <w:r w:rsidR="004A75AC" w:rsidRPr="00280D08">
        <w:rPr>
          <w:i/>
          <w:lang w:val="ru-RU"/>
        </w:rPr>
        <w:t>в Соликамском</w:t>
      </w:r>
      <w:r w:rsidR="00280D08" w:rsidRPr="00280D08">
        <w:rPr>
          <w:i/>
          <w:lang w:val="ru-RU"/>
        </w:rPr>
        <w:t xml:space="preserve"> районе</w:t>
      </w:r>
      <w:r w:rsidR="00280D08">
        <w:rPr>
          <w:lang w:val="ru-RU"/>
        </w:rPr>
        <w:t xml:space="preserve"> реорганизовано</w:t>
      </w:r>
      <w:r w:rsidR="004A75AC">
        <w:rPr>
          <w:lang w:val="ru-RU"/>
        </w:rPr>
        <w:t xml:space="preserve"> 7 образовательных организаций: учреждения дополнительного образования МАОУ ДО «Кристалл», «Сильвинит», «Изумруд» объединены в одно учреждение дополнительного образования и воспитания детей; МАДОУ «Детский сад №4» и </w:t>
      </w:r>
      <w:r w:rsidR="009A43FA">
        <w:rPr>
          <w:lang w:val="ru-RU"/>
        </w:rPr>
        <w:t xml:space="preserve">МАДОУ «Детский сад №28» </w:t>
      </w:r>
      <w:r w:rsidR="004A75AC">
        <w:rPr>
          <w:lang w:val="ru-RU"/>
        </w:rPr>
        <w:t xml:space="preserve">- в одно муниципальное учреждение дошкольного образования; </w:t>
      </w:r>
      <w:r w:rsidR="009A43FA">
        <w:rPr>
          <w:lang w:val="ru-RU"/>
        </w:rPr>
        <w:t>МАДОУ «Детский сад №32»</w:t>
      </w:r>
      <w:r w:rsidR="009A43FA" w:rsidRPr="009A43FA">
        <w:rPr>
          <w:lang w:val="ru-RU"/>
        </w:rPr>
        <w:t xml:space="preserve"> </w:t>
      </w:r>
      <w:r w:rsidR="009A43FA">
        <w:rPr>
          <w:lang w:val="ru-RU"/>
        </w:rPr>
        <w:t xml:space="preserve">стало структурным подразделением </w:t>
      </w:r>
      <w:r w:rsidR="004A75AC">
        <w:rPr>
          <w:lang w:val="ru-RU"/>
        </w:rPr>
        <w:t>МАОУ «СОШ №15»</w:t>
      </w:r>
      <w:r w:rsidR="009A43FA">
        <w:rPr>
          <w:lang w:val="ru-RU"/>
        </w:rPr>
        <w:t>.</w:t>
      </w:r>
      <w:r w:rsidR="004A75AC">
        <w:rPr>
          <w:lang w:val="ru-RU"/>
        </w:rPr>
        <w:t xml:space="preserve"> </w:t>
      </w:r>
      <w:r w:rsidR="009A43FA" w:rsidRPr="00280D08">
        <w:rPr>
          <w:i/>
          <w:lang w:val="ru-RU"/>
        </w:rPr>
        <w:t xml:space="preserve">В </w:t>
      </w:r>
      <w:proofErr w:type="spellStart"/>
      <w:r w:rsidR="009A43FA" w:rsidRPr="00280D08">
        <w:rPr>
          <w:i/>
          <w:lang w:val="ru-RU"/>
        </w:rPr>
        <w:t>Губахинском</w:t>
      </w:r>
      <w:proofErr w:type="spellEnd"/>
      <w:r w:rsidR="009A43FA" w:rsidRPr="00280D08">
        <w:rPr>
          <w:i/>
          <w:lang w:val="ru-RU"/>
        </w:rPr>
        <w:t xml:space="preserve"> районе</w:t>
      </w:r>
      <w:r w:rsidR="009A43FA">
        <w:rPr>
          <w:lang w:val="ru-RU"/>
        </w:rPr>
        <w:t xml:space="preserve"> МАОУ «СОШ №34» присоединена к МАОУ «СОШ №2». В следстви</w:t>
      </w:r>
      <w:r w:rsidR="00280D08">
        <w:rPr>
          <w:lang w:val="ru-RU"/>
        </w:rPr>
        <w:t>е</w:t>
      </w:r>
      <w:r w:rsidR="009A43FA">
        <w:rPr>
          <w:lang w:val="ru-RU"/>
        </w:rPr>
        <w:t xml:space="preserve"> </w:t>
      </w:r>
      <w:r w:rsidR="00BB24CB">
        <w:rPr>
          <w:lang w:val="ru-RU"/>
        </w:rPr>
        <w:t xml:space="preserve">этого </w:t>
      </w:r>
      <w:r w:rsidR="009A43FA">
        <w:rPr>
          <w:lang w:val="ru-RU"/>
        </w:rPr>
        <w:t>большинство возрастных учителей вышли на пенсию, что сразу привело к существенному уменьшению численности</w:t>
      </w:r>
      <w:r w:rsidR="00280D08">
        <w:rPr>
          <w:lang w:val="ru-RU"/>
        </w:rPr>
        <w:t xml:space="preserve"> организации</w:t>
      </w:r>
      <w:r w:rsidR="009A43FA">
        <w:rPr>
          <w:lang w:val="ru-RU"/>
        </w:rPr>
        <w:t>.</w:t>
      </w:r>
      <w:r w:rsidR="00280D08">
        <w:rPr>
          <w:lang w:val="ru-RU"/>
        </w:rPr>
        <w:t xml:space="preserve"> В Березниковском районе произо</w:t>
      </w:r>
      <w:r w:rsidR="009A43FA">
        <w:rPr>
          <w:lang w:val="ru-RU"/>
        </w:rPr>
        <w:t>шло укрупнение четырех учреждений до</w:t>
      </w:r>
      <w:r w:rsidR="00280D08">
        <w:rPr>
          <w:lang w:val="ru-RU"/>
        </w:rPr>
        <w:t>полнительного образования в два, что повлияло на незначительное, но падение членства – минус 13 человек.</w:t>
      </w:r>
      <w:r w:rsidR="009A43FA">
        <w:rPr>
          <w:lang w:val="ru-RU"/>
        </w:rPr>
        <w:t xml:space="preserve"> Объединение организаций приводит к уменьшению первичных пр</w:t>
      </w:r>
      <w:r w:rsidR="00280D08">
        <w:rPr>
          <w:lang w:val="ru-RU"/>
        </w:rPr>
        <w:t>офсоюзных орган</w:t>
      </w:r>
      <w:r w:rsidR="00EF321F">
        <w:rPr>
          <w:lang w:val="ru-RU"/>
        </w:rPr>
        <w:t>изаций, их членстве</w:t>
      </w:r>
      <w:r w:rsidR="009B27A9">
        <w:rPr>
          <w:lang w:val="ru-RU"/>
        </w:rPr>
        <w:t xml:space="preserve"> в Профсоюз</w:t>
      </w:r>
      <w:r w:rsidR="00EF321F">
        <w:rPr>
          <w:lang w:val="ru-RU"/>
        </w:rPr>
        <w:t>е</w:t>
      </w:r>
      <w:r w:rsidR="009B27A9">
        <w:rPr>
          <w:lang w:val="ru-RU"/>
        </w:rPr>
        <w:t xml:space="preserve"> </w:t>
      </w:r>
      <w:r w:rsidR="009A43FA">
        <w:rPr>
          <w:lang w:val="ru-RU"/>
        </w:rPr>
        <w:t xml:space="preserve">и в целом к уменьшению работников в отрасли. К сожалению, такая тенденция наблюдается во </w:t>
      </w:r>
      <w:r w:rsidR="00280D08">
        <w:rPr>
          <w:lang w:val="ru-RU"/>
        </w:rPr>
        <w:t>многих районах</w:t>
      </w:r>
      <w:r w:rsidR="009A43FA">
        <w:rPr>
          <w:lang w:val="ru-RU"/>
        </w:rPr>
        <w:t xml:space="preserve"> </w:t>
      </w:r>
      <w:r w:rsidR="00280D08">
        <w:rPr>
          <w:lang w:val="ru-RU"/>
        </w:rPr>
        <w:t>Пермского края.</w:t>
      </w:r>
      <w:r w:rsidR="009A43FA">
        <w:rPr>
          <w:lang w:val="ru-RU"/>
        </w:rPr>
        <w:t xml:space="preserve"> </w:t>
      </w:r>
    </w:p>
    <w:p w:rsidR="00116043" w:rsidRDefault="00EF321F" w:rsidP="00971054">
      <w:pPr>
        <w:ind w:firstLine="708"/>
        <w:jc w:val="both"/>
        <w:rPr>
          <w:lang w:val="ru-RU"/>
        </w:rPr>
      </w:pPr>
      <w:r>
        <w:rPr>
          <w:lang w:val="ru-RU"/>
        </w:rPr>
        <w:t>Мотивация профсоюзного членства</w:t>
      </w:r>
      <w:r w:rsidR="00AB3307">
        <w:rPr>
          <w:lang w:val="ru-RU"/>
        </w:rPr>
        <w:t xml:space="preserve"> является главным </w:t>
      </w:r>
      <w:r>
        <w:rPr>
          <w:lang w:val="ru-RU"/>
        </w:rPr>
        <w:t xml:space="preserve">направлением в </w:t>
      </w:r>
      <w:r w:rsidR="00AB3307">
        <w:rPr>
          <w:lang w:val="ru-RU"/>
        </w:rPr>
        <w:t>организационном и кадровом укреплении</w:t>
      </w:r>
      <w:r>
        <w:rPr>
          <w:lang w:val="ru-RU"/>
        </w:rPr>
        <w:t xml:space="preserve"> Пермской краевой территориальной организации профсоюза работников народного образования и науки. </w:t>
      </w:r>
    </w:p>
    <w:p w:rsidR="009A43FA" w:rsidRDefault="00116043" w:rsidP="00971054">
      <w:pPr>
        <w:ind w:firstLine="708"/>
        <w:jc w:val="both"/>
        <w:rPr>
          <w:lang w:val="ru-RU"/>
        </w:rPr>
      </w:pPr>
      <w:r>
        <w:rPr>
          <w:lang w:val="ru-RU"/>
        </w:rPr>
        <w:t>К сожалению,</w:t>
      </w:r>
      <w:r w:rsidR="00EF321F">
        <w:rPr>
          <w:lang w:val="ru-RU"/>
        </w:rPr>
        <w:t xml:space="preserve"> для достижения поставленных задач по увеличению численности </w:t>
      </w:r>
      <w:r>
        <w:rPr>
          <w:lang w:val="ru-RU"/>
        </w:rPr>
        <w:t xml:space="preserve">членов профсоюза </w:t>
      </w:r>
      <w:r w:rsidR="009F730F">
        <w:rPr>
          <w:lang w:val="ru-RU"/>
        </w:rPr>
        <w:t>в местных организациях</w:t>
      </w:r>
      <w:r w:rsidR="00EF321F">
        <w:rPr>
          <w:lang w:val="ru-RU"/>
        </w:rPr>
        <w:t xml:space="preserve"> осложн</w:t>
      </w:r>
      <w:r w:rsidR="009F730F">
        <w:rPr>
          <w:lang w:val="ru-RU"/>
        </w:rPr>
        <w:t>яется</w:t>
      </w:r>
      <w:r w:rsidR="00EF321F">
        <w:rPr>
          <w:lang w:val="ru-RU"/>
        </w:rPr>
        <w:t xml:space="preserve"> рядом причин: </w:t>
      </w:r>
    </w:p>
    <w:p w:rsidR="00EF321F" w:rsidRDefault="00EF321F" w:rsidP="00923C18">
      <w:pPr>
        <w:pStyle w:val="a9"/>
        <w:numPr>
          <w:ilvl w:val="0"/>
          <w:numId w:val="2"/>
        </w:numPr>
        <w:ind w:left="567" w:firstLine="567"/>
        <w:jc w:val="both"/>
        <w:rPr>
          <w:lang w:val="ru-RU"/>
        </w:rPr>
      </w:pPr>
      <w:r>
        <w:rPr>
          <w:lang w:val="ru-RU"/>
        </w:rPr>
        <w:t xml:space="preserve">Возрастной состав педагогов. В 30% районов Пермского края (особенно отдаленных от краевого центра) прослойка молодых педагогов незначительна. </w:t>
      </w:r>
    </w:p>
    <w:p w:rsidR="00276980" w:rsidRDefault="00923C18" w:rsidP="00923C18">
      <w:pPr>
        <w:pStyle w:val="a9"/>
        <w:numPr>
          <w:ilvl w:val="0"/>
          <w:numId w:val="2"/>
        </w:numPr>
        <w:ind w:left="567" w:firstLine="567"/>
        <w:jc w:val="both"/>
        <w:rPr>
          <w:lang w:val="ru-RU"/>
        </w:rPr>
      </w:pPr>
      <w:r>
        <w:rPr>
          <w:lang w:val="ru-RU"/>
        </w:rPr>
        <w:t>Недостаточная материальная заинтересованность</w:t>
      </w:r>
      <w:r w:rsidR="00276980">
        <w:rPr>
          <w:lang w:val="ru-RU"/>
        </w:rPr>
        <w:t xml:space="preserve"> председателей первичных профсоюзных организаций и председателей районных территориальных организаций профсоюза в связи с</w:t>
      </w:r>
      <w:r>
        <w:rPr>
          <w:lang w:val="ru-RU"/>
        </w:rPr>
        <w:t xml:space="preserve"> невысокой оплатой труда и большой</w:t>
      </w:r>
      <w:r w:rsidR="00276980">
        <w:rPr>
          <w:lang w:val="ru-RU"/>
        </w:rPr>
        <w:t xml:space="preserve"> интенсивностью труда по основному месту работы. </w:t>
      </w:r>
    </w:p>
    <w:p w:rsidR="00276980" w:rsidRDefault="00923C18" w:rsidP="00923C18">
      <w:pPr>
        <w:pStyle w:val="a9"/>
        <w:numPr>
          <w:ilvl w:val="0"/>
          <w:numId w:val="2"/>
        </w:numPr>
        <w:ind w:left="567" w:firstLine="567"/>
        <w:jc w:val="both"/>
        <w:rPr>
          <w:lang w:val="ru-RU"/>
        </w:rPr>
      </w:pPr>
      <w:r>
        <w:rPr>
          <w:lang w:val="ru-RU"/>
        </w:rPr>
        <w:lastRenderedPageBreak/>
        <w:t xml:space="preserve">В ряде организаций </w:t>
      </w:r>
      <w:r w:rsidR="009F730F">
        <w:rPr>
          <w:lang w:val="ru-RU"/>
        </w:rPr>
        <w:t xml:space="preserve">незначительное </w:t>
      </w:r>
      <w:r>
        <w:rPr>
          <w:lang w:val="ru-RU"/>
        </w:rPr>
        <w:t xml:space="preserve">внимание уделяется работе с молодежью.  </w:t>
      </w:r>
      <w:r w:rsidR="00800E8D">
        <w:rPr>
          <w:lang w:val="ru-RU"/>
        </w:rPr>
        <w:t xml:space="preserve">Не во всех районных организациях </w:t>
      </w:r>
      <w:r w:rsidR="00276980">
        <w:rPr>
          <w:lang w:val="ru-RU"/>
        </w:rPr>
        <w:t xml:space="preserve">профсоюза </w:t>
      </w:r>
      <w:r w:rsidR="00800E8D">
        <w:rPr>
          <w:lang w:val="ru-RU"/>
        </w:rPr>
        <w:t>созданы Советы молодых педагогов.</w:t>
      </w:r>
    </w:p>
    <w:p w:rsidR="00276980" w:rsidRDefault="00800E8D" w:rsidP="00923C18">
      <w:pPr>
        <w:pStyle w:val="a9"/>
        <w:numPr>
          <w:ilvl w:val="0"/>
          <w:numId w:val="2"/>
        </w:numPr>
        <w:ind w:left="567" w:firstLine="567"/>
        <w:jc w:val="both"/>
        <w:rPr>
          <w:lang w:val="ru-RU"/>
        </w:rPr>
      </w:pPr>
      <w:r>
        <w:rPr>
          <w:lang w:val="ru-RU"/>
        </w:rPr>
        <w:t>Нестабильное формирование</w:t>
      </w:r>
      <w:r w:rsidR="00AF794A">
        <w:rPr>
          <w:lang w:val="ru-RU"/>
        </w:rPr>
        <w:t xml:space="preserve"> кадрового резерва. В </w:t>
      </w:r>
      <w:r>
        <w:rPr>
          <w:lang w:val="ru-RU"/>
        </w:rPr>
        <w:t>ряде</w:t>
      </w:r>
      <w:r w:rsidR="00AF794A">
        <w:rPr>
          <w:lang w:val="ru-RU"/>
        </w:rPr>
        <w:t xml:space="preserve"> первичных профсоюзных организациях и районных территориальных органи</w:t>
      </w:r>
      <w:r>
        <w:rPr>
          <w:lang w:val="ru-RU"/>
        </w:rPr>
        <w:t>зациях про</w:t>
      </w:r>
      <w:r w:rsidR="00116043">
        <w:rPr>
          <w:lang w:val="ru-RU"/>
        </w:rPr>
        <w:t>фсоюза председатели мало внимания</w:t>
      </w:r>
      <w:r>
        <w:rPr>
          <w:lang w:val="ru-RU"/>
        </w:rPr>
        <w:t xml:space="preserve"> уделяют </w:t>
      </w:r>
      <w:r w:rsidR="00BB24CB">
        <w:rPr>
          <w:lang w:val="ru-RU"/>
        </w:rPr>
        <w:t>подготовке кадров</w:t>
      </w:r>
      <w:r w:rsidR="00AF794A">
        <w:rPr>
          <w:lang w:val="ru-RU"/>
        </w:rPr>
        <w:t xml:space="preserve">. </w:t>
      </w:r>
    </w:p>
    <w:p w:rsidR="009F730F" w:rsidRDefault="009F730F" w:rsidP="009F730F">
      <w:pPr>
        <w:pStyle w:val="a9"/>
        <w:ind w:left="1134"/>
        <w:jc w:val="both"/>
        <w:rPr>
          <w:lang w:val="ru-RU"/>
        </w:rPr>
      </w:pPr>
    </w:p>
    <w:p w:rsidR="00AB3307" w:rsidRDefault="00AF794A" w:rsidP="000645BE">
      <w:pPr>
        <w:ind w:firstLine="708"/>
        <w:jc w:val="both"/>
        <w:rPr>
          <w:lang w:val="ru-RU"/>
        </w:rPr>
      </w:pPr>
      <w:r>
        <w:rPr>
          <w:lang w:val="ru-RU"/>
        </w:rPr>
        <w:t>Несмотря на то</w:t>
      </w:r>
      <w:r w:rsidR="00BB24CB">
        <w:rPr>
          <w:lang w:val="ru-RU"/>
        </w:rPr>
        <w:t>,</w:t>
      </w:r>
      <w:r>
        <w:rPr>
          <w:lang w:val="ru-RU"/>
        </w:rPr>
        <w:t xml:space="preserve"> что уже более 5 лет в региональной организации Профсоюза работа с молодыми</w:t>
      </w:r>
      <w:r w:rsidR="00AB3307">
        <w:rPr>
          <w:lang w:val="ru-RU"/>
        </w:rPr>
        <w:t xml:space="preserve"> является приоритетной, в</w:t>
      </w:r>
      <w:r w:rsidRPr="00AF794A">
        <w:rPr>
          <w:lang w:val="ru-RU"/>
        </w:rPr>
        <w:t xml:space="preserve"> </w:t>
      </w:r>
      <w:r>
        <w:rPr>
          <w:lang w:val="ru-RU"/>
        </w:rPr>
        <w:t>2015 году</w:t>
      </w:r>
      <w:r w:rsidR="00AB3307" w:rsidRPr="00AB3307">
        <w:rPr>
          <w:lang w:val="ru-RU"/>
        </w:rPr>
        <w:t xml:space="preserve"> </w:t>
      </w:r>
      <w:r w:rsidR="00AB3307">
        <w:rPr>
          <w:lang w:val="ru-RU"/>
        </w:rPr>
        <w:t>ставка на молодых</w:t>
      </w:r>
      <w:r>
        <w:rPr>
          <w:lang w:val="ru-RU"/>
        </w:rPr>
        <w:t xml:space="preserve"> была </w:t>
      </w:r>
      <w:r w:rsidR="00AB3307">
        <w:rPr>
          <w:lang w:val="ru-RU"/>
        </w:rPr>
        <w:t xml:space="preserve">сделана </w:t>
      </w:r>
      <w:r>
        <w:rPr>
          <w:lang w:val="ru-RU"/>
        </w:rPr>
        <w:t>целенаправленно</w:t>
      </w:r>
      <w:r w:rsidR="00AB3307">
        <w:rPr>
          <w:lang w:val="ru-RU"/>
        </w:rPr>
        <w:t>. Благодаря этому 23 Совета молодых были поддержаны и восстановлены, из них 15 – вновь созданные молодёжные организации. В Кировском районе г. Перми председатель Совета молодых создала и возглавила первичную профсоюзную организацию в ДОУ «Детский сад №167». Активно привлекая к деятельности профсоюза молодых педагогов, председателю Кировской РТО Соколовой Т.С. удалось увеличить охват</w:t>
      </w:r>
      <w:r w:rsidR="00246921">
        <w:rPr>
          <w:lang w:val="ru-RU"/>
        </w:rPr>
        <w:t xml:space="preserve"> членства среди молодых до 51,3</w:t>
      </w:r>
      <w:r w:rsidR="00AB3307">
        <w:rPr>
          <w:lang w:val="ru-RU"/>
        </w:rPr>
        <w:t xml:space="preserve">%. </w:t>
      </w:r>
      <w:r w:rsidR="00BA0FA3">
        <w:rPr>
          <w:lang w:val="ru-RU"/>
        </w:rPr>
        <w:t xml:space="preserve">Однако, стоит отметить, что еще остаются районные организации, где работа с молодыми остается на </w:t>
      </w:r>
      <w:r w:rsidR="00116043">
        <w:rPr>
          <w:lang w:val="ru-RU"/>
        </w:rPr>
        <w:t>невысоком</w:t>
      </w:r>
      <w:r w:rsidR="00BA0FA3">
        <w:rPr>
          <w:lang w:val="ru-RU"/>
        </w:rPr>
        <w:t xml:space="preserve"> уровне, где не выстраивается стратегическое планирование по привлечению новых кадров</w:t>
      </w:r>
      <w:r w:rsidR="00116043">
        <w:rPr>
          <w:lang w:val="ru-RU"/>
        </w:rPr>
        <w:t xml:space="preserve"> в руководящие органы профсоюза</w:t>
      </w:r>
      <w:r w:rsidR="00BA0FA3">
        <w:rPr>
          <w:lang w:val="ru-RU"/>
        </w:rPr>
        <w:t>. В связи с чем в 2016 году крайком профсоюза образования будет усиливать методическую работу с районным звеном по соз</w:t>
      </w:r>
      <w:r w:rsidR="009F561C">
        <w:rPr>
          <w:lang w:val="ru-RU"/>
        </w:rPr>
        <w:t>данию Советов молодых педагогов, организации работы с молодёжью.</w:t>
      </w:r>
    </w:p>
    <w:p w:rsidR="00DE3911" w:rsidRDefault="00AF794A" w:rsidP="000645BE">
      <w:pPr>
        <w:ind w:firstLine="708"/>
        <w:jc w:val="both"/>
        <w:rPr>
          <w:lang w:val="ru-RU"/>
        </w:rPr>
      </w:pPr>
      <w:r>
        <w:rPr>
          <w:lang w:val="ru-RU"/>
        </w:rPr>
        <w:t xml:space="preserve"> </w:t>
      </w:r>
      <w:r w:rsidR="00971054" w:rsidRPr="00971054">
        <w:rPr>
          <w:lang w:val="ru-RU"/>
        </w:rPr>
        <w:t xml:space="preserve">Однако, стоит отметить, что </w:t>
      </w:r>
      <w:r w:rsidR="00280D08">
        <w:rPr>
          <w:lang w:val="ru-RU"/>
        </w:rPr>
        <w:t>несмотря на сложившиеся трудности и б</w:t>
      </w:r>
      <w:r w:rsidR="00AF12DA">
        <w:rPr>
          <w:lang w:val="ru-RU"/>
        </w:rPr>
        <w:t>лагодаря целенаправленной, дифференцированной, настойчивой работе, у</w:t>
      </w:r>
      <w:r w:rsidR="000645BE" w:rsidRPr="00831C1A">
        <w:rPr>
          <w:lang w:val="ru-RU"/>
        </w:rPr>
        <w:t>величили профсоюзное членство</w:t>
      </w:r>
      <w:r w:rsidR="00DE3911">
        <w:rPr>
          <w:lang w:val="ru-RU"/>
        </w:rPr>
        <w:t xml:space="preserve"> среди работающих</w:t>
      </w:r>
      <w:r w:rsidR="000645BE" w:rsidRPr="00831C1A">
        <w:rPr>
          <w:lang w:val="ru-RU"/>
        </w:rPr>
        <w:t xml:space="preserve"> следующие</w:t>
      </w:r>
      <w:r w:rsidR="00DE3911">
        <w:rPr>
          <w:lang w:val="ru-RU"/>
        </w:rPr>
        <w:t xml:space="preserve"> организации:  </w:t>
      </w:r>
    </w:p>
    <w:p w:rsidR="000645BE" w:rsidRPr="00E67D7E" w:rsidRDefault="00253FE0" w:rsidP="00E67D7E">
      <w:pPr>
        <w:ind w:firstLine="708"/>
        <w:jc w:val="both"/>
        <w:rPr>
          <w:lang w:val="ru-RU"/>
        </w:rPr>
      </w:pPr>
      <w:r w:rsidRPr="00E67D7E">
        <w:rPr>
          <w:lang w:val="ru-RU"/>
        </w:rPr>
        <w:t xml:space="preserve">Березовская РТО, </w:t>
      </w:r>
      <w:r w:rsidR="00DE3911" w:rsidRPr="00E67D7E">
        <w:rPr>
          <w:lang w:val="ru-RU"/>
        </w:rPr>
        <w:t>Б-Сосновская РТО,</w:t>
      </w:r>
      <w:r w:rsidR="000645BE" w:rsidRPr="00E67D7E">
        <w:rPr>
          <w:lang w:val="ru-RU"/>
        </w:rPr>
        <w:t xml:space="preserve"> Горнозаводская РТО, </w:t>
      </w:r>
      <w:r w:rsidRPr="00E67D7E">
        <w:rPr>
          <w:lang w:val="ru-RU"/>
        </w:rPr>
        <w:t xml:space="preserve">Дзержинская РТО, </w:t>
      </w:r>
      <w:r w:rsidR="00DE3911" w:rsidRPr="00E67D7E">
        <w:rPr>
          <w:lang w:val="ru-RU"/>
        </w:rPr>
        <w:t>Индустриальная</w:t>
      </w:r>
      <w:r w:rsidR="000645BE" w:rsidRPr="00E67D7E">
        <w:rPr>
          <w:lang w:val="ru-RU"/>
        </w:rPr>
        <w:t xml:space="preserve"> РТО, Кишертская РТО</w:t>
      </w:r>
      <w:r w:rsidR="00280D08" w:rsidRPr="00E67D7E">
        <w:rPr>
          <w:lang w:val="ru-RU"/>
        </w:rPr>
        <w:t>,</w:t>
      </w:r>
      <w:r w:rsidRPr="00E67D7E">
        <w:rPr>
          <w:lang w:val="ru-RU"/>
        </w:rPr>
        <w:t xml:space="preserve"> </w:t>
      </w:r>
      <w:r w:rsidR="00DE3911" w:rsidRPr="00E67D7E">
        <w:rPr>
          <w:lang w:val="ru-RU"/>
        </w:rPr>
        <w:t>Кунгурская РТО, Ординская РТО, Чайковская Г</w:t>
      </w:r>
      <w:r w:rsidR="000645BE" w:rsidRPr="00E67D7E">
        <w:rPr>
          <w:lang w:val="ru-RU"/>
        </w:rPr>
        <w:t xml:space="preserve">ТО, </w:t>
      </w:r>
      <w:r w:rsidRPr="00E67D7E">
        <w:rPr>
          <w:lang w:val="ru-RU"/>
        </w:rPr>
        <w:t>Чернушинская Р</w:t>
      </w:r>
      <w:r w:rsidR="000645BE" w:rsidRPr="00E67D7E">
        <w:rPr>
          <w:lang w:val="ru-RU"/>
        </w:rPr>
        <w:t xml:space="preserve">ТО, </w:t>
      </w:r>
      <w:r w:rsidRPr="00E67D7E">
        <w:rPr>
          <w:lang w:val="ru-RU"/>
        </w:rPr>
        <w:t xml:space="preserve">Коми-Пермяцкая ОТО, </w:t>
      </w:r>
      <w:proofErr w:type="spellStart"/>
      <w:r w:rsidR="00E67D7E" w:rsidRPr="00E67D7E">
        <w:rPr>
          <w:lang w:val="ru-RU"/>
        </w:rPr>
        <w:t>Косинская</w:t>
      </w:r>
      <w:proofErr w:type="spellEnd"/>
      <w:r w:rsidR="00E67D7E" w:rsidRPr="00E67D7E">
        <w:rPr>
          <w:lang w:val="ru-RU"/>
        </w:rPr>
        <w:t xml:space="preserve"> РТО, </w:t>
      </w:r>
      <w:proofErr w:type="spellStart"/>
      <w:r w:rsidR="00E67D7E" w:rsidRPr="00E67D7E">
        <w:rPr>
          <w:lang w:val="ru-RU"/>
        </w:rPr>
        <w:t>Кочевская</w:t>
      </w:r>
      <w:proofErr w:type="spellEnd"/>
      <w:r w:rsidR="00E67D7E" w:rsidRPr="00E67D7E">
        <w:rPr>
          <w:lang w:val="ru-RU"/>
        </w:rPr>
        <w:t xml:space="preserve"> РТО, Кудымкарская Г</w:t>
      </w:r>
      <w:r w:rsidR="000645BE" w:rsidRPr="00E67D7E">
        <w:rPr>
          <w:lang w:val="ru-RU"/>
        </w:rPr>
        <w:t>ТО</w:t>
      </w:r>
      <w:r w:rsidR="00E67D7E" w:rsidRPr="00E67D7E">
        <w:rPr>
          <w:lang w:val="ru-RU"/>
        </w:rPr>
        <w:t>, Педагогический колледж №1.</w:t>
      </w:r>
    </w:p>
    <w:p w:rsidR="00E67D7E" w:rsidRPr="002D51CF" w:rsidRDefault="00E67D7E" w:rsidP="00DE3911">
      <w:pPr>
        <w:jc w:val="both"/>
        <w:rPr>
          <w:lang w:val="ru-RU"/>
        </w:rPr>
      </w:pPr>
      <w:r>
        <w:rPr>
          <w:lang w:val="ru-RU"/>
        </w:rPr>
        <w:tab/>
        <w:t xml:space="preserve">В целом удалось сохранить охват профсоюзным членством в следующих организациях: </w:t>
      </w:r>
      <w:proofErr w:type="spellStart"/>
      <w:r>
        <w:rPr>
          <w:lang w:val="ru-RU"/>
        </w:rPr>
        <w:t>Добрянская</w:t>
      </w:r>
      <w:proofErr w:type="spellEnd"/>
      <w:r>
        <w:rPr>
          <w:lang w:val="ru-RU"/>
        </w:rPr>
        <w:t xml:space="preserve"> РТО, Еловская РТО, </w:t>
      </w:r>
      <w:proofErr w:type="spellStart"/>
      <w:r>
        <w:rPr>
          <w:lang w:val="ru-RU"/>
        </w:rPr>
        <w:t>Красновишерская</w:t>
      </w:r>
      <w:proofErr w:type="spellEnd"/>
      <w:r>
        <w:rPr>
          <w:lang w:val="ru-RU"/>
        </w:rPr>
        <w:t xml:space="preserve"> РТО, Орджоникидзевская РТО, Усольская РТО, Чердынская РТО, Юрлинская РТО.</w:t>
      </w:r>
    </w:p>
    <w:p w:rsidR="00333070" w:rsidRDefault="009F561C" w:rsidP="000645BE">
      <w:pPr>
        <w:ind w:firstLine="708"/>
        <w:jc w:val="both"/>
        <w:rPr>
          <w:lang w:val="ru-RU"/>
        </w:rPr>
      </w:pPr>
      <w:r>
        <w:rPr>
          <w:lang w:val="ru-RU"/>
        </w:rPr>
        <w:t>Наибольшее снижение профсоюзного членства</w:t>
      </w:r>
      <w:r w:rsidRPr="00831C1A">
        <w:rPr>
          <w:lang w:val="ru-RU"/>
        </w:rPr>
        <w:t xml:space="preserve"> </w:t>
      </w:r>
      <w:r>
        <w:rPr>
          <w:lang w:val="ru-RU"/>
        </w:rPr>
        <w:t>д</w:t>
      </w:r>
      <w:r w:rsidR="000645BE" w:rsidRPr="00831C1A">
        <w:rPr>
          <w:lang w:val="ru-RU"/>
        </w:rPr>
        <w:t>опущено</w:t>
      </w:r>
      <w:r w:rsidR="002D51CF">
        <w:rPr>
          <w:lang w:val="ru-RU"/>
        </w:rPr>
        <w:t xml:space="preserve"> </w:t>
      </w:r>
      <w:r w:rsidR="000645BE" w:rsidRPr="00831C1A">
        <w:rPr>
          <w:lang w:val="ru-RU"/>
        </w:rPr>
        <w:t xml:space="preserve">в профсоюзных организациях: </w:t>
      </w:r>
      <w:r w:rsidR="009B27A9">
        <w:rPr>
          <w:lang w:val="ru-RU"/>
        </w:rPr>
        <w:t xml:space="preserve">Лысьвенской ГТО, Мотовилихинской РТО, Октябрьской РТО, Пермской РТО, Первичной профсоюзной организации студентов ПГГПУ. </w:t>
      </w:r>
    </w:p>
    <w:p w:rsidR="009B27A9" w:rsidRDefault="009B27A9" w:rsidP="000645BE">
      <w:pPr>
        <w:ind w:firstLine="708"/>
        <w:jc w:val="both"/>
        <w:rPr>
          <w:lang w:val="ru-RU"/>
        </w:rPr>
      </w:pPr>
      <w:r>
        <w:rPr>
          <w:lang w:val="ru-RU"/>
        </w:rPr>
        <w:t>Стоит отметить, что в Мотовилихинской РТО и Октябрьской РТО</w:t>
      </w:r>
      <w:r w:rsidR="009F561C">
        <w:rPr>
          <w:lang w:val="ru-RU"/>
        </w:rPr>
        <w:t xml:space="preserve"> несоответствие численности было обнаружено путем финансовых проверок организаций. В Пермской РТО, несмотря на существенное снижение численности по сравнению с 01.01.2015 г., численность членов профсоюза с приходом нового председателя В.Г. Гагарина в марте 2015</w:t>
      </w:r>
      <w:r w:rsidR="009C3BCE">
        <w:rPr>
          <w:lang w:val="ru-RU"/>
        </w:rPr>
        <w:t> </w:t>
      </w:r>
      <w:r w:rsidR="009C2E46">
        <w:rPr>
          <w:lang w:val="ru-RU"/>
        </w:rPr>
        <w:t>г. выросла на 100 человек, созданы новые профсоюзные организации.</w:t>
      </w:r>
    </w:p>
    <w:p w:rsidR="000645BE" w:rsidRPr="00831C1A" w:rsidRDefault="000645BE" w:rsidP="000645BE">
      <w:pPr>
        <w:ind w:firstLine="708"/>
        <w:jc w:val="both"/>
        <w:rPr>
          <w:lang w:val="ru-RU"/>
        </w:rPr>
      </w:pPr>
      <w:r w:rsidRPr="00831C1A">
        <w:rPr>
          <w:lang w:val="ru-RU"/>
        </w:rPr>
        <w:t>В общем итоге низкий охва</w:t>
      </w:r>
      <w:r w:rsidR="00F553E8">
        <w:rPr>
          <w:lang w:val="ru-RU"/>
        </w:rPr>
        <w:t>т профсоюзным членством</w:t>
      </w:r>
      <w:r w:rsidR="00A60E9D">
        <w:rPr>
          <w:lang w:val="ru-RU"/>
        </w:rPr>
        <w:t xml:space="preserve"> среди работающих</w:t>
      </w:r>
      <w:r w:rsidR="00AF12DA">
        <w:rPr>
          <w:lang w:val="ru-RU"/>
        </w:rPr>
        <w:t xml:space="preserve"> (ниже краевого</w:t>
      </w:r>
      <w:r w:rsidRPr="00831C1A">
        <w:rPr>
          <w:lang w:val="ru-RU"/>
        </w:rPr>
        <w:t>) среди работающих в отрасли имеет место в Березовской РТО, Верещагинской РТО, Горнозаводской РТО, Гремячинской РТО, Губахинской ГТО,</w:t>
      </w:r>
      <w:r w:rsidR="00A60E9D">
        <w:rPr>
          <w:lang w:val="ru-RU"/>
        </w:rPr>
        <w:t xml:space="preserve">  Добрянской РТО, Ильинской РТО,</w:t>
      </w:r>
      <w:r w:rsidRPr="00831C1A">
        <w:rPr>
          <w:lang w:val="ru-RU"/>
        </w:rPr>
        <w:t xml:space="preserve"> Еловской РТО, Кизеловской РТО, Краснокамской ГТО, Кунгурской ГТО, </w:t>
      </w:r>
      <w:r w:rsidR="00F553E8">
        <w:rPr>
          <w:lang w:val="ru-RU"/>
        </w:rPr>
        <w:t xml:space="preserve">Куединской РТО, Лысьвенской ГТО, Нытвенской РТО, </w:t>
      </w:r>
      <w:r w:rsidRPr="00831C1A">
        <w:rPr>
          <w:lang w:val="ru-RU"/>
        </w:rPr>
        <w:t xml:space="preserve">Ординской РТО, Оханской РТО, </w:t>
      </w:r>
      <w:r w:rsidR="00A60E9D">
        <w:rPr>
          <w:lang w:val="ru-RU"/>
        </w:rPr>
        <w:t xml:space="preserve">Пермской РТО, </w:t>
      </w:r>
      <w:r w:rsidRPr="00831C1A">
        <w:rPr>
          <w:lang w:val="ru-RU"/>
        </w:rPr>
        <w:t xml:space="preserve">Сивинской РТО, </w:t>
      </w:r>
      <w:r w:rsidR="00A60E9D">
        <w:rPr>
          <w:lang w:val="ru-RU"/>
        </w:rPr>
        <w:t xml:space="preserve">Суксунской РТО, Уинской РТО, </w:t>
      </w:r>
      <w:r w:rsidRPr="00831C1A">
        <w:rPr>
          <w:lang w:val="ru-RU"/>
        </w:rPr>
        <w:t xml:space="preserve">Усольской РТО, </w:t>
      </w:r>
      <w:r w:rsidR="00A60E9D">
        <w:rPr>
          <w:lang w:val="ru-RU"/>
        </w:rPr>
        <w:t xml:space="preserve">Частинской РТО, </w:t>
      </w:r>
      <w:r w:rsidRPr="00831C1A">
        <w:rPr>
          <w:lang w:val="ru-RU"/>
        </w:rPr>
        <w:t xml:space="preserve">Чердынской РТО, </w:t>
      </w:r>
      <w:r w:rsidR="00A60E9D">
        <w:rPr>
          <w:lang w:val="ru-RU"/>
        </w:rPr>
        <w:t xml:space="preserve">Коми-Пермяцкой ОТО, </w:t>
      </w:r>
      <w:r w:rsidRPr="00831C1A">
        <w:rPr>
          <w:lang w:val="ru-RU"/>
        </w:rPr>
        <w:t>Гаинской РТО, Косинской РТО, Кочевской РТО, Кудымкарской ГТО, Юрлинской РТО, профсоюзной организации работников ПГНИУ, объединенной организации ПНИПУ.</w:t>
      </w:r>
    </w:p>
    <w:p w:rsidR="000645BE" w:rsidRPr="00831C1A" w:rsidRDefault="00B82A0A" w:rsidP="00A60E9D">
      <w:pPr>
        <w:ind w:firstLine="708"/>
        <w:jc w:val="both"/>
        <w:rPr>
          <w:lang w:val="ru-RU"/>
        </w:rPr>
      </w:pPr>
      <w:r>
        <w:rPr>
          <w:lang w:val="ru-RU"/>
        </w:rPr>
        <w:t>У</w:t>
      </w:r>
      <w:r w:rsidR="00A60E9D">
        <w:rPr>
          <w:lang w:val="ru-RU"/>
        </w:rPr>
        <w:t>ров</w:t>
      </w:r>
      <w:r w:rsidR="000645BE" w:rsidRPr="00831C1A">
        <w:rPr>
          <w:lang w:val="ru-RU"/>
        </w:rPr>
        <w:t>е</w:t>
      </w:r>
      <w:r w:rsidR="00A60E9D">
        <w:rPr>
          <w:lang w:val="ru-RU"/>
        </w:rPr>
        <w:t>нь</w:t>
      </w:r>
      <w:r w:rsidR="000645BE" w:rsidRPr="00831C1A">
        <w:rPr>
          <w:lang w:val="ru-RU"/>
        </w:rPr>
        <w:t xml:space="preserve"> </w:t>
      </w:r>
      <w:r w:rsidR="00A60E9D">
        <w:rPr>
          <w:lang w:val="ru-RU"/>
        </w:rPr>
        <w:t>профсоюзного</w:t>
      </w:r>
      <w:r w:rsidR="000645BE" w:rsidRPr="00831C1A">
        <w:rPr>
          <w:lang w:val="ru-RU"/>
        </w:rPr>
        <w:t xml:space="preserve"> чл</w:t>
      </w:r>
      <w:r w:rsidR="00A60E9D">
        <w:rPr>
          <w:lang w:val="ru-RU"/>
        </w:rPr>
        <w:t>е</w:t>
      </w:r>
      <w:r w:rsidR="00AF12DA">
        <w:rPr>
          <w:lang w:val="ru-RU"/>
        </w:rPr>
        <w:t>нства</w:t>
      </w:r>
      <w:r w:rsidR="000645BE" w:rsidRPr="00831C1A">
        <w:rPr>
          <w:lang w:val="ru-RU"/>
        </w:rPr>
        <w:t xml:space="preserve"> среди работающих</w:t>
      </w:r>
      <w:r>
        <w:rPr>
          <w:lang w:val="ru-RU"/>
        </w:rPr>
        <w:t xml:space="preserve"> и студентов, соответствующий среднему по краю, </w:t>
      </w:r>
      <w:r w:rsidR="000645BE" w:rsidRPr="00831C1A">
        <w:rPr>
          <w:lang w:val="ru-RU"/>
        </w:rPr>
        <w:t>в</w:t>
      </w:r>
      <w:r w:rsidR="00A60E9D">
        <w:rPr>
          <w:lang w:val="ru-RU"/>
        </w:rPr>
        <w:t xml:space="preserve"> следующих профсоюзных организациях:</w:t>
      </w:r>
      <w:r w:rsidR="000645BE" w:rsidRPr="00831C1A">
        <w:rPr>
          <w:lang w:val="ru-RU"/>
        </w:rPr>
        <w:t xml:space="preserve"> Бардымской РТО,</w:t>
      </w:r>
      <w:r w:rsidR="00A60E9D">
        <w:rPr>
          <w:lang w:val="ru-RU"/>
        </w:rPr>
        <w:t xml:space="preserve"> Большесосновской РТО,</w:t>
      </w:r>
      <w:r w:rsidR="000645BE" w:rsidRPr="00831C1A">
        <w:rPr>
          <w:lang w:val="ru-RU"/>
        </w:rPr>
        <w:t xml:space="preserve"> </w:t>
      </w:r>
      <w:r w:rsidR="00A60E9D">
        <w:rPr>
          <w:lang w:val="ru-RU"/>
        </w:rPr>
        <w:t>Индустриальной РТО, Карагайской</w:t>
      </w:r>
      <w:r w:rsidR="000645BE" w:rsidRPr="00831C1A">
        <w:rPr>
          <w:lang w:val="ru-RU"/>
        </w:rPr>
        <w:t xml:space="preserve"> РТО, </w:t>
      </w:r>
      <w:r w:rsidR="003864FA">
        <w:rPr>
          <w:lang w:val="ru-RU"/>
        </w:rPr>
        <w:t>Кировской РТО, Ленинской РТО, Орджоникидзевской РТО, Пермской ГТО,</w:t>
      </w:r>
      <w:r w:rsidR="003864FA" w:rsidRPr="00831C1A">
        <w:rPr>
          <w:lang w:val="ru-RU"/>
        </w:rPr>
        <w:t xml:space="preserve"> Свердловской </w:t>
      </w:r>
      <w:r w:rsidRPr="00831C1A">
        <w:rPr>
          <w:lang w:val="ru-RU"/>
        </w:rPr>
        <w:t>РТ</w:t>
      </w:r>
      <w:r>
        <w:rPr>
          <w:lang w:val="ru-RU"/>
        </w:rPr>
        <w:t>О, Чусовской</w:t>
      </w:r>
      <w:r w:rsidR="00A60E9D">
        <w:rPr>
          <w:lang w:val="ru-RU"/>
        </w:rPr>
        <w:t xml:space="preserve"> ГТО</w:t>
      </w:r>
      <w:r w:rsidR="000645BE" w:rsidRPr="00831C1A">
        <w:rPr>
          <w:lang w:val="ru-RU"/>
        </w:rPr>
        <w:t xml:space="preserve">, </w:t>
      </w:r>
      <w:r w:rsidR="003864FA" w:rsidRPr="00831C1A">
        <w:rPr>
          <w:lang w:val="ru-RU"/>
        </w:rPr>
        <w:t xml:space="preserve">Кудымкарской РТО, </w:t>
      </w:r>
      <w:r w:rsidR="003864FA">
        <w:rPr>
          <w:lang w:val="ru-RU"/>
        </w:rPr>
        <w:t xml:space="preserve">ППО студентов ПГНИУ, ППО студентов </w:t>
      </w:r>
      <w:r w:rsidR="000645BE" w:rsidRPr="00831C1A">
        <w:rPr>
          <w:lang w:val="ru-RU"/>
        </w:rPr>
        <w:t>ПГГПУ.</w:t>
      </w:r>
    </w:p>
    <w:p w:rsidR="000645BE" w:rsidRDefault="003864FA" w:rsidP="000645BE">
      <w:pPr>
        <w:ind w:firstLine="708"/>
        <w:jc w:val="both"/>
        <w:rPr>
          <w:lang w:val="ru-RU"/>
        </w:rPr>
      </w:pPr>
      <w:r>
        <w:rPr>
          <w:lang w:val="ru-RU"/>
        </w:rPr>
        <w:t xml:space="preserve">Не предоставили отчет в краевой комитет </w:t>
      </w:r>
      <w:r w:rsidR="00460C46">
        <w:rPr>
          <w:lang w:val="ru-RU"/>
        </w:rPr>
        <w:t xml:space="preserve">профсоюза </w:t>
      </w:r>
      <w:r>
        <w:rPr>
          <w:lang w:val="ru-RU"/>
        </w:rPr>
        <w:t>председатели Г</w:t>
      </w:r>
      <w:r w:rsidR="00B82A0A">
        <w:rPr>
          <w:lang w:val="ru-RU"/>
        </w:rPr>
        <w:t>а</w:t>
      </w:r>
      <w:r>
        <w:rPr>
          <w:lang w:val="ru-RU"/>
        </w:rPr>
        <w:t xml:space="preserve">инской и </w:t>
      </w:r>
      <w:r>
        <w:rPr>
          <w:lang w:val="ru-RU"/>
        </w:rPr>
        <w:lastRenderedPageBreak/>
        <w:t>К</w:t>
      </w:r>
      <w:r w:rsidR="00B82A0A">
        <w:rPr>
          <w:lang w:val="ru-RU"/>
        </w:rPr>
        <w:t>уедин</w:t>
      </w:r>
      <w:r>
        <w:rPr>
          <w:lang w:val="ru-RU"/>
        </w:rPr>
        <w:t>ской местных организаций.</w:t>
      </w:r>
    </w:p>
    <w:p w:rsidR="003864FA" w:rsidRPr="00831C1A" w:rsidRDefault="003864FA" w:rsidP="000645BE">
      <w:pPr>
        <w:ind w:firstLine="708"/>
        <w:jc w:val="both"/>
        <w:rPr>
          <w:lang w:val="ru-RU"/>
        </w:rPr>
      </w:pPr>
    </w:p>
    <w:p w:rsidR="000645BE" w:rsidRPr="00C675BF" w:rsidRDefault="000645BE" w:rsidP="000645BE">
      <w:pPr>
        <w:ind w:firstLine="708"/>
        <w:jc w:val="both"/>
      </w:pPr>
      <w:r w:rsidRPr="00C675BF">
        <w:t>ПРЕЗИДИУМ ПОСТАНОВЛЯЕТ:</w:t>
      </w:r>
    </w:p>
    <w:p w:rsidR="000645BE" w:rsidRDefault="000645BE" w:rsidP="000645BE">
      <w:pPr>
        <w:widowControl/>
        <w:numPr>
          <w:ilvl w:val="0"/>
          <w:numId w:val="1"/>
        </w:numPr>
        <w:suppressAutoHyphens w:val="0"/>
        <w:jc w:val="both"/>
        <w:rPr>
          <w:lang w:val="ru-RU"/>
        </w:rPr>
      </w:pPr>
      <w:r w:rsidRPr="00831C1A">
        <w:rPr>
          <w:lang w:val="ru-RU"/>
        </w:rPr>
        <w:t>Информацию об итогах статистической отчетности о численности и составе краевой территориальной организации проф</w:t>
      </w:r>
      <w:r w:rsidR="00B82A0A">
        <w:rPr>
          <w:lang w:val="ru-RU"/>
        </w:rPr>
        <w:t>союза по состоянию на 01.01.2016</w:t>
      </w:r>
      <w:r w:rsidRPr="00831C1A">
        <w:rPr>
          <w:lang w:val="ru-RU"/>
        </w:rPr>
        <w:t xml:space="preserve"> г. принять к сведению.</w:t>
      </w:r>
    </w:p>
    <w:p w:rsidR="0079585F" w:rsidRPr="00831C1A" w:rsidRDefault="0079585F" w:rsidP="000645BE">
      <w:pPr>
        <w:widowControl/>
        <w:numPr>
          <w:ilvl w:val="0"/>
          <w:numId w:val="1"/>
        </w:numPr>
        <w:suppressAutoHyphens w:val="0"/>
        <w:jc w:val="both"/>
        <w:rPr>
          <w:lang w:val="ru-RU"/>
        </w:rPr>
      </w:pPr>
      <w:r>
        <w:rPr>
          <w:lang w:val="ru-RU"/>
        </w:rPr>
        <w:t>Статистический отчет за 2015 год утвердить.</w:t>
      </w:r>
    </w:p>
    <w:p w:rsidR="0079585F" w:rsidRPr="0079585F" w:rsidRDefault="000645BE" w:rsidP="0079585F">
      <w:pPr>
        <w:pStyle w:val="a9"/>
        <w:numPr>
          <w:ilvl w:val="0"/>
          <w:numId w:val="1"/>
        </w:numPr>
        <w:jc w:val="both"/>
        <w:rPr>
          <w:lang w:val="ru-RU"/>
        </w:rPr>
      </w:pPr>
      <w:r w:rsidRPr="002F2A4E">
        <w:rPr>
          <w:lang w:val="ru-RU"/>
        </w:rPr>
        <w:t>Отметить целенаправленную работу по увеличению числ</w:t>
      </w:r>
      <w:r w:rsidR="0079585F">
        <w:rPr>
          <w:lang w:val="ru-RU"/>
        </w:rPr>
        <w:t>енности членов профсоюза в следующих</w:t>
      </w:r>
      <w:r w:rsidRPr="002F2A4E">
        <w:rPr>
          <w:lang w:val="ru-RU"/>
        </w:rPr>
        <w:t xml:space="preserve"> организациях:</w:t>
      </w:r>
      <w:r w:rsidR="002F2A4E" w:rsidRPr="002F2A4E">
        <w:rPr>
          <w:lang w:val="ru-RU"/>
        </w:rPr>
        <w:t xml:space="preserve"> </w:t>
      </w:r>
      <w:r w:rsidR="0079585F" w:rsidRPr="0079585F">
        <w:rPr>
          <w:lang w:val="ru-RU"/>
        </w:rPr>
        <w:t xml:space="preserve">Березовская РТО, Б-Сосновская РТО, Горнозаводская РТО, Дзержинская </w:t>
      </w:r>
      <w:bookmarkStart w:id="0" w:name="_GoBack"/>
      <w:bookmarkEnd w:id="0"/>
      <w:r w:rsidR="0079585F" w:rsidRPr="0079585F">
        <w:rPr>
          <w:lang w:val="ru-RU"/>
        </w:rPr>
        <w:t xml:space="preserve">РТО, Индустриальная РТО, Кишертская РТО, Кунгурская РТО, Ординская РТО, Чайковская ГТО, Чернушинская РТО, Коми-Пермяцкая ОТО, </w:t>
      </w:r>
      <w:proofErr w:type="spellStart"/>
      <w:r w:rsidR="0079585F" w:rsidRPr="0079585F">
        <w:rPr>
          <w:lang w:val="ru-RU"/>
        </w:rPr>
        <w:t>Косинская</w:t>
      </w:r>
      <w:proofErr w:type="spellEnd"/>
      <w:r w:rsidR="0079585F" w:rsidRPr="0079585F">
        <w:rPr>
          <w:lang w:val="ru-RU"/>
        </w:rPr>
        <w:t xml:space="preserve"> РТО, </w:t>
      </w:r>
      <w:proofErr w:type="spellStart"/>
      <w:r w:rsidR="0079585F" w:rsidRPr="0079585F">
        <w:rPr>
          <w:lang w:val="ru-RU"/>
        </w:rPr>
        <w:t>Кочевская</w:t>
      </w:r>
      <w:proofErr w:type="spellEnd"/>
      <w:r w:rsidR="0079585F" w:rsidRPr="0079585F">
        <w:rPr>
          <w:lang w:val="ru-RU"/>
        </w:rPr>
        <w:t xml:space="preserve"> РТО, Кудымкарская ГТО, Педагогический колледж №1.</w:t>
      </w:r>
    </w:p>
    <w:p w:rsidR="009F730F" w:rsidRDefault="009F730F" w:rsidP="00B82A0A">
      <w:pPr>
        <w:pStyle w:val="a9"/>
        <w:numPr>
          <w:ilvl w:val="0"/>
          <w:numId w:val="1"/>
        </w:numPr>
        <w:jc w:val="both"/>
        <w:rPr>
          <w:lang w:val="ru-RU"/>
        </w:rPr>
      </w:pPr>
      <w:r>
        <w:rPr>
          <w:lang w:val="ru-RU"/>
        </w:rPr>
        <w:t>За целенаправленную работу по созданию новых первичных профсоюзных организаций, сохранение и увеличение численности членов профсоюза отметить и поощрить</w:t>
      </w:r>
      <w:r w:rsidR="00C27ABB">
        <w:rPr>
          <w:lang w:val="ru-RU"/>
        </w:rPr>
        <w:t xml:space="preserve"> премией</w:t>
      </w:r>
      <w:r>
        <w:rPr>
          <w:lang w:val="ru-RU"/>
        </w:rPr>
        <w:t xml:space="preserve"> </w:t>
      </w:r>
      <w:r w:rsidR="00C27ABB">
        <w:rPr>
          <w:lang w:val="ru-RU"/>
        </w:rPr>
        <w:t xml:space="preserve">в размере 3000 рублей </w:t>
      </w:r>
      <w:r>
        <w:rPr>
          <w:lang w:val="ru-RU"/>
        </w:rPr>
        <w:t xml:space="preserve">следующих председателей местных организаций: </w:t>
      </w:r>
      <w:r w:rsidRPr="009C2E46">
        <w:rPr>
          <w:b/>
          <w:i/>
          <w:lang w:val="ru-RU"/>
        </w:rPr>
        <w:t>Ермакову Татьяну Николаевну</w:t>
      </w:r>
      <w:r>
        <w:rPr>
          <w:lang w:val="ru-RU"/>
        </w:rPr>
        <w:t xml:space="preserve"> (Кишертская РТО), </w:t>
      </w:r>
      <w:r w:rsidRPr="009C2E46">
        <w:rPr>
          <w:b/>
          <w:i/>
          <w:lang w:val="ru-RU"/>
        </w:rPr>
        <w:t>Терентьеву Марию Андреевну</w:t>
      </w:r>
      <w:r>
        <w:rPr>
          <w:lang w:val="ru-RU"/>
        </w:rPr>
        <w:t xml:space="preserve"> (Пермская ГТО), </w:t>
      </w:r>
      <w:r w:rsidRPr="009C2E46">
        <w:rPr>
          <w:b/>
          <w:i/>
          <w:lang w:val="ru-RU"/>
        </w:rPr>
        <w:t>Гагарина Виктора Георгиевича</w:t>
      </w:r>
      <w:r>
        <w:rPr>
          <w:lang w:val="ru-RU"/>
        </w:rPr>
        <w:t xml:space="preserve"> (Пермская РТО).</w:t>
      </w:r>
    </w:p>
    <w:p w:rsidR="000645BE" w:rsidRDefault="00B82A0A" w:rsidP="000645BE">
      <w:pPr>
        <w:widowControl/>
        <w:numPr>
          <w:ilvl w:val="0"/>
          <w:numId w:val="1"/>
        </w:numPr>
        <w:suppressAutoHyphens w:val="0"/>
        <w:jc w:val="both"/>
        <w:rPr>
          <w:lang w:val="ru-RU"/>
        </w:rPr>
      </w:pPr>
      <w:r>
        <w:rPr>
          <w:lang w:val="ru-RU"/>
        </w:rPr>
        <w:t>В 2016</w:t>
      </w:r>
      <w:r w:rsidR="009E5216" w:rsidRPr="00831C1A">
        <w:rPr>
          <w:lang w:val="ru-RU"/>
        </w:rPr>
        <w:t xml:space="preserve"> году</w:t>
      </w:r>
      <w:r w:rsidR="009E5216">
        <w:rPr>
          <w:lang w:val="ru-RU"/>
        </w:rPr>
        <w:t xml:space="preserve"> </w:t>
      </w:r>
      <w:r w:rsidR="000645BE" w:rsidRPr="00831C1A">
        <w:rPr>
          <w:lang w:val="ru-RU"/>
        </w:rPr>
        <w:t>работу по увеличению профсоюзн</w:t>
      </w:r>
      <w:r w:rsidR="00D6388D">
        <w:rPr>
          <w:lang w:val="ru-RU"/>
        </w:rPr>
        <w:t xml:space="preserve">ого членства </w:t>
      </w:r>
      <w:r w:rsidR="00A4414F">
        <w:rPr>
          <w:lang w:val="ru-RU"/>
        </w:rPr>
        <w:t>с</w:t>
      </w:r>
      <w:r w:rsidR="00A4414F" w:rsidRPr="00831C1A">
        <w:rPr>
          <w:lang w:val="ru-RU"/>
        </w:rPr>
        <w:t>читать</w:t>
      </w:r>
      <w:r w:rsidR="00A4414F">
        <w:rPr>
          <w:lang w:val="ru-RU"/>
        </w:rPr>
        <w:t xml:space="preserve"> </w:t>
      </w:r>
      <w:r w:rsidR="00D6388D">
        <w:rPr>
          <w:lang w:val="ru-RU"/>
        </w:rPr>
        <w:t>приоритетной</w:t>
      </w:r>
      <w:r w:rsidR="000645BE" w:rsidRPr="00831C1A">
        <w:rPr>
          <w:lang w:val="ru-RU"/>
        </w:rPr>
        <w:t xml:space="preserve">. </w:t>
      </w:r>
    </w:p>
    <w:p w:rsidR="00A4414F" w:rsidRPr="00831C1A" w:rsidRDefault="00A4414F" w:rsidP="00A4414F">
      <w:pPr>
        <w:widowControl/>
        <w:suppressAutoHyphens w:val="0"/>
        <w:ind w:left="1653"/>
        <w:jc w:val="both"/>
        <w:rPr>
          <w:lang w:val="ru-RU"/>
        </w:rPr>
      </w:pPr>
    </w:p>
    <w:p w:rsidR="000645BE" w:rsidRPr="00A4414F" w:rsidRDefault="000645BE" w:rsidP="00A4414F">
      <w:pPr>
        <w:pStyle w:val="a9"/>
        <w:widowControl/>
        <w:numPr>
          <w:ilvl w:val="0"/>
          <w:numId w:val="1"/>
        </w:numPr>
        <w:tabs>
          <w:tab w:val="clear" w:pos="1653"/>
          <w:tab w:val="num" w:pos="1701"/>
        </w:tabs>
        <w:suppressAutoHyphens w:val="0"/>
        <w:ind w:left="709" w:firstLine="0"/>
        <w:jc w:val="both"/>
        <w:rPr>
          <w:lang w:val="ru-RU"/>
        </w:rPr>
      </w:pPr>
      <w:r w:rsidRPr="00A4414F">
        <w:rPr>
          <w:b/>
          <w:lang w:val="ru-RU"/>
        </w:rPr>
        <w:t>Краевому комитету</w:t>
      </w:r>
      <w:r w:rsidRPr="00A4414F">
        <w:rPr>
          <w:lang w:val="ru-RU"/>
        </w:rPr>
        <w:t xml:space="preserve"> профсоюза продолжить целенаправленную работу по расширению и укреплению членства в профсоюзе на всех уровнях организации:</w:t>
      </w:r>
    </w:p>
    <w:p w:rsidR="000645BE" w:rsidRPr="00831C1A" w:rsidRDefault="000645BE" w:rsidP="000645BE">
      <w:pPr>
        <w:widowControl/>
        <w:numPr>
          <w:ilvl w:val="1"/>
          <w:numId w:val="1"/>
        </w:numPr>
        <w:suppressAutoHyphens w:val="0"/>
        <w:jc w:val="both"/>
        <w:rPr>
          <w:lang w:val="ru-RU"/>
        </w:rPr>
      </w:pPr>
      <w:r w:rsidRPr="00831C1A">
        <w:rPr>
          <w:lang w:val="ru-RU"/>
        </w:rPr>
        <w:t>Ознакомить с анализом статистических данных и мерами по увеличению профсоюзного членства все территориальные организации.</w:t>
      </w:r>
    </w:p>
    <w:p w:rsidR="000645BE" w:rsidRDefault="000645BE" w:rsidP="000645BE">
      <w:pPr>
        <w:widowControl/>
        <w:numPr>
          <w:ilvl w:val="1"/>
          <w:numId w:val="1"/>
        </w:numPr>
        <w:suppressAutoHyphens w:val="0"/>
        <w:jc w:val="both"/>
        <w:rPr>
          <w:lang w:val="ru-RU"/>
        </w:rPr>
      </w:pPr>
      <w:r w:rsidRPr="00831C1A">
        <w:rPr>
          <w:lang w:val="ru-RU"/>
        </w:rPr>
        <w:t xml:space="preserve">Обеспечить председателей профкомов </w:t>
      </w:r>
      <w:r w:rsidR="00460C46">
        <w:rPr>
          <w:lang w:val="ru-RU"/>
        </w:rPr>
        <w:t xml:space="preserve">новым </w:t>
      </w:r>
      <w:r w:rsidRPr="00831C1A">
        <w:rPr>
          <w:lang w:val="ru-RU"/>
        </w:rPr>
        <w:t>методическим материалом по мотивации профсоюзного членства</w:t>
      </w:r>
      <w:r w:rsidR="00034B84">
        <w:rPr>
          <w:lang w:val="ru-RU"/>
        </w:rPr>
        <w:t>, по созданию Советов молодых педагогов на местах</w:t>
      </w:r>
      <w:r w:rsidRPr="00831C1A">
        <w:rPr>
          <w:lang w:val="ru-RU"/>
        </w:rPr>
        <w:t>.</w:t>
      </w:r>
    </w:p>
    <w:p w:rsidR="00034B84" w:rsidRPr="00831C1A" w:rsidRDefault="00034B84" w:rsidP="000645BE">
      <w:pPr>
        <w:widowControl/>
        <w:numPr>
          <w:ilvl w:val="1"/>
          <w:numId w:val="1"/>
        </w:numPr>
        <w:suppressAutoHyphens w:val="0"/>
        <w:jc w:val="both"/>
        <w:rPr>
          <w:lang w:val="ru-RU"/>
        </w:rPr>
      </w:pPr>
      <w:r>
        <w:rPr>
          <w:lang w:val="ru-RU"/>
        </w:rPr>
        <w:t>Предоставить председателям районных и вузовских организаций профсоюза методические рекомендации ЦС по организации приема работников образования и студентов в Профсоюз и созданию мотивационной среды в образовательной организации.</w:t>
      </w:r>
    </w:p>
    <w:p w:rsidR="000645BE" w:rsidRPr="00831C1A" w:rsidRDefault="000645BE" w:rsidP="000645BE">
      <w:pPr>
        <w:widowControl/>
        <w:numPr>
          <w:ilvl w:val="1"/>
          <w:numId w:val="1"/>
        </w:numPr>
        <w:suppressAutoHyphens w:val="0"/>
        <w:jc w:val="both"/>
        <w:rPr>
          <w:lang w:val="ru-RU"/>
        </w:rPr>
      </w:pPr>
      <w:r w:rsidRPr="00831C1A">
        <w:rPr>
          <w:lang w:val="ru-RU"/>
        </w:rPr>
        <w:t>Провести обучающий семинар с председателями территориальных организаций</w:t>
      </w:r>
      <w:r w:rsidR="0007591B">
        <w:rPr>
          <w:lang w:val="ru-RU"/>
        </w:rPr>
        <w:t>, председателями Советов молодых педагогов</w:t>
      </w:r>
      <w:r w:rsidRPr="00831C1A">
        <w:rPr>
          <w:lang w:val="ru-RU"/>
        </w:rPr>
        <w:t xml:space="preserve"> по </w:t>
      </w:r>
      <w:r w:rsidR="0007591B">
        <w:rPr>
          <w:lang w:val="ru-RU"/>
        </w:rPr>
        <w:t>новым формам работы с членами профсоюза.</w:t>
      </w:r>
    </w:p>
    <w:p w:rsidR="000645BE" w:rsidRDefault="000645BE" w:rsidP="000645BE">
      <w:pPr>
        <w:widowControl/>
        <w:numPr>
          <w:ilvl w:val="1"/>
          <w:numId w:val="1"/>
        </w:numPr>
        <w:suppressAutoHyphens w:val="0"/>
        <w:jc w:val="both"/>
        <w:rPr>
          <w:lang w:val="ru-RU"/>
        </w:rPr>
      </w:pPr>
      <w:r w:rsidRPr="00831C1A">
        <w:rPr>
          <w:lang w:val="ru-RU"/>
        </w:rPr>
        <w:t xml:space="preserve">Провести балансовые комиссии с </w:t>
      </w:r>
      <w:r w:rsidR="0007591B">
        <w:rPr>
          <w:lang w:val="ru-RU"/>
        </w:rPr>
        <w:t>председателями организаций</w:t>
      </w:r>
      <w:r w:rsidRPr="00831C1A">
        <w:rPr>
          <w:lang w:val="ru-RU"/>
        </w:rPr>
        <w:t>, имеющие низкий охват или допустившие значительное снижение численности членов профсоюза.</w:t>
      </w:r>
    </w:p>
    <w:p w:rsidR="00460C46" w:rsidRDefault="00A4414F" w:rsidP="000645BE">
      <w:pPr>
        <w:widowControl/>
        <w:numPr>
          <w:ilvl w:val="1"/>
          <w:numId w:val="1"/>
        </w:numPr>
        <w:suppressAutoHyphens w:val="0"/>
        <w:jc w:val="both"/>
        <w:rPr>
          <w:lang w:val="ru-RU"/>
        </w:rPr>
      </w:pPr>
      <w:r>
        <w:rPr>
          <w:lang w:val="ru-RU"/>
        </w:rPr>
        <w:t>Определить перспективу в работе по увеличению численности краевой организации в течение февраля 2016 года и доведению охвата профсоюзного членства до 85%</w:t>
      </w:r>
      <w:r w:rsidR="00460C46">
        <w:rPr>
          <w:lang w:val="ru-RU"/>
        </w:rPr>
        <w:t>.</w:t>
      </w:r>
    </w:p>
    <w:p w:rsidR="00460C46" w:rsidRPr="00831C1A" w:rsidRDefault="00460C46" w:rsidP="00460C46">
      <w:pPr>
        <w:widowControl/>
        <w:suppressAutoHyphens w:val="0"/>
        <w:ind w:left="1128"/>
        <w:jc w:val="both"/>
        <w:rPr>
          <w:lang w:val="ru-RU"/>
        </w:rPr>
      </w:pPr>
    </w:p>
    <w:p w:rsidR="000645BE" w:rsidRPr="00816814" w:rsidRDefault="000645BE" w:rsidP="000645BE">
      <w:pPr>
        <w:widowControl/>
        <w:numPr>
          <w:ilvl w:val="0"/>
          <w:numId w:val="1"/>
        </w:numPr>
        <w:suppressAutoHyphens w:val="0"/>
        <w:jc w:val="both"/>
        <w:rPr>
          <w:b/>
        </w:rPr>
      </w:pPr>
      <w:r w:rsidRPr="00816814">
        <w:rPr>
          <w:b/>
        </w:rPr>
        <w:t>Председателям</w:t>
      </w:r>
      <w:r w:rsidR="00D6388D" w:rsidRPr="00816814">
        <w:rPr>
          <w:b/>
        </w:rPr>
        <w:t xml:space="preserve"> местных</w:t>
      </w:r>
      <w:r w:rsidRPr="00816814">
        <w:rPr>
          <w:b/>
        </w:rPr>
        <w:t>, вузовских организаций:</w:t>
      </w:r>
    </w:p>
    <w:p w:rsidR="000645BE" w:rsidRDefault="000645BE" w:rsidP="000645BE">
      <w:pPr>
        <w:widowControl/>
        <w:numPr>
          <w:ilvl w:val="1"/>
          <w:numId w:val="1"/>
        </w:numPr>
        <w:suppressAutoHyphens w:val="0"/>
        <w:jc w:val="both"/>
        <w:rPr>
          <w:lang w:val="ru-RU"/>
        </w:rPr>
      </w:pPr>
      <w:r w:rsidRPr="00831C1A">
        <w:rPr>
          <w:lang w:val="ru-RU"/>
        </w:rPr>
        <w:t>Ра</w:t>
      </w:r>
      <w:r w:rsidR="00816814">
        <w:rPr>
          <w:lang w:val="ru-RU"/>
        </w:rPr>
        <w:t>ссмотреть на заседаниях коллегиальных</w:t>
      </w:r>
      <w:r w:rsidRPr="00831C1A">
        <w:rPr>
          <w:lang w:val="ru-RU"/>
        </w:rPr>
        <w:t xml:space="preserve"> профсоюзных органов анализ стат</w:t>
      </w:r>
      <w:r w:rsidR="0007591B">
        <w:rPr>
          <w:lang w:val="ru-RU"/>
        </w:rPr>
        <w:t>истических данных по итогам 2015</w:t>
      </w:r>
      <w:r w:rsidRPr="00831C1A">
        <w:rPr>
          <w:lang w:val="ru-RU"/>
        </w:rPr>
        <w:t xml:space="preserve"> года. Принять решение по повышению мотивации и увеличению профсоюзного членства и представить его в крайком профсоюз</w:t>
      </w:r>
      <w:r w:rsidR="009F561C">
        <w:rPr>
          <w:lang w:val="ru-RU"/>
        </w:rPr>
        <w:t>а до 20.02.2016</w:t>
      </w:r>
      <w:r w:rsidRPr="00831C1A">
        <w:rPr>
          <w:lang w:val="ru-RU"/>
        </w:rPr>
        <w:t xml:space="preserve"> г.</w:t>
      </w:r>
    </w:p>
    <w:p w:rsidR="00E26D8D" w:rsidRPr="00831C1A" w:rsidRDefault="00E26D8D" w:rsidP="000645BE">
      <w:pPr>
        <w:widowControl/>
        <w:numPr>
          <w:ilvl w:val="1"/>
          <w:numId w:val="1"/>
        </w:numPr>
        <w:suppressAutoHyphens w:val="0"/>
        <w:jc w:val="both"/>
        <w:rPr>
          <w:lang w:val="ru-RU"/>
        </w:rPr>
      </w:pPr>
      <w:r>
        <w:rPr>
          <w:lang w:val="ru-RU"/>
        </w:rPr>
        <w:t>Создать индивидуальный план работы, исходя из методических рекомендаций ЦС, по мотивации профсоюзного членства. И предоставить план организационных мероприятий по увеличению численности в крайком профсоюза образования до 01.03.2016 года.</w:t>
      </w:r>
    </w:p>
    <w:p w:rsidR="000645BE" w:rsidRPr="00831C1A" w:rsidRDefault="000645BE" w:rsidP="000645BE">
      <w:pPr>
        <w:widowControl/>
        <w:numPr>
          <w:ilvl w:val="1"/>
          <w:numId w:val="1"/>
        </w:numPr>
        <w:suppressAutoHyphens w:val="0"/>
        <w:jc w:val="both"/>
        <w:rPr>
          <w:lang w:val="ru-RU"/>
        </w:rPr>
      </w:pPr>
      <w:r w:rsidRPr="00831C1A">
        <w:rPr>
          <w:lang w:val="ru-RU"/>
        </w:rPr>
        <w:lastRenderedPageBreak/>
        <w:t>Продолжить работу по достижению увеличения численности членов профсоюза до среднего краевого уровня охвата профсоюзным членством работников образо</w:t>
      </w:r>
      <w:r w:rsidR="0079585F">
        <w:rPr>
          <w:lang w:val="ru-RU"/>
        </w:rPr>
        <w:t>вания и науки Пермского края (85</w:t>
      </w:r>
      <w:r w:rsidRPr="00831C1A">
        <w:rPr>
          <w:lang w:val="ru-RU"/>
        </w:rPr>
        <w:t>%).</w:t>
      </w:r>
    </w:p>
    <w:p w:rsidR="000645BE" w:rsidRDefault="00460C46" w:rsidP="000645BE">
      <w:pPr>
        <w:widowControl/>
        <w:numPr>
          <w:ilvl w:val="1"/>
          <w:numId w:val="1"/>
        </w:numPr>
        <w:suppressAutoHyphens w:val="0"/>
        <w:jc w:val="both"/>
        <w:rPr>
          <w:lang w:val="ru-RU"/>
        </w:rPr>
      </w:pPr>
      <w:r>
        <w:rPr>
          <w:lang w:val="ru-RU"/>
        </w:rPr>
        <w:t xml:space="preserve">В течение </w:t>
      </w:r>
      <w:r w:rsidR="00A4414F">
        <w:rPr>
          <w:lang w:val="ru-RU"/>
        </w:rPr>
        <w:t xml:space="preserve">февраля </w:t>
      </w:r>
      <w:r>
        <w:rPr>
          <w:lang w:val="ru-RU"/>
        </w:rPr>
        <w:t>201</w:t>
      </w:r>
      <w:r w:rsidR="0007591B">
        <w:rPr>
          <w:lang w:val="ru-RU"/>
        </w:rPr>
        <w:t>6</w:t>
      </w:r>
      <w:r>
        <w:rPr>
          <w:lang w:val="ru-RU"/>
        </w:rPr>
        <w:t xml:space="preserve"> года </w:t>
      </w:r>
      <w:r w:rsidR="00E26D8D">
        <w:rPr>
          <w:lang w:val="ru-RU"/>
        </w:rPr>
        <w:t>посетить каждую первичную организацию (профбюро)</w:t>
      </w:r>
      <w:r w:rsidR="000645BE" w:rsidRPr="00831C1A">
        <w:rPr>
          <w:lang w:val="ru-RU"/>
        </w:rPr>
        <w:t xml:space="preserve"> с </w:t>
      </w:r>
      <w:r w:rsidR="00A4414F">
        <w:rPr>
          <w:lang w:val="ru-RU"/>
        </w:rPr>
        <w:t>публичным отчетом</w:t>
      </w:r>
      <w:r w:rsidR="000645BE" w:rsidRPr="00831C1A">
        <w:rPr>
          <w:lang w:val="ru-RU"/>
        </w:rPr>
        <w:t xml:space="preserve"> о деятельности профсоюза на всех уровнях.</w:t>
      </w:r>
    </w:p>
    <w:p w:rsidR="003B4013" w:rsidRDefault="003B4013" w:rsidP="000645BE">
      <w:pPr>
        <w:widowControl/>
        <w:numPr>
          <w:ilvl w:val="1"/>
          <w:numId w:val="1"/>
        </w:numPr>
        <w:suppressAutoHyphens w:val="0"/>
        <w:jc w:val="both"/>
        <w:rPr>
          <w:lang w:val="ru-RU"/>
        </w:rPr>
      </w:pPr>
      <w:r>
        <w:rPr>
          <w:lang w:val="ru-RU"/>
        </w:rPr>
        <w:t>Обновить реестр первичных профсоюзных организаций и предоставить в крайком профсоюза до 01.0</w:t>
      </w:r>
      <w:r w:rsidR="0007591B">
        <w:rPr>
          <w:lang w:val="ru-RU"/>
        </w:rPr>
        <w:t>3.2016</w:t>
      </w:r>
      <w:r>
        <w:rPr>
          <w:lang w:val="ru-RU"/>
        </w:rPr>
        <w:t xml:space="preserve"> года.</w:t>
      </w:r>
    </w:p>
    <w:p w:rsidR="003B4013" w:rsidRPr="00831C1A" w:rsidRDefault="003B4013" w:rsidP="000645BE">
      <w:pPr>
        <w:widowControl/>
        <w:numPr>
          <w:ilvl w:val="1"/>
          <w:numId w:val="1"/>
        </w:numPr>
        <w:suppressAutoHyphens w:val="0"/>
        <w:jc w:val="both"/>
        <w:rPr>
          <w:lang w:val="ru-RU"/>
        </w:rPr>
      </w:pPr>
      <w:r>
        <w:rPr>
          <w:lang w:val="ru-RU"/>
        </w:rPr>
        <w:t>Подготовить итоги промежуточной статотчетности (по упрощенной форме) и предоставить информацию в</w:t>
      </w:r>
      <w:r w:rsidR="0007591B">
        <w:rPr>
          <w:lang w:val="ru-RU"/>
        </w:rPr>
        <w:t xml:space="preserve"> крайком профсоюза до 01.07.2016</w:t>
      </w:r>
      <w:r>
        <w:rPr>
          <w:lang w:val="ru-RU"/>
        </w:rPr>
        <w:t xml:space="preserve"> года.</w:t>
      </w:r>
    </w:p>
    <w:p w:rsidR="000645BE" w:rsidRPr="00831C1A" w:rsidRDefault="0007591B" w:rsidP="00460C46">
      <w:pPr>
        <w:ind w:left="708"/>
        <w:jc w:val="both"/>
        <w:rPr>
          <w:lang w:val="ru-RU"/>
        </w:rPr>
      </w:pPr>
      <w:r>
        <w:rPr>
          <w:lang w:val="ru-RU"/>
        </w:rPr>
        <w:t>6</w:t>
      </w:r>
      <w:r w:rsidR="00460C46">
        <w:rPr>
          <w:lang w:val="ru-RU"/>
        </w:rPr>
        <w:t xml:space="preserve">. </w:t>
      </w:r>
      <w:r w:rsidR="000645BE" w:rsidRPr="00831C1A">
        <w:rPr>
          <w:lang w:val="ru-RU"/>
        </w:rPr>
        <w:t>Контроль за исполнением данного постановления возложить на главного специалиста Антипину Н.В.</w:t>
      </w:r>
    </w:p>
    <w:p w:rsidR="00A26D09" w:rsidRPr="000645BE" w:rsidRDefault="00A26D09">
      <w:pPr>
        <w:rPr>
          <w:lang w:val="ru-RU"/>
        </w:rPr>
      </w:pPr>
    </w:p>
    <w:sectPr w:rsidR="00A26D09" w:rsidRPr="000645BE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727" w:rsidRDefault="00744727" w:rsidP="009C2E46">
      <w:r>
        <w:separator/>
      </w:r>
    </w:p>
  </w:endnote>
  <w:endnote w:type="continuationSeparator" w:id="0">
    <w:p w:rsidR="00744727" w:rsidRDefault="00744727" w:rsidP="009C2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727" w:rsidRDefault="00744727" w:rsidP="009C2E46">
      <w:r>
        <w:separator/>
      </w:r>
    </w:p>
  </w:footnote>
  <w:footnote w:type="continuationSeparator" w:id="0">
    <w:p w:rsidR="00744727" w:rsidRDefault="00744727" w:rsidP="009C2E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E46" w:rsidRPr="009C2E46" w:rsidRDefault="009C2E46" w:rsidP="009C2E46">
    <w:pPr>
      <w:pStyle w:val="ac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0634E3"/>
    <w:multiLevelType w:val="multilevel"/>
    <w:tmpl w:val="2564CA86"/>
    <w:lvl w:ilvl="0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1" w15:restartNumberingAfterBreak="0">
    <w:nsid w:val="7CF060B2"/>
    <w:multiLevelType w:val="hybridMultilevel"/>
    <w:tmpl w:val="D2021EB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BE"/>
    <w:rsid w:val="00034B84"/>
    <w:rsid w:val="000645BE"/>
    <w:rsid w:val="0007591B"/>
    <w:rsid w:val="000B4365"/>
    <w:rsid w:val="00116043"/>
    <w:rsid w:val="00193113"/>
    <w:rsid w:val="00246921"/>
    <w:rsid w:val="00253FE0"/>
    <w:rsid w:val="00255B4E"/>
    <w:rsid w:val="00276980"/>
    <w:rsid w:val="00280D08"/>
    <w:rsid w:val="00297EBA"/>
    <w:rsid w:val="002D51CF"/>
    <w:rsid w:val="002F2A4E"/>
    <w:rsid w:val="00333070"/>
    <w:rsid w:val="00352863"/>
    <w:rsid w:val="00361E33"/>
    <w:rsid w:val="003864FA"/>
    <w:rsid w:val="003B4013"/>
    <w:rsid w:val="003D4226"/>
    <w:rsid w:val="003F0D67"/>
    <w:rsid w:val="00460C46"/>
    <w:rsid w:val="004A75AC"/>
    <w:rsid w:val="00615C10"/>
    <w:rsid w:val="006663D7"/>
    <w:rsid w:val="006B1B75"/>
    <w:rsid w:val="00744727"/>
    <w:rsid w:val="0079585F"/>
    <w:rsid w:val="00800E8D"/>
    <w:rsid w:val="00816814"/>
    <w:rsid w:val="00892DF7"/>
    <w:rsid w:val="00923C18"/>
    <w:rsid w:val="00971054"/>
    <w:rsid w:val="009A43FA"/>
    <w:rsid w:val="009B27A9"/>
    <w:rsid w:val="009C2243"/>
    <w:rsid w:val="009C2E46"/>
    <w:rsid w:val="009C3BCE"/>
    <w:rsid w:val="009E5216"/>
    <w:rsid w:val="009F561C"/>
    <w:rsid w:val="009F730F"/>
    <w:rsid w:val="00A26D09"/>
    <w:rsid w:val="00A4414F"/>
    <w:rsid w:val="00A60E9D"/>
    <w:rsid w:val="00AB3307"/>
    <w:rsid w:val="00AF12DA"/>
    <w:rsid w:val="00AF794A"/>
    <w:rsid w:val="00B82A0A"/>
    <w:rsid w:val="00BA0FA3"/>
    <w:rsid w:val="00BB24CB"/>
    <w:rsid w:val="00BF3730"/>
    <w:rsid w:val="00C27ABB"/>
    <w:rsid w:val="00D6388D"/>
    <w:rsid w:val="00DB197B"/>
    <w:rsid w:val="00DE3911"/>
    <w:rsid w:val="00E26D8D"/>
    <w:rsid w:val="00E67D7E"/>
    <w:rsid w:val="00EF321F"/>
    <w:rsid w:val="00F553E8"/>
    <w:rsid w:val="00F8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C294A9-6565-49BB-A1CB-0F184D802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5BE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0645BE"/>
    <w:pPr>
      <w:widowControl/>
      <w:autoSpaceDE w:val="0"/>
      <w:jc w:val="center"/>
    </w:pPr>
    <w:rPr>
      <w:rFonts w:eastAsia="Times New Roman" w:cs="Calibri"/>
      <w:b/>
      <w:bCs/>
      <w:sz w:val="28"/>
      <w:szCs w:val="20"/>
      <w:lang w:val="ru-RU" w:eastAsia="ar-SA" w:bidi="ar-SA"/>
    </w:rPr>
  </w:style>
  <w:style w:type="character" w:customStyle="1" w:styleId="a5">
    <w:name w:val="Название Знак"/>
    <w:basedOn w:val="a0"/>
    <w:link w:val="a3"/>
    <w:rsid w:val="000645BE"/>
    <w:rPr>
      <w:rFonts w:ascii="Times New Roman" w:eastAsia="Times New Roman" w:hAnsi="Times New Roman" w:cs="Calibri"/>
      <w:b/>
      <w:bCs/>
      <w:color w:val="000000"/>
      <w:sz w:val="28"/>
      <w:szCs w:val="20"/>
      <w:lang w:eastAsia="ar-SA"/>
    </w:rPr>
  </w:style>
  <w:style w:type="paragraph" w:styleId="a4">
    <w:name w:val="Subtitle"/>
    <w:basedOn w:val="a"/>
    <w:next w:val="a6"/>
    <w:link w:val="a7"/>
    <w:qFormat/>
    <w:rsid w:val="000645BE"/>
    <w:pPr>
      <w:widowControl/>
      <w:jc w:val="center"/>
    </w:pPr>
    <w:rPr>
      <w:rFonts w:eastAsia="Times New Roman" w:cs="Calibri"/>
      <w:b/>
      <w:bCs/>
      <w:color w:val="auto"/>
      <w:sz w:val="28"/>
      <w:lang w:val="ru-RU" w:eastAsia="ar-SA" w:bidi="ar-SA"/>
    </w:rPr>
  </w:style>
  <w:style w:type="character" w:customStyle="1" w:styleId="a7">
    <w:name w:val="Подзаголовок Знак"/>
    <w:basedOn w:val="a0"/>
    <w:link w:val="a4"/>
    <w:rsid w:val="000645BE"/>
    <w:rPr>
      <w:rFonts w:ascii="Times New Roman" w:eastAsia="Times New Roman" w:hAnsi="Times New Roman" w:cs="Calibri"/>
      <w:b/>
      <w:bCs/>
      <w:sz w:val="28"/>
      <w:szCs w:val="24"/>
      <w:lang w:eastAsia="ar-SA"/>
    </w:rPr>
  </w:style>
  <w:style w:type="paragraph" w:styleId="a6">
    <w:name w:val="Body Text"/>
    <w:basedOn w:val="a"/>
    <w:link w:val="a8"/>
    <w:uiPriority w:val="99"/>
    <w:semiHidden/>
    <w:unhideWhenUsed/>
    <w:rsid w:val="000645BE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semiHidden/>
    <w:rsid w:val="000645BE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9">
    <w:name w:val="List Paragraph"/>
    <w:basedOn w:val="a"/>
    <w:uiPriority w:val="34"/>
    <w:qFormat/>
    <w:rsid w:val="002F2A4E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AF12DA"/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F12DA"/>
    <w:rPr>
      <w:rFonts w:ascii="Tahoma" w:eastAsia="Lucida Sans Unicode" w:hAnsi="Tahoma" w:cs="Tahoma"/>
      <w:color w:val="000000"/>
      <w:sz w:val="16"/>
      <w:szCs w:val="16"/>
      <w:lang w:val="en-US" w:bidi="en-US"/>
    </w:rPr>
  </w:style>
  <w:style w:type="paragraph" w:styleId="ac">
    <w:name w:val="header"/>
    <w:basedOn w:val="a"/>
    <w:link w:val="ad"/>
    <w:uiPriority w:val="99"/>
    <w:unhideWhenUsed/>
    <w:rsid w:val="009C2E4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C2E4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e">
    <w:name w:val="footer"/>
    <w:basedOn w:val="a"/>
    <w:link w:val="af"/>
    <w:uiPriority w:val="99"/>
    <w:unhideWhenUsed/>
    <w:rsid w:val="009C2E4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C2E4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4</Pages>
  <Words>1518</Words>
  <Characters>8657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12</cp:revision>
  <cp:lastPrinted>2016-01-28T04:37:00Z</cp:lastPrinted>
  <dcterms:created xsi:type="dcterms:W3CDTF">2016-01-26T13:59:00Z</dcterms:created>
  <dcterms:modified xsi:type="dcterms:W3CDTF">2016-02-09T08:53:00Z</dcterms:modified>
</cp:coreProperties>
</file>