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64" w:rsidRPr="00211C64" w:rsidRDefault="00211C64" w:rsidP="00211C64">
      <w:pPr>
        <w:pStyle w:val="s3"/>
        <w:shd w:val="clear" w:color="auto" w:fill="FFFFFF"/>
        <w:spacing w:before="0" w:beforeAutospacing="0" w:after="0" w:afterAutospacing="0"/>
        <w:ind w:left="-567" w:right="-284" w:firstLine="425"/>
        <w:jc w:val="center"/>
        <w:rPr>
          <w:b/>
          <w:bCs/>
          <w:color w:val="22272F"/>
        </w:rPr>
      </w:pPr>
      <w:r w:rsidRPr="00211C64">
        <w:rPr>
          <w:b/>
          <w:bCs/>
          <w:color w:val="22272F"/>
        </w:rPr>
        <w:t>Правила</w:t>
      </w:r>
      <w:r w:rsidRPr="00211C64">
        <w:rPr>
          <w:b/>
          <w:bCs/>
          <w:color w:val="22272F"/>
        </w:rPr>
        <w:br/>
        <w:t>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</w:r>
      <w:r w:rsidRPr="00211C64">
        <w:rPr>
          <w:b/>
          <w:bCs/>
          <w:color w:val="22272F"/>
        </w:rPr>
        <w:br/>
        <w:t>(утв.</w:t>
      </w:r>
      <w:r w:rsidRPr="00211C64">
        <w:rPr>
          <w:rStyle w:val="apple-converted-space"/>
          <w:b/>
          <w:bCs/>
          <w:color w:val="22272F"/>
        </w:rPr>
        <w:t> </w:t>
      </w:r>
      <w:hyperlink r:id="rId4" w:history="1">
        <w:r w:rsidRPr="00211C64">
          <w:rPr>
            <w:rStyle w:val="a3"/>
            <w:b/>
            <w:bCs/>
            <w:color w:val="3272C0"/>
            <w:u w:val="none"/>
          </w:rPr>
          <w:t>постановлением</w:t>
        </w:r>
      </w:hyperlink>
      <w:r w:rsidRPr="00211C64">
        <w:rPr>
          <w:rStyle w:val="apple-converted-space"/>
          <w:b/>
          <w:bCs/>
          <w:color w:val="22272F"/>
        </w:rPr>
        <w:t> </w:t>
      </w:r>
      <w:r w:rsidRPr="00211C64">
        <w:rPr>
          <w:b/>
          <w:bCs/>
          <w:color w:val="22272F"/>
        </w:rPr>
        <w:t>Правительства РФ от 23 сентября 2002 г. N 695)</w:t>
      </w:r>
    </w:p>
    <w:p w:rsidR="00211C64" w:rsidRPr="00211C64" w:rsidRDefault="00211C64" w:rsidP="00211C64">
      <w:pPr>
        <w:pStyle w:val="a4"/>
        <w:shd w:val="clear" w:color="auto" w:fill="FFFFFF"/>
        <w:spacing w:before="0" w:beforeAutospacing="0" w:after="0" w:afterAutospacing="0"/>
        <w:ind w:left="-567" w:right="-284" w:firstLine="425"/>
        <w:rPr>
          <w:color w:val="22272F"/>
          <w:sz w:val="22"/>
          <w:szCs w:val="22"/>
        </w:rPr>
      </w:pPr>
      <w:r w:rsidRPr="00211C64">
        <w:rPr>
          <w:color w:val="22272F"/>
          <w:sz w:val="22"/>
          <w:szCs w:val="22"/>
        </w:rPr>
        <w:t> 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 xml:space="preserve">1. </w:t>
      </w:r>
      <w:proofErr w:type="gramStart"/>
      <w:r w:rsidRPr="00211C64">
        <w:rPr>
          <w:color w:val="464C55"/>
          <w:sz w:val="22"/>
          <w:szCs w:val="22"/>
        </w:rPr>
        <w:t>Настоящие Правила определяют порядок прохождения обязательного психиатрического освидетельствования (далее именуется - освидетельствование)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предусмотренных</w:t>
      </w:r>
      <w:r w:rsidRPr="00211C64">
        <w:rPr>
          <w:rStyle w:val="apple-converted-space"/>
          <w:color w:val="464C55"/>
          <w:sz w:val="22"/>
          <w:szCs w:val="22"/>
        </w:rPr>
        <w:t> </w:t>
      </w:r>
      <w:hyperlink r:id="rId5" w:anchor="block_2000" w:history="1">
        <w:r w:rsidRPr="00211C64">
          <w:rPr>
            <w:rStyle w:val="a3"/>
            <w:color w:val="3272C0"/>
            <w:sz w:val="22"/>
            <w:szCs w:val="22"/>
            <w:u w:val="none"/>
          </w:rPr>
          <w:t>Перечнем</w:t>
        </w:r>
      </w:hyperlink>
      <w:r w:rsidRPr="00211C64">
        <w:rPr>
          <w:rStyle w:val="apple-converted-space"/>
          <w:color w:val="464C55"/>
          <w:sz w:val="22"/>
          <w:szCs w:val="22"/>
        </w:rPr>
        <w:t> </w:t>
      </w:r>
      <w:r w:rsidRPr="00211C64">
        <w:rPr>
          <w:color w:val="464C55"/>
          <w:sz w:val="22"/>
          <w:szCs w:val="22"/>
        </w:rPr>
        <w:t>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утвержденным</w:t>
      </w:r>
      <w:r w:rsidRPr="00211C64">
        <w:rPr>
          <w:rStyle w:val="apple-converted-space"/>
          <w:color w:val="464C55"/>
          <w:sz w:val="22"/>
          <w:szCs w:val="22"/>
        </w:rPr>
        <w:t> </w:t>
      </w:r>
      <w:hyperlink r:id="rId6" w:history="1">
        <w:r w:rsidRPr="00211C64">
          <w:rPr>
            <w:rStyle w:val="a3"/>
            <w:color w:val="3272C0"/>
            <w:sz w:val="22"/>
            <w:szCs w:val="22"/>
            <w:u w:val="none"/>
          </w:rPr>
          <w:t>постановлением</w:t>
        </w:r>
        <w:proofErr w:type="gramEnd"/>
      </w:hyperlink>
      <w:r w:rsidRPr="00211C64">
        <w:rPr>
          <w:rStyle w:val="apple-converted-space"/>
          <w:color w:val="464C55"/>
          <w:sz w:val="22"/>
          <w:szCs w:val="22"/>
        </w:rPr>
        <w:t> </w:t>
      </w:r>
      <w:r w:rsidRPr="00211C64">
        <w:rPr>
          <w:color w:val="464C55"/>
          <w:sz w:val="22"/>
          <w:szCs w:val="22"/>
        </w:rPr>
        <w:t>Совета Министров - Правительства Российской Федерации от 28 апреля 1993 г. N 377 "О реализации Закона Российской Федерации "О психиатрической помощи и гарантиях прав граждан при ее оказании" (далее именуется - Перечень).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2. Освидетельствование работника проводится на добровольной основе с учетом норм, установленных</w:t>
      </w:r>
      <w:r w:rsidRPr="00211C64">
        <w:rPr>
          <w:rStyle w:val="apple-converted-space"/>
          <w:color w:val="464C55"/>
          <w:sz w:val="22"/>
          <w:szCs w:val="22"/>
        </w:rPr>
        <w:t> </w:t>
      </w:r>
      <w:hyperlink r:id="rId7" w:history="1">
        <w:r w:rsidRPr="00211C64">
          <w:rPr>
            <w:rStyle w:val="a3"/>
            <w:color w:val="3272C0"/>
            <w:sz w:val="22"/>
            <w:szCs w:val="22"/>
            <w:u w:val="none"/>
          </w:rPr>
          <w:t>Законом</w:t>
        </w:r>
      </w:hyperlink>
      <w:r w:rsidRPr="00211C64">
        <w:rPr>
          <w:rStyle w:val="apple-converted-space"/>
          <w:color w:val="464C55"/>
          <w:sz w:val="22"/>
          <w:szCs w:val="22"/>
        </w:rPr>
        <w:t> </w:t>
      </w:r>
      <w:r w:rsidRPr="00211C64">
        <w:rPr>
          <w:color w:val="464C55"/>
          <w:sz w:val="22"/>
          <w:szCs w:val="22"/>
        </w:rPr>
        <w:t>Российской Федерации "О психиатрической помощи и гарантиях прав граждан при ее оказании".</w:t>
      </w:r>
    </w:p>
    <w:p w:rsidR="00211C64" w:rsidRPr="00211C64" w:rsidRDefault="0087254D" w:rsidP="00211C64">
      <w:pPr>
        <w:pStyle w:val="s9"/>
        <w:shd w:val="clear" w:color="auto" w:fill="F0E9D3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hyperlink r:id="rId8" w:history="1">
        <w:proofErr w:type="gramStart"/>
        <w:r w:rsidR="00211C64" w:rsidRPr="00211C64">
          <w:rPr>
            <w:rStyle w:val="a3"/>
            <w:color w:val="3272C0"/>
            <w:sz w:val="22"/>
            <w:szCs w:val="22"/>
            <w:u w:val="none"/>
          </w:rPr>
          <w:t>Решением</w:t>
        </w:r>
      </w:hyperlink>
      <w:r w:rsidR="00211C64" w:rsidRPr="00211C64">
        <w:rPr>
          <w:rStyle w:val="apple-converted-space"/>
          <w:color w:val="464C55"/>
          <w:sz w:val="22"/>
          <w:szCs w:val="22"/>
        </w:rPr>
        <w:t> </w:t>
      </w:r>
      <w:r w:rsidR="00211C64" w:rsidRPr="00211C64">
        <w:rPr>
          <w:color w:val="464C55"/>
          <w:sz w:val="22"/>
          <w:szCs w:val="22"/>
        </w:rPr>
        <w:t>Верховного Суда РФ от 14 февраля 2008 г. N ГКПИ07-1234, оставленным без изменения</w:t>
      </w:r>
      <w:r w:rsidR="00211C64" w:rsidRPr="00211C64">
        <w:rPr>
          <w:rStyle w:val="apple-converted-space"/>
          <w:color w:val="464C55"/>
          <w:sz w:val="22"/>
          <w:szCs w:val="22"/>
        </w:rPr>
        <w:t> </w:t>
      </w:r>
      <w:proofErr w:type="spellStart"/>
      <w:r w:rsidRPr="00211C64">
        <w:rPr>
          <w:color w:val="464C55"/>
          <w:sz w:val="22"/>
          <w:szCs w:val="22"/>
        </w:rPr>
        <w:fldChar w:fldCharType="begin"/>
      </w:r>
      <w:r w:rsidR="00211C64" w:rsidRPr="00211C64">
        <w:rPr>
          <w:color w:val="464C55"/>
          <w:sz w:val="22"/>
          <w:szCs w:val="22"/>
        </w:rPr>
        <w:instrText xml:space="preserve"> HYPERLINK "https://base.garant.ru/1787240/" \l "block_1111" </w:instrText>
      </w:r>
      <w:r w:rsidRPr="00211C64">
        <w:rPr>
          <w:color w:val="464C55"/>
          <w:sz w:val="22"/>
          <w:szCs w:val="22"/>
        </w:rPr>
        <w:fldChar w:fldCharType="separate"/>
      </w:r>
      <w:r w:rsidR="00211C64" w:rsidRPr="00211C64">
        <w:rPr>
          <w:rStyle w:val="a3"/>
          <w:color w:val="3272C0"/>
          <w:sz w:val="22"/>
          <w:szCs w:val="22"/>
          <w:u w:val="none"/>
        </w:rPr>
        <w:t>Определением</w:t>
      </w:r>
      <w:r w:rsidRPr="00211C64">
        <w:rPr>
          <w:color w:val="464C55"/>
          <w:sz w:val="22"/>
          <w:szCs w:val="22"/>
        </w:rPr>
        <w:fldChar w:fldCharType="end"/>
      </w:r>
      <w:r w:rsidR="00211C64" w:rsidRPr="00211C64">
        <w:rPr>
          <w:color w:val="464C55"/>
          <w:sz w:val="22"/>
          <w:szCs w:val="22"/>
        </w:rPr>
        <w:t>Кассационной</w:t>
      </w:r>
      <w:proofErr w:type="spellEnd"/>
      <w:r w:rsidR="00211C64" w:rsidRPr="00211C64">
        <w:rPr>
          <w:color w:val="464C55"/>
          <w:sz w:val="22"/>
          <w:szCs w:val="22"/>
        </w:rPr>
        <w:t xml:space="preserve"> коллегии Верховного Суда РФ от 20 мая 2008 г. N КАС08-172, пункт 3 настоящих Правил признан не противоречащим действующему законодательству</w:t>
      </w:r>
      <w:proofErr w:type="gramEnd"/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3.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опасности, предусмотренных Перечнем.</w:t>
      </w:r>
    </w:p>
    <w:p w:rsidR="00211C64" w:rsidRPr="00211C64" w:rsidRDefault="0087254D" w:rsidP="00211C64">
      <w:pPr>
        <w:pStyle w:val="s9"/>
        <w:shd w:val="clear" w:color="auto" w:fill="F0E9D3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hyperlink r:id="rId9" w:history="1">
        <w:proofErr w:type="gramStart"/>
        <w:r w:rsidR="00211C64" w:rsidRPr="00211C64">
          <w:rPr>
            <w:rStyle w:val="a3"/>
            <w:color w:val="3272C0"/>
            <w:sz w:val="22"/>
            <w:szCs w:val="22"/>
            <w:u w:val="none"/>
          </w:rPr>
          <w:t>Решением</w:t>
        </w:r>
      </w:hyperlink>
      <w:r w:rsidR="00211C64" w:rsidRPr="00211C64">
        <w:rPr>
          <w:rStyle w:val="apple-converted-space"/>
          <w:color w:val="464C55"/>
          <w:sz w:val="22"/>
          <w:szCs w:val="22"/>
        </w:rPr>
        <w:t> </w:t>
      </w:r>
      <w:r w:rsidR="00211C64" w:rsidRPr="00211C64">
        <w:rPr>
          <w:color w:val="464C55"/>
          <w:sz w:val="22"/>
          <w:szCs w:val="22"/>
        </w:rPr>
        <w:t>Верховного Суда РФ от 14 февраля 2008 г. N ГКПИ07-1234, оставленным без изменения</w:t>
      </w:r>
      <w:r w:rsidR="00211C64" w:rsidRPr="00211C64">
        <w:rPr>
          <w:rStyle w:val="apple-converted-space"/>
          <w:color w:val="464C55"/>
          <w:sz w:val="22"/>
          <w:szCs w:val="22"/>
        </w:rPr>
        <w:t> </w:t>
      </w:r>
      <w:proofErr w:type="spellStart"/>
      <w:r w:rsidRPr="00211C64">
        <w:rPr>
          <w:color w:val="464C55"/>
          <w:sz w:val="22"/>
          <w:szCs w:val="22"/>
        </w:rPr>
        <w:fldChar w:fldCharType="begin"/>
      </w:r>
      <w:r w:rsidR="00211C64" w:rsidRPr="00211C64">
        <w:rPr>
          <w:color w:val="464C55"/>
          <w:sz w:val="22"/>
          <w:szCs w:val="22"/>
        </w:rPr>
        <w:instrText xml:space="preserve"> HYPERLINK "https://base.garant.ru/1787240/" \l "block_1111" </w:instrText>
      </w:r>
      <w:r w:rsidRPr="00211C64">
        <w:rPr>
          <w:color w:val="464C55"/>
          <w:sz w:val="22"/>
          <w:szCs w:val="22"/>
        </w:rPr>
        <w:fldChar w:fldCharType="separate"/>
      </w:r>
      <w:r w:rsidR="00211C64" w:rsidRPr="00211C64">
        <w:rPr>
          <w:rStyle w:val="a3"/>
          <w:color w:val="3272C0"/>
          <w:sz w:val="22"/>
          <w:szCs w:val="22"/>
          <w:u w:val="none"/>
        </w:rPr>
        <w:t>Определением</w:t>
      </w:r>
      <w:r w:rsidRPr="00211C64">
        <w:rPr>
          <w:color w:val="464C55"/>
          <w:sz w:val="22"/>
          <w:szCs w:val="22"/>
        </w:rPr>
        <w:fldChar w:fldCharType="end"/>
      </w:r>
      <w:r w:rsidR="00211C64" w:rsidRPr="00211C64">
        <w:rPr>
          <w:color w:val="464C55"/>
          <w:sz w:val="22"/>
          <w:szCs w:val="22"/>
        </w:rPr>
        <w:t>Кассационной</w:t>
      </w:r>
      <w:proofErr w:type="spellEnd"/>
      <w:r w:rsidR="00211C64" w:rsidRPr="00211C64">
        <w:rPr>
          <w:color w:val="464C55"/>
          <w:sz w:val="22"/>
          <w:szCs w:val="22"/>
        </w:rPr>
        <w:t xml:space="preserve"> коллегии Верховного Суда РФ от 20 мая 2008 г. N КАС08-172, пункт 4 настоящих Правил признан не противоречащим действующему законодательству</w:t>
      </w:r>
      <w:proofErr w:type="gramEnd"/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4. Освидетельствование работника проводится врачебной комиссией, создаваемой органом управления здравоохранением (далее именуется - комиссия).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5. Освидетельствование работника проводится не реже одного раза в 5 лет.</w:t>
      </w:r>
    </w:p>
    <w:p w:rsidR="00211C64" w:rsidRPr="00211C64" w:rsidRDefault="0087254D" w:rsidP="00211C64">
      <w:pPr>
        <w:pStyle w:val="s9"/>
        <w:shd w:val="clear" w:color="auto" w:fill="F0E9D3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hyperlink r:id="rId10" w:history="1">
        <w:proofErr w:type="gramStart"/>
        <w:r w:rsidR="00211C64" w:rsidRPr="00211C64">
          <w:rPr>
            <w:rStyle w:val="a3"/>
            <w:color w:val="3272C0"/>
            <w:sz w:val="22"/>
            <w:szCs w:val="22"/>
            <w:u w:val="none"/>
          </w:rPr>
          <w:t>Решением</w:t>
        </w:r>
      </w:hyperlink>
      <w:r w:rsidR="00211C64" w:rsidRPr="00211C64">
        <w:rPr>
          <w:rStyle w:val="apple-converted-space"/>
          <w:color w:val="464C55"/>
          <w:sz w:val="22"/>
          <w:szCs w:val="22"/>
        </w:rPr>
        <w:t> </w:t>
      </w:r>
      <w:r w:rsidR="00211C64" w:rsidRPr="00211C64">
        <w:rPr>
          <w:color w:val="464C55"/>
          <w:sz w:val="22"/>
          <w:szCs w:val="22"/>
        </w:rPr>
        <w:t>Верховного Суда РФ от 14 февраля 2008 г. N ГКПИ07-1234, оставленным без изменения</w:t>
      </w:r>
      <w:r w:rsidR="00211C64" w:rsidRPr="00211C64">
        <w:rPr>
          <w:rStyle w:val="apple-converted-space"/>
          <w:color w:val="464C55"/>
          <w:sz w:val="22"/>
          <w:szCs w:val="22"/>
        </w:rPr>
        <w:t> </w:t>
      </w:r>
      <w:hyperlink r:id="rId11" w:anchor="block_1111" w:history="1">
        <w:r w:rsidR="00211C64" w:rsidRPr="00211C64">
          <w:rPr>
            <w:rStyle w:val="a3"/>
            <w:color w:val="3272C0"/>
            <w:sz w:val="22"/>
            <w:szCs w:val="22"/>
            <w:u w:val="none"/>
          </w:rPr>
          <w:t>Определением</w:t>
        </w:r>
      </w:hyperlink>
      <w:r w:rsidR="009978BF">
        <w:rPr>
          <w:color w:val="464C55"/>
          <w:sz w:val="22"/>
          <w:szCs w:val="22"/>
        </w:rPr>
        <w:t xml:space="preserve"> </w:t>
      </w:r>
      <w:r w:rsidR="00211C64" w:rsidRPr="00211C64">
        <w:rPr>
          <w:color w:val="464C55"/>
          <w:sz w:val="22"/>
          <w:szCs w:val="22"/>
        </w:rPr>
        <w:t>Кассационной коллегии Верховного Суда РФ от 20 мая 2008 г. N КАС08-172, пункт 6 настоящих Правил признан не противоречащим действующему законодательству</w:t>
      </w:r>
      <w:proofErr w:type="gramEnd"/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6. Работник для прохождения освидетельствования представляет выданное работодателем направление, в котором указываются вид деятельности и условия труда работника, предусмотренные</w:t>
      </w:r>
      <w:r w:rsidRPr="00211C64">
        <w:rPr>
          <w:rStyle w:val="apple-converted-space"/>
          <w:color w:val="464C55"/>
          <w:sz w:val="22"/>
          <w:szCs w:val="22"/>
        </w:rPr>
        <w:t> </w:t>
      </w:r>
      <w:hyperlink r:id="rId12" w:anchor="block_2000" w:history="1">
        <w:r w:rsidRPr="00211C64">
          <w:rPr>
            <w:rStyle w:val="a3"/>
            <w:color w:val="3272C0"/>
            <w:sz w:val="22"/>
            <w:szCs w:val="22"/>
            <w:u w:val="none"/>
          </w:rPr>
          <w:t>Перечнем</w:t>
        </w:r>
      </w:hyperlink>
      <w:r w:rsidRPr="00211C64">
        <w:rPr>
          <w:color w:val="464C55"/>
          <w:sz w:val="22"/>
          <w:szCs w:val="22"/>
        </w:rPr>
        <w:t>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Одновременно работником предъявляется паспорт или иной заменяющий его документ, удостоверяющий личность.</w:t>
      </w:r>
    </w:p>
    <w:p w:rsidR="00211C64" w:rsidRPr="00211C64" w:rsidRDefault="0087254D" w:rsidP="00211C64">
      <w:pPr>
        <w:pStyle w:val="s9"/>
        <w:shd w:val="clear" w:color="auto" w:fill="F0E9D3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hyperlink r:id="rId13" w:history="1">
        <w:proofErr w:type="gramStart"/>
        <w:r w:rsidR="00211C64" w:rsidRPr="00211C64">
          <w:rPr>
            <w:rStyle w:val="a3"/>
            <w:color w:val="3272C0"/>
            <w:sz w:val="22"/>
            <w:szCs w:val="22"/>
            <w:u w:val="none"/>
          </w:rPr>
          <w:t>Решением</w:t>
        </w:r>
      </w:hyperlink>
      <w:r w:rsidR="00211C64" w:rsidRPr="00211C64">
        <w:rPr>
          <w:rStyle w:val="apple-converted-space"/>
          <w:color w:val="464C55"/>
          <w:sz w:val="22"/>
          <w:szCs w:val="22"/>
        </w:rPr>
        <w:t> </w:t>
      </w:r>
      <w:r w:rsidR="00211C64" w:rsidRPr="00211C64">
        <w:rPr>
          <w:color w:val="464C55"/>
          <w:sz w:val="22"/>
          <w:szCs w:val="22"/>
        </w:rPr>
        <w:t>Верховного Суда РФ от 14 февраля 2008 г. N ГКПИ07-1234, оставленным без изменения</w:t>
      </w:r>
      <w:r w:rsidR="00211C64" w:rsidRPr="00211C64">
        <w:rPr>
          <w:rStyle w:val="apple-converted-space"/>
          <w:color w:val="464C55"/>
          <w:sz w:val="22"/>
          <w:szCs w:val="22"/>
        </w:rPr>
        <w:t> </w:t>
      </w:r>
      <w:hyperlink r:id="rId14" w:anchor="block_1111" w:history="1">
        <w:r w:rsidR="00211C64" w:rsidRPr="00211C64">
          <w:rPr>
            <w:rStyle w:val="a3"/>
            <w:color w:val="3272C0"/>
            <w:sz w:val="22"/>
            <w:szCs w:val="22"/>
            <w:u w:val="none"/>
          </w:rPr>
          <w:t>Определением</w:t>
        </w:r>
      </w:hyperlink>
      <w:r w:rsidR="009978BF">
        <w:rPr>
          <w:color w:val="464C55"/>
          <w:sz w:val="22"/>
          <w:szCs w:val="22"/>
        </w:rPr>
        <w:t xml:space="preserve"> </w:t>
      </w:r>
      <w:r w:rsidR="00211C64" w:rsidRPr="00211C64">
        <w:rPr>
          <w:color w:val="464C55"/>
          <w:sz w:val="22"/>
          <w:szCs w:val="22"/>
        </w:rPr>
        <w:t>Кассационной коллегии Верховного Суда РФ от 20 мая 2008 г. N КАС08-172, пункт 7 настоящих Правил признан не противоречащим действующему законодательству</w:t>
      </w:r>
      <w:proofErr w:type="gramEnd"/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 xml:space="preserve">7. Освидетельствование работника проводится в срок не более 20 дней </w:t>
      </w:r>
      <w:proofErr w:type="gramStart"/>
      <w:r w:rsidRPr="00211C64">
        <w:rPr>
          <w:color w:val="464C55"/>
          <w:sz w:val="22"/>
          <w:szCs w:val="22"/>
        </w:rPr>
        <w:t>с даты</w:t>
      </w:r>
      <w:proofErr w:type="gramEnd"/>
      <w:r w:rsidRPr="00211C64">
        <w:rPr>
          <w:color w:val="464C55"/>
          <w:sz w:val="22"/>
          <w:szCs w:val="22"/>
        </w:rPr>
        <w:t xml:space="preserve"> его обращения в комиссию.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В целях освидетельствования комиссия вправе запрашивать у медицинских учреждений дополнительные сведения, о чем работник ставится в известность.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Комиссия принимает соответствующее решение в течение 10 дней после получения дополнительных сведений.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8. При прохождении освидетельствования работник может получать разъяснения по вопросам, связанным с его освидетельствованием.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9. Комиссия принимает решение простым большинством голосов о пригодности (непригодности) работника к выполнению вида деятельности (работы в условиях повышенной опасности), указанного в направлении на освидетельствование.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0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Решение комиссии (в письменной форме) выдается работнику под роспись в течение 3 дней после его принятия. В этот же срок работодателю направляется сообщение о дате принятия решения комиссией и дате выдачи его работнику.</w:t>
      </w:r>
    </w:p>
    <w:p w:rsidR="00211C64" w:rsidRPr="00211C64" w:rsidRDefault="00211C64" w:rsidP="00211C64">
      <w:pPr>
        <w:pStyle w:val="s1"/>
        <w:shd w:val="clear" w:color="auto" w:fill="FFFFFF"/>
        <w:spacing w:before="0" w:beforeAutospacing="0" w:after="365" w:afterAutospacing="0"/>
        <w:ind w:left="-567" w:right="-284" w:firstLine="425"/>
        <w:rPr>
          <w:color w:val="464C55"/>
          <w:sz w:val="22"/>
          <w:szCs w:val="22"/>
        </w:rPr>
      </w:pPr>
      <w:r w:rsidRPr="00211C64">
        <w:rPr>
          <w:color w:val="464C55"/>
          <w:sz w:val="22"/>
          <w:szCs w:val="22"/>
        </w:rPr>
        <w:t>10. В случае несогласия работника с решением комиссии оно может быть обжаловано в суде.</w:t>
      </w:r>
    </w:p>
    <w:p w:rsidR="00211C64" w:rsidRPr="00211C64" w:rsidRDefault="00211C64" w:rsidP="00211C64">
      <w:pPr>
        <w:pStyle w:val="a4"/>
        <w:shd w:val="clear" w:color="auto" w:fill="FFFFFF"/>
        <w:spacing w:before="0" w:beforeAutospacing="0" w:after="0" w:afterAutospacing="0"/>
        <w:ind w:left="-567" w:right="-284" w:firstLine="425"/>
        <w:rPr>
          <w:color w:val="22272F"/>
          <w:sz w:val="22"/>
          <w:szCs w:val="22"/>
        </w:rPr>
      </w:pPr>
      <w:r w:rsidRPr="00211C64">
        <w:rPr>
          <w:color w:val="22272F"/>
          <w:sz w:val="22"/>
          <w:szCs w:val="22"/>
        </w:rPr>
        <w:t> </w:t>
      </w:r>
    </w:p>
    <w:p w:rsidR="00A76040" w:rsidRPr="00211C64" w:rsidRDefault="009978BF" w:rsidP="00211C64">
      <w:pPr>
        <w:spacing w:line="240" w:lineRule="auto"/>
        <w:ind w:left="-567" w:right="-284" w:firstLine="425"/>
      </w:pPr>
    </w:p>
    <w:sectPr w:rsidR="00A76040" w:rsidRPr="00211C64" w:rsidSect="00211C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11C64"/>
    <w:rsid w:val="001320A8"/>
    <w:rsid w:val="00211C64"/>
    <w:rsid w:val="003D3C32"/>
    <w:rsid w:val="0066334C"/>
    <w:rsid w:val="0087254D"/>
    <w:rsid w:val="009978BF"/>
    <w:rsid w:val="00C67BCA"/>
    <w:rsid w:val="00DE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1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C64"/>
  </w:style>
  <w:style w:type="character" w:styleId="a3">
    <w:name w:val="Hyperlink"/>
    <w:basedOn w:val="a0"/>
    <w:uiPriority w:val="99"/>
    <w:semiHidden/>
    <w:unhideWhenUsed/>
    <w:rsid w:val="00211C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1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9568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7287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963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691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787401/" TargetMode="External"/><Relationship Id="rId13" Type="http://schemas.openxmlformats.org/officeDocument/2006/relationships/hyperlink" Target="https://base.garant.ru/17874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36860/" TargetMode="External"/><Relationship Id="rId12" Type="http://schemas.openxmlformats.org/officeDocument/2006/relationships/hyperlink" Target="https://base.garant.ru/4102003/3262000f445c8e8271bf660c744f694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4102003/" TargetMode="External"/><Relationship Id="rId11" Type="http://schemas.openxmlformats.org/officeDocument/2006/relationships/hyperlink" Target="https://base.garant.ru/1787240/" TargetMode="External"/><Relationship Id="rId5" Type="http://schemas.openxmlformats.org/officeDocument/2006/relationships/hyperlink" Target="https://base.garant.ru/4102003/3262000f445c8e8271bf660c744f694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787401/" TargetMode="External"/><Relationship Id="rId4" Type="http://schemas.openxmlformats.org/officeDocument/2006/relationships/hyperlink" Target="https://base.garant.ru/12128252/" TargetMode="External"/><Relationship Id="rId9" Type="http://schemas.openxmlformats.org/officeDocument/2006/relationships/hyperlink" Target="https://base.garant.ru/1787401/" TargetMode="External"/><Relationship Id="rId14" Type="http://schemas.openxmlformats.org/officeDocument/2006/relationships/hyperlink" Target="https://base.garant.ru/17872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743</Words>
  <Characters>4239</Characters>
  <Application>Microsoft Office Word</Application>
  <DocSecurity>0</DocSecurity>
  <Lines>35</Lines>
  <Paragraphs>9</Paragraphs>
  <ScaleCrop>false</ScaleCrop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2020-06-09T10:28:00Z</dcterms:created>
  <dcterms:modified xsi:type="dcterms:W3CDTF">2020-07-05T05:51:00Z</dcterms:modified>
</cp:coreProperties>
</file>