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46A" w:rsidRPr="00BC746A" w:rsidRDefault="00BC746A" w:rsidP="00BC746A">
      <w:pPr>
        <w:ind w:left="1134"/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bookmarkStart w:id="0" w:name="bookmark0"/>
      <w:r>
        <w:rPr>
          <w:rFonts w:ascii="Times New Roman" w:hAnsi="Times New Roman" w:cs="Times New Roman"/>
          <w:noProof/>
          <w:color w:val="1F4E79" w:themeColor="accent1" w:themeShade="80"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215265</wp:posOffset>
            </wp:positionV>
            <wp:extent cx="647700" cy="838200"/>
            <wp:effectExtent l="0" t="0" r="0" b="0"/>
            <wp:wrapSquare wrapText="bothSides"/>
            <wp:docPr id="4" name="Рисунок 4" descr="C:\Users\Admin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dmin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746A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Общероссийский профсоюз образования</w:t>
      </w:r>
    </w:p>
    <w:p w:rsidR="00BC746A" w:rsidRPr="00BC746A" w:rsidRDefault="00BC746A" w:rsidP="00BC746A">
      <w:pPr>
        <w:ind w:left="1134"/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BC746A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Марийская республиканская организация Профсоюза работников народного образования и науки Российской Федерации</w:t>
      </w:r>
    </w:p>
    <w:p w:rsidR="00BC746A" w:rsidRPr="00DD11E9" w:rsidRDefault="00BC746A" w:rsidP="00BC746A">
      <w:pPr>
        <w:ind w:left="1134"/>
        <w:jc w:val="center"/>
        <w:rPr>
          <w:rFonts w:ascii="Times New Roman" w:hAnsi="Times New Roman" w:cs="Times New Roman"/>
          <w:sz w:val="16"/>
          <w:szCs w:val="16"/>
        </w:rPr>
      </w:pPr>
    </w:p>
    <w:p w:rsidR="001B0AC2" w:rsidRPr="00BC746A" w:rsidRDefault="00BC746A" w:rsidP="00BC746A">
      <w:pPr>
        <w:pStyle w:val="10"/>
        <w:keepNext/>
        <w:keepLines/>
        <w:shd w:val="clear" w:color="auto" w:fill="auto"/>
        <w:spacing w:before="0" w:after="143" w:line="270" w:lineRule="exact"/>
        <w:ind w:left="1134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BC746A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 xml:space="preserve">Информационный листок </w:t>
      </w:r>
      <w:r w:rsidRPr="00BC746A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br/>
      </w:r>
      <w:r w:rsidRPr="00BC746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="00685A5B" w:rsidRPr="00BC746A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«</w:t>
      </w:r>
      <w:bookmarkStart w:id="1" w:name="_GoBack"/>
      <w:bookmarkEnd w:id="1"/>
      <w:r w:rsidRPr="00BC746A">
        <w:rPr>
          <w:rFonts w:ascii="Times New Roman" w:hAnsi="Times New Roman" w:cs="Times New Roman"/>
          <w:color w:val="1F4E79" w:themeColor="accent1" w:themeShade="80"/>
          <w:sz w:val="28"/>
          <w:szCs w:val="28"/>
          <w:lang w:val="ru-RU"/>
        </w:rPr>
        <w:t>Вспоминаем о график</w:t>
      </w:r>
      <w:r w:rsidR="00B30824">
        <w:rPr>
          <w:rFonts w:ascii="Times New Roman" w:hAnsi="Times New Roman" w:cs="Times New Roman"/>
          <w:color w:val="1F4E79" w:themeColor="accent1" w:themeShade="80"/>
          <w:sz w:val="28"/>
          <w:szCs w:val="28"/>
          <w:lang w:val="ru-RU"/>
        </w:rPr>
        <w:t>е</w:t>
      </w:r>
      <w:r w:rsidRPr="00BC746A">
        <w:rPr>
          <w:rFonts w:ascii="Times New Roman" w:hAnsi="Times New Roman" w:cs="Times New Roman"/>
          <w:color w:val="1F4E79" w:themeColor="accent1" w:themeShade="80"/>
          <w:sz w:val="28"/>
          <w:szCs w:val="28"/>
          <w:lang w:val="ru-RU"/>
        </w:rPr>
        <w:t xml:space="preserve"> отпусков»</w:t>
      </w:r>
      <w:r w:rsidR="00685A5B" w:rsidRPr="00BC746A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(2018г.)</w:t>
      </w:r>
      <w:bookmarkEnd w:id="0"/>
    </w:p>
    <w:p w:rsidR="001B0AC2" w:rsidRPr="00581CC0" w:rsidRDefault="00BD2B1F" w:rsidP="00DD11E9">
      <w:pPr>
        <w:pStyle w:val="21"/>
        <w:shd w:val="clear" w:color="auto" w:fill="auto"/>
        <w:spacing w:before="0" w:line="240" w:lineRule="auto"/>
        <w:ind w:right="4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CC0">
        <w:rPr>
          <w:rStyle w:val="22"/>
          <w:rFonts w:ascii="Times New Roman" w:hAnsi="Times New Roman" w:cs="Times New Roman"/>
          <w:b/>
          <w:sz w:val="28"/>
          <w:szCs w:val="28"/>
        </w:rPr>
        <w:t>Гр</w:t>
      </w:r>
      <w:r w:rsidR="00685A5B" w:rsidRPr="00581CC0">
        <w:rPr>
          <w:rStyle w:val="22"/>
          <w:rFonts w:ascii="Times New Roman" w:hAnsi="Times New Roman" w:cs="Times New Roman"/>
          <w:b/>
          <w:sz w:val="28"/>
          <w:szCs w:val="28"/>
        </w:rPr>
        <w:t>афик отпусков утверждается не менее, чем за 2 недели до конца текущего года (</w:t>
      </w:r>
      <w:r w:rsidR="00581CC0" w:rsidRPr="00581CC0">
        <w:rPr>
          <w:rStyle w:val="22"/>
          <w:rFonts w:ascii="Times New Roman" w:hAnsi="Times New Roman" w:cs="Times New Roman"/>
          <w:b/>
          <w:sz w:val="28"/>
          <w:szCs w:val="28"/>
          <w:lang w:val="ru-RU"/>
        </w:rPr>
        <w:t>ч</w:t>
      </w:r>
      <w:r w:rsidR="00685A5B" w:rsidRPr="00581CC0">
        <w:rPr>
          <w:rStyle w:val="22"/>
          <w:rFonts w:ascii="Times New Roman" w:hAnsi="Times New Roman" w:cs="Times New Roman"/>
          <w:b/>
          <w:sz w:val="28"/>
          <w:szCs w:val="28"/>
        </w:rPr>
        <w:t>.1 ст. 123 ТК РФ). В 2018 году крайний срок -17 декабря.</w:t>
      </w:r>
    </w:p>
    <w:p w:rsidR="001B0AC2" w:rsidRPr="00581CC0" w:rsidRDefault="00685A5B" w:rsidP="00DD11E9">
      <w:pPr>
        <w:pStyle w:val="21"/>
        <w:shd w:val="clear" w:color="auto" w:fill="auto"/>
        <w:spacing w:before="0" w:line="240" w:lineRule="auto"/>
        <w:ind w:right="4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CC0">
        <w:rPr>
          <w:rStyle w:val="22"/>
          <w:rFonts w:ascii="Times New Roman" w:hAnsi="Times New Roman" w:cs="Times New Roman"/>
          <w:b/>
          <w:sz w:val="28"/>
          <w:szCs w:val="28"/>
        </w:rPr>
        <w:t>До 17 декабря надо успеть: узнать у работников планируемые даты отпуска; составить проект графика; согласовать его с профкомом; утвердить приказом график отпусков.</w:t>
      </w:r>
    </w:p>
    <w:p w:rsidR="001B0AC2" w:rsidRPr="00581CC0" w:rsidRDefault="00685A5B" w:rsidP="00DD11E9">
      <w:pPr>
        <w:pStyle w:val="24"/>
        <w:keepNext/>
        <w:keepLines/>
        <w:shd w:val="clear" w:color="auto" w:fill="auto"/>
        <w:spacing w:line="240" w:lineRule="auto"/>
        <w:ind w:right="40" w:firstLine="426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581CC0">
        <w:rPr>
          <w:rStyle w:val="25"/>
          <w:rFonts w:ascii="Times New Roman" w:hAnsi="Times New Roman" w:cs="Times New Roman"/>
          <w:b w:val="0"/>
          <w:sz w:val="28"/>
          <w:szCs w:val="28"/>
          <w:u w:val="single"/>
        </w:rPr>
        <w:t>Обратите внимание</w:t>
      </w:r>
      <w:bookmarkEnd w:id="2"/>
      <w:r w:rsidR="00A24FB8" w:rsidRPr="00581CC0">
        <w:rPr>
          <w:rStyle w:val="25"/>
          <w:rFonts w:ascii="Times New Roman" w:hAnsi="Times New Roman" w:cs="Times New Roman"/>
          <w:sz w:val="28"/>
          <w:szCs w:val="28"/>
        </w:rPr>
        <w:t>:</w:t>
      </w:r>
    </w:p>
    <w:p w:rsidR="001B0AC2" w:rsidRPr="00581CC0" w:rsidRDefault="00685A5B" w:rsidP="00DD11E9">
      <w:pPr>
        <w:pStyle w:val="2"/>
        <w:numPr>
          <w:ilvl w:val="0"/>
          <w:numId w:val="1"/>
        </w:numPr>
        <w:shd w:val="clear" w:color="auto" w:fill="auto"/>
        <w:tabs>
          <w:tab w:val="left" w:pos="796"/>
        </w:tabs>
        <w:spacing w:line="240" w:lineRule="auto"/>
        <w:ind w:right="4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81CC0">
        <w:rPr>
          <w:rFonts w:ascii="Times New Roman" w:hAnsi="Times New Roman" w:cs="Times New Roman"/>
          <w:sz w:val="28"/>
          <w:szCs w:val="28"/>
        </w:rPr>
        <w:t xml:space="preserve">Необходимо определить, есть ли в организации работники, которые имеют право пойти в отпуск в удобное для них время (ч.4 ст.123 ТК РФ). </w:t>
      </w:r>
      <w:r w:rsidR="00581CC0" w:rsidRPr="00581CC0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581CC0">
        <w:rPr>
          <w:rFonts w:ascii="Times New Roman" w:hAnsi="Times New Roman" w:cs="Times New Roman"/>
          <w:sz w:val="28"/>
          <w:szCs w:val="28"/>
        </w:rPr>
        <w:t>равом выбора даты отпуска обладают:</w:t>
      </w:r>
    </w:p>
    <w:p w:rsidR="001B0AC2" w:rsidRPr="00581CC0" w:rsidRDefault="00581CC0" w:rsidP="00DD11E9">
      <w:pPr>
        <w:pStyle w:val="2"/>
        <w:shd w:val="clear" w:color="auto" w:fill="auto"/>
        <w:spacing w:line="240" w:lineRule="auto"/>
        <w:ind w:right="40" w:firstLine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85A5B" w:rsidRPr="00581CC0">
        <w:rPr>
          <w:rFonts w:ascii="Times New Roman" w:hAnsi="Times New Roman" w:cs="Times New Roman"/>
          <w:sz w:val="28"/>
          <w:szCs w:val="28"/>
        </w:rPr>
        <w:t>работник в возрасте до 18 лет (ст.267 ТК РФ);</w:t>
      </w:r>
    </w:p>
    <w:p w:rsidR="001B0AC2" w:rsidRPr="00581CC0" w:rsidRDefault="00581CC0" w:rsidP="00DD11E9">
      <w:pPr>
        <w:pStyle w:val="2"/>
        <w:shd w:val="clear" w:color="auto" w:fill="auto"/>
        <w:spacing w:line="240" w:lineRule="auto"/>
        <w:ind w:right="4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85A5B" w:rsidRPr="00581CC0">
        <w:rPr>
          <w:rFonts w:ascii="Times New Roman" w:hAnsi="Times New Roman" w:cs="Times New Roman"/>
          <w:sz w:val="28"/>
          <w:szCs w:val="28"/>
        </w:rPr>
        <w:t xml:space="preserve">совместитель, т.к. отпуск ему предоставляется одновременно с отпуском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685A5B" w:rsidRPr="00581CC0">
        <w:rPr>
          <w:rFonts w:ascii="Times New Roman" w:hAnsi="Times New Roman" w:cs="Times New Roman"/>
          <w:sz w:val="28"/>
          <w:szCs w:val="28"/>
        </w:rPr>
        <w:t>по основной работе (ст. 286 ТК РФ);</w:t>
      </w:r>
    </w:p>
    <w:p w:rsidR="001B0AC2" w:rsidRPr="00581CC0" w:rsidRDefault="00581CC0" w:rsidP="00DD11E9">
      <w:pPr>
        <w:pStyle w:val="2"/>
        <w:shd w:val="clear" w:color="auto" w:fill="auto"/>
        <w:spacing w:line="240" w:lineRule="auto"/>
        <w:ind w:right="4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85A5B" w:rsidRPr="00581CC0">
        <w:rPr>
          <w:rFonts w:ascii="Times New Roman" w:hAnsi="Times New Roman" w:cs="Times New Roman"/>
          <w:sz w:val="28"/>
          <w:szCs w:val="28"/>
        </w:rPr>
        <w:t xml:space="preserve">работник, жена которого находится в отпуске по беременности и родам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685A5B" w:rsidRPr="00581CC0">
        <w:rPr>
          <w:rFonts w:ascii="Times New Roman" w:hAnsi="Times New Roman" w:cs="Times New Roman"/>
          <w:sz w:val="28"/>
          <w:szCs w:val="28"/>
        </w:rPr>
        <w:t>(ст.123 ТК РФ);</w:t>
      </w:r>
    </w:p>
    <w:p w:rsidR="001B0AC2" w:rsidRPr="00581CC0" w:rsidRDefault="00581CC0" w:rsidP="00DD11E9">
      <w:pPr>
        <w:pStyle w:val="2"/>
        <w:shd w:val="clear" w:color="auto" w:fill="auto"/>
        <w:spacing w:line="240" w:lineRule="auto"/>
        <w:ind w:right="4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85A5B" w:rsidRPr="00581CC0">
        <w:rPr>
          <w:rFonts w:ascii="Times New Roman" w:hAnsi="Times New Roman" w:cs="Times New Roman"/>
          <w:sz w:val="28"/>
          <w:szCs w:val="28"/>
        </w:rPr>
        <w:t>работник, отозванный из предыдущего отпуска (ч.2 ст.125 ТК РФ);</w:t>
      </w:r>
    </w:p>
    <w:p w:rsidR="001B0AC2" w:rsidRPr="00581CC0" w:rsidRDefault="00581CC0" w:rsidP="00DD11E9">
      <w:pPr>
        <w:pStyle w:val="2"/>
        <w:shd w:val="clear" w:color="auto" w:fill="auto"/>
        <w:spacing w:line="240" w:lineRule="auto"/>
        <w:ind w:right="4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85A5B" w:rsidRPr="00581CC0">
        <w:rPr>
          <w:rFonts w:ascii="Times New Roman" w:hAnsi="Times New Roman" w:cs="Times New Roman"/>
          <w:sz w:val="28"/>
          <w:szCs w:val="28"/>
        </w:rPr>
        <w:t>родитель (опекун, попечитель, приемный родитель), воспитывающий ребенка-инвалида в возрасте до 18 лет (ст.262.1 ТК РФ);</w:t>
      </w:r>
    </w:p>
    <w:p w:rsidR="001B0AC2" w:rsidRPr="00581CC0" w:rsidRDefault="00581CC0" w:rsidP="00DD11E9">
      <w:pPr>
        <w:pStyle w:val="2"/>
        <w:shd w:val="clear" w:color="auto" w:fill="auto"/>
        <w:tabs>
          <w:tab w:val="left" w:pos="995"/>
        </w:tabs>
        <w:spacing w:line="240" w:lineRule="auto"/>
        <w:ind w:right="40" w:firstLine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85A5B" w:rsidRPr="00581CC0">
        <w:rPr>
          <w:rFonts w:ascii="Times New Roman" w:hAnsi="Times New Roman" w:cs="Times New Roman"/>
          <w:sz w:val="28"/>
          <w:szCs w:val="28"/>
        </w:rPr>
        <w:t>ветеран боевых действий, почетный донор России и др.</w:t>
      </w:r>
    </w:p>
    <w:p w:rsidR="001B0AC2" w:rsidRPr="00581CC0" w:rsidRDefault="00685A5B" w:rsidP="00DD11E9">
      <w:pPr>
        <w:pStyle w:val="2"/>
        <w:shd w:val="clear" w:color="auto" w:fill="auto"/>
        <w:spacing w:line="240" w:lineRule="auto"/>
        <w:ind w:right="4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81CC0">
        <w:rPr>
          <w:rFonts w:ascii="Times New Roman" w:hAnsi="Times New Roman" w:cs="Times New Roman"/>
          <w:sz w:val="28"/>
          <w:szCs w:val="28"/>
        </w:rPr>
        <w:t xml:space="preserve">Указанный перечень не является закрытым. Право на отпуск в удобное </w:t>
      </w:r>
      <w:r w:rsidR="002514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581CC0">
        <w:rPr>
          <w:rFonts w:ascii="Times New Roman" w:hAnsi="Times New Roman" w:cs="Times New Roman"/>
          <w:sz w:val="28"/>
          <w:szCs w:val="28"/>
        </w:rPr>
        <w:t>для работников время могут иметь и иные лица, если это предусмотрено коллективным договором организации.</w:t>
      </w:r>
    </w:p>
    <w:p w:rsidR="001B0AC2" w:rsidRPr="00581CC0" w:rsidRDefault="00685A5B" w:rsidP="00DD11E9">
      <w:pPr>
        <w:pStyle w:val="2"/>
        <w:shd w:val="clear" w:color="auto" w:fill="auto"/>
        <w:spacing w:line="240" w:lineRule="auto"/>
        <w:ind w:right="4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81CC0">
        <w:rPr>
          <w:rFonts w:ascii="Times New Roman" w:hAnsi="Times New Roman" w:cs="Times New Roman"/>
          <w:sz w:val="28"/>
          <w:szCs w:val="28"/>
        </w:rPr>
        <w:t xml:space="preserve">Если работодатель не уверен в полноте сведений о праве работника на отпуск </w:t>
      </w:r>
      <w:r w:rsidR="00581CC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581CC0">
        <w:rPr>
          <w:rFonts w:ascii="Times New Roman" w:hAnsi="Times New Roman" w:cs="Times New Roman"/>
          <w:sz w:val="28"/>
          <w:szCs w:val="28"/>
        </w:rPr>
        <w:t>в удобное для него время, то лучше вручить уведомления работникам с просьбой представить документы, подтверждающие данное право (удостоверение ветерана боевых действий, справка об инвалидности ребенка и др.).</w:t>
      </w:r>
    </w:p>
    <w:p w:rsidR="001B0AC2" w:rsidRPr="00581CC0" w:rsidRDefault="00685A5B" w:rsidP="00DD11E9">
      <w:pPr>
        <w:pStyle w:val="2"/>
        <w:numPr>
          <w:ilvl w:val="1"/>
          <w:numId w:val="2"/>
        </w:numPr>
        <w:shd w:val="clear" w:color="auto" w:fill="auto"/>
        <w:tabs>
          <w:tab w:val="left" w:pos="758"/>
        </w:tabs>
        <w:spacing w:line="240" w:lineRule="auto"/>
        <w:ind w:right="4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81CC0">
        <w:rPr>
          <w:rFonts w:ascii="Times New Roman" w:hAnsi="Times New Roman" w:cs="Times New Roman"/>
          <w:sz w:val="28"/>
          <w:szCs w:val="28"/>
        </w:rPr>
        <w:t xml:space="preserve">После того как проект графика отпусков составлен, его нужно направить </w:t>
      </w:r>
      <w:r w:rsidR="00581CC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Pr="00581CC0">
        <w:rPr>
          <w:rFonts w:ascii="Times New Roman" w:hAnsi="Times New Roman" w:cs="Times New Roman"/>
          <w:sz w:val="28"/>
          <w:szCs w:val="28"/>
        </w:rPr>
        <w:t>в выборный орган первичной профсоюзной организации для получения мотивированного мнения: это нужно осуществить заблаговременно с тем, чтобы утвердить документ не позднее, чем за 2 недели до наступления нового календарного года (ч.1 ст.123 ТК РФ).</w:t>
      </w:r>
    </w:p>
    <w:p w:rsidR="001B0AC2" w:rsidRPr="00581CC0" w:rsidRDefault="00685A5B" w:rsidP="00DD11E9">
      <w:pPr>
        <w:pStyle w:val="2"/>
        <w:numPr>
          <w:ilvl w:val="1"/>
          <w:numId w:val="2"/>
        </w:numPr>
        <w:shd w:val="clear" w:color="auto" w:fill="auto"/>
        <w:tabs>
          <w:tab w:val="left" w:pos="902"/>
        </w:tabs>
        <w:spacing w:line="240" w:lineRule="auto"/>
        <w:ind w:right="4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81CC0">
        <w:rPr>
          <w:rFonts w:ascii="Times New Roman" w:hAnsi="Times New Roman" w:cs="Times New Roman"/>
          <w:sz w:val="28"/>
          <w:szCs w:val="28"/>
        </w:rPr>
        <w:t xml:space="preserve">Нужно не забыть о работниках с неиспользованными днями прошлых отпусков. Неиспользованные отпуска могут предоставляться либо в рамках графика отпусков, т.е. добавляются к очередному отпуску, либо по соглашению между сторонами в иное время </w:t>
      </w:r>
      <w:r w:rsidRPr="00581CC0">
        <w:rPr>
          <w:rStyle w:val="11"/>
          <w:rFonts w:ascii="Times New Roman" w:hAnsi="Times New Roman" w:cs="Times New Roman"/>
          <w:sz w:val="28"/>
          <w:szCs w:val="28"/>
        </w:rPr>
        <w:t xml:space="preserve">(письмо Роструда от 08.06.2007 №1921-6). </w:t>
      </w:r>
      <w:r w:rsidR="0025148D">
        <w:rPr>
          <w:rStyle w:val="11"/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</w:t>
      </w:r>
      <w:r w:rsidRPr="00581CC0">
        <w:rPr>
          <w:rFonts w:ascii="Times New Roman" w:hAnsi="Times New Roman" w:cs="Times New Roman"/>
          <w:sz w:val="28"/>
          <w:szCs w:val="28"/>
        </w:rPr>
        <w:t xml:space="preserve">Для работодателя удобнее включить в новый график оставшиеся дни отпуска. </w:t>
      </w:r>
      <w:r w:rsidR="0025148D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Pr="00581CC0">
        <w:rPr>
          <w:rFonts w:ascii="Times New Roman" w:hAnsi="Times New Roman" w:cs="Times New Roman"/>
          <w:sz w:val="28"/>
          <w:szCs w:val="28"/>
        </w:rPr>
        <w:t>Это позволит не забыть об имеющейся задолженности перед работником и избежать нарушений ч.3 ст.124 ТК РФ.</w:t>
      </w:r>
    </w:p>
    <w:p w:rsidR="001B0AC2" w:rsidRPr="00581CC0" w:rsidRDefault="00685A5B" w:rsidP="00DD11E9">
      <w:pPr>
        <w:pStyle w:val="2"/>
        <w:numPr>
          <w:ilvl w:val="1"/>
          <w:numId w:val="2"/>
        </w:numPr>
        <w:shd w:val="clear" w:color="auto" w:fill="auto"/>
        <w:tabs>
          <w:tab w:val="left" w:pos="837"/>
        </w:tabs>
        <w:spacing w:line="240" w:lineRule="auto"/>
        <w:ind w:right="4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81CC0">
        <w:rPr>
          <w:rFonts w:ascii="Times New Roman" w:hAnsi="Times New Roman" w:cs="Times New Roman"/>
          <w:sz w:val="28"/>
          <w:szCs w:val="28"/>
        </w:rPr>
        <w:t xml:space="preserve">Отдельного внимания требуют внешние совместители. Их отпуск планируют вместе с основными работниками. Для этого запрашивают у внешнего совместителя информацию о дате отпуска по основному месту работы. Сделать это лучше заранее, поскольку есть риск не успеть утвердить график в сроки. </w:t>
      </w:r>
      <w:r w:rsidR="00D44E5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581CC0">
        <w:rPr>
          <w:rFonts w:ascii="Times New Roman" w:hAnsi="Times New Roman" w:cs="Times New Roman"/>
          <w:sz w:val="28"/>
          <w:szCs w:val="28"/>
        </w:rPr>
        <w:lastRenderedPageBreak/>
        <w:t xml:space="preserve">Но, независимо от указанных в графике сроков, отпуск этому работнику </w:t>
      </w:r>
      <w:r w:rsidR="00D44E55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Pr="00581CC0">
        <w:rPr>
          <w:rFonts w:ascii="Times New Roman" w:hAnsi="Times New Roman" w:cs="Times New Roman"/>
          <w:sz w:val="28"/>
          <w:szCs w:val="28"/>
        </w:rPr>
        <w:t xml:space="preserve">придется предоставить одновременно с отпуском по основному месту работы </w:t>
      </w:r>
      <w:r w:rsidR="00D44E55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Pr="00581CC0">
        <w:rPr>
          <w:rFonts w:ascii="Times New Roman" w:hAnsi="Times New Roman" w:cs="Times New Roman"/>
          <w:sz w:val="28"/>
          <w:szCs w:val="28"/>
        </w:rPr>
        <w:t>(ч.1 ст.286 ТК РФ).</w:t>
      </w:r>
    </w:p>
    <w:p w:rsidR="001B0AC2" w:rsidRPr="00581CC0" w:rsidRDefault="00685A5B" w:rsidP="00DD11E9">
      <w:pPr>
        <w:pStyle w:val="2"/>
        <w:numPr>
          <w:ilvl w:val="1"/>
          <w:numId w:val="2"/>
        </w:numPr>
        <w:shd w:val="clear" w:color="auto" w:fill="auto"/>
        <w:tabs>
          <w:tab w:val="left" w:pos="815"/>
        </w:tabs>
        <w:spacing w:line="240" w:lineRule="auto"/>
        <w:ind w:right="4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81CC0">
        <w:rPr>
          <w:rFonts w:ascii="Times New Roman" w:hAnsi="Times New Roman" w:cs="Times New Roman"/>
          <w:sz w:val="28"/>
          <w:szCs w:val="28"/>
        </w:rPr>
        <w:t>В графике нужно указывать конкретные сроки начала и конца предстоящего отпуска, а не ограничиваться указанием только месяца.</w:t>
      </w:r>
    </w:p>
    <w:p w:rsidR="001B0AC2" w:rsidRPr="00581CC0" w:rsidRDefault="00685A5B" w:rsidP="00DD11E9">
      <w:pPr>
        <w:pStyle w:val="2"/>
        <w:numPr>
          <w:ilvl w:val="1"/>
          <w:numId w:val="2"/>
        </w:numPr>
        <w:shd w:val="clear" w:color="auto" w:fill="auto"/>
        <w:tabs>
          <w:tab w:val="left" w:pos="770"/>
        </w:tabs>
        <w:spacing w:line="240" w:lineRule="auto"/>
        <w:ind w:right="4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81CC0">
        <w:rPr>
          <w:rFonts w:ascii="Times New Roman" w:hAnsi="Times New Roman" w:cs="Times New Roman"/>
          <w:sz w:val="28"/>
          <w:szCs w:val="28"/>
        </w:rPr>
        <w:t>Работодатель обязан ознакомить работников под подпись с графиком отпусков после его утверждения (ст.22 ТК РФ).</w:t>
      </w:r>
    </w:p>
    <w:sectPr w:rsidR="001B0AC2" w:rsidRPr="00581CC0" w:rsidSect="00D44E55">
      <w:type w:val="continuous"/>
      <w:pgSz w:w="11905" w:h="16837"/>
      <w:pgMar w:top="851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2A4" w:rsidRDefault="003652A4">
      <w:r>
        <w:separator/>
      </w:r>
    </w:p>
  </w:endnote>
  <w:endnote w:type="continuationSeparator" w:id="0">
    <w:p w:rsidR="003652A4" w:rsidRDefault="0036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2A4" w:rsidRDefault="003652A4"/>
  </w:footnote>
  <w:footnote w:type="continuationSeparator" w:id="0">
    <w:p w:rsidR="003652A4" w:rsidRDefault="003652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458D"/>
    <w:multiLevelType w:val="multilevel"/>
    <w:tmpl w:val="708AB8D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F9452B"/>
    <w:multiLevelType w:val="multilevel"/>
    <w:tmpl w:val="466CF0F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C2"/>
    <w:rsid w:val="001B0AC2"/>
    <w:rsid w:val="0025148D"/>
    <w:rsid w:val="00354E18"/>
    <w:rsid w:val="003652A4"/>
    <w:rsid w:val="00581CC0"/>
    <w:rsid w:val="00685A5B"/>
    <w:rsid w:val="00A24FB8"/>
    <w:rsid w:val="00B30824"/>
    <w:rsid w:val="00BC746A"/>
    <w:rsid w:val="00BD2B1F"/>
    <w:rsid w:val="00D44E55"/>
    <w:rsid w:val="00DD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4EF3"/>
  <w15:docId w15:val="{14FA32B4-987C-443B-87BF-6B2EB5E6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0">
    <w:name w:val="Основной текст (2)_"/>
    <w:basedOn w:val="a0"/>
    <w:link w:val="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2">
    <w:name w:val="Основной текст (2)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3">
    <w:name w:val="Заголовок №2_"/>
    <w:basedOn w:val="a0"/>
    <w:link w:val="2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Заголовок №2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81"/>
      <w:szCs w:val="81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z w:val="81"/>
      <w:szCs w:val="81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  <w:lang w:val="en-US"/>
    </w:rPr>
  </w:style>
  <w:style w:type="character" w:customStyle="1" w:styleId="41">
    <w:name w:val="Основной текст (4)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  <w:u w:val="single"/>
      <w:lang w:val="en-US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76" w:lineRule="exact"/>
      <w:ind w:hanging="320"/>
      <w:jc w:val="center"/>
    </w:pPr>
    <w:rPr>
      <w:rFonts w:ascii="Arial" w:eastAsia="Arial" w:hAnsi="Arial" w:cs="Arial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240" w:line="0" w:lineRule="atLeast"/>
      <w:jc w:val="center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240" w:line="276" w:lineRule="exact"/>
      <w:ind w:firstLine="260"/>
    </w:pPr>
    <w:rPr>
      <w:rFonts w:ascii="Arial" w:eastAsia="Arial" w:hAnsi="Arial" w:cs="Arial"/>
      <w:i/>
      <w:iCs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278" w:lineRule="exact"/>
      <w:ind w:firstLine="260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8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Arial" w:eastAsia="Arial" w:hAnsi="Arial" w:cs="Arial"/>
      <w:sz w:val="81"/>
      <w:szCs w:val="8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9</cp:revision>
  <dcterms:created xsi:type="dcterms:W3CDTF">2018-10-05T08:54:00Z</dcterms:created>
  <dcterms:modified xsi:type="dcterms:W3CDTF">2018-10-05T13:12:00Z</dcterms:modified>
</cp:coreProperties>
</file>