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4510"/>
        <w:gridCol w:w="1203"/>
      </w:tblGrid>
      <w:tr w:rsidR="00D5463F" w:rsidRPr="00F11484" w:rsidTr="005478FD">
        <w:trPr>
          <w:cantSplit/>
          <w:trHeight w:val="1894"/>
          <w:jc w:val="center"/>
        </w:trPr>
        <w:tc>
          <w:tcPr>
            <w:tcW w:w="827" w:type="dxa"/>
            <w:tcBorders>
              <w:top w:val="thinThickSmallGap" w:sz="24" w:space="0" w:color="auto"/>
              <w:left w:val="thinThickSmallGap" w:sz="24" w:space="0" w:color="auto"/>
              <w:bottom w:val="thinThickSmallGap" w:sz="24" w:space="0" w:color="auto"/>
              <w:right w:val="nil"/>
            </w:tcBorders>
            <w:hideMark/>
          </w:tcPr>
          <w:p w:rsidR="00D5463F" w:rsidRPr="0031154D" w:rsidRDefault="00D5463F" w:rsidP="00D5463F">
            <w:pPr>
              <w:spacing w:after="0" w:line="240" w:lineRule="auto"/>
              <w:rPr>
                <w:b/>
                <w:i/>
              </w:rPr>
            </w:pPr>
            <w:r>
              <w:rPr>
                <w:noProof/>
                <w:lang w:eastAsia="ru-RU"/>
              </w:rPr>
              <w:drawing>
                <wp:anchor distT="0" distB="0" distL="114300" distR="114300" simplePos="0" relativeHeight="251663360" behindDoc="0" locked="0" layoutInCell="1" allowOverlap="1">
                  <wp:simplePos x="0" y="0"/>
                  <wp:positionH relativeFrom="column">
                    <wp:posOffset>91440</wp:posOffset>
                  </wp:positionH>
                  <wp:positionV relativeFrom="paragraph">
                    <wp:posOffset>340995</wp:posOffset>
                  </wp:positionV>
                  <wp:extent cx="464820" cy="531495"/>
                  <wp:effectExtent l="0" t="0" r="0" b="1905"/>
                  <wp:wrapSquare wrapText="bothSides"/>
                  <wp:docPr id="4" name="Рисунок 4"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33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314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10" w:type="dxa"/>
            <w:tcBorders>
              <w:top w:val="thinThickSmallGap" w:sz="24" w:space="0" w:color="auto"/>
              <w:left w:val="nil"/>
              <w:bottom w:val="thinThickSmallGap" w:sz="24" w:space="0" w:color="auto"/>
              <w:right w:val="nil"/>
            </w:tcBorders>
          </w:tcPr>
          <w:p w:rsidR="00D5463F" w:rsidRPr="0031154D" w:rsidRDefault="00D5463F" w:rsidP="00D5463F">
            <w:pPr>
              <w:spacing w:after="0" w:line="240" w:lineRule="auto"/>
              <w:jc w:val="center"/>
              <w:rPr>
                <w:b/>
                <w:sz w:val="12"/>
                <w:szCs w:val="12"/>
              </w:rPr>
            </w:pPr>
          </w:p>
          <w:p w:rsidR="00D5463F" w:rsidRPr="00F11484" w:rsidRDefault="00D5463F" w:rsidP="00D5463F">
            <w:pPr>
              <w:spacing w:after="0" w:line="240" w:lineRule="auto"/>
              <w:jc w:val="center"/>
              <w:rPr>
                <w:b/>
                <w:sz w:val="18"/>
                <w:szCs w:val="18"/>
              </w:rPr>
            </w:pPr>
            <w:r w:rsidRPr="00F11484">
              <w:rPr>
                <w:b/>
                <w:sz w:val="18"/>
                <w:szCs w:val="18"/>
              </w:rPr>
              <w:t>Омская областная организация Профсоюза</w:t>
            </w:r>
          </w:p>
          <w:p w:rsidR="00D5463F" w:rsidRPr="00F11484" w:rsidRDefault="00D5463F" w:rsidP="00D5463F">
            <w:pPr>
              <w:spacing w:after="0" w:line="240" w:lineRule="auto"/>
              <w:jc w:val="center"/>
              <w:rPr>
                <w:b/>
                <w:sz w:val="18"/>
                <w:szCs w:val="18"/>
              </w:rPr>
            </w:pPr>
            <w:r w:rsidRPr="00F11484">
              <w:rPr>
                <w:b/>
                <w:sz w:val="18"/>
                <w:szCs w:val="18"/>
              </w:rPr>
              <w:t>работников народного образования и науки РФ</w:t>
            </w:r>
          </w:p>
          <w:p w:rsidR="00D5463F" w:rsidRPr="00F11484" w:rsidRDefault="00D5463F" w:rsidP="00D5463F">
            <w:pPr>
              <w:spacing w:after="0" w:line="240" w:lineRule="auto"/>
              <w:jc w:val="center"/>
              <w:rPr>
                <w:b/>
                <w:i/>
                <w:sz w:val="12"/>
                <w:szCs w:val="12"/>
              </w:rPr>
            </w:pPr>
          </w:p>
          <w:p w:rsidR="00D5463F" w:rsidRPr="004202AB" w:rsidRDefault="00D5463F" w:rsidP="00D5463F">
            <w:pPr>
              <w:pStyle w:val="1"/>
              <w:spacing w:before="0" w:after="0"/>
              <w:jc w:val="center"/>
              <w:rPr>
                <w:rFonts w:ascii="Times New Roman" w:hAnsi="Times New Roman"/>
                <w:sz w:val="40"/>
                <w:szCs w:val="40"/>
              </w:rPr>
            </w:pPr>
            <w:r w:rsidRPr="004202AB">
              <w:rPr>
                <w:rFonts w:ascii="Times New Roman" w:hAnsi="Times New Roman"/>
                <w:sz w:val="40"/>
                <w:szCs w:val="40"/>
              </w:rPr>
              <w:t>Экспресс-информация</w:t>
            </w:r>
          </w:p>
          <w:p w:rsidR="00D5463F" w:rsidRPr="00F11484" w:rsidRDefault="00D5463F" w:rsidP="00D5463F">
            <w:pPr>
              <w:spacing w:after="0" w:line="240" w:lineRule="auto"/>
              <w:jc w:val="center"/>
              <w:rPr>
                <w:sz w:val="12"/>
                <w:szCs w:val="12"/>
              </w:rPr>
            </w:pPr>
          </w:p>
          <w:p w:rsidR="00D5463F" w:rsidRPr="00F11484" w:rsidRDefault="00D5463F" w:rsidP="00D5463F">
            <w:pPr>
              <w:spacing w:after="0" w:line="240" w:lineRule="auto"/>
              <w:jc w:val="center"/>
              <w:rPr>
                <w:sz w:val="16"/>
                <w:szCs w:val="16"/>
              </w:rPr>
            </w:pPr>
            <w:r w:rsidRPr="00F11484">
              <w:rPr>
                <w:sz w:val="16"/>
                <w:szCs w:val="16"/>
              </w:rPr>
              <w:t>Лицензия ИД 00342 от 27.10.99 Министерства</w:t>
            </w:r>
          </w:p>
          <w:p w:rsidR="00D5463F" w:rsidRPr="00F11484" w:rsidRDefault="00D5463F" w:rsidP="00D5463F">
            <w:pPr>
              <w:spacing w:after="0" w:line="240" w:lineRule="auto"/>
              <w:jc w:val="center"/>
              <w:rPr>
                <w:sz w:val="16"/>
                <w:szCs w:val="16"/>
              </w:rPr>
            </w:pPr>
            <w:r w:rsidRPr="00F11484">
              <w:rPr>
                <w:sz w:val="16"/>
                <w:szCs w:val="16"/>
              </w:rPr>
              <w:t>Российской Федерации по делам печати,</w:t>
            </w:r>
          </w:p>
          <w:p w:rsidR="00D5463F" w:rsidRPr="0031154D" w:rsidRDefault="00D5463F" w:rsidP="00D5463F">
            <w:pPr>
              <w:spacing w:after="0" w:line="240" w:lineRule="auto"/>
              <w:jc w:val="center"/>
              <w:rPr>
                <w:b/>
                <w:i/>
              </w:rPr>
            </w:pPr>
            <w:r w:rsidRPr="00F11484">
              <w:rPr>
                <w:sz w:val="16"/>
                <w:szCs w:val="16"/>
              </w:rPr>
              <w:t>телерадиовещания и средств массовых коммуникаций</w:t>
            </w:r>
          </w:p>
        </w:tc>
        <w:tc>
          <w:tcPr>
            <w:tcW w:w="1203" w:type="dxa"/>
            <w:tcBorders>
              <w:top w:val="thinThickSmallGap" w:sz="24" w:space="0" w:color="auto"/>
              <w:left w:val="nil"/>
              <w:bottom w:val="thinThickSmallGap" w:sz="24" w:space="0" w:color="auto"/>
              <w:right w:val="thinThickSmallGap" w:sz="24" w:space="0" w:color="auto"/>
            </w:tcBorders>
          </w:tcPr>
          <w:p w:rsidR="00D5463F" w:rsidRPr="00F11484" w:rsidRDefault="00D5463F" w:rsidP="00D5463F">
            <w:pPr>
              <w:spacing w:after="0" w:line="240" w:lineRule="auto"/>
              <w:jc w:val="center"/>
              <w:rPr>
                <w:i/>
              </w:rPr>
            </w:pPr>
          </w:p>
          <w:p w:rsidR="00D5463F" w:rsidRPr="00F11484" w:rsidRDefault="00D5463F" w:rsidP="00D5463F">
            <w:pPr>
              <w:spacing w:after="0" w:line="240" w:lineRule="auto"/>
              <w:jc w:val="center"/>
              <w:rPr>
                <w:i/>
                <w:sz w:val="6"/>
                <w:szCs w:val="6"/>
              </w:rPr>
            </w:pPr>
          </w:p>
          <w:p w:rsidR="00D5463F" w:rsidRPr="00F11484" w:rsidRDefault="00D5463F" w:rsidP="00D5463F">
            <w:pPr>
              <w:spacing w:after="0" w:line="240" w:lineRule="auto"/>
              <w:rPr>
                <w:b/>
                <w:i/>
                <w:sz w:val="32"/>
                <w:szCs w:val="32"/>
              </w:rPr>
            </w:pPr>
            <w:r w:rsidRPr="00F11484">
              <w:rPr>
                <w:b/>
              </w:rPr>
              <w:t xml:space="preserve"> №</w:t>
            </w:r>
            <w:r w:rsidRPr="00F11484">
              <w:rPr>
                <w:b/>
                <w:sz w:val="32"/>
                <w:szCs w:val="32"/>
              </w:rPr>
              <w:t xml:space="preserve"> </w:t>
            </w:r>
            <w:r>
              <w:rPr>
                <w:b/>
                <w:sz w:val="48"/>
                <w:szCs w:val="48"/>
              </w:rPr>
              <w:t>9</w:t>
            </w:r>
            <w:r w:rsidR="004A2197">
              <w:rPr>
                <w:b/>
                <w:sz w:val="48"/>
                <w:szCs w:val="48"/>
              </w:rPr>
              <w:t>6</w:t>
            </w:r>
          </w:p>
          <w:p w:rsidR="00D5463F" w:rsidRPr="00F11484" w:rsidRDefault="00D5463F" w:rsidP="00D5463F">
            <w:pPr>
              <w:spacing w:after="0" w:line="240" w:lineRule="auto"/>
              <w:jc w:val="center"/>
              <w:rPr>
                <w:b/>
                <w:i/>
                <w:sz w:val="6"/>
                <w:szCs w:val="6"/>
              </w:rPr>
            </w:pPr>
          </w:p>
          <w:p w:rsidR="00D5463F" w:rsidRPr="00F11484" w:rsidRDefault="00D5463F" w:rsidP="00D5463F">
            <w:pPr>
              <w:spacing w:after="0" w:line="240" w:lineRule="auto"/>
              <w:rPr>
                <w:b/>
              </w:rPr>
            </w:pPr>
            <w:r w:rsidRPr="00F11484">
              <w:rPr>
                <w:b/>
                <w:i/>
                <w:sz w:val="32"/>
                <w:szCs w:val="32"/>
              </w:rPr>
              <w:t xml:space="preserve">  </w:t>
            </w:r>
            <w:r w:rsidRPr="00F11484">
              <w:rPr>
                <w:b/>
                <w:sz w:val="32"/>
                <w:szCs w:val="32"/>
              </w:rPr>
              <w:t>2015</w:t>
            </w:r>
          </w:p>
        </w:tc>
      </w:tr>
    </w:tbl>
    <w:p w:rsidR="00D5463F" w:rsidRDefault="00D5463F" w:rsidP="00451B52">
      <w:pPr>
        <w:spacing w:after="0" w:line="240" w:lineRule="auto"/>
        <w:jc w:val="center"/>
        <w:rPr>
          <w:rFonts w:ascii="Times New Roman" w:hAnsi="Times New Roman"/>
          <w:b/>
          <w:sz w:val="20"/>
          <w:szCs w:val="20"/>
        </w:rPr>
      </w:pPr>
    </w:p>
    <w:p w:rsidR="00D5463F" w:rsidRDefault="00D5463F" w:rsidP="00451B52">
      <w:pPr>
        <w:spacing w:after="0" w:line="240" w:lineRule="auto"/>
        <w:jc w:val="center"/>
        <w:rPr>
          <w:rFonts w:ascii="Times New Roman" w:hAnsi="Times New Roman"/>
          <w:b/>
          <w:sz w:val="20"/>
          <w:szCs w:val="20"/>
        </w:rPr>
      </w:pPr>
    </w:p>
    <w:p w:rsidR="00451B52" w:rsidRPr="0075110D" w:rsidRDefault="00451B52" w:rsidP="00451B52">
      <w:pPr>
        <w:spacing w:after="0" w:line="240" w:lineRule="auto"/>
        <w:jc w:val="center"/>
        <w:rPr>
          <w:rFonts w:ascii="Times New Roman" w:hAnsi="Times New Roman"/>
          <w:b/>
          <w:sz w:val="20"/>
          <w:szCs w:val="20"/>
        </w:rPr>
      </w:pPr>
      <w:r w:rsidRPr="0075110D">
        <w:rPr>
          <w:rFonts w:ascii="Times New Roman" w:hAnsi="Times New Roman"/>
          <w:b/>
          <w:sz w:val="20"/>
          <w:szCs w:val="20"/>
        </w:rPr>
        <w:t>Министерство образования Омской области</w:t>
      </w:r>
    </w:p>
    <w:p w:rsidR="00451B52" w:rsidRPr="0075110D" w:rsidRDefault="00451B52" w:rsidP="00451B52">
      <w:pPr>
        <w:spacing w:after="0" w:line="240" w:lineRule="auto"/>
        <w:jc w:val="center"/>
        <w:rPr>
          <w:rFonts w:ascii="Times New Roman" w:hAnsi="Times New Roman"/>
          <w:b/>
          <w:sz w:val="20"/>
          <w:szCs w:val="20"/>
        </w:rPr>
      </w:pPr>
    </w:p>
    <w:p w:rsidR="00451B52" w:rsidRPr="0075110D" w:rsidRDefault="00451B52" w:rsidP="00451B52">
      <w:pPr>
        <w:spacing w:after="0" w:line="240" w:lineRule="auto"/>
        <w:jc w:val="center"/>
        <w:rPr>
          <w:rFonts w:ascii="Times New Roman" w:hAnsi="Times New Roman"/>
          <w:b/>
          <w:sz w:val="20"/>
          <w:szCs w:val="20"/>
        </w:rPr>
      </w:pPr>
      <w:r w:rsidRPr="0075110D">
        <w:rPr>
          <w:rFonts w:ascii="Times New Roman" w:hAnsi="Times New Roman"/>
          <w:b/>
          <w:sz w:val="20"/>
          <w:szCs w:val="20"/>
        </w:rPr>
        <w:t>Омская областная организация</w:t>
      </w:r>
    </w:p>
    <w:p w:rsidR="00451B52" w:rsidRPr="0075110D" w:rsidRDefault="00451B52" w:rsidP="00451B52">
      <w:pPr>
        <w:spacing w:after="0" w:line="240" w:lineRule="auto"/>
        <w:jc w:val="center"/>
        <w:rPr>
          <w:rFonts w:ascii="Times New Roman" w:hAnsi="Times New Roman"/>
          <w:b/>
          <w:sz w:val="20"/>
          <w:szCs w:val="20"/>
        </w:rPr>
      </w:pPr>
      <w:r w:rsidRPr="0075110D">
        <w:rPr>
          <w:rFonts w:ascii="Times New Roman" w:hAnsi="Times New Roman"/>
          <w:b/>
          <w:sz w:val="20"/>
          <w:szCs w:val="20"/>
        </w:rPr>
        <w:t xml:space="preserve">Профсоюза работников народного образования и науки </w:t>
      </w:r>
      <w:r w:rsidRPr="0075110D">
        <w:rPr>
          <w:rFonts w:ascii="Times New Roman" w:hAnsi="Times New Roman"/>
          <w:b/>
          <w:sz w:val="20"/>
          <w:szCs w:val="20"/>
        </w:rPr>
        <w:br/>
        <w:t>Российской Федерации</w:t>
      </w:r>
    </w:p>
    <w:p w:rsidR="00451B52" w:rsidRPr="0075110D" w:rsidRDefault="00451B52" w:rsidP="00451B52">
      <w:pPr>
        <w:spacing w:after="0" w:line="240" w:lineRule="auto"/>
        <w:jc w:val="center"/>
        <w:rPr>
          <w:rFonts w:ascii="Times New Roman" w:hAnsi="Times New Roman"/>
          <w:b/>
          <w:sz w:val="20"/>
          <w:szCs w:val="20"/>
        </w:rPr>
      </w:pPr>
    </w:p>
    <w:p w:rsidR="00451B52" w:rsidRPr="00451B52" w:rsidRDefault="00451B52" w:rsidP="00451B52">
      <w:pPr>
        <w:autoSpaceDE w:val="0"/>
        <w:autoSpaceDN w:val="0"/>
        <w:adjustRightInd w:val="0"/>
        <w:spacing w:after="0" w:line="240" w:lineRule="auto"/>
        <w:jc w:val="center"/>
        <w:rPr>
          <w:rFonts w:ascii="Times New Roman" w:hAnsi="Times New Roman"/>
          <w:b/>
          <w:sz w:val="40"/>
          <w:szCs w:val="40"/>
        </w:rPr>
      </w:pPr>
      <w:r w:rsidRPr="00451B52">
        <w:rPr>
          <w:rFonts w:ascii="Times New Roman" w:hAnsi="Times New Roman"/>
          <w:b/>
          <w:sz w:val="40"/>
          <w:szCs w:val="40"/>
        </w:rPr>
        <w:t>Областное отраслевое Соглашение</w:t>
      </w:r>
    </w:p>
    <w:p w:rsidR="00451B52" w:rsidRDefault="00451B52" w:rsidP="00451B52">
      <w:pPr>
        <w:autoSpaceDE w:val="0"/>
        <w:autoSpaceDN w:val="0"/>
        <w:adjustRightInd w:val="0"/>
        <w:spacing w:after="0" w:line="240" w:lineRule="auto"/>
        <w:jc w:val="center"/>
        <w:rPr>
          <w:rFonts w:ascii="Times New Roman" w:hAnsi="Times New Roman"/>
          <w:b/>
          <w:sz w:val="40"/>
          <w:szCs w:val="40"/>
        </w:rPr>
      </w:pPr>
      <w:r w:rsidRPr="00451B52">
        <w:rPr>
          <w:rFonts w:ascii="Times New Roman" w:hAnsi="Times New Roman"/>
          <w:b/>
          <w:sz w:val="40"/>
          <w:szCs w:val="40"/>
        </w:rPr>
        <w:t xml:space="preserve">о регулировании </w:t>
      </w:r>
    </w:p>
    <w:p w:rsidR="00451B52" w:rsidRDefault="00451B52" w:rsidP="00451B52">
      <w:pPr>
        <w:autoSpaceDE w:val="0"/>
        <w:autoSpaceDN w:val="0"/>
        <w:adjustRightInd w:val="0"/>
        <w:spacing w:after="0" w:line="240" w:lineRule="auto"/>
        <w:jc w:val="center"/>
        <w:rPr>
          <w:rFonts w:ascii="Times New Roman" w:hAnsi="Times New Roman"/>
          <w:b/>
          <w:sz w:val="40"/>
          <w:szCs w:val="40"/>
        </w:rPr>
      </w:pPr>
      <w:r w:rsidRPr="00451B52">
        <w:rPr>
          <w:rFonts w:ascii="Times New Roman" w:hAnsi="Times New Roman"/>
          <w:b/>
          <w:sz w:val="40"/>
          <w:szCs w:val="40"/>
        </w:rPr>
        <w:t xml:space="preserve">социально-трудовых и связанных </w:t>
      </w:r>
    </w:p>
    <w:p w:rsidR="00451B52" w:rsidRDefault="00451B52" w:rsidP="00451B52">
      <w:pPr>
        <w:autoSpaceDE w:val="0"/>
        <w:autoSpaceDN w:val="0"/>
        <w:adjustRightInd w:val="0"/>
        <w:spacing w:after="0" w:line="240" w:lineRule="auto"/>
        <w:jc w:val="center"/>
        <w:rPr>
          <w:rFonts w:ascii="Times New Roman" w:hAnsi="Times New Roman"/>
          <w:b/>
          <w:sz w:val="40"/>
          <w:szCs w:val="40"/>
        </w:rPr>
      </w:pPr>
      <w:r w:rsidRPr="00451B52">
        <w:rPr>
          <w:rFonts w:ascii="Times New Roman" w:hAnsi="Times New Roman"/>
          <w:b/>
          <w:sz w:val="40"/>
          <w:szCs w:val="40"/>
        </w:rPr>
        <w:t xml:space="preserve">с ними экономических отношений на территории Омской области </w:t>
      </w:r>
    </w:p>
    <w:p w:rsidR="00451B52" w:rsidRPr="00451B52" w:rsidRDefault="00451B52" w:rsidP="00451B52">
      <w:pPr>
        <w:autoSpaceDE w:val="0"/>
        <w:autoSpaceDN w:val="0"/>
        <w:adjustRightInd w:val="0"/>
        <w:spacing w:after="0" w:line="240" w:lineRule="auto"/>
        <w:jc w:val="center"/>
        <w:rPr>
          <w:rFonts w:ascii="Times New Roman" w:hAnsi="Times New Roman"/>
          <w:b/>
          <w:sz w:val="40"/>
          <w:szCs w:val="40"/>
        </w:rPr>
      </w:pPr>
      <w:r w:rsidRPr="00451B52">
        <w:rPr>
          <w:rFonts w:ascii="Times New Roman" w:hAnsi="Times New Roman"/>
          <w:b/>
          <w:sz w:val="40"/>
          <w:szCs w:val="40"/>
        </w:rPr>
        <w:t xml:space="preserve">в сфере образования </w:t>
      </w:r>
    </w:p>
    <w:p w:rsidR="00451B52" w:rsidRPr="00451B52" w:rsidRDefault="00451B52" w:rsidP="00451B52">
      <w:pPr>
        <w:autoSpaceDE w:val="0"/>
        <w:autoSpaceDN w:val="0"/>
        <w:adjustRightInd w:val="0"/>
        <w:spacing w:after="0" w:line="240" w:lineRule="auto"/>
        <w:jc w:val="center"/>
        <w:rPr>
          <w:rFonts w:ascii="Times New Roman" w:hAnsi="Times New Roman"/>
          <w:b/>
          <w:sz w:val="40"/>
          <w:szCs w:val="40"/>
        </w:rPr>
      </w:pPr>
      <w:r w:rsidRPr="00451B52">
        <w:rPr>
          <w:rFonts w:ascii="Times New Roman" w:hAnsi="Times New Roman"/>
          <w:b/>
          <w:sz w:val="40"/>
          <w:szCs w:val="40"/>
        </w:rPr>
        <w:t>на 2016 – 2018 годы</w:t>
      </w:r>
    </w:p>
    <w:p w:rsidR="00F73682" w:rsidRDefault="00D1593A" w:rsidP="00B034BC">
      <w:pPr>
        <w:spacing w:after="0" w:line="240" w:lineRule="auto"/>
        <w:jc w:val="center"/>
        <w:rPr>
          <w:rFonts w:ascii="Times New Roman" w:hAnsi="Times New Roman"/>
          <w:b/>
          <w:sz w:val="28"/>
          <w:szCs w:val="28"/>
        </w:rPr>
      </w:pPr>
      <w:r>
        <w:rPr>
          <w:rFonts w:ascii="Times New Roman" w:hAnsi="Times New Roman"/>
          <w:b/>
          <w:noProof/>
          <w:sz w:val="28"/>
          <w:szCs w:val="28"/>
          <w:lang w:eastAsia="ru-RU"/>
        </w:rPr>
        <w:drawing>
          <wp:inline distT="0" distB="0" distL="0" distR="0">
            <wp:extent cx="3891892" cy="1896681"/>
            <wp:effectExtent l="0" t="0" r="0" b="8890"/>
            <wp:docPr id="2" name="Рисунок 2" descr="D:\Документы\Евгений\Работа обкома\Соглашения\СОГЛАШЕНИЕ\от 25.12.2015\Соглаше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енты\Евгений\Работа обкома\Соглашения\СОГЛАШЕНИЕ\от 25.12.2015\Соглашение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112" cy="1906048"/>
                    </a:xfrm>
                    <a:prstGeom prst="rect">
                      <a:avLst/>
                    </a:prstGeom>
                    <a:noFill/>
                    <a:ln>
                      <a:noFill/>
                    </a:ln>
                  </pic:spPr>
                </pic:pic>
              </a:graphicData>
            </a:graphic>
          </wp:inline>
        </w:drawing>
      </w:r>
      <w:bookmarkStart w:id="0" w:name="_GoBack"/>
      <w:bookmarkEnd w:id="0"/>
    </w:p>
    <w:p w:rsidR="00C27039" w:rsidRPr="0075110D" w:rsidRDefault="00C27039" w:rsidP="00B034BC">
      <w:pPr>
        <w:pStyle w:val="a6"/>
        <w:spacing w:after="0" w:line="240" w:lineRule="auto"/>
        <w:ind w:left="0"/>
        <w:jc w:val="center"/>
        <w:rPr>
          <w:rFonts w:ascii="Times New Roman" w:hAnsi="Times New Roman"/>
          <w:b/>
          <w:sz w:val="20"/>
          <w:szCs w:val="20"/>
        </w:rPr>
      </w:pPr>
      <w:r w:rsidRPr="0075110D">
        <w:rPr>
          <w:rFonts w:ascii="Times New Roman" w:hAnsi="Times New Roman"/>
          <w:b/>
          <w:sz w:val="20"/>
          <w:szCs w:val="20"/>
        </w:rPr>
        <w:lastRenderedPageBreak/>
        <w:t>1. Общие положения</w:t>
      </w:r>
    </w:p>
    <w:p w:rsidR="00C27039" w:rsidRPr="0075110D" w:rsidRDefault="00C27039" w:rsidP="00B034BC">
      <w:pPr>
        <w:pStyle w:val="a6"/>
        <w:spacing w:after="0" w:line="240" w:lineRule="auto"/>
        <w:ind w:left="1069"/>
        <w:jc w:val="both"/>
        <w:rPr>
          <w:rFonts w:ascii="Times New Roman" w:hAnsi="Times New Roman"/>
          <w:sz w:val="20"/>
          <w:szCs w:val="20"/>
        </w:rPr>
      </w:pP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xml:space="preserve">Министерство образования Омской области (далее – Министерство образования) в лице Министра образования Омской области </w:t>
      </w:r>
      <w:r w:rsidR="00A804CE">
        <w:rPr>
          <w:rFonts w:ascii="Times New Roman" w:hAnsi="Times New Roman"/>
          <w:sz w:val="20"/>
          <w:szCs w:val="20"/>
        </w:rPr>
        <w:br/>
      </w:r>
      <w:r w:rsidRPr="0075110D">
        <w:rPr>
          <w:rFonts w:ascii="Times New Roman" w:hAnsi="Times New Roman"/>
          <w:sz w:val="20"/>
          <w:szCs w:val="20"/>
        </w:rPr>
        <w:t xml:space="preserve">Сергея Николаевича </w:t>
      </w:r>
      <w:proofErr w:type="spellStart"/>
      <w:r w:rsidRPr="0075110D">
        <w:rPr>
          <w:rFonts w:ascii="Times New Roman" w:hAnsi="Times New Roman"/>
          <w:sz w:val="20"/>
          <w:szCs w:val="20"/>
        </w:rPr>
        <w:t>Канунникова</w:t>
      </w:r>
      <w:proofErr w:type="spellEnd"/>
      <w:r w:rsidRPr="0075110D">
        <w:rPr>
          <w:rFonts w:ascii="Times New Roman" w:hAnsi="Times New Roman"/>
          <w:sz w:val="20"/>
          <w:szCs w:val="20"/>
        </w:rPr>
        <w:t xml:space="preserve">, действующего на основании Положения о Министерстве образования Омской области, утвержденного Указом Губернатора Омской области от 15 марта 2004 года № 63, и Омская областная организация Профсоюза работников народного образования и науки Российской Федерации (далее –Профсоюз) в лице председателя Профсоюза Евгения Федоровича </w:t>
      </w:r>
      <w:proofErr w:type="spellStart"/>
      <w:r w:rsidRPr="0075110D">
        <w:rPr>
          <w:rFonts w:ascii="Times New Roman" w:hAnsi="Times New Roman"/>
          <w:sz w:val="20"/>
          <w:szCs w:val="20"/>
        </w:rPr>
        <w:t>Дрейлинга</w:t>
      </w:r>
      <w:proofErr w:type="spellEnd"/>
      <w:r w:rsidRPr="0075110D">
        <w:rPr>
          <w:rFonts w:ascii="Times New Roman" w:hAnsi="Times New Roman"/>
          <w:sz w:val="20"/>
          <w:szCs w:val="20"/>
        </w:rPr>
        <w:t xml:space="preserve">, действующего на основании Устава Профессионального союза работников народного образования и науки Российской Федерации (далее – Профессиональный союз), утвержденного учредительным </w:t>
      </w:r>
      <w:r w:rsidRPr="0075110D">
        <w:rPr>
          <w:rFonts w:ascii="Times New Roman" w:hAnsi="Times New Roman"/>
          <w:sz w:val="20"/>
          <w:szCs w:val="20"/>
          <w:lang w:val="en-US"/>
        </w:rPr>
        <w:t>I</w:t>
      </w:r>
      <w:r w:rsidRPr="0075110D">
        <w:rPr>
          <w:rFonts w:ascii="Times New Roman" w:hAnsi="Times New Roman"/>
          <w:sz w:val="20"/>
          <w:szCs w:val="20"/>
        </w:rPr>
        <w:t xml:space="preserve"> Съездом Профессионального союза 27 сентября 1990 года (далее – Стороны), заключили настоящее Областное отраслевое Соглашение о регулировании социально-трудовых и связанных с ними экономических отношений на территории Омской области в сфере образования на 2016 – 2018 годы (далее – Соглашение).</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Настоящее Соглашение – правовой акт, устанавливающий общие принципы регулирования социально-трудовых отношений и связанных с ними экономических отношений на территории Омской области в сфере образования на 2016 – 2018 годы. Текст Соглашения подготовлен в соответствии с нормативными правовыми актами Российской Федерации и Омской области.</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1.1 Целями Соглашения являются:</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создание условий, способствующих обеспечению защиты прав и законных интересов работников организаций в сфере образования (далее соответственно – работники, организации);</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поддержание особого статуса педагогических работников в обществе;</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сохранение установленных законодательством прав и гарантий работников, компенсаций и льгот;</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поддержание социальной стабильности в организациях,  в о</w:t>
      </w:r>
      <w:r w:rsidRPr="0075110D">
        <w:rPr>
          <w:rFonts w:ascii="Times New Roman" w:hAnsi="Times New Roman"/>
          <w:sz w:val="20"/>
          <w:szCs w:val="20"/>
          <w:lang w:eastAsia="ru-RU"/>
        </w:rPr>
        <w:t>трасли «Образование» Омской области</w:t>
      </w:r>
      <w:r w:rsidRPr="0075110D">
        <w:rPr>
          <w:rFonts w:ascii="Times New Roman" w:hAnsi="Times New Roman"/>
          <w:sz w:val="20"/>
          <w:szCs w:val="20"/>
        </w:rPr>
        <w:t>;</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развитие социального партнерства в сфере образования;</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развитие трудовых коллективов сферы образования, профсоюзных организаций и содействие мотивации профсоюзного членства;</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развитие правовой культуры работников, представителей работодателей.</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1.2 Условия настоящего Соглашения являются обязательными к применению Сторонами и обеспечивают уровень прав и гарантий работников, установленный трудовым законодательством, который не может быть снижен в территориальных соглашениях и коллективных договорах.</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1.3 Основные понятия, употребляемые в настоящем Соглашении:</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Style w:val="ab"/>
          <w:rFonts w:ascii="Times New Roman" w:hAnsi="Times New Roman"/>
          <w:b w:val="0"/>
          <w:bCs/>
          <w:sz w:val="20"/>
          <w:szCs w:val="20"/>
        </w:rPr>
        <w:lastRenderedPageBreak/>
        <w:t xml:space="preserve">1) трудовое законодательство </w:t>
      </w:r>
      <w:r w:rsidRPr="0075110D">
        <w:rPr>
          <w:rFonts w:ascii="Times New Roman" w:hAnsi="Times New Roman"/>
          <w:sz w:val="20"/>
          <w:szCs w:val="20"/>
        </w:rPr>
        <w:t>– законодательные и иные нормативные правовые акты, содержащие нормы трудового права, регулирующие трудовые отношения между работником и работодателем и иные непосредственно связанные с ними отношения;</w:t>
      </w:r>
    </w:p>
    <w:p w:rsidR="00C27039" w:rsidRPr="0075110D" w:rsidRDefault="00C27039" w:rsidP="00B034BC">
      <w:pPr>
        <w:pStyle w:val="ConsPlusNormal"/>
        <w:ind w:firstLine="720"/>
        <w:jc w:val="both"/>
        <w:rPr>
          <w:sz w:val="20"/>
          <w:szCs w:val="20"/>
        </w:rPr>
      </w:pPr>
      <w:r w:rsidRPr="0075110D">
        <w:rPr>
          <w:sz w:val="20"/>
          <w:szCs w:val="20"/>
        </w:rPr>
        <w:t>2) 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rsidR="00C27039" w:rsidRPr="0075110D" w:rsidRDefault="00C27039" w:rsidP="00B034BC">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r>
      <w:proofErr w:type="gramStart"/>
      <w:r w:rsidRPr="0075110D">
        <w:rPr>
          <w:rFonts w:ascii="Times New Roman" w:hAnsi="Times New Roman"/>
          <w:sz w:val="20"/>
          <w:szCs w:val="20"/>
          <w:lang w:eastAsia="ru-RU"/>
        </w:rPr>
        <w:t xml:space="preserve">3) отрасль «Образование» Омской области – совокупность органов управления образованием, организаций осуществляющих, образовательную деятельность, </w:t>
      </w:r>
      <w:r w:rsidRPr="0075110D">
        <w:rPr>
          <w:rFonts w:ascii="Times New Roman" w:hAnsi="Times New Roman"/>
          <w:sz w:val="20"/>
          <w:szCs w:val="20"/>
        </w:rPr>
        <w:t xml:space="preserve">финансово-экономическое, хозяйственное, методическое обеспечение, иную деятельность в сфере образования, </w:t>
      </w:r>
      <w:r w:rsidRPr="0075110D">
        <w:rPr>
          <w:rFonts w:ascii="Times New Roman" w:hAnsi="Times New Roman"/>
          <w:sz w:val="20"/>
          <w:szCs w:val="20"/>
          <w:lang w:eastAsia="ru-RU"/>
        </w:rPr>
        <w:t>расположенных на территории Омской области, объединенных общественными отношениями и обладающих общностью целей, задач, технологий для удовлетворения образовательных потребностей  и интересов общества, граждан и организаций (далее – сфера образования);</w:t>
      </w:r>
      <w:proofErr w:type="gramEnd"/>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 xml:space="preserve">4) трудовые отношения </w:t>
      </w:r>
      <w:r w:rsidRPr="0075110D">
        <w:rPr>
          <w:rFonts w:ascii="Times New Roman" w:hAnsi="Times New Roman"/>
          <w:sz w:val="20"/>
          <w:szCs w:val="20"/>
          <w:lang w:eastAsia="ru-RU"/>
        </w:rPr>
        <w:t>–</w:t>
      </w:r>
      <w:r w:rsidRPr="0075110D">
        <w:rPr>
          <w:rFonts w:ascii="Times New Roman" w:hAnsi="Times New Roman"/>
          <w:sz w:val="20"/>
          <w:szCs w:val="20"/>
        </w:rPr>
        <w:t xml:space="preserve"> отношения, основанные на соглашении между </w:t>
      </w:r>
      <w:hyperlink r:id="rId10" w:tooltip="Работник" w:history="1">
        <w:r w:rsidRPr="0075110D">
          <w:rPr>
            <w:rStyle w:val="a5"/>
            <w:rFonts w:ascii="Times New Roman" w:hAnsi="Times New Roman"/>
            <w:color w:val="auto"/>
            <w:sz w:val="20"/>
            <w:szCs w:val="20"/>
            <w:u w:val="none"/>
          </w:rPr>
          <w:t>работником</w:t>
        </w:r>
      </w:hyperlink>
      <w:r w:rsidRPr="0075110D">
        <w:rPr>
          <w:rFonts w:ascii="Times New Roman" w:hAnsi="Times New Roman"/>
          <w:sz w:val="20"/>
          <w:szCs w:val="20"/>
        </w:rPr>
        <w:t xml:space="preserve"> и </w:t>
      </w:r>
      <w:hyperlink r:id="rId11" w:tooltip="Работодатель" w:history="1">
        <w:r w:rsidRPr="0075110D">
          <w:rPr>
            <w:rStyle w:val="a5"/>
            <w:rFonts w:ascii="Times New Roman" w:hAnsi="Times New Roman"/>
            <w:color w:val="auto"/>
            <w:sz w:val="20"/>
            <w:szCs w:val="20"/>
            <w:u w:val="none"/>
          </w:rPr>
          <w:t>работодателем</w:t>
        </w:r>
      </w:hyperlink>
      <w:r w:rsidRPr="0075110D">
        <w:rPr>
          <w:rFonts w:ascii="Times New Roman" w:hAnsi="Times New Roman"/>
          <w:sz w:val="20"/>
          <w:szCs w:val="20"/>
        </w:rPr>
        <w:t xml:space="preserve"> о личном выполнении работником за </w:t>
      </w:r>
      <w:hyperlink r:id="rId12" w:tooltip="Заработная плата" w:history="1">
        <w:r w:rsidRPr="0075110D">
          <w:rPr>
            <w:rStyle w:val="a5"/>
            <w:rFonts w:ascii="Times New Roman" w:hAnsi="Times New Roman"/>
            <w:color w:val="auto"/>
            <w:sz w:val="20"/>
            <w:szCs w:val="20"/>
            <w:u w:val="none"/>
          </w:rPr>
          <w:t>плату</w:t>
        </w:r>
      </w:hyperlink>
      <w:r w:rsidRPr="0075110D">
        <w:rPr>
          <w:rFonts w:ascii="Times New Roman" w:hAnsi="Times New Roman"/>
          <w:sz w:val="20"/>
          <w:szCs w:val="20"/>
        </w:rPr>
        <w:t xml:space="preserve"> трудовой функции; </w:t>
      </w:r>
    </w:p>
    <w:p w:rsidR="00C27039" w:rsidRPr="0075110D" w:rsidRDefault="00C27039" w:rsidP="00B034BC">
      <w:pPr>
        <w:pStyle w:val="ConsPlusNormal"/>
        <w:ind w:firstLine="720"/>
        <w:jc w:val="both"/>
        <w:rPr>
          <w:sz w:val="20"/>
          <w:szCs w:val="20"/>
        </w:rPr>
      </w:pPr>
      <w:r w:rsidRPr="0075110D">
        <w:rPr>
          <w:sz w:val="20"/>
          <w:szCs w:val="20"/>
        </w:rPr>
        <w:t xml:space="preserve">5) гарантии </w:t>
      </w:r>
      <w:r w:rsidRPr="0075110D">
        <w:rPr>
          <w:sz w:val="20"/>
          <w:szCs w:val="20"/>
          <w:lang w:eastAsia="ru-RU"/>
        </w:rPr>
        <w:t>–</w:t>
      </w:r>
      <w:r w:rsidRPr="0075110D">
        <w:rPr>
          <w:sz w:val="20"/>
          <w:szCs w:val="20"/>
        </w:rPr>
        <w:t xml:space="preserve"> средства, способы и условия, с помощью которых обеспечивается осуществление предоставленных работникам прав в области социально-трудовых отношений (гарантии при приеме на работу, по оплате труда и другие);</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6) отношения в сфере образования – совокупность общественных отношений, целью которых является создание условий для реализации прав граждан на образование;</w:t>
      </w:r>
    </w:p>
    <w:p w:rsidR="00C27039" w:rsidRPr="0075110D" w:rsidRDefault="00C27039" w:rsidP="00B034BC">
      <w:pPr>
        <w:pStyle w:val="21"/>
        <w:ind w:right="0"/>
        <w:rPr>
          <w:rFonts w:ascii="Times New Roman" w:hAnsi="Times New Roman"/>
          <w:sz w:val="20"/>
        </w:rPr>
      </w:pPr>
      <w:r w:rsidRPr="0075110D">
        <w:rPr>
          <w:rFonts w:ascii="Times New Roman" w:hAnsi="Times New Roman"/>
          <w:sz w:val="20"/>
        </w:rPr>
        <w:t xml:space="preserve">7) работники – физические лица, осуществляющие трудовую деятельность на основе трудовых договоров в организациях сферы образования по </w:t>
      </w:r>
      <w:r w:rsidRPr="0075110D">
        <w:rPr>
          <w:rFonts w:ascii="Times New Roman" w:hAnsi="Times New Roman"/>
          <w:spacing w:val="-1"/>
          <w:sz w:val="20"/>
        </w:rPr>
        <w:t xml:space="preserve">категориям </w:t>
      </w:r>
      <w:r w:rsidRPr="0075110D">
        <w:rPr>
          <w:rFonts w:ascii="Times New Roman" w:hAnsi="Times New Roman"/>
          <w:sz w:val="20"/>
        </w:rPr>
        <w:t>персонала: административно-управленческий персонал; педагогические работники, учебно-вспомогательный персонал, обслуживающий персонал;</w:t>
      </w:r>
    </w:p>
    <w:p w:rsidR="00C27039" w:rsidRPr="0075110D" w:rsidRDefault="00C27039" w:rsidP="00B034BC">
      <w:pPr>
        <w:pStyle w:val="ConsPlusNormal"/>
        <w:ind w:firstLine="720"/>
        <w:jc w:val="both"/>
        <w:rPr>
          <w:sz w:val="20"/>
          <w:szCs w:val="20"/>
        </w:rPr>
      </w:pPr>
      <w:proofErr w:type="gramStart"/>
      <w:r w:rsidRPr="0075110D">
        <w:rPr>
          <w:sz w:val="20"/>
          <w:szCs w:val="20"/>
        </w:rPr>
        <w:t>8) педагогические работники – физические лица, которые состоят в трудовых, служебных отношениях с организацией, осуществляющей образовательную деятельность, и выполняют обязанности по обучению, воспитанию обучающихся и (или) организации образовательной деятельности по должностям педагогических работников, предусмотренным постановлением Правительства Российской Федерации от 8 августа 2013 года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roofErr w:type="gramEnd"/>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lastRenderedPageBreak/>
        <w:t xml:space="preserve">9) обучающиеся – физические лица, обучающиеся в профессиональных образовательных организациях и организациях высшего образования; </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10) р</w:t>
      </w:r>
      <w:r w:rsidRPr="0075110D">
        <w:rPr>
          <w:rFonts w:ascii="Times New Roman" w:hAnsi="Times New Roman"/>
          <w:bCs/>
          <w:sz w:val="20"/>
          <w:szCs w:val="20"/>
        </w:rPr>
        <w:t xml:space="preserve">аботодатели – юридические лица, организации </w:t>
      </w:r>
      <w:r w:rsidRPr="0075110D">
        <w:rPr>
          <w:rFonts w:ascii="Times New Roman" w:hAnsi="Times New Roman"/>
          <w:sz w:val="20"/>
          <w:szCs w:val="20"/>
        </w:rPr>
        <w:t>сферы образования</w:t>
      </w:r>
      <w:r w:rsidRPr="0075110D">
        <w:rPr>
          <w:rFonts w:ascii="Times New Roman" w:hAnsi="Times New Roman"/>
          <w:bCs/>
          <w:sz w:val="20"/>
          <w:szCs w:val="20"/>
        </w:rPr>
        <w:t xml:space="preserve">, вступившие в трудовые отношения с работниками. </w:t>
      </w:r>
      <w:r w:rsidRPr="0075110D">
        <w:rPr>
          <w:rFonts w:ascii="Times New Roman" w:hAnsi="Times New Roman"/>
          <w:sz w:val="20"/>
          <w:szCs w:val="20"/>
        </w:rPr>
        <w:t>Организации, в отношении которых функции и полномочия учредителя осуществляет Министерство образования и муниципальные органы управления образованием Омской области (далее – работодатели);</w:t>
      </w:r>
    </w:p>
    <w:p w:rsidR="00C27039" w:rsidRPr="0075110D" w:rsidRDefault="00C27039" w:rsidP="00B034BC">
      <w:pPr>
        <w:spacing w:after="0" w:line="240" w:lineRule="auto"/>
        <w:ind w:firstLine="709"/>
        <w:jc w:val="both"/>
        <w:rPr>
          <w:rFonts w:ascii="Times New Roman" w:hAnsi="Times New Roman"/>
          <w:bCs/>
          <w:sz w:val="20"/>
          <w:szCs w:val="20"/>
        </w:rPr>
      </w:pPr>
      <w:r w:rsidRPr="0075110D">
        <w:rPr>
          <w:rFonts w:ascii="Times New Roman" w:hAnsi="Times New Roman"/>
          <w:bCs/>
          <w:sz w:val="20"/>
          <w:szCs w:val="20"/>
        </w:rPr>
        <w:t xml:space="preserve">11) представители работодателя </w:t>
      </w:r>
      <w:r w:rsidRPr="0075110D">
        <w:rPr>
          <w:rFonts w:ascii="Times New Roman" w:hAnsi="Times New Roman"/>
          <w:sz w:val="20"/>
          <w:szCs w:val="20"/>
        </w:rPr>
        <w:t>–</w:t>
      </w:r>
      <w:r w:rsidRPr="0075110D">
        <w:rPr>
          <w:rFonts w:ascii="Times New Roman" w:hAnsi="Times New Roman"/>
          <w:bCs/>
          <w:sz w:val="20"/>
          <w:szCs w:val="20"/>
        </w:rPr>
        <w:t xml:space="preserve"> руководители организаций или уполномоченные им лица в соответствии с Трудовым кодексом Российской Федерации (далее – Трудовой кодекс), законами, иными нормативными правовыми актами, учредительными документами организации и локальными нормативными актами;</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12) первичные профсоюзные организации – добровольные объединения членов Профсоюза, осуществляющих трудовую деятельность, обучающихся, как правило, в одной организации сферы образования (далее – первичные профсоюзные организации);</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13) территориальные организации Профсоюза – местные (районные, окружные) организации Профсоюза, действующие на территории муниципальных образований Омской области;</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14) выборные профсоюзные органы:</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для первичных профсоюзных организаций – бюро, комитеты первичных профсоюзных организаций;</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для территориальных организаций Профсоюза – районные (окружные) комитеты Профсоюза;</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для Омской областной организации Профсоюза работников народного образования и науки Российской Федерации – комитет областной организации Профсоюза (далее – выборные органы Профсоюза);</w:t>
      </w:r>
    </w:p>
    <w:p w:rsidR="00C27039" w:rsidRPr="0075110D" w:rsidRDefault="00C27039" w:rsidP="00B034BC">
      <w:pPr>
        <w:pStyle w:val="ConsPlusNormal"/>
        <w:ind w:firstLine="720"/>
        <w:jc w:val="both"/>
        <w:rPr>
          <w:sz w:val="20"/>
          <w:szCs w:val="20"/>
        </w:rPr>
      </w:pPr>
      <w:r w:rsidRPr="0075110D">
        <w:rPr>
          <w:sz w:val="20"/>
          <w:szCs w:val="20"/>
        </w:rPr>
        <w:t>15) коллективный договор – локальный правовой акт, регулирующий социально-трудовые отношения в организации и заключаемый работниками и работодателем в лице их представителей;</w:t>
      </w:r>
    </w:p>
    <w:p w:rsidR="00C27039" w:rsidRPr="0075110D" w:rsidRDefault="00C27039" w:rsidP="00B034BC">
      <w:pPr>
        <w:spacing w:after="0" w:line="240" w:lineRule="auto"/>
        <w:ind w:firstLine="709"/>
        <w:jc w:val="both"/>
        <w:rPr>
          <w:rFonts w:ascii="Times New Roman" w:hAnsi="Times New Roman"/>
          <w:sz w:val="20"/>
          <w:szCs w:val="20"/>
        </w:rPr>
      </w:pPr>
      <w:proofErr w:type="gramStart"/>
      <w:r w:rsidRPr="0075110D">
        <w:rPr>
          <w:rFonts w:ascii="Times New Roman" w:hAnsi="Times New Roman"/>
          <w:sz w:val="20"/>
          <w:szCs w:val="20"/>
        </w:rPr>
        <w:t xml:space="preserve">16) учебная нагрузка </w:t>
      </w:r>
      <w:r w:rsidRPr="0075110D">
        <w:rPr>
          <w:rFonts w:ascii="Times New Roman" w:hAnsi="Times New Roman"/>
          <w:bCs/>
          <w:sz w:val="20"/>
          <w:szCs w:val="20"/>
        </w:rPr>
        <w:t xml:space="preserve">– </w:t>
      </w:r>
      <w:r w:rsidRPr="0075110D">
        <w:rPr>
          <w:rFonts w:ascii="Times New Roman" w:hAnsi="Times New Roman"/>
          <w:sz w:val="20"/>
          <w:szCs w:val="20"/>
        </w:rPr>
        <w:t>объем выполняемой педагогическими работниками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текущего контроля успеваемости, промежуточной и итоговой аттестации обучающихся;</w:t>
      </w:r>
      <w:proofErr w:type="gramEnd"/>
    </w:p>
    <w:p w:rsidR="00C27039" w:rsidRPr="0075110D" w:rsidRDefault="00C27039" w:rsidP="00B034BC">
      <w:pPr>
        <w:pStyle w:val="ConsPlusNormal"/>
        <w:ind w:firstLine="720"/>
        <w:jc w:val="both"/>
        <w:rPr>
          <w:sz w:val="20"/>
          <w:szCs w:val="20"/>
        </w:rPr>
      </w:pPr>
      <w:proofErr w:type="gramStart"/>
      <w:r w:rsidRPr="0075110D">
        <w:rPr>
          <w:sz w:val="20"/>
          <w:szCs w:val="20"/>
        </w:rPr>
        <w:t>17) совмещение профессий (должностей)</w:t>
      </w:r>
      <w:r w:rsidRPr="0075110D">
        <w:rPr>
          <w:bCs/>
          <w:sz w:val="20"/>
          <w:szCs w:val="20"/>
        </w:rPr>
        <w:t xml:space="preserve"> –</w:t>
      </w:r>
      <w:r w:rsidRPr="0075110D">
        <w:rPr>
          <w:sz w:val="20"/>
          <w:szCs w:val="20"/>
        </w:rPr>
        <w:t xml:space="preserve"> выполнение работником организации в течение установленной продолжительности рабочего дня (смены) наряду с основной работой, определенной трудовым договором, дополнительной работы по другой или такой же профессии (должности) за дополнительную оплату;</w:t>
      </w:r>
      <w:proofErr w:type="gramEnd"/>
    </w:p>
    <w:p w:rsidR="00C27039" w:rsidRPr="0075110D" w:rsidRDefault="00C27039" w:rsidP="00B034BC">
      <w:pPr>
        <w:pStyle w:val="ConsPlusNormal"/>
        <w:ind w:firstLine="720"/>
        <w:jc w:val="both"/>
        <w:rPr>
          <w:sz w:val="20"/>
          <w:szCs w:val="20"/>
        </w:rPr>
      </w:pPr>
      <w:r w:rsidRPr="0075110D">
        <w:rPr>
          <w:sz w:val="20"/>
          <w:szCs w:val="20"/>
        </w:rPr>
        <w:t xml:space="preserve">18) совместительство – выполнение работником другой регулярной оплачиваемой работы в свободное от основной работы время с заключением </w:t>
      </w:r>
      <w:r w:rsidRPr="0075110D">
        <w:rPr>
          <w:sz w:val="20"/>
          <w:szCs w:val="20"/>
        </w:rPr>
        <w:lastRenderedPageBreak/>
        <w:t>дополнительного соглашения к трудовому договору с тем же работодателем и (или) другого трудового договора с другим работодателем;</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19) о</w:t>
      </w:r>
      <w:r w:rsidRPr="0075110D">
        <w:rPr>
          <w:rFonts w:ascii="Times New Roman" w:hAnsi="Times New Roman"/>
          <w:bCs/>
          <w:sz w:val="20"/>
          <w:szCs w:val="20"/>
        </w:rPr>
        <w:t>храна труда</w:t>
      </w:r>
      <w:r w:rsidR="00AD2342" w:rsidRPr="0075110D">
        <w:rPr>
          <w:rFonts w:ascii="Times New Roman" w:hAnsi="Times New Roman"/>
          <w:sz w:val="20"/>
          <w:szCs w:val="20"/>
        </w:rPr>
        <w:t xml:space="preserve"> </w:t>
      </w:r>
      <w:r w:rsidRPr="0075110D">
        <w:rPr>
          <w:rFonts w:ascii="Times New Roman" w:hAnsi="Times New Roman"/>
          <w:sz w:val="20"/>
          <w:szCs w:val="20"/>
        </w:rPr>
        <w:t>–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C27039" w:rsidRPr="0075110D" w:rsidRDefault="00C27039" w:rsidP="00116ACB">
      <w:pPr>
        <w:pStyle w:val="ConsPlusNormal"/>
        <w:ind w:firstLine="720"/>
        <w:jc w:val="both"/>
        <w:rPr>
          <w:sz w:val="20"/>
          <w:szCs w:val="20"/>
        </w:rPr>
      </w:pPr>
      <w:proofErr w:type="gramStart"/>
      <w:r w:rsidRPr="0075110D">
        <w:rPr>
          <w:sz w:val="20"/>
          <w:szCs w:val="20"/>
        </w:rPr>
        <w:t xml:space="preserve">20) специальная оценка условий труда – 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(далее – вредные и (или) опасные производственные факторы, вредные и (или) опасные условия труда) и оценке уровня их воздействия на работника с учетом отклонения их фактических значений от установленных </w:t>
      </w:r>
      <w:hyperlink r:id="rId13" w:history="1">
        <w:r w:rsidRPr="0075110D">
          <w:rPr>
            <w:sz w:val="20"/>
            <w:szCs w:val="20"/>
          </w:rPr>
          <w:t>нормативов</w:t>
        </w:r>
      </w:hyperlink>
      <w:r w:rsidRPr="0075110D">
        <w:rPr>
          <w:sz w:val="20"/>
          <w:szCs w:val="20"/>
        </w:rPr>
        <w:t xml:space="preserve"> (гигиенических нормативов) условий труда и применения средств индивидуальной и</w:t>
      </w:r>
      <w:proofErr w:type="gramEnd"/>
      <w:r w:rsidRPr="0075110D">
        <w:rPr>
          <w:sz w:val="20"/>
          <w:szCs w:val="20"/>
        </w:rPr>
        <w:t xml:space="preserve"> коллективной защиты работников;</w:t>
      </w:r>
    </w:p>
    <w:p w:rsidR="00C27039" w:rsidRPr="0075110D" w:rsidRDefault="00C27039" w:rsidP="00457B35">
      <w:pPr>
        <w:pStyle w:val="ConsPlusNormal"/>
        <w:ind w:firstLine="720"/>
        <w:jc w:val="both"/>
        <w:rPr>
          <w:sz w:val="20"/>
          <w:szCs w:val="20"/>
        </w:rPr>
      </w:pPr>
      <w:r w:rsidRPr="0075110D">
        <w:rPr>
          <w:sz w:val="20"/>
          <w:szCs w:val="20"/>
        </w:rPr>
        <w:t xml:space="preserve">21) идентификация потенциально вредных и (или) опасных производственных факторов – сопоставление и установление совпадения имеющихся на рабочих местах факторов производственной среды и трудового процесса с факторами производственной среды и трудового процесса, предусмотренными </w:t>
      </w:r>
      <w:hyperlink r:id="rId14" w:history="1">
        <w:r w:rsidRPr="0075110D">
          <w:rPr>
            <w:sz w:val="20"/>
            <w:szCs w:val="20"/>
          </w:rPr>
          <w:t>классификатором</w:t>
        </w:r>
      </w:hyperlink>
      <w:r w:rsidRPr="0075110D">
        <w:rPr>
          <w:sz w:val="20"/>
          <w:szCs w:val="20"/>
        </w:rPr>
        <w:t xml:space="preserve"> вредных и (или) опасных производственных факторов;</w:t>
      </w:r>
    </w:p>
    <w:p w:rsidR="00C27039" w:rsidRPr="0075110D" w:rsidRDefault="00C27039" w:rsidP="00457B35">
      <w:pPr>
        <w:pStyle w:val="ConsPlusNormal"/>
        <w:ind w:firstLine="720"/>
        <w:jc w:val="both"/>
        <w:rPr>
          <w:sz w:val="20"/>
          <w:szCs w:val="20"/>
        </w:rPr>
      </w:pPr>
      <w:proofErr w:type="gramStart"/>
      <w:r w:rsidRPr="0075110D">
        <w:rPr>
          <w:sz w:val="20"/>
          <w:szCs w:val="20"/>
        </w:rPr>
        <w:t xml:space="preserve">22) декларирование соответствия условий труда государственным нормативным требованиям охраны труда – представление работодателем в территориальный орган федерального </w:t>
      </w:r>
      <w:hyperlink r:id="rId15" w:history="1">
        <w:r w:rsidRPr="0075110D">
          <w:rPr>
            <w:sz w:val="20"/>
            <w:szCs w:val="20"/>
          </w:rPr>
          <w:t>органа</w:t>
        </w:r>
      </w:hyperlink>
      <w:r w:rsidRPr="0075110D">
        <w:rPr>
          <w:sz w:val="20"/>
          <w:szCs w:val="20"/>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по месту своего нахождения декларации соответствия условий труда государственным нормативным требованиям охраны труда в отношении рабочих мест, на которых вредные и (или</w:t>
      </w:r>
      <w:proofErr w:type="gramEnd"/>
      <w:r w:rsidRPr="0075110D">
        <w:rPr>
          <w:sz w:val="20"/>
          <w:szCs w:val="20"/>
        </w:rPr>
        <w:t>) опасные производственные факторы по результатам осуществления идентификации не выявлены.</w:t>
      </w:r>
    </w:p>
    <w:p w:rsidR="00C27039" w:rsidRPr="0075110D" w:rsidRDefault="00C27039" w:rsidP="00B034BC">
      <w:pPr>
        <w:autoSpaceDE w:val="0"/>
        <w:autoSpaceDN w:val="0"/>
        <w:adjustRightInd w:val="0"/>
        <w:spacing w:after="0" w:line="240" w:lineRule="auto"/>
        <w:ind w:firstLine="708"/>
        <w:jc w:val="both"/>
        <w:rPr>
          <w:rFonts w:ascii="Times New Roman" w:hAnsi="Times New Roman"/>
          <w:sz w:val="20"/>
          <w:szCs w:val="20"/>
        </w:rPr>
      </w:pPr>
      <w:r w:rsidRPr="0075110D">
        <w:rPr>
          <w:rFonts w:ascii="Times New Roman" w:hAnsi="Times New Roman"/>
          <w:sz w:val="20"/>
          <w:szCs w:val="20"/>
        </w:rPr>
        <w:t>1.4 Стороны принимают на себя обязательства развивать взаимоотношения на основе принципов открытости и доступности информации, сбалансированности и обоснованности принятия решений, взаимной ответственности.</w:t>
      </w:r>
    </w:p>
    <w:p w:rsidR="00C27039" w:rsidRPr="0075110D" w:rsidRDefault="00C27039" w:rsidP="00406D64">
      <w:pPr>
        <w:pStyle w:val="ConsPlusNormal"/>
        <w:ind w:firstLine="720"/>
        <w:jc w:val="both"/>
        <w:outlineLvl w:val="0"/>
        <w:rPr>
          <w:sz w:val="20"/>
          <w:szCs w:val="20"/>
        </w:rPr>
      </w:pPr>
      <w:proofErr w:type="gramStart"/>
      <w:r w:rsidRPr="0075110D">
        <w:rPr>
          <w:sz w:val="20"/>
          <w:szCs w:val="20"/>
        </w:rPr>
        <w:t>1.5 Стороны договорились, что действие настоящего Соглашения распространяется на работодателей и всех состоящих с ними в трудовых отношениях работников организаций сферы образования, расположенных на территории Омской области, первичные профсоюзные организации которые входят в Профсоюз, от имени и в интересах которых оно заключено, а также, на работодателей и всех состоящих с ними в трудовых отношениях работников организаций сферы образования, расположенных на</w:t>
      </w:r>
      <w:proofErr w:type="gramEnd"/>
      <w:r w:rsidRPr="0075110D">
        <w:rPr>
          <w:sz w:val="20"/>
          <w:szCs w:val="20"/>
        </w:rPr>
        <w:t xml:space="preserve"> территории Омской области, делегировавших Профсоюзу право на его заключение, на </w:t>
      </w:r>
      <w:r w:rsidRPr="0075110D">
        <w:rPr>
          <w:sz w:val="20"/>
          <w:szCs w:val="20"/>
        </w:rPr>
        <w:lastRenderedPageBreak/>
        <w:t xml:space="preserve">органы государственной власти и органы местного самоуправления в сфере образования </w:t>
      </w:r>
      <w:r w:rsidRPr="0075110D">
        <w:rPr>
          <w:bCs/>
          <w:sz w:val="20"/>
          <w:szCs w:val="20"/>
          <w:lang w:eastAsia="ru-RU"/>
        </w:rPr>
        <w:t>в пределах взятых ими на себя обязательств</w:t>
      </w:r>
      <w:r w:rsidRPr="0075110D">
        <w:rPr>
          <w:b/>
          <w:bCs/>
          <w:sz w:val="20"/>
          <w:szCs w:val="20"/>
          <w:lang w:eastAsia="ru-RU"/>
        </w:rPr>
        <w:t>.</w:t>
      </w:r>
      <w:r w:rsidRPr="0075110D">
        <w:rPr>
          <w:sz w:val="20"/>
          <w:szCs w:val="20"/>
        </w:rPr>
        <w:t xml:space="preserve"> </w:t>
      </w:r>
    </w:p>
    <w:p w:rsidR="00C27039" w:rsidRPr="0075110D" w:rsidRDefault="00C27039" w:rsidP="00B034BC">
      <w:pPr>
        <w:shd w:val="clear" w:color="auto" w:fill="FFFFFF"/>
        <w:tabs>
          <w:tab w:val="left" w:pos="1217"/>
        </w:tabs>
        <w:spacing w:after="0" w:line="240" w:lineRule="auto"/>
        <w:ind w:left="22" w:right="18" w:firstLine="709"/>
        <w:jc w:val="both"/>
        <w:rPr>
          <w:rFonts w:ascii="Times New Roman" w:hAnsi="Times New Roman"/>
          <w:sz w:val="20"/>
          <w:szCs w:val="20"/>
        </w:rPr>
      </w:pPr>
      <w:r w:rsidRPr="0075110D">
        <w:rPr>
          <w:rFonts w:ascii="Times New Roman" w:hAnsi="Times New Roman"/>
          <w:sz w:val="20"/>
          <w:szCs w:val="20"/>
        </w:rPr>
        <w:t>Положения Соглашения обязательны для организаций, на которые оно распространяется.</w:t>
      </w:r>
    </w:p>
    <w:p w:rsidR="00C27039" w:rsidRPr="0075110D" w:rsidRDefault="00C27039" w:rsidP="00B034BC">
      <w:pPr>
        <w:shd w:val="clear" w:color="auto" w:fill="FFFFFF"/>
        <w:tabs>
          <w:tab w:val="left" w:pos="1217"/>
        </w:tabs>
        <w:spacing w:after="0" w:line="240" w:lineRule="auto"/>
        <w:ind w:left="22" w:right="18" w:firstLine="709"/>
        <w:jc w:val="both"/>
        <w:rPr>
          <w:rFonts w:ascii="Times New Roman" w:hAnsi="Times New Roman"/>
          <w:sz w:val="20"/>
          <w:szCs w:val="20"/>
        </w:rPr>
      </w:pPr>
      <w:r w:rsidRPr="0075110D">
        <w:rPr>
          <w:rFonts w:ascii="Times New Roman" w:hAnsi="Times New Roman"/>
          <w:sz w:val="20"/>
          <w:szCs w:val="20"/>
        </w:rPr>
        <w:t>Министерство образования доводит настоящее Соглашение до сведения организаций, в отношении которых функции и полномочия учредителя осуществляет Министерство (далее – подведомственные организации),</w:t>
      </w:r>
      <w:r w:rsidRPr="0075110D">
        <w:rPr>
          <w:rFonts w:ascii="Times New Roman" w:hAnsi="Times New Roman"/>
          <w:sz w:val="20"/>
          <w:szCs w:val="20"/>
          <w:lang w:eastAsia="ru-RU"/>
        </w:rPr>
        <w:t xml:space="preserve"> и до органов местного самоуправления, осуществляющих управление в сфере образования (далее – муниципальные органы управления образованием), областная организация Профсоюза </w:t>
      </w:r>
      <w:r w:rsidRPr="0075110D">
        <w:rPr>
          <w:rFonts w:ascii="Times New Roman" w:hAnsi="Times New Roman"/>
          <w:sz w:val="20"/>
          <w:szCs w:val="20"/>
        </w:rPr>
        <w:t>доводит настоящее Соглашение до сведения территориальных организаций Профсоюза и первичных профсоюзных организаций.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Для достижения целей Соглашения в соответствии с федеральным и региональным законодательством Стороны принимают на себя следующие обязательства.</w:t>
      </w:r>
    </w:p>
    <w:p w:rsidR="00C27039" w:rsidRPr="0075110D" w:rsidRDefault="00C27039" w:rsidP="00B034BC">
      <w:pPr>
        <w:spacing w:after="0" w:line="240" w:lineRule="auto"/>
        <w:rPr>
          <w:rFonts w:ascii="Times New Roman" w:hAnsi="Times New Roman"/>
          <w:sz w:val="20"/>
          <w:szCs w:val="20"/>
        </w:rPr>
      </w:pPr>
    </w:p>
    <w:p w:rsidR="00C27039" w:rsidRPr="0075110D" w:rsidRDefault="00C27039" w:rsidP="00B034BC">
      <w:pPr>
        <w:shd w:val="clear" w:color="auto" w:fill="FFFFFF"/>
        <w:spacing w:after="0" w:line="240" w:lineRule="auto"/>
        <w:ind w:right="18" w:firstLine="709"/>
        <w:jc w:val="center"/>
        <w:rPr>
          <w:rFonts w:ascii="Times New Roman" w:hAnsi="Times New Roman"/>
          <w:b/>
          <w:sz w:val="20"/>
          <w:szCs w:val="20"/>
        </w:rPr>
      </w:pPr>
      <w:r w:rsidRPr="0075110D">
        <w:rPr>
          <w:rFonts w:ascii="Times New Roman" w:hAnsi="Times New Roman"/>
          <w:b/>
          <w:sz w:val="20"/>
          <w:szCs w:val="20"/>
        </w:rPr>
        <w:t>2. Социальное партнерство Сторон в сфере социально-трудовых отношений и участие выборных органов Профсоюза в регулировании отношений в сфере образования на территории Омской области</w:t>
      </w:r>
    </w:p>
    <w:p w:rsidR="00C27039" w:rsidRPr="0075110D" w:rsidRDefault="00C27039" w:rsidP="00B034BC">
      <w:pPr>
        <w:spacing w:after="0" w:line="240" w:lineRule="auto"/>
        <w:ind w:firstLine="709"/>
        <w:jc w:val="both"/>
        <w:rPr>
          <w:rFonts w:ascii="Times New Roman" w:hAnsi="Times New Roman"/>
          <w:bCs/>
          <w:sz w:val="20"/>
          <w:szCs w:val="20"/>
          <w:lang w:eastAsia="ru-RU"/>
        </w:rPr>
      </w:pPr>
    </w:p>
    <w:p w:rsidR="00C27039" w:rsidRPr="0075110D" w:rsidRDefault="00C27039" w:rsidP="00B034BC">
      <w:pPr>
        <w:spacing w:after="0" w:line="240" w:lineRule="auto"/>
        <w:ind w:firstLine="709"/>
        <w:jc w:val="both"/>
        <w:rPr>
          <w:rFonts w:ascii="Times New Roman" w:hAnsi="Times New Roman"/>
          <w:b/>
          <w:bCs/>
          <w:i/>
          <w:sz w:val="20"/>
          <w:szCs w:val="20"/>
          <w:lang w:eastAsia="ru-RU"/>
        </w:rPr>
      </w:pPr>
      <w:r w:rsidRPr="0075110D">
        <w:rPr>
          <w:rFonts w:ascii="Times New Roman" w:hAnsi="Times New Roman"/>
          <w:b/>
          <w:bCs/>
          <w:i/>
          <w:sz w:val="20"/>
          <w:szCs w:val="20"/>
          <w:lang w:eastAsia="ru-RU"/>
        </w:rPr>
        <w:t>2.1. Стороны обязуются:</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Соглашением обязательства и договоренности;</w:t>
      </w:r>
    </w:p>
    <w:p w:rsidR="00C27039" w:rsidRPr="0075110D" w:rsidRDefault="00C27039" w:rsidP="00B034BC">
      <w:pPr>
        <w:spacing w:after="0" w:line="240" w:lineRule="auto"/>
        <w:ind w:firstLine="709"/>
        <w:jc w:val="both"/>
        <w:rPr>
          <w:rFonts w:ascii="Times New Roman" w:hAnsi="Times New Roman"/>
          <w:bCs/>
          <w:sz w:val="20"/>
          <w:szCs w:val="20"/>
        </w:rPr>
      </w:pPr>
      <w:r w:rsidRPr="0075110D">
        <w:rPr>
          <w:rFonts w:ascii="Times New Roman" w:hAnsi="Times New Roman"/>
          <w:sz w:val="20"/>
          <w:szCs w:val="20"/>
        </w:rPr>
        <w:t>2) </w:t>
      </w:r>
      <w:r w:rsidRPr="0075110D">
        <w:rPr>
          <w:rFonts w:ascii="Times New Roman" w:hAnsi="Times New Roman"/>
          <w:bCs/>
          <w:sz w:val="20"/>
          <w:szCs w:val="20"/>
        </w:rPr>
        <w:t>взаимно</w:t>
      </w:r>
      <w:r w:rsidRPr="0075110D">
        <w:rPr>
          <w:rFonts w:ascii="Times New Roman" w:hAnsi="Times New Roman"/>
          <w:sz w:val="20"/>
          <w:szCs w:val="20"/>
        </w:rPr>
        <w:t xml:space="preserve"> п</w:t>
      </w:r>
      <w:r w:rsidRPr="0075110D">
        <w:rPr>
          <w:rFonts w:ascii="Times New Roman" w:hAnsi="Times New Roman"/>
          <w:bCs/>
          <w:sz w:val="20"/>
          <w:szCs w:val="20"/>
        </w:rPr>
        <w:t>редоставлять нормативные правовые акты, затрагивающие социально-экономические и трудовые права работников, а также информационные бюллетени и иные материалы;</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3) обеспечивать участие представителей Сторон в</w:t>
      </w:r>
      <w:r w:rsidRPr="0075110D">
        <w:rPr>
          <w:rFonts w:ascii="Times New Roman" w:hAnsi="Times New Roman"/>
          <w:b/>
          <w:bCs/>
          <w:sz w:val="20"/>
          <w:szCs w:val="20"/>
          <w:lang w:eastAsia="ru-RU"/>
        </w:rPr>
        <w:t xml:space="preserve"> </w:t>
      </w:r>
      <w:r w:rsidRPr="0075110D">
        <w:rPr>
          <w:rFonts w:ascii="Times New Roman" w:hAnsi="Times New Roman"/>
          <w:bCs/>
          <w:sz w:val="20"/>
          <w:szCs w:val="20"/>
          <w:lang w:eastAsia="ru-RU"/>
        </w:rPr>
        <w:t>работе руководящих коллегиальных органов, экспертных комиссий, областных совещаний, семинаров, пресс-конференций и других мероприятий;</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4) взаимодействовать при проведении конкурсов профессионального мастерства, содействовать проведению других конкурсов, спартакиад, смотров художественной самодеятельности.</w:t>
      </w:r>
    </w:p>
    <w:p w:rsidR="00C27039" w:rsidRPr="0075110D" w:rsidRDefault="00C27039" w:rsidP="00B034BC">
      <w:pPr>
        <w:spacing w:after="0" w:line="240" w:lineRule="auto"/>
        <w:ind w:firstLine="709"/>
        <w:jc w:val="both"/>
        <w:rPr>
          <w:rFonts w:ascii="Times New Roman" w:hAnsi="Times New Roman"/>
          <w:sz w:val="20"/>
          <w:szCs w:val="20"/>
          <w:lang w:eastAsia="ru-RU"/>
        </w:rPr>
      </w:pPr>
      <w:r w:rsidRPr="0075110D">
        <w:rPr>
          <w:rFonts w:ascii="Times New Roman" w:hAnsi="Times New Roman"/>
          <w:sz w:val="20"/>
          <w:szCs w:val="20"/>
          <w:lang w:eastAsia="ru-RU"/>
        </w:rPr>
        <w:t>Стороны согласились, что локальные акты по вопросам оплаты труда, формирования и использования средств от приносящей доход деятельности, определения перечня должностей работников с ненормированным рабочим днем в организациях разрабатываются и принимаются по согласованию с выборными органами первичных профсоюзных организаций.</w:t>
      </w:r>
    </w:p>
    <w:p w:rsidR="00C27039" w:rsidRDefault="00C27039" w:rsidP="00B034BC">
      <w:pPr>
        <w:spacing w:after="0" w:line="240" w:lineRule="auto"/>
        <w:ind w:firstLine="709"/>
        <w:jc w:val="both"/>
        <w:rPr>
          <w:rFonts w:ascii="Times New Roman" w:hAnsi="Times New Roman"/>
          <w:bCs/>
          <w:sz w:val="20"/>
          <w:szCs w:val="20"/>
          <w:lang w:eastAsia="ru-RU"/>
        </w:rPr>
      </w:pPr>
    </w:p>
    <w:p w:rsidR="00CA190A" w:rsidRPr="0075110D" w:rsidRDefault="00CA190A" w:rsidP="00B034BC">
      <w:pPr>
        <w:spacing w:after="0" w:line="240" w:lineRule="auto"/>
        <w:ind w:firstLine="709"/>
        <w:jc w:val="both"/>
        <w:rPr>
          <w:rFonts w:ascii="Times New Roman" w:hAnsi="Times New Roman"/>
          <w:bCs/>
          <w:sz w:val="20"/>
          <w:szCs w:val="20"/>
          <w:lang w:eastAsia="ru-RU"/>
        </w:rPr>
      </w:pPr>
    </w:p>
    <w:p w:rsidR="00C27039" w:rsidRPr="0075110D" w:rsidRDefault="00C27039" w:rsidP="00B034BC">
      <w:pPr>
        <w:shd w:val="clear" w:color="auto" w:fill="FFFFFF"/>
        <w:spacing w:after="0" w:line="240" w:lineRule="auto"/>
        <w:ind w:left="54" w:firstLine="709"/>
        <w:jc w:val="both"/>
        <w:rPr>
          <w:rFonts w:ascii="Times New Roman" w:hAnsi="Times New Roman"/>
          <w:b/>
          <w:i/>
          <w:sz w:val="20"/>
          <w:szCs w:val="20"/>
        </w:rPr>
      </w:pPr>
      <w:r w:rsidRPr="0075110D">
        <w:rPr>
          <w:rFonts w:ascii="Times New Roman" w:hAnsi="Times New Roman"/>
          <w:b/>
          <w:i/>
          <w:sz w:val="20"/>
          <w:szCs w:val="20"/>
        </w:rPr>
        <w:lastRenderedPageBreak/>
        <w:t>2.2.</w:t>
      </w:r>
      <w:r w:rsidRPr="0075110D">
        <w:rPr>
          <w:rFonts w:ascii="Times New Roman" w:hAnsi="Times New Roman"/>
          <w:b/>
          <w:sz w:val="20"/>
          <w:szCs w:val="20"/>
        </w:rPr>
        <w:t xml:space="preserve"> </w:t>
      </w:r>
      <w:r w:rsidRPr="0075110D">
        <w:rPr>
          <w:rFonts w:ascii="Times New Roman" w:hAnsi="Times New Roman"/>
          <w:b/>
          <w:i/>
          <w:sz w:val="20"/>
          <w:szCs w:val="20"/>
        </w:rPr>
        <w:t>Министерство образования в пределах своей компетенции обязуется:</w:t>
      </w:r>
    </w:p>
    <w:p w:rsidR="00C27039" w:rsidRPr="0075110D" w:rsidRDefault="00C27039" w:rsidP="00B034BC">
      <w:pPr>
        <w:shd w:val="clear" w:color="auto" w:fill="FFFFFF"/>
        <w:spacing w:after="0" w:line="240" w:lineRule="auto"/>
        <w:jc w:val="both"/>
        <w:rPr>
          <w:rFonts w:ascii="Times New Roman" w:hAnsi="Times New Roman"/>
          <w:sz w:val="20"/>
          <w:szCs w:val="20"/>
        </w:rPr>
      </w:pPr>
      <w:r w:rsidRPr="0075110D">
        <w:rPr>
          <w:rFonts w:ascii="Times New Roman" w:hAnsi="Times New Roman"/>
          <w:sz w:val="20"/>
          <w:szCs w:val="20"/>
        </w:rPr>
        <w:tab/>
        <w:t>1) обеспечивать соблюдение прав и гарантий работников организаций, установленных действующим законодательством и Соглашением;</w:t>
      </w:r>
    </w:p>
    <w:p w:rsidR="00C27039" w:rsidRPr="0075110D" w:rsidRDefault="00C27039" w:rsidP="00B034BC">
      <w:pPr>
        <w:spacing w:after="0" w:line="240" w:lineRule="auto"/>
        <w:ind w:firstLine="709"/>
        <w:jc w:val="both"/>
        <w:rPr>
          <w:rFonts w:ascii="Times New Roman" w:hAnsi="Times New Roman"/>
          <w:bCs/>
          <w:sz w:val="20"/>
          <w:szCs w:val="20"/>
          <w:lang w:eastAsia="ru-RU"/>
        </w:rPr>
      </w:pPr>
      <w:proofErr w:type="gramStart"/>
      <w:r w:rsidRPr="0075110D">
        <w:rPr>
          <w:rFonts w:ascii="Times New Roman" w:hAnsi="Times New Roman"/>
          <w:bCs/>
          <w:sz w:val="20"/>
          <w:szCs w:val="20"/>
          <w:lang w:eastAsia="ru-RU"/>
        </w:rPr>
        <w:t>2) обеспечивать полное и своевременное финансирование подведомственных организаций и предоставление с</w:t>
      </w:r>
      <w:r w:rsidRPr="0075110D">
        <w:rPr>
          <w:rFonts w:ascii="Times New Roman" w:hAnsi="Times New Roman"/>
          <w:sz w:val="20"/>
          <w:szCs w:val="20"/>
          <w:lang w:eastAsia="ru-RU"/>
        </w:rPr>
        <w:t>убвенций бюджетам муниципальных образований Омской области, необходимых органам местного самоуправления Омской области для осуществления переданного государственного полномочия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w:t>
      </w:r>
      <w:proofErr w:type="gramEnd"/>
      <w:r w:rsidRPr="0075110D">
        <w:rPr>
          <w:rFonts w:ascii="Times New Roman" w:hAnsi="Times New Roman"/>
          <w:sz w:val="20"/>
          <w:szCs w:val="20"/>
          <w:lang w:eastAsia="ru-RU"/>
        </w:rPr>
        <w:t xml:space="preserve">, обеспечению дополнительного образования детей в муниципальных общеобразовательных организациях, включая расходы на оплату труда, </w:t>
      </w:r>
      <w:r w:rsidRPr="0075110D">
        <w:rPr>
          <w:rFonts w:ascii="Times New Roman" w:hAnsi="Times New Roman"/>
          <w:bCs/>
          <w:sz w:val="20"/>
          <w:szCs w:val="20"/>
          <w:lang w:eastAsia="ru-RU"/>
        </w:rPr>
        <w:t>в соответствии с законом об областном бюджете на соответствующий финансовый год</w:t>
      </w:r>
      <w:r w:rsidRPr="0075110D">
        <w:rPr>
          <w:rFonts w:ascii="Times New Roman" w:hAnsi="Times New Roman"/>
          <w:sz w:val="20"/>
          <w:szCs w:val="20"/>
          <w:lang w:eastAsia="ru-RU"/>
        </w:rPr>
        <w:t xml:space="preserve"> и Закону Омской области от 18 июля 2013 года № 1569-ОЗ «О регулировании отношений в сфере образования на территории Омской области»</w:t>
      </w:r>
      <w:r w:rsidRPr="0075110D">
        <w:rPr>
          <w:rFonts w:ascii="Times New Roman" w:hAnsi="Times New Roman"/>
          <w:bCs/>
          <w:sz w:val="20"/>
          <w:szCs w:val="20"/>
          <w:lang w:eastAsia="ru-RU"/>
        </w:rPr>
        <w:t>;</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3) соблюдать права и гарантии деятельности Профсоюза, установленные действующим законодательством и Соглашением;</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4) обеспечивать участие представителей Профсоюза в работе коллегии Министерства образования, других коллегиальных органов, экспертных комиссий, Аттестационной комиссии Омской области по аттестации педагогических работников организаций, осуществляющих образовательную деятельность (далее – Аттестационная комиссия Омской области), областных совещаний и мероприятий Министерства образования;</w:t>
      </w:r>
    </w:p>
    <w:p w:rsidR="00C27039" w:rsidRPr="0075110D" w:rsidRDefault="00C27039" w:rsidP="00B034BC">
      <w:pPr>
        <w:widowControl w:val="0"/>
        <w:shd w:val="clear" w:color="auto" w:fill="FFFFFF"/>
        <w:tabs>
          <w:tab w:val="left" w:pos="1415"/>
        </w:tabs>
        <w:autoSpaceDE w:val="0"/>
        <w:autoSpaceDN w:val="0"/>
        <w:adjustRightInd w:val="0"/>
        <w:spacing w:after="0" w:line="240" w:lineRule="auto"/>
        <w:ind w:right="11" w:firstLine="709"/>
        <w:jc w:val="both"/>
        <w:rPr>
          <w:rFonts w:ascii="Times New Roman" w:hAnsi="Times New Roman"/>
          <w:sz w:val="20"/>
          <w:szCs w:val="20"/>
        </w:rPr>
      </w:pPr>
      <w:r w:rsidRPr="0075110D">
        <w:rPr>
          <w:rFonts w:ascii="Times New Roman" w:hAnsi="Times New Roman"/>
          <w:sz w:val="20"/>
          <w:szCs w:val="20"/>
        </w:rPr>
        <w:t>5) обеспечивать учет мнения Профсоюза при разработке и принятии нормативных правовых актов, затрагивающих социально-трудовые, экономические права и профессиональные интересы работников и обучающихся, прежде всего в области оплаты труда, стипендиального обеспечения, социально-трудовых гарантий;</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6) содействовать участию выборных органов Профсоюза в управлении организаций, в том числе по вопросам разработки и принятия локальных актов, содержащих вопросы социально-трудовых отношений, затрагивающих интересы работников, а также относящихся к деятельности организаций в целом;</w:t>
      </w:r>
    </w:p>
    <w:p w:rsidR="00C27039" w:rsidRPr="0075110D" w:rsidRDefault="00C27039" w:rsidP="00B034BC">
      <w:pPr>
        <w:spacing w:after="0" w:line="240" w:lineRule="auto"/>
        <w:ind w:firstLine="709"/>
        <w:jc w:val="both"/>
        <w:rPr>
          <w:rFonts w:ascii="Times New Roman" w:hAnsi="Times New Roman"/>
          <w:bCs/>
          <w:sz w:val="20"/>
          <w:szCs w:val="20"/>
          <w:lang w:eastAsia="ru-RU"/>
        </w:rPr>
      </w:pPr>
      <w:r w:rsidRPr="0075110D">
        <w:rPr>
          <w:rFonts w:ascii="Times New Roman" w:hAnsi="Times New Roman"/>
          <w:bCs/>
          <w:sz w:val="20"/>
          <w:szCs w:val="20"/>
          <w:lang w:eastAsia="ru-RU"/>
        </w:rPr>
        <w:t xml:space="preserve">7) предоставлять областной организации Профсоюза </w:t>
      </w:r>
      <w:r w:rsidRPr="0075110D">
        <w:rPr>
          <w:rFonts w:ascii="Times New Roman" w:hAnsi="Times New Roman"/>
          <w:sz w:val="20"/>
          <w:szCs w:val="20"/>
        </w:rPr>
        <w:t xml:space="preserve">по ее запросам </w:t>
      </w:r>
      <w:r w:rsidRPr="0075110D">
        <w:rPr>
          <w:rFonts w:ascii="Times New Roman" w:hAnsi="Times New Roman"/>
          <w:bCs/>
          <w:sz w:val="20"/>
          <w:szCs w:val="20"/>
          <w:lang w:eastAsia="ru-RU"/>
        </w:rPr>
        <w:t>информацию:</w:t>
      </w:r>
    </w:p>
    <w:p w:rsidR="00C27039" w:rsidRPr="0075110D" w:rsidRDefault="00C27039" w:rsidP="00B034BC">
      <w:pPr>
        <w:spacing w:after="0" w:line="240" w:lineRule="auto"/>
        <w:ind w:firstLine="709"/>
        <w:jc w:val="both"/>
        <w:rPr>
          <w:rFonts w:ascii="Times New Roman" w:hAnsi="Times New Roman"/>
          <w:sz w:val="20"/>
          <w:szCs w:val="20"/>
          <w:lang w:eastAsia="ru-RU"/>
        </w:rPr>
      </w:pPr>
      <w:r w:rsidRPr="0075110D">
        <w:rPr>
          <w:rFonts w:ascii="Times New Roman" w:hAnsi="Times New Roman"/>
          <w:bCs/>
          <w:sz w:val="20"/>
          <w:szCs w:val="20"/>
          <w:lang w:eastAsia="ru-RU"/>
        </w:rPr>
        <w:t>- о государственных программах Омской области, затрагивающих социально-трудовые</w:t>
      </w:r>
      <w:r w:rsidRPr="0075110D">
        <w:rPr>
          <w:rFonts w:ascii="Times New Roman" w:hAnsi="Times New Roman"/>
          <w:sz w:val="20"/>
          <w:szCs w:val="20"/>
        </w:rPr>
        <w:t xml:space="preserve"> права работников и (или) влияющих на их социально-</w:t>
      </w:r>
      <w:r w:rsidRPr="0075110D">
        <w:rPr>
          <w:rFonts w:ascii="Times New Roman" w:hAnsi="Times New Roman"/>
          <w:sz w:val="20"/>
          <w:szCs w:val="20"/>
        </w:rPr>
        <w:lastRenderedPageBreak/>
        <w:t>экономическое положение</w:t>
      </w:r>
      <w:r w:rsidRPr="0075110D">
        <w:rPr>
          <w:rFonts w:ascii="Times New Roman" w:hAnsi="Times New Roman"/>
          <w:sz w:val="20"/>
          <w:szCs w:val="20"/>
          <w:lang w:eastAsia="ru-RU"/>
        </w:rPr>
        <w:t xml:space="preserve">, а также учитывать мнение </w:t>
      </w:r>
      <w:r w:rsidRPr="0075110D">
        <w:rPr>
          <w:rFonts w:ascii="Times New Roman" w:hAnsi="Times New Roman"/>
          <w:bCs/>
          <w:sz w:val="20"/>
          <w:szCs w:val="20"/>
          <w:lang w:eastAsia="ru-RU"/>
        </w:rPr>
        <w:t>Профсоюза</w:t>
      </w:r>
      <w:r w:rsidRPr="0075110D">
        <w:rPr>
          <w:rFonts w:ascii="Times New Roman" w:hAnsi="Times New Roman"/>
          <w:sz w:val="20"/>
          <w:szCs w:val="20"/>
          <w:lang w:eastAsia="ru-RU"/>
        </w:rPr>
        <w:t xml:space="preserve"> при разработке и реализации указанных программ;</w:t>
      </w:r>
    </w:p>
    <w:p w:rsidR="00C27039" w:rsidRPr="0075110D" w:rsidRDefault="00C27039" w:rsidP="00B034BC">
      <w:pPr>
        <w:widowControl w:val="0"/>
        <w:shd w:val="clear" w:color="auto" w:fill="FFFFFF"/>
        <w:tabs>
          <w:tab w:val="left" w:pos="1415"/>
        </w:tabs>
        <w:autoSpaceDE w:val="0"/>
        <w:autoSpaceDN w:val="0"/>
        <w:adjustRightInd w:val="0"/>
        <w:spacing w:after="0" w:line="240" w:lineRule="auto"/>
        <w:ind w:right="32" w:firstLine="709"/>
        <w:jc w:val="both"/>
        <w:rPr>
          <w:rFonts w:ascii="Times New Roman" w:hAnsi="Times New Roman"/>
          <w:sz w:val="20"/>
          <w:szCs w:val="20"/>
        </w:rPr>
      </w:pPr>
      <w:proofErr w:type="gramStart"/>
      <w:r w:rsidRPr="0075110D">
        <w:rPr>
          <w:rFonts w:ascii="Times New Roman" w:hAnsi="Times New Roman"/>
          <w:sz w:val="20"/>
          <w:szCs w:val="20"/>
        </w:rPr>
        <w:t xml:space="preserve">- о численности работников и обучающихся, системах оплаты труда, размерах средней заработной платы </w:t>
      </w:r>
      <w:r w:rsidRPr="0075110D">
        <w:rPr>
          <w:rFonts w:ascii="Times New Roman" w:hAnsi="Times New Roman"/>
          <w:spacing w:val="-1"/>
          <w:sz w:val="20"/>
          <w:szCs w:val="20"/>
        </w:rPr>
        <w:t xml:space="preserve">по категориям персонала, объеме задолженности по выплате заработной платы, </w:t>
      </w:r>
      <w:r w:rsidRPr="0075110D">
        <w:rPr>
          <w:rFonts w:ascii="Times New Roman" w:hAnsi="Times New Roman"/>
          <w:sz w:val="20"/>
          <w:szCs w:val="20"/>
        </w:rPr>
        <w:t>показателях по условиям и охране труда, планировании и проведении мероприятий по сокращению численности (штата) работников организаций, финансировании отдельных направлений деятельности и другую необходимую информацию по социально-трудовым вопросам в пределах компетенции Министерства образования;</w:t>
      </w:r>
      <w:proofErr w:type="gramEnd"/>
    </w:p>
    <w:p w:rsidR="00C27039" w:rsidRPr="0075110D" w:rsidRDefault="00C27039" w:rsidP="00B034BC">
      <w:pPr>
        <w:widowControl w:val="0"/>
        <w:shd w:val="clear" w:color="auto" w:fill="FFFFFF"/>
        <w:tabs>
          <w:tab w:val="left" w:pos="1415"/>
        </w:tabs>
        <w:autoSpaceDE w:val="0"/>
        <w:autoSpaceDN w:val="0"/>
        <w:adjustRightInd w:val="0"/>
        <w:spacing w:after="0" w:line="240" w:lineRule="auto"/>
        <w:ind w:right="32" w:firstLine="709"/>
        <w:jc w:val="both"/>
        <w:rPr>
          <w:rFonts w:ascii="Times New Roman" w:hAnsi="Times New Roman"/>
          <w:sz w:val="20"/>
          <w:szCs w:val="20"/>
        </w:rPr>
      </w:pPr>
      <w:r w:rsidRPr="0075110D">
        <w:rPr>
          <w:rFonts w:ascii="Times New Roman" w:hAnsi="Times New Roman"/>
          <w:sz w:val="20"/>
          <w:szCs w:val="20"/>
        </w:rPr>
        <w:t>- по вопросам кадровой политики и другим направлениям социально-экономического развития сферы образования и организаций;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для анализа хода реализации Соглашения, рассмотрения вопросов о внесении в него изменений и дополнений в установленный Трудовым кодексом срок;</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8) проводить с Профсоюзом рабочие консультации (переговоры) по вопросам регулирования социально-трудовых и связанных с ними экономических отношений на территории Омской области, другим социально значимым вопросам сферы образования.</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lang w:eastAsia="ru-RU"/>
        </w:rPr>
      </w:pPr>
    </w:p>
    <w:p w:rsidR="00C27039" w:rsidRPr="0075110D" w:rsidRDefault="00C27039" w:rsidP="00AD2342">
      <w:pPr>
        <w:shd w:val="clear" w:color="auto" w:fill="FFFFFF"/>
        <w:spacing w:after="0" w:line="23" w:lineRule="atLeast"/>
        <w:ind w:firstLine="709"/>
        <w:jc w:val="both"/>
        <w:rPr>
          <w:rFonts w:ascii="Times New Roman" w:hAnsi="Times New Roman"/>
          <w:b/>
          <w:i/>
          <w:spacing w:val="-1"/>
          <w:sz w:val="20"/>
          <w:szCs w:val="20"/>
        </w:rPr>
      </w:pPr>
      <w:r w:rsidRPr="0075110D">
        <w:rPr>
          <w:rFonts w:ascii="Times New Roman" w:hAnsi="Times New Roman"/>
          <w:b/>
          <w:i/>
          <w:spacing w:val="-1"/>
          <w:sz w:val="20"/>
          <w:szCs w:val="20"/>
        </w:rPr>
        <w:t>2.3 Областная организация Профсоюза в пределах своей компетенции обязуется:</w:t>
      </w:r>
    </w:p>
    <w:p w:rsidR="00C27039" w:rsidRPr="0075110D" w:rsidRDefault="00C27039" w:rsidP="00AD2342">
      <w:pPr>
        <w:shd w:val="clear" w:color="auto" w:fill="FFFFFF"/>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1) осуществлять </w:t>
      </w:r>
      <w:proofErr w:type="gramStart"/>
      <w:r w:rsidRPr="0075110D">
        <w:rPr>
          <w:rFonts w:ascii="Times New Roman" w:hAnsi="Times New Roman"/>
          <w:sz w:val="20"/>
          <w:szCs w:val="20"/>
        </w:rPr>
        <w:t>контроль за</w:t>
      </w:r>
      <w:proofErr w:type="gramEnd"/>
      <w:r w:rsidRPr="0075110D">
        <w:rPr>
          <w:rFonts w:ascii="Times New Roman" w:hAnsi="Times New Roman"/>
          <w:sz w:val="20"/>
          <w:szCs w:val="20"/>
        </w:rPr>
        <w:t xml:space="preserve"> </w:t>
      </w:r>
      <w:r w:rsidRPr="0075110D">
        <w:rPr>
          <w:rFonts w:ascii="Times New Roman" w:hAnsi="Times New Roman"/>
          <w:sz w:val="20"/>
          <w:szCs w:val="20"/>
          <w:lang w:eastAsia="ru-RU"/>
        </w:rPr>
        <w:t>соблюдением работодателями и их представителями трудового законодательства, соглашений, условий коллективных договоров и иных нормативных правовых актов, содержащих нормы трудового права</w:t>
      </w:r>
      <w:r w:rsidRPr="0075110D">
        <w:rPr>
          <w:rFonts w:ascii="Times New Roman" w:hAnsi="Times New Roman"/>
          <w:sz w:val="20"/>
          <w:szCs w:val="20"/>
        </w:rPr>
        <w:t>, за обеспечением соблюдения прав и гарантий работников и обучающихся организаций в вопросах:</w:t>
      </w:r>
    </w:p>
    <w:p w:rsidR="00C27039" w:rsidRPr="0075110D" w:rsidRDefault="00C27039" w:rsidP="00AD2342">
      <w:pPr>
        <w:shd w:val="clear" w:color="auto" w:fill="FFFFFF"/>
        <w:spacing w:after="0" w:line="23" w:lineRule="atLeast"/>
        <w:ind w:firstLine="709"/>
        <w:jc w:val="both"/>
        <w:rPr>
          <w:rFonts w:ascii="Times New Roman" w:hAnsi="Times New Roman"/>
          <w:sz w:val="20"/>
          <w:szCs w:val="20"/>
        </w:rPr>
      </w:pPr>
      <w:r w:rsidRPr="0075110D">
        <w:rPr>
          <w:rFonts w:ascii="Times New Roman" w:hAnsi="Times New Roman"/>
          <w:sz w:val="20"/>
          <w:szCs w:val="20"/>
        </w:rPr>
        <w:t>- заключения трудовых договоров и регулирования трудовых отношений;</w:t>
      </w:r>
    </w:p>
    <w:p w:rsidR="00C27039" w:rsidRPr="0075110D" w:rsidRDefault="00C27039" w:rsidP="00AD2342">
      <w:pPr>
        <w:shd w:val="clear" w:color="auto" w:fill="FFFFFF"/>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 организации и совершенствования систем оплаты труда работников организаций, стипендиального обеспечения обучающихся;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предоставления льгот и компенсаций;</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 охраны труда, соблюдения режима труда и отдыха;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защиты от чрезвычайных ситуаций природного и техногенного характера;</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 обеспечения занятости;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 расторжения (прекращения) трудовых договоров;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2) способствовать включению в коллективные договоры конкретных мер по обеспечению занятости работников, охране труда, приоритетному предоставлению трудовых и социально-бытовых льгот ветеранам труда, молодежи, женщинам, инвалидам и другим категориям работников организаций;</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3) принимать меры </w:t>
      </w:r>
      <w:proofErr w:type="gramStart"/>
      <w:r w:rsidRPr="0075110D">
        <w:rPr>
          <w:rFonts w:ascii="Times New Roman" w:hAnsi="Times New Roman"/>
          <w:sz w:val="20"/>
          <w:szCs w:val="20"/>
        </w:rPr>
        <w:t>по</w:t>
      </w:r>
      <w:proofErr w:type="gramEnd"/>
      <w:r w:rsidRPr="0075110D">
        <w:rPr>
          <w:rFonts w:ascii="Times New Roman" w:hAnsi="Times New Roman"/>
          <w:sz w:val="20"/>
          <w:szCs w:val="20"/>
        </w:rPr>
        <w:t>:</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lastRenderedPageBreak/>
        <w:t xml:space="preserve">- по снижению социальной напряженности в трудовых коллективах;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 укреплению трудовой дисциплины;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xml:space="preserve">- обеспечению добросовестного исполнения работниками своих трудовых обязанностей;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обеспечению соблюдения Норм профессиональной этики педагогических работников организаций, осуществляющих образовательную деятельность на территории Омской области, педагогическими работниками – членами Профсоюза;</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 соблюдению требований в области охраны труда, обеспечению производственной, пожарной, экологической безопасности и защиты от терроризма;</w:t>
      </w:r>
    </w:p>
    <w:p w:rsidR="00C27039" w:rsidRPr="0075110D" w:rsidRDefault="00C27039" w:rsidP="00AD2342">
      <w:pPr>
        <w:autoSpaceDE w:val="0"/>
        <w:autoSpaceDN w:val="0"/>
        <w:adjustRightInd w:val="0"/>
        <w:spacing w:after="0" w:line="23" w:lineRule="atLeast"/>
        <w:ind w:firstLine="709"/>
        <w:jc w:val="both"/>
        <w:rPr>
          <w:rFonts w:ascii="Times New Roman" w:hAnsi="Times New Roman"/>
          <w:b/>
          <w:sz w:val="20"/>
          <w:szCs w:val="20"/>
        </w:rPr>
      </w:pPr>
      <w:r w:rsidRPr="0075110D">
        <w:rPr>
          <w:rFonts w:ascii="Times New Roman" w:hAnsi="Times New Roman"/>
          <w:sz w:val="20"/>
          <w:szCs w:val="20"/>
        </w:rPr>
        <w:t>4) содействовать предотвращению в организациях коллективных трудовых споров при выполнении работодателями требований трудового законодательства, обязательств, включенных в Соглашение и коллективные договоры;</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5) обращаться в федеральные, региональные органы законодательной и исполнительной власти, органы местного самоуправления в случае необходимости защиты социально-трудовых, экономических, профессиональных прав и законных интересов работников организаций;</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lang w:eastAsia="ru-RU"/>
        </w:rPr>
      </w:pPr>
      <w:r w:rsidRPr="0075110D">
        <w:rPr>
          <w:rFonts w:ascii="Times New Roman" w:hAnsi="Times New Roman"/>
          <w:sz w:val="20"/>
          <w:szCs w:val="20"/>
        </w:rPr>
        <w:t>6)</w:t>
      </w:r>
      <w:r w:rsidRPr="0075110D">
        <w:rPr>
          <w:rFonts w:ascii="Times New Roman" w:hAnsi="Times New Roman"/>
          <w:sz w:val="20"/>
          <w:szCs w:val="20"/>
          <w:lang w:eastAsia="ru-RU"/>
        </w:rPr>
        <w:t xml:space="preserve"> участвовать в экспертизе проектов законов Омской области и других нормативных правовых актов, затрагивающих права и законные интересы работников, обучающихся организаций, анализировать практику  применения трудового законодательства, законодательства в сфере образования; </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7) предоставлять в установленный Трудовым кодексом срок Министерству образования, работодателям информацию, необходимую для анализа хода реализации Соглашения, рассмотрения вопросов о внесении в него изменений и дополнений;</w:t>
      </w:r>
    </w:p>
    <w:p w:rsidR="00C27039" w:rsidRPr="0075110D" w:rsidRDefault="00C27039" w:rsidP="00AD2342">
      <w:pPr>
        <w:autoSpaceDE w:val="0"/>
        <w:autoSpaceDN w:val="0"/>
        <w:adjustRightInd w:val="0"/>
        <w:spacing w:after="0" w:line="23" w:lineRule="atLeast"/>
        <w:ind w:firstLine="709"/>
        <w:jc w:val="both"/>
        <w:rPr>
          <w:rFonts w:ascii="Times New Roman" w:hAnsi="Times New Roman"/>
          <w:sz w:val="20"/>
          <w:szCs w:val="20"/>
        </w:rPr>
      </w:pPr>
      <w:r w:rsidRPr="0075110D">
        <w:rPr>
          <w:rFonts w:ascii="Times New Roman" w:hAnsi="Times New Roman"/>
          <w:sz w:val="20"/>
          <w:szCs w:val="20"/>
        </w:rPr>
        <w:t>8) защищать интересы организаций в органах местного самоуправления и государственных органах исполнительной власти по вопросам финансирования из средств муниципальных бюджетов, областного бюджета, обеспечения материальными и техническими ресурсами, обновления и капитального ремонта основных средств организаций.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p>
    <w:p w:rsidR="00C27039" w:rsidRPr="0075110D" w:rsidRDefault="00C27039" w:rsidP="00B034BC">
      <w:pPr>
        <w:autoSpaceDE w:val="0"/>
        <w:autoSpaceDN w:val="0"/>
        <w:adjustRightInd w:val="0"/>
        <w:spacing w:after="0" w:line="240" w:lineRule="auto"/>
        <w:jc w:val="center"/>
        <w:rPr>
          <w:rFonts w:ascii="Times New Roman" w:hAnsi="Times New Roman"/>
          <w:b/>
          <w:sz w:val="20"/>
          <w:szCs w:val="20"/>
        </w:rPr>
      </w:pPr>
      <w:r w:rsidRPr="0075110D">
        <w:rPr>
          <w:rFonts w:ascii="Times New Roman" w:hAnsi="Times New Roman"/>
          <w:b/>
          <w:sz w:val="20"/>
          <w:szCs w:val="20"/>
        </w:rPr>
        <w:t xml:space="preserve">3. Обязательства Сторон </w:t>
      </w:r>
    </w:p>
    <w:p w:rsidR="00C27039" w:rsidRPr="0075110D" w:rsidRDefault="00C27039" w:rsidP="00B034BC">
      <w:pPr>
        <w:autoSpaceDE w:val="0"/>
        <w:autoSpaceDN w:val="0"/>
        <w:adjustRightInd w:val="0"/>
        <w:spacing w:after="0" w:line="240" w:lineRule="auto"/>
        <w:jc w:val="center"/>
        <w:rPr>
          <w:rFonts w:ascii="Times New Roman" w:hAnsi="Times New Roman"/>
          <w:b/>
          <w:sz w:val="20"/>
          <w:szCs w:val="20"/>
        </w:rPr>
      </w:pPr>
      <w:r w:rsidRPr="0075110D">
        <w:rPr>
          <w:rFonts w:ascii="Times New Roman" w:hAnsi="Times New Roman"/>
          <w:b/>
          <w:sz w:val="20"/>
          <w:szCs w:val="20"/>
        </w:rPr>
        <w:t xml:space="preserve">в области социально-трудовых отношений, </w:t>
      </w:r>
    </w:p>
    <w:p w:rsidR="00D33F68" w:rsidRPr="0075110D" w:rsidRDefault="00C27039" w:rsidP="00B034BC">
      <w:pPr>
        <w:autoSpaceDE w:val="0"/>
        <w:autoSpaceDN w:val="0"/>
        <w:adjustRightInd w:val="0"/>
        <w:spacing w:after="0" w:line="240" w:lineRule="auto"/>
        <w:jc w:val="center"/>
        <w:rPr>
          <w:rFonts w:ascii="Times New Roman" w:hAnsi="Times New Roman"/>
          <w:b/>
          <w:sz w:val="20"/>
          <w:szCs w:val="20"/>
        </w:rPr>
      </w:pPr>
      <w:r w:rsidRPr="0075110D">
        <w:rPr>
          <w:rFonts w:ascii="Times New Roman" w:hAnsi="Times New Roman"/>
          <w:b/>
          <w:sz w:val="20"/>
          <w:szCs w:val="20"/>
        </w:rPr>
        <w:t xml:space="preserve">кадрового развития и занятости, профессионального развития </w:t>
      </w:r>
    </w:p>
    <w:p w:rsidR="00C27039" w:rsidRPr="0075110D" w:rsidRDefault="00C27039" w:rsidP="00B034BC">
      <w:pPr>
        <w:autoSpaceDE w:val="0"/>
        <w:autoSpaceDN w:val="0"/>
        <w:adjustRightInd w:val="0"/>
        <w:spacing w:after="0" w:line="240" w:lineRule="auto"/>
        <w:jc w:val="center"/>
        <w:rPr>
          <w:rFonts w:ascii="Times New Roman" w:hAnsi="Times New Roman"/>
          <w:b/>
          <w:sz w:val="20"/>
          <w:szCs w:val="20"/>
        </w:rPr>
      </w:pPr>
      <w:r w:rsidRPr="0075110D">
        <w:rPr>
          <w:rFonts w:ascii="Times New Roman" w:hAnsi="Times New Roman"/>
          <w:b/>
          <w:sz w:val="20"/>
          <w:szCs w:val="20"/>
        </w:rPr>
        <w:t>работников сферы образования</w:t>
      </w:r>
    </w:p>
    <w:p w:rsidR="00C27039" w:rsidRPr="0075110D" w:rsidRDefault="00C27039" w:rsidP="00B034BC">
      <w:pPr>
        <w:autoSpaceDE w:val="0"/>
        <w:autoSpaceDN w:val="0"/>
        <w:adjustRightInd w:val="0"/>
        <w:spacing w:after="0" w:line="240" w:lineRule="auto"/>
        <w:ind w:firstLine="709"/>
        <w:jc w:val="center"/>
        <w:rPr>
          <w:rFonts w:ascii="Times New Roman" w:hAnsi="Times New Roman"/>
          <w:sz w:val="20"/>
          <w:szCs w:val="20"/>
        </w:rPr>
      </w:pPr>
    </w:p>
    <w:p w:rsidR="00C27039" w:rsidRPr="0075110D" w:rsidRDefault="00C27039" w:rsidP="00B034BC">
      <w:pPr>
        <w:shd w:val="clear" w:color="auto" w:fill="FFFFFF"/>
        <w:spacing w:after="0" w:line="240" w:lineRule="auto"/>
        <w:ind w:firstLine="709"/>
        <w:jc w:val="both"/>
        <w:rPr>
          <w:rFonts w:ascii="Times New Roman" w:hAnsi="Times New Roman"/>
          <w:b/>
          <w:sz w:val="20"/>
          <w:szCs w:val="20"/>
        </w:rPr>
      </w:pPr>
      <w:r w:rsidRPr="0075110D">
        <w:rPr>
          <w:rFonts w:ascii="Times New Roman" w:hAnsi="Times New Roman"/>
          <w:b/>
          <w:i/>
          <w:sz w:val="20"/>
          <w:szCs w:val="20"/>
        </w:rPr>
        <w:t>3.1. Стороны исходят из того, что</w:t>
      </w:r>
      <w:r w:rsidRPr="0075110D">
        <w:rPr>
          <w:rFonts w:ascii="Times New Roman" w:hAnsi="Times New Roman"/>
          <w:b/>
          <w:sz w:val="20"/>
          <w:szCs w:val="20"/>
        </w:rPr>
        <w:t>:</w:t>
      </w:r>
    </w:p>
    <w:p w:rsidR="00C27039" w:rsidRPr="0075110D" w:rsidRDefault="00C27039" w:rsidP="00191F1E">
      <w:pPr>
        <w:pStyle w:val="ConsPlusNormal"/>
        <w:tabs>
          <w:tab w:val="left" w:pos="720"/>
        </w:tabs>
        <w:ind w:firstLine="720"/>
        <w:jc w:val="both"/>
        <w:outlineLvl w:val="0"/>
        <w:rPr>
          <w:sz w:val="20"/>
          <w:szCs w:val="20"/>
        </w:rPr>
      </w:pPr>
      <w:proofErr w:type="gramStart"/>
      <w:r w:rsidRPr="0075110D">
        <w:rPr>
          <w:spacing w:val="-7"/>
          <w:sz w:val="20"/>
          <w:szCs w:val="20"/>
        </w:rPr>
        <w:t>1.1) р</w:t>
      </w:r>
      <w:r w:rsidRPr="0075110D">
        <w:rPr>
          <w:sz w:val="20"/>
          <w:szCs w:val="20"/>
        </w:rPr>
        <w:t xml:space="preserve">аботники организаций, реализующих основные общеобразовательные программы, образовательные программы среднего профессионального образования, дополнительные образовательные </w:t>
      </w:r>
      <w:r w:rsidRPr="0075110D">
        <w:rPr>
          <w:sz w:val="20"/>
          <w:szCs w:val="20"/>
        </w:rPr>
        <w:lastRenderedPageBreak/>
        <w:t xml:space="preserve">программы, включая руководителей организаций и их заместителей, помимо работы, предусмотренной трудовым договором, имеют право в той же организации без замещения штатной должности, осуществлять педагогическую деятельность, учебную (преподавательскую) работу, в том числе в классах, группах, кружках, секциях, иную трудовую деятельность, которая не считается совместительством; </w:t>
      </w:r>
      <w:proofErr w:type="gramEnd"/>
    </w:p>
    <w:p w:rsidR="00C27039" w:rsidRPr="0075110D" w:rsidRDefault="00C27039" w:rsidP="00B034BC">
      <w:pPr>
        <w:autoSpaceDE w:val="0"/>
        <w:autoSpaceDN w:val="0"/>
        <w:adjustRightInd w:val="0"/>
        <w:spacing w:after="0" w:line="240" w:lineRule="auto"/>
        <w:ind w:firstLine="720"/>
        <w:jc w:val="both"/>
        <w:rPr>
          <w:rFonts w:ascii="Times New Roman" w:hAnsi="Times New Roman"/>
          <w:sz w:val="20"/>
          <w:szCs w:val="20"/>
        </w:rPr>
      </w:pPr>
      <w:r w:rsidRPr="0075110D">
        <w:rPr>
          <w:rFonts w:ascii="Times New Roman" w:hAnsi="Times New Roman"/>
          <w:sz w:val="20"/>
          <w:szCs w:val="20"/>
        </w:rPr>
        <w:t xml:space="preserve">1.2) поручаемая работнику дополнительная работа          (далее – дополнительная работа) по другой профессии (должности) может осуществляться путем совмещения профессий (должностей). Дополнительная работа по такой же профессии (должности) может осуществляться путем расширения зон обслуживания, увеличения объема работ, </w:t>
      </w:r>
      <w:r w:rsidRPr="0075110D">
        <w:rPr>
          <w:rFonts w:ascii="Times New Roman" w:hAnsi="Times New Roman"/>
          <w:b/>
          <w:sz w:val="20"/>
          <w:szCs w:val="20"/>
        </w:rPr>
        <w:t>учебной нагрузки</w:t>
      </w:r>
      <w:r w:rsidRPr="0075110D">
        <w:rPr>
          <w:rFonts w:ascii="Times New Roman" w:hAnsi="Times New Roman"/>
          <w:sz w:val="20"/>
          <w:szCs w:val="20"/>
        </w:rPr>
        <w:t>.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rsidR="00C27039" w:rsidRPr="0075110D" w:rsidRDefault="00C27039" w:rsidP="00B034BC">
      <w:pPr>
        <w:pStyle w:val="ConsPlusNormal"/>
        <w:ind w:firstLine="720"/>
        <w:jc w:val="both"/>
        <w:rPr>
          <w:sz w:val="20"/>
          <w:szCs w:val="20"/>
        </w:rPr>
      </w:pPr>
      <w:r w:rsidRPr="0075110D">
        <w:rPr>
          <w:sz w:val="20"/>
          <w:szCs w:val="20"/>
        </w:rPr>
        <w:t>1.3)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C27039" w:rsidRPr="0075110D" w:rsidRDefault="00C27039" w:rsidP="00B034BC">
      <w:pPr>
        <w:shd w:val="clear" w:color="auto" w:fill="FFFFFF"/>
        <w:spacing w:after="0" w:line="240" w:lineRule="auto"/>
        <w:ind w:left="4" w:right="43" w:firstLine="709"/>
        <w:jc w:val="both"/>
        <w:rPr>
          <w:rFonts w:ascii="Times New Roman" w:hAnsi="Times New Roman"/>
          <w:sz w:val="20"/>
          <w:szCs w:val="20"/>
        </w:rPr>
      </w:pPr>
      <w:proofErr w:type="gramStart"/>
      <w:r w:rsidRPr="0075110D">
        <w:rPr>
          <w:rFonts w:ascii="Times New Roman" w:hAnsi="Times New Roman"/>
          <w:sz w:val="20"/>
          <w:szCs w:val="20"/>
        </w:rPr>
        <w:t xml:space="preserve">1.4) предоставление педагогической, учебной (преподавательской) работы или иной работы, учебной нагрузки лицам, указанным в подпункте 1.1, а также педагогическим, руководящим и иным работникам других организаций, в том числе работникам муниципальных и государственных органов управления образованием и учреждений, осуществляющих финансово-экономическое, хозяйственное, методическое обеспечение организаций в сфере образования, осуществляется с учетом </w:t>
      </w:r>
      <w:r w:rsidRPr="0075110D">
        <w:rPr>
          <w:rFonts w:ascii="Times New Roman" w:hAnsi="Times New Roman"/>
          <w:spacing w:val="-1"/>
          <w:sz w:val="20"/>
          <w:szCs w:val="20"/>
        </w:rPr>
        <w:t xml:space="preserve">мнения выборного органа первичной профсоюзной организации и при условии, если </w:t>
      </w:r>
      <w:r w:rsidRPr="0075110D">
        <w:rPr>
          <w:rFonts w:ascii="Times New Roman" w:hAnsi="Times New Roman"/>
          <w:sz w:val="20"/>
          <w:szCs w:val="20"/>
        </w:rPr>
        <w:t>педагогические</w:t>
      </w:r>
      <w:proofErr w:type="gramEnd"/>
      <w:r w:rsidRPr="0075110D">
        <w:rPr>
          <w:rFonts w:ascii="Times New Roman" w:hAnsi="Times New Roman"/>
          <w:sz w:val="20"/>
          <w:szCs w:val="20"/>
        </w:rPr>
        <w:t xml:space="preserve"> работники, для которых данная организация является местом основной работы, обеспечены педагогической, учебной (преподавательской) работой, учебной нагрузкой в объеме не менее чем на ставку заработной платы;</w:t>
      </w:r>
    </w:p>
    <w:p w:rsidR="00C27039" w:rsidRPr="0075110D" w:rsidRDefault="00C27039" w:rsidP="00B034BC">
      <w:pPr>
        <w:shd w:val="clear" w:color="auto" w:fill="FFFFFF"/>
        <w:spacing w:after="0" w:line="240" w:lineRule="auto"/>
        <w:ind w:left="4" w:right="43" w:firstLine="709"/>
        <w:jc w:val="both"/>
        <w:rPr>
          <w:rFonts w:ascii="Times New Roman" w:hAnsi="Times New Roman"/>
          <w:sz w:val="20"/>
          <w:szCs w:val="20"/>
          <w:lang w:eastAsia="ru-RU"/>
        </w:rPr>
      </w:pPr>
      <w:r w:rsidRPr="0075110D">
        <w:rPr>
          <w:rFonts w:ascii="Times New Roman" w:hAnsi="Times New Roman"/>
          <w:sz w:val="20"/>
          <w:szCs w:val="20"/>
        </w:rPr>
        <w:t>2) у</w:t>
      </w:r>
      <w:r w:rsidRPr="0075110D">
        <w:rPr>
          <w:rFonts w:ascii="Times New Roman" w:hAnsi="Times New Roman"/>
          <w:sz w:val="20"/>
          <w:szCs w:val="20"/>
          <w:lang w:eastAsia="ru-RU"/>
        </w:rPr>
        <w:t>словия трудового договора, снижающие уровень прав и гарантий работника, установленный трудовым законодательством, настоящим Соглашением, иными соглашениями и коллективным договором, являются недействительными и не могут применяться;</w:t>
      </w:r>
    </w:p>
    <w:p w:rsidR="00C27039" w:rsidRPr="0075110D" w:rsidRDefault="00C27039" w:rsidP="00B034BC">
      <w:pPr>
        <w:shd w:val="clear" w:color="auto" w:fill="FFFFFF"/>
        <w:spacing w:after="0" w:line="240" w:lineRule="auto"/>
        <w:ind w:left="4" w:right="43" w:firstLine="709"/>
        <w:jc w:val="both"/>
        <w:rPr>
          <w:rFonts w:ascii="Times New Roman" w:hAnsi="Times New Roman"/>
          <w:sz w:val="20"/>
          <w:szCs w:val="20"/>
          <w:lang w:eastAsia="ru-RU"/>
        </w:rPr>
      </w:pPr>
      <w:r w:rsidRPr="0075110D">
        <w:rPr>
          <w:rFonts w:ascii="Times New Roman" w:hAnsi="Times New Roman"/>
          <w:sz w:val="20"/>
          <w:szCs w:val="20"/>
          <w:lang w:eastAsia="ru-RU"/>
        </w:rPr>
        <w:t>3) работодатель при заключении трудового договора с работником обязан ознакомить его с уставом организации, настоящим Соглашением, коллективным договором, правилами внутреннего трудового распорядка, иными локальными нормативными актами, действующими в организации и относящимися к трудовой функции работника. Работник в установленном порядке своей подписью обязан подтвердить факт ознакомления с указанными документами;</w:t>
      </w:r>
    </w:p>
    <w:p w:rsidR="00C27039" w:rsidRPr="0075110D" w:rsidRDefault="00C27039" w:rsidP="00B034BC">
      <w:pPr>
        <w:spacing w:after="0" w:line="240" w:lineRule="auto"/>
        <w:ind w:firstLine="709"/>
        <w:jc w:val="both"/>
        <w:rPr>
          <w:rFonts w:ascii="Times New Roman" w:hAnsi="Times New Roman"/>
          <w:sz w:val="20"/>
          <w:szCs w:val="20"/>
        </w:rPr>
      </w:pPr>
      <w:proofErr w:type="gramStart"/>
      <w:r w:rsidRPr="0075110D">
        <w:rPr>
          <w:rFonts w:ascii="Times New Roman" w:hAnsi="Times New Roman"/>
          <w:sz w:val="20"/>
          <w:szCs w:val="20"/>
        </w:rPr>
        <w:lastRenderedPageBreak/>
        <w:t xml:space="preserve">4) в соответствии с приказом </w:t>
      </w:r>
      <w:hyperlink r:id="rId16" w:history="1">
        <w:r w:rsidRPr="0075110D">
          <w:rPr>
            <w:rFonts w:ascii="Times New Roman" w:hAnsi="Times New Roman"/>
            <w:iCs/>
            <w:sz w:val="20"/>
            <w:szCs w:val="20"/>
          </w:rPr>
          <w:t xml:space="preserve">Министерства образования и науки </w:t>
        </w:r>
        <w:r w:rsidRPr="0075110D">
          <w:rPr>
            <w:rFonts w:ascii="Times New Roman" w:hAnsi="Times New Roman"/>
            <w:sz w:val="20"/>
            <w:szCs w:val="20"/>
          </w:rPr>
          <w:t>Российской Федерации</w:t>
        </w:r>
        <w:r w:rsidRPr="0075110D">
          <w:rPr>
            <w:rFonts w:ascii="Times New Roman" w:hAnsi="Times New Roman"/>
            <w:iCs/>
            <w:sz w:val="20"/>
            <w:szCs w:val="20"/>
          </w:rPr>
          <w:t xml:space="preserve"> от 22 декабря 2014 года № 1601</w:t>
        </w:r>
        <w:r w:rsidRPr="0075110D">
          <w:rPr>
            <w:rFonts w:ascii="Times New Roman" w:hAnsi="Times New Roman"/>
            <w:sz w:val="20"/>
            <w:szCs w:val="20"/>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hyperlink>
      <w:r w:rsidRPr="0075110D">
        <w:rPr>
          <w:rFonts w:ascii="Times New Roman" w:hAnsi="Times New Roman"/>
          <w:sz w:val="20"/>
          <w:szCs w:val="20"/>
        </w:rPr>
        <w:t xml:space="preserve"> (далее – приказ № 1601) объем учебной нагрузки педагогических работников, выполняющих учебную (преподавательскую) работу, определяется ежегодно на начало учебного</w:t>
      </w:r>
      <w:proofErr w:type="gramEnd"/>
      <w:r w:rsidRPr="0075110D">
        <w:rPr>
          <w:rFonts w:ascii="Times New Roman" w:hAnsi="Times New Roman"/>
          <w:sz w:val="20"/>
          <w:szCs w:val="20"/>
        </w:rPr>
        <w:t xml:space="preserve"> года (тренировочного периода, спортивного сезона) и устанавливается локальным нормативным актом организации.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5) учебную нагрузку на новый учебный год устанавливает руководитель организации по согласованию с выборным органом первичной профсоюзной организации.</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При распределении учебной нагрузки учитываются:</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количество часов по учебному плану (графику), рабочей программе учебного предмета, образовательной программе;</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количество классов (классов-комплектов), групп, кружков, секций;</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сохранение преемственности классов (групп) и объема учебной нагрузки;</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стабильность объема учебной нагрузки на протяжении учебного года;</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sz w:val="20"/>
          <w:szCs w:val="20"/>
        </w:rPr>
        <w:t>- обеспеченность организации педагогическими кадрами;</w:t>
      </w:r>
    </w:p>
    <w:p w:rsidR="00C27039" w:rsidRPr="0075110D" w:rsidRDefault="00C27039" w:rsidP="00B034BC">
      <w:pPr>
        <w:pStyle w:val="ConsPlusNormal"/>
        <w:ind w:firstLine="720"/>
        <w:jc w:val="both"/>
        <w:rPr>
          <w:sz w:val="20"/>
          <w:szCs w:val="20"/>
        </w:rPr>
      </w:pPr>
      <w:proofErr w:type="gramStart"/>
      <w:r w:rsidRPr="0075110D">
        <w:rPr>
          <w:sz w:val="20"/>
          <w:szCs w:val="20"/>
        </w:rPr>
        <w:t xml:space="preserve">6) работникам, осуществляющим педагогическую деятельность, по должностям учителей, предусмотренных пунктом 2.2 раздела </w:t>
      </w:r>
      <w:r w:rsidRPr="0075110D">
        <w:rPr>
          <w:sz w:val="20"/>
          <w:szCs w:val="20"/>
          <w:lang w:val="en-US"/>
        </w:rPr>
        <w:t>II</w:t>
      </w:r>
      <w:r w:rsidRPr="0075110D">
        <w:rPr>
          <w:sz w:val="20"/>
          <w:szCs w:val="20"/>
        </w:rPr>
        <w:t xml:space="preserve"> Порядка определения учебной нагрузки педагогических работников, оговариваемой в трудовом договоре, утвержденного приказом № № 1601,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выплата ставки заработной платы в полном размере гарантируется при условии догрузки до</w:t>
      </w:r>
      <w:proofErr w:type="gramEnd"/>
      <w:r w:rsidRPr="0075110D">
        <w:rPr>
          <w:sz w:val="20"/>
          <w:szCs w:val="20"/>
        </w:rPr>
        <w:t xml:space="preserve"> установленной нормы часов другой педагогической работой. </w:t>
      </w:r>
    </w:p>
    <w:p w:rsidR="00C27039" w:rsidRPr="0075110D" w:rsidRDefault="00C27039" w:rsidP="00B034BC">
      <w:pPr>
        <w:pStyle w:val="ConsPlusNormal"/>
        <w:ind w:firstLine="720"/>
        <w:jc w:val="both"/>
        <w:rPr>
          <w:sz w:val="20"/>
          <w:szCs w:val="20"/>
        </w:rPr>
      </w:pPr>
      <w:r w:rsidRPr="0075110D">
        <w:rPr>
          <w:sz w:val="20"/>
          <w:szCs w:val="20"/>
        </w:rPr>
        <w:t xml:space="preserve">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w:t>
      </w:r>
      <w:proofErr w:type="gramStart"/>
      <w:r w:rsidRPr="0075110D">
        <w:rPr>
          <w:sz w:val="20"/>
          <w:szCs w:val="20"/>
        </w:rPr>
        <w:t>о</w:t>
      </w:r>
      <w:proofErr w:type="gramEnd"/>
      <w:r w:rsidRPr="0075110D">
        <w:rPr>
          <w:sz w:val="20"/>
          <w:szCs w:val="20"/>
        </w:rPr>
        <w:t xml:space="preserve"> </w:t>
      </w:r>
      <w:proofErr w:type="gramStart"/>
      <w:r w:rsidRPr="0075110D">
        <w:rPr>
          <w:sz w:val="20"/>
          <w:szCs w:val="20"/>
        </w:rPr>
        <w:t>ее</w:t>
      </w:r>
      <w:proofErr w:type="gramEnd"/>
      <w:r w:rsidRPr="0075110D">
        <w:rPr>
          <w:sz w:val="20"/>
          <w:szCs w:val="20"/>
        </w:rPr>
        <w:t xml:space="preserve"> </w:t>
      </w:r>
      <w:proofErr w:type="gramStart"/>
      <w:r w:rsidRPr="0075110D">
        <w:rPr>
          <w:sz w:val="20"/>
          <w:szCs w:val="20"/>
        </w:rPr>
        <w:t xml:space="preserve">снижении, предусмотренного действующим законодательством, до конца учебного года, а также в период каникул, не </w:t>
      </w:r>
      <w:r w:rsidRPr="0075110D">
        <w:rPr>
          <w:sz w:val="20"/>
          <w:szCs w:val="20"/>
        </w:rPr>
        <w:lastRenderedPageBreak/>
        <w:t>совпадающий с ежегодным основным удлиненным оплачиваемым отпуском и ежегодным дополнительным оплачиваемым отпуском, выплачивается:</w:t>
      </w:r>
      <w:proofErr w:type="gramEnd"/>
    </w:p>
    <w:p w:rsidR="00C27039" w:rsidRPr="0075110D" w:rsidRDefault="00C27039" w:rsidP="00B034BC">
      <w:pPr>
        <w:pStyle w:val="ConsPlusNormal"/>
        <w:ind w:firstLine="540"/>
        <w:jc w:val="both"/>
        <w:rPr>
          <w:sz w:val="20"/>
          <w:szCs w:val="20"/>
        </w:rPr>
      </w:pPr>
      <w:r w:rsidRPr="0075110D">
        <w:rPr>
          <w:sz w:val="20"/>
          <w:szCs w:val="20"/>
        </w:rPr>
        <w:t>- 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C27039" w:rsidRPr="0075110D" w:rsidRDefault="00C27039" w:rsidP="00B034BC">
      <w:pPr>
        <w:pStyle w:val="ConsPlusNormal"/>
        <w:ind w:firstLine="540"/>
        <w:jc w:val="both"/>
        <w:rPr>
          <w:sz w:val="20"/>
          <w:szCs w:val="20"/>
        </w:rPr>
      </w:pPr>
      <w:r w:rsidRPr="0075110D">
        <w:rPr>
          <w:sz w:val="20"/>
          <w:szCs w:val="20"/>
        </w:rPr>
        <w:t>- 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C27039" w:rsidRPr="0075110D" w:rsidRDefault="00C27039" w:rsidP="00B034BC">
      <w:pPr>
        <w:pStyle w:val="ConsPlusNormal"/>
        <w:ind w:firstLine="540"/>
        <w:jc w:val="both"/>
        <w:rPr>
          <w:sz w:val="20"/>
          <w:szCs w:val="20"/>
        </w:rPr>
      </w:pPr>
      <w:r w:rsidRPr="0075110D">
        <w:rPr>
          <w:sz w:val="20"/>
          <w:szCs w:val="20"/>
        </w:rPr>
        <w:t>- 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C27039" w:rsidRPr="0075110D" w:rsidRDefault="00C27039" w:rsidP="00CF062C">
      <w:pPr>
        <w:pStyle w:val="ConsPlusNormal"/>
        <w:jc w:val="both"/>
        <w:rPr>
          <w:sz w:val="20"/>
          <w:szCs w:val="20"/>
        </w:rPr>
      </w:pPr>
      <w:r w:rsidRPr="0075110D">
        <w:rPr>
          <w:sz w:val="20"/>
          <w:szCs w:val="20"/>
        </w:rPr>
        <w:tab/>
        <w:t>7) установление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C27039" w:rsidRPr="0075110D" w:rsidRDefault="00C27039" w:rsidP="00B034BC">
      <w:pPr>
        <w:pStyle w:val="ConsPlusNormal"/>
        <w:ind w:firstLine="720"/>
        <w:jc w:val="both"/>
        <w:rPr>
          <w:sz w:val="20"/>
          <w:szCs w:val="20"/>
        </w:rPr>
      </w:pPr>
      <w:proofErr w:type="gramStart"/>
      <w:r w:rsidRPr="0075110D">
        <w:rPr>
          <w:sz w:val="20"/>
          <w:szCs w:val="20"/>
        </w:rPr>
        <w:t>8)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связанного с уменьшением количества часов по учебным планам, учебным графикам, сокращением количества обучающихся, занимающихся, групп</w:t>
      </w:r>
      <w:proofErr w:type="gramEnd"/>
      <w:r w:rsidRPr="0075110D">
        <w:rPr>
          <w:sz w:val="20"/>
          <w:szCs w:val="20"/>
        </w:rPr>
        <w:t>, сокращением количества классов (классов-комплектов);</w:t>
      </w:r>
    </w:p>
    <w:p w:rsidR="00C27039" w:rsidRPr="0075110D" w:rsidRDefault="00C27039" w:rsidP="00B034BC">
      <w:pPr>
        <w:autoSpaceDE w:val="0"/>
        <w:autoSpaceDN w:val="0"/>
        <w:adjustRightInd w:val="0"/>
        <w:spacing w:after="0" w:line="240" w:lineRule="auto"/>
        <w:ind w:firstLine="709"/>
        <w:jc w:val="both"/>
        <w:outlineLvl w:val="0"/>
        <w:rPr>
          <w:rFonts w:ascii="Times New Roman" w:hAnsi="Times New Roman"/>
          <w:sz w:val="20"/>
          <w:szCs w:val="20"/>
        </w:rPr>
      </w:pPr>
      <w:r w:rsidRPr="0075110D">
        <w:rPr>
          <w:rFonts w:ascii="Times New Roman" w:hAnsi="Times New Roman"/>
          <w:sz w:val="20"/>
          <w:szCs w:val="20"/>
        </w:rPr>
        <w:t>9)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C27039" w:rsidRPr="0075110D" w:rsidRDefault="00C27039" w:rsidP="00B034BC">
      <w:pPr>
        <w:autoSpaceDE w:val="0"/>
        <w:autoSpaceDN w:val="0"/>
        <w:adjustRightInd w:val="0"/>
        <w:spacing w:after="0" w:line="240" w:lineRule="auto"/>
        <w:ind w:firstLine="709"/>
        <w:jc w:val="both"/>
        <w:outlineLvl w:val="0"/>
        <w:rPr>
          <w:rFonts w:ascii="Times New Roman" w:hAnsi="Times New Roman"/>
          <w:spacing w:val="-1"/>
          <w:sz w:val="20"/>
          <w:szCs w:val="20"/>
        </w:rPr>
      </w:pPr>
      <w:r w:rsidRPr="0075110D">
        <w:rPr>
          <w:rFonts w:ascii="Times New Roman" w:hAnsi="Times New Roman"/>
          <w:sz w:val="20"/>
          <w:szCs w:val="20"/>
        </w:rPr>
        <w:t xml:space="preserve">10) при приеме граждан на работу (заключении трудового договора) работодатели руководствуются </w:t>
      </w:r>
      <w:r w:rsidR="00D33F68" w:rsidRPr="0075110D">
        <w:rPr>
          <w:rFonts w:ascii="Times New Roman" w:hAnsi="Times New Roman"/>
          <w:sz w:val="20"/>
          <w:szCs w:val="20"/>
        </w:rPr>
        <w:t xml:space="preserve"> </w:t>
      </w:r>
      <w:r w:rsidRPr="0075110D">
        <w:rPr>
          <w:rFonts w:ascii="Times New Roman" w:hAnsi="Times New Roman"/>
          <w:sz w:val="20"/>
          <w:szCs w:val="20"/>
        </w:rPr>
        <w:t xml:space="preserve">статьей 28 Федерального закона от 29 декабря 2012 года  № 273-ФЗ «Об образовании в Российской Федерации» (далее – Закон об образовании), Единым квалификационным справочником должностей руководителей, специалистов и служащих, </w:t>
      </w:r>
      <w:proofErr w:type="gramStart"/>
      <w:r w:rsidRPr="0075110D">
        <w:rPr>
          <w:rFonts w:ascii="Times New Roman" w:hAnsi="Times New Roman"/>
          <w:sz w:val="20"/>
          <w:szCs w:val="20"/>
        </w:rPr>
        <w:t>содержащим</w:t>
      </w:r>
      <w:proofErr w:type="gramEnd"/>
      <w:r w:rsidRPr="0075110D">
        <w:rPr>
          <w:rFonts w:ascii="Times New Roman" w:hAnsi="Times New Roman"/>
          <w:sz w:val="20"/>
          <w:szCs w:val="20"/>
        </w:rPr>
        <w:t xml:space="preserve"> в том числе квалификационные характеристики должностей работников образования, в которых предусматриваются должностные обязанности работников, требования к знаниям и к квалификации, необходимые для </w:t>
      </w:r>
      <w:r w:rsidRPr="0075110D">
        <w:rPr>
          <w:rFonts w:ascii="Times New Roman" w:hAnsi="Times New Roman"/>
          <w:spacing w:val="-1"/>
          <w:sz w:val="20"/>
          <w:szCs w:val="20"/>
        </w:rPr>
        <w:t>осуществления соответствующей профессиональной деятельности.</w:t>
      </w:r>
    </w:p>
    <w:p w:rsidR="00C27039" w:rsidRPr="0075110D" w:rsidRDefault="00C27039" w:rsidP="00B034BC">
      <w:pPr>
        <w:autoSpaceDE w:val="0"/>
        <w:autoSpaceDN w:val="0"/>
        <w:adjustRightInd w:val="0"/>
        <w:spacing w:after="0" w:line="240" w:lineRule="auto"/>
        <w:ind w:firstLine="709"/>
        <w:jc w:val="both"/>
        <w:outlineLvl w:val="0"/>
        <w:rPr>
          <w:rFonts w:ascii="Times New Roman" w:hAnsi="Times New Roman"/>
          <w:spacing w:val="-1"/>
          <w:sz w:val="20"/>
          <w:szCs w:val="20"/>
        </w:rPr>
      </w:pPr>
      <w:proofErr w:type="gramStart"/>
      <w:r w:rsidRPr="0075110D">
        <w:rPr>
          <w:rFonts w:ascii="Times New Roman" w:hAnsi="Times New Roman"/>
          <w:spacing w:val="-1"/>
          <w:sz w:val="20"/>
          <w:szCs w:val="20"/>
        </w:rPr>
        <w:lastRenderedPageBreak/>
        <w:t xml:space="preserve">Ответственность за заключение трудовых договоров с работниками, уровень квалификации которых не соответствует требованиям к квалификации, установленным </w:t>
      </w:r>
      <w:r w:rsidRPr="0075110D">
        <w:rPr>
          <w:rFonts w:ascii="Times New Roman" w:hAnsi="Times New Roman"/>
          <w:sz w:val="20"/>
          <w:szCs w:val="20"/>
        </w:rPr>
        <w:t>разделом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26 августа 2010 года № 761н (далее – квалификационные характеристики)</w:t>
      </w:r>
      <w:r w:rsidRPr="0075110D">
        <w:rPr>
          <w:rFonts w:ascii="Times New Roman" w:hAnsi="Times New Roman"/>
          <w:spacing w:val="-1"/>
          <w:sz w:val="20"/>
          <w:szCs w:val="20"/>
        </w:rPr>
        <w:t>, несут работодатели;</w:t>
      </w:r>
      <w:proofErr w:type="gramEnd"/>
    </w:p>
    <w:p w:rsidR="00C27039" w:rsidRPr="0075110D" w:rsidRDefault="00C27039" w:rsidP="00FA5753">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11) комитет областной организации Профсоюза ежегодно по согласованию с организациями и муниципальными органами управления образованием представляет особо отличившихся работников, профсоюзных активистов к награждению ведомственными и региональными наградами в соответствии с основаниями, установленными законодательством, в рамках квоты, предусмотренной Министерством образования;</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12) развитие кадрового потенциала организаций отрасли образование осуществляется путем:</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целевой подготовки педагогических кадров, привлечения, трудоустройства, адаптации и закрепления молодых специалистов силами органов управления образованием, работодателей и профсоюзных организаций;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непрерывного профессионального развития;</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улучшения условий труда, повышения эффективности и качества труда;</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 совершенствования системы оплаты труда и повышения </w:t>
      </w:r>
      <w:proofErr w:type="gramStart"/>
      <w:r w:rsidRPr="0075110D">
        <w:rPr>
          <w:rFonts w:ascii="Times New Roman" w:hAnsi="Times New Roman"/>
          <w:sz w:val="20"/>
          <w:szCs w:val="20"/>
        </w:rPr>
        <w:t>уровня оплаты труда всех категорий работников организаций</w:t>
      </w:r>
      <w:proofErr w:type="gramEnd"/>
      <w:r w:rsidRPr="0075110D">
        <w:rPr>
          <w:rFonts w:ascii="Times New Roman" w:hAnsi="Times New Roman"/>
          <w:sz w:val="20"/>
          <w:szCs w:val="20"/>
        </w:rPr>
        <w:t>;</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содействия занятости работников;</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13) при реорганизации и (или) реструктуризации организаций, ведущей к уменьшению численности или штата работников, работодателям с учетом особенностей деятельности организаций необходимо использовать эффективные механизмы регулирования занятости и трудоустройства высвобождаемых работников на территории данной местности с использованием программ содействия занятости населения;</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14) вопросы, связанные с расторжением по инициативе работодателей трудовых договоров, заключенных с работниками организаций, регулируются в порядке, установленном Трудовым кодексом;</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15) критерии массового увольнения работников регулируются постановлением Совета Министров </w:t>
      </w:r>
      <w:r w:rsidRPr="0075110D">
        <w:rPr>
          <w:rFonts w:ascii="Times New Roman" w:hAnsi="Times New Roman"/>
          <w:bCs/>
          <w:sz w:val="20"/>
          <w:szCs w:val="20"/>
        </w:rPr>
        <w:t xml:space="preserve">– </w:t>
      </w:r>
      <w:r w:rsidRPr="0075110D">
        <w:rPr>
          <w:rFonts w:ascii="Times New Roman" w:hAnsi="Times New Roman"/>
          <w:sz w:val="20"/>
          <w:szCs w:val="20"/>
        </w:rPr>
        <w:t xml:space="preserve">Правительства Российской Федерации от 5 февраля 1993 года  № 99 «Об организации работы по содействию занятости в условиях массового высвобождения» (далее </w:t>
      </w:r>
      <w:r w:rsidRPr="0075110D">
        <w:rPr>
          <w:rFonts w:ascii="Times New Roman" w:hAnsi="Times New Roman"/>
          <w:bCs/>
          <w:sz w:val="20"/>
          <w:szCs w:val="20"/>
        </w:rPr>
        <w:t>–</w:t>
      </w:r>
      <w:r w:rsidRPr="0075110D">
        <w:rPr>
          <w:rFonts w:ascii="Times New Roman" w:hAnsi="Times New Roman"/>
          <w:sz w:val="20"/>
          <w:szCs w:val="20"/>
        </w:rPr>
        <w:t xml:space="preserve"> постановление Правительства РФ от 5 февраля 1993 года № 99) и Соглашением. Основными критериями массового высвобождения являются показатели численности увольняемых работников в связи с ликвидацией организаций либо </w:t>
      </w:r>
      <w:r w:rsidRPr="0075110D">
        <w:rPr>
          <w:rFonts w:ascii="Times New Roman" w:hAnsi="Times New Roman"/>
          <w:sz w:val="20"/>
          <w:szCs w:val="20"/>
        </w:rPr>
        <w:lastRenderedPageBreak/>
        <w:t>сокращением численности или штата работников за определенный календарный период.</w:t>
      </w:r>
    </w:p>
    <w:p w:rsidR="00C27039" w:rsidRPr="0075110D" w:rsidRDefault="00C27039" w:rsidP="00B034BC">
      <w:pPr>
        <w:pStyle w:val="ConsPlusNormal"/>
        <w:ind w:firstLine="540"/>
        <w:jc w:val="both"/>
        <w:rPr>
          <w:sz w:val="20"/>
          <w:szCs w:val="20"/>
        </w:rPr>
      </w:pPr>
      <w:r w:rsidRPr="0075110D">
        <w:rPr>
          <w:sz w:val="20"/>
          <w:szCs w:val="20"/>
        </w:rPr>
        <w:t xml:space="preserve">Увольнение работников по инициативе работодателей признается массовым в следующих случаях: </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а) ликвидация организации с численностью работающих 15 и более человек;</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б) сокращение численности или штата работников в количестве: </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- 20 и более человек в течение 30 дней;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- 60 и более человек в течение 60 дней;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- 100 и более человек в течение 90 дней;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в) увольнение 10 и более процентов работников организации в течение 90 календарных дней;</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16) учет мотивированного мнения выборного </w:t>
      </w:r>
      <w:r w:rsidRPr="0075110D">
        <w:rPr>
          <w:rFonts w:ascii="Times New Roman" w:hAnsi="Times New Roman"/>
          <w:spacing w:val="-1"/>
          <w:sz w:val="20"/>
          <w:szCs w:val="20"/>
        </w:rPr>
        <w:t>органа первичной профсоюзной организации</w:t>
      </w:r>
      <w:r w:rsidRPr="0075110D">
        <w:rPr>
          <w:rFonts w:ascii="Times New Roman" w:hAnsi="Times New Roman"/>
          <w:sz w:val="20"/>
          <w:szCs w:val="20"/>
        </w:rPr>
        <w:t xml:space="preserve"> обязателен при увольнении работников, являющихся членами Профсоюза, в связи:</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с сокращением численности или штата работников организации;</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с недостаточной квалификацией работника, подтвержденной результатами аттестации;</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с неоднократным неисполнением работником без уважительных причин трудовых обязанностей, если он имеет дисциплинарное взыскание;</w:t>
      </w:r>
    </w:p>
    <w:p w:rsidR="00C27039" w:rsidRPr="0075110D" w:rsidRDefault="00C27039" w:rsidP="00621591">
      <w:pPr>
        <w:pStyle w:val="ConsPlusNormal"/>
        <w:ind w:firstLine="720"/>
        <w:jc w:val="both"/>
        <w:rPr>
          <w:sz w:val="20"/>
          <w:szCs w:val="20"/>
        </w:rPr>
      </w:pPr>
      <w:r w:rsidRPr="0075110D">
        <w:rPr>
          <w:sz w:val="20"/>
          <w:szCs w:val="20"/>
        </w:rPr>
        <w:t>17) работодатели должны использовать следующие возможности для содействия занятости и минимизации численности увольняемых работников при сокращении численности или штата работников:</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 расторжение трудового договора по инициативе работника; </w:t>
      </w:r>
    </w:p>
    <w:p w:rsidR="00C27039" w:rsidRPr="0075110D" w:rsidRDefault="00C27039" w:rsidP="00B034BC">
      <w:pPr>
        <w:pStyle w:val="ConsPlusNormal"/>
        <w:ind w:firstLine="720"/>
        <w:jc w:val="both"/>
        <w:outlineLvl w:val="0"/>
        <w:rPr>
          <w:sz w:val="20"/>
          <w:szCs w:val="20"/>
        </w:rPr>
      </w:pPr>
      <w:r w:rsidRPr="0075110D">
        <w:rPr>
          <w:sz w:val="20"/>
          <w:szCs w:val="20"/>
        </w:rPr>
        <w:t>- выход работника на пенсию, в том числе:</w:t>
      </w:r>
    </w:p>
    <w:p w:rsidR="00C27039" w:rsidRPr="0075110D" w:rsidRDefault="00C27039" w:rsidP="00B034BC">
      <w:pPr>
        <w:pStyle w:val="ConsPlusNormal"/>
        <w:ind w:firstLine="720"/>
        <w:jc w:val="both"/>
        <w:outlineLvl w:val="0"/>
        <w:rPr>
          <w:sz w:val="20"/>
          <w:szCs w:val="20"/>
          <w:lang w:eastAsia="ru-RU"/>
        </w:rPr>
      </w:pPr>
      <w:r w:rsidRPr="0075110D">
        <w:rPr>
          <w:sz w:val="20"/>
          <w:szCs w:val="20"/>
        </w:rPr>
        <w:t xml:space="preserve">а) информирование об условиях </w:t>
      </w:r>
      <w:r w:rsidRPr="0075110D">
        <w:rPr>
          <w:sz w:val="20"/>
          <w:szCs w:val="20"/>
          <w:lang w:eastAsia="ru-RU"/>
        </w:rPr>
        <w:t>назначения страховой пенсии по старости, условиях назначения страховой пенсии по старости досрочно;</w:t>
      </w:r>
    </w:p>
    <w:p w:rsidR="00C27039" w:rsidRPr="0075110D" w:rsidRDefault="00C27039" w:rsidP="00B034BC">
      <w:pPr>
        <w:pStyle w:val="ConsPlusNormal"/>
        <w:ind w:firstLine="720"/>
        <w:jc w:val="both"/>
        <w:outlineLvl w:val="0"/>
        <w:rPr>
          <w:sz w:val="20"/>
          <w:szCs w:val="20"/>
        </w:rPr>
      </w:pPr>
      <w:r w:rsidRPr="0075110D">
        <w:rPr>
          <w:sz w:val="20"/>
          <w:szCs w:val="20"/>
          <w:lang w:eastAsia="ru-RU"/>
        </w:rPr>
        <w:t>б)</w:t>
      </w:r>
      <w:r w:rsidRPr="0075110D">
        <w:rPr>
          <w:sz w:val="20"/>
          <w:szCs w:val="20"/>
        </w:rPr>
        <w:t xml:space="preserve"> информирование об условиях выхода на страховую пенсию по старости ранее достижения возраста установленного законодательством для лиц, не менее 25 лет осуществлявшим педагогическую деятельность в учреждениях для детей, независимо от их возраста; </w:t>
      </w:r>
    </w:p>
    <w:p w:rsidR="00C27039" w:rsidRPr="0075110D" w:rsidRDefault="00C27039" w:rsidP="00B034BC">
      <w:pPr>
        <w:pStyle w:val="ConsPlusNormal"/>
        <w:ind w:firstLine="720"/>
        <w:jc w:val="both"/>
        <w:rPr>
          <w:sz w:val="20"/>
          <w:szCs w:val="20"/>
        </w:rPr>
      </w:pPr>
      <w:r w:rsidRPr="0075110D">
        <w:rPr>
          <w:sz w:val="20"/>
          <w:szCs w:val="20"/>
        </w:rPr>
        <w:t>- информирование об условиях назначения пенсии, назначаемой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установление работнику по согласованию с выборными органами первичных профсоюзных организаций с его согласия режима неполного рабочего дня (смены) или неполной рабочей недели в порядке, установленном Трудовым кодексом;</w:t>
      </w:r>
    </w:p>
    <w:p w:rsidR="00C27039" w:rsidRPr="0075110D" w:rsidRDefault="00C27039" w:rsidP="00B034BC">
      <w:pPr>
        <w:pStyle w:val="ConsPlusNormal"/>
        <w:ind w:firstLine="720"/>
        <w:jc w:val="both"/>
        <w:rPr>
          <w:sz w:val="20"/>
          <w:szCs w:val="20"/>
        </w:rPr>
      </w:pPr>
      <w:r w:rsidRPr="0075110D">
        <w:rPr>
          <w:sz w:val="20"/>
          <w:szCs w:val="20"/>
        </w:rPr>
        <w:t xml:space="preserve">- содействие в трудоустройстве, перевод работника с его согласия на постоянную работу к другому работодателю по согласованию между работодателями или перемещение внутри организации; </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lastRenderedPageBreak/>
        <w:t>- другие меры, предусмотренные постановлением Правительства РФ от 5 февраля 1993 года № 99;</w:t>
      </w:r>
    </w:p>
    <w:p w:rsidR="00C27039" w:rsidRPr="0075110D" w:rsidRDefault="00C27039" w:rsidP="00860320">
      <w:pPr>
        <w:pStyle w:val="ConsPlusNormal"/>
        <w:ind w:firstLine="540"/>
        <w:jc w:val="both"/>
        <w:rPr>
          <w:sz w:val="20"/>
          <w:szCs w:val="20"/>
        </w:rPr>
      </w:pPr>
      <w:r w:rsidRPr="0075110D">
        <w:rPr>
          <w:sz w:val="20"/>
          <w:szCs w:val="20"/>
        </w:rPr>
        <w:t>18) Сокращенная продолжительность рабочего времени  для работников устанавливается трудовым договором на основании Соглашения и коллективного договора.</w:t>
      </w:r>
    </w:p>
    <w:p w:rsidR="00C27039" w:rsidRPr="0075110D" w:rsidRDefault="00C27039" w:rsidP="00860320">
      <w:pPr>
        <w:pStyle w:val="ConsPlusNormal"/>
        <w:ind w:firstLine="540"/>
        <w:jc w:val="both"/>
        <w:rPr>
          <w:sz w:val="20"/>
          <w:szCs w:val="20"/>
        </w:rPr>
      </w:pPr>
      <w:r w:rsidRPr="0075110D">
        <w:rPr>
          <w:sz w:val="20"/>
          <w:szCs w:val="20"/>
        </w:rPr>
        <w:t>Порядок компенсации работникам потерь в заработной плате также устанавливается коллективным договором с учетом действующего трудового законодательства;</w:t>
      </w:r>
    </w:p>
    <w:p w:rsidR="00C27039" w:rsidRPr="0075110D" w:rsidRDefault="00C27039" w:rsidP="00B034BC">
      <w:pPr>
        <w:shd w:val="clear" w:color="auto" w:fill="FFFFFF"/>
        <w:spacing w:after="0" w:line="240" w:lineRule="auto"/>
        <w:ind w:firstLine="708"/>
        <w:jc w:val="both"/>
        <w:rPr>
          <w:rFonts w:ascii="Times New Roman" w:hAnsi="Times New Roman"/>
          <w:sz w:val="20"/>
          <w:szCs w:val="20"/>
        </w:rPr>
      </w:pPr>
      <w:r w:rsidRPr="0075110D">
        <w:rPr>
          <w:rFonts w:ascii="Times New Roman" w:hAnsi="Times New Roman"/>
          <w:sz w:val="20"/>
          <w:szCs w:val="20"/>
        </w:rPr>
        <w:t xml:space="preserve">19) при заключении коллективных договоров предусматриваются разделы по защите социально-экономических и трудовых прав работников из числа молодежи, женщин и обучающихся, содержащие, в том числе положения </w:t>
      </w:r>
      <w:proofErr w:type="gramStart"/>
      <w:r w:rsidRPr="0075110D">
        <w:rPr>
          <w:rFonts w:ascii="Times New Roman" w:hAnsi="Times New Roman"/>
          <w:sz w:val="20"/>
          <w:szCs w:val="20"/>
        </w:rPr>
        <w:t>по</w:t>
      </w:r>
      <w:proofErr w:type="gramEnd"/>
      <w:r w:rsidRPr="0075110D">
        <w:rPr>
          <w:rFonts w:ascii="Times New Roman" w:hAnsi="Times New Roman"/>
          <w:sz w:val="20"/>
          <w:szCs w:val="20"/>
        </w:rPr>
        <w:t>:</w:t>
      </w:r>
    </w:p>
    <w:p w:rsidR="00C27039" w:rsidRPr="0075110D" w:rsidRDefault="00C27039" w:rsidP="00B034BC">
      <w:pPr>
        <w:shd w:val="clear" w:color="auto" w:fill="FFFFFF"/>
        <w:spacing w:after="0" w:line="240" w:lineRule="auto"/>
        <w:ind w:firstLine="708"/>
        <w:jc w:val="both"/>
        <w:rPr>
          <w:rFonts w:ascii="Times New Roman" w:hAnsi="Times New Roman"/>
          <w:sz w:val="20"/>
          <w:szCs w:val="20"/>
        </w:rPr>
      </w:pPr>
      <w:r w:rsidRPr="0075110D">
        <w:rPr>
          <w:rFonts w:ascii="Times New Roman" w:hAnsi="Times New Roman"/>
          <w:sz w:val="20"/>
          <w:szCs w:val="20"/>
        </w:rPr>
        <w:t>- социально-психологической адаптации молодых специалистов в организациях;</w:t>
      </w:r>
    </w:p>
    <w:p w:rsidR="00C27039" w:rsidRPr="0075110D" w:rsidRDefault="00C27039" w:rsidP="00B034BC">
      <w:pPr>
        <w:shd w:val="clear" w:color="auto" w:fill="FFFFFF"/>
        <w:spacing w:after="0" w:line="240" w:lineRule="auto"/>
        <w:ind w:firstLine="708"/>
        <w:jc w:val="both"/>
        <w:rPr>
          <w:rFonts w:ascii="Times New Roman" w:hAnsi="Times New Roman"/>
          <w:sz w:val="20"/>
          <w:szCs w:val="20"/>
        </w:rPr>
      </w:pPr>
      <w:r w:rsidRPr="0075110D">
        <w:rPr>
          <w:rFonts w:ascii="Times New Roman" w:hAnsi="Times New Roman"/>
          <w:sz w:val="20"/>
          <w:szCs w:val="20"/>
        </w:rPr>
        <w:t>- социально-экономической поддержке молодых специалистов, впервые поступивших на работу, установлению им из средств образовательных организаций надбавок к заработной плате, на условиях, предусмотренных трудовым договором, коллективным договором, нормативными правовыми актами Омской области и муниципальных образований Омской области;</w:t>
      </w:r>
    </w:p>
    <w:p w:rsidR="00C27039" w:rsidRPr="0075110D" w:rsidRDefault="00C27039" w:rsidP="00B034BC">
      <w:pPr>
        <w:shd w:val="clear" w:color="auto" w:fill="FFFFFF"/>
        <w:spacing w:after="0" w:line="240" w:lineRule="auto"/>
        <w:ind w:left="11" w:right="29" w:firstLine="709"/>
        <w:jc w:val="both"/>
        <w:rPr>
          <w:rFonts w:ascii="Times New Roman" w:hAnsi="Times New Roman"/>
          <w:sz w:val="20"/>
          <w:szCs w:val="20"/>
          <w:lang w:eastAsia="ru-RU"/>
        </w:rPr>
      </w:pPr>
      <w:r w:rsidRPr="0075110D">
        <w:rPr>
          <w:rFonts w:ascii="Times New Roman" w:hAnsi="Times New Roman"/>
          <w:sz w:val="20"/>
          <w:szCs w:val="20"/>
        </w:rPr>
        <w:t xml:space="preserve">- стимулированию </w:t>
      </w:r>
      <w:r w:rsidRPr="0075110D">
        <w:rPr>
          <w:rFonts w:ascii="Times New Roman" w:hAnsi="Times New Roman"/>
          <w:sz w:val="20"/>
          <w:szCs w:val="20"/>
          <w:lang w:eastAsia="ru-RU"/>
        </w:rPr>
        <w:t xml:space="preserve">труда молодых педагогов в течение первых трех лет работы с использованием механизмов отраслевой </w:t>
      </w:r>
      <w:r w:rsidRPr="0075110D">
        <w:rPr>
          <w:rFonts w:ascii="Times New Roman" w:hAnsi="Times New Roman"/>
          <w:sz w:val="20"/>
          <w:szCs w:val="20"/>
        </w:rPr>
        <w:t>системы оплаты труда</w:t>
      </w:r>
      <w:r w:rsidRPr="0075110D">
        <w:rPr>
          <w:rFonts w:ascii="Times New Roman" w:hAnsi="Times New Roman"/>
          <w:sz w:val="20"/>
          <w:szCs w:val="20"/>
          <w:lang w:eastAsia="ru-RU"/>
        </w:rPr>
        <w:t>;</w:t>
      </w:r>
    </w:p>
    <w:p w:rsidR="00C27039" w:rsidRPr="0075110D" w:rsidRDefault="00C27039" w:rsidP="00F71DB0">
      <w:pPr>
        <w:pStyle w:val="ConsPlusNormal"/>
        <w:ind w:firstLine="720"/>
        <w:jc w:val="both"/>
        <w:rPr>
          <w:sz w:val="20"/>
          <w:szCs w:val="20"/>
        </w:rPr>
      </w:pPr>
      <w:r w:rsidRPr="0075110D">
        <w:rPr>
          <w:sz w:val="20"/>
          <w:szCs w:val="20"/>
        </w:rPr>
        <w:t>- недопущению увольнения в связи с сокращением численности или штата организации работников, впервые поступивших на работу в соответствии с требованиями к квалификации, в течение трех лет после поступления на работу;</w:t>
      </w:r>
    </w:p>
    <w:p w:rsidR="00C27039" w:rsidRPr="0075110D" w:rsidRDefault="00C27039" w:rsidP="00B034BC">
      <w:pPr>
        <w:shd w:val="clear" w:color="auto" w:fill="FFFFFF"/>
        <w:spacing w:after="0" w:line="240" w:lineRule="auto"/>
        <w:ind w:left="14" w:right="11" w:firstLine="709"/>
        <w:jc w:val="both"/>
        <w:rPr>
          <w:rFonts w:ascii="Times New Roman" w:hAnsi="Times New Roman"/>
          <w:sz w:val="20"/>
          <w:szCs w:val="20"/>
        </w:rPr>
      </w:pPr>
      <w:r w:rsidRPr="0075110D">
        <w:rPr>
          <w:rFonts w:ascii="Times New Roman" w:hAnsi="Times New Roman"/>
          <w:spacing w:val="-1"/>
          <w:sz w:val="20"/>
          <w:szCs w:val="20"/>
        </w:rPr>
        <w:t xml:space="preserve">- повышению квалификации женщин в течение первого года </w:t>
      </w:r>
      <w:r w:rsidRPr="0075110D">
        <w:rPr>
          <w:rFonts w:ascii="Times New Roman" w:hAnsi="Times New Roman"/>
          <w:sz w:val="20"/>
          <w:szCs w:val="20"/>
        </w:rPr>
        <w:t>работы после их выхода из отпуска по уходу за ребенком;</w:t>
      </w:r>
    </w:p>
    <w:p w:rsidR="00C27039" w:rsidRPr="0075110D" w:rsidRDefault="00C27039" w:rsidP="00B034BC">
      <w:pPr>
        <w:pStyle w:val="ConsPlusNormal"/>
        <w:ind w:firstLine="540"/>
        <w:jc w:val="both"/>
        <w:rPr>
          <w:sz w:val="20"/>
          <w:szCs w:val="20"/>
        </w:rPr>
      </w:pPr>
      <w:proofErr w:type="gramStart"/>
      <w:r w:rsidRPr="0075110D">
        <w:rPr>
          <w:sz w:val="20"/>
          <w:szCs w:val="20"/>
        </w:rPr>
        <w:t>20) согласно статье 70 Трудового кодекса испытание при приеме на работу лицам, получившим среднее профессиональное образование или высшее образование по имеющим государственную аккредитацию образовательным программам и впервые поступившим на работу по полученной специальности в течение одного года со дня получения профессионального образования соответствующего уровня в организацию, не устанавливается.</w:t>
      </w:r>
      <w:proofErr w:type="gramEnd"/>
    </w:p>
    <w:p w:rsidR="00C27039" w:rsidRPr="0075110D" w:rsidRDefault="00C27039" w:rsidP="00B034BC">
      <w:pPr>
        <w:pStyle w:val="ConsPlusNormal"/>
        <w:ind w:firstLine="540"/>
        <w:jc w:val="both"/>
        <w:rPr>
          <w:sz w:val="20"/>
          <w:szCs w:val="20"/>
        </w:rPr>
      </w:pPr>
    </w:p>
    <w:p w:rsidR="00C27039" w:rsidRPr="0075110D" w:rsidRDefault="00C27039" w:rsidP="00B034BC">
      <w:pPr>
        <w:shd w:val="clear" w:color="auto" w:fill="FFFFFF"/>
        <w:spacing w:after="0" w:line="240" w:lineRule="auto"/>
        <w:ind w:left="14" w:right="11" w:firstLine="709"/>
        <w:jc w:val="both"/>
        <w:rPr>
          <w:rFonts w:ascii="Times New Roman" w:hAnsi="Times New Roman"/>
          <w:sz w:val="20"/>
          <w:szCs w:val="20"/>
        </w:rPr>
      </w:pPr>
      <w:r w:rsidRPr="0075110D">
        <w:rPr>
          <w:rFonts w:ascii="Times New Roman" w:hAnsi="Times New Roman"/>
          <w:b/>
          <w:i/>
          <w:sz w:val="20"/>
          <w:szCs w:val="20"/>
        </w:rPr>
        <w:t>3.2.</w:t>
      </w:r>
      <w:r w:rsidRPr="0075110D">
        <w:rPr>
          <w:rFonts w:ascii="Times New Roman" w:hAnsi="Times New Roman"/>
          <w:b/>
          <w:sz w:val="20"/>
          <w:szCs w:val="20"/>
        </w:rPr>
        <w:t xml:space="preserve"> </w:t>
      </w:r>
      <w:r w:rsidRPr="0075110D">
        <w:rPr>
          <w:rFonts w:ascii="Times New Roman" w:hAnsi="Times New Roman"/>
          <w:b/>
          <w:i/>
          <w:sz w:val="20"/>
          <w:szCs w:val="20"/>
        </w:rPr>
        <w:t>Стороны договорились, что</w:t>
      </w:r>
    </w:p>
    <w:p w:rsidR="00C27039" w:rsidRPr="0075110D" w:rsidRDefault="00C27039" w:rsidP="00B034BC">
      <w:pPr>
        <w:widowControl w:val="0"/>
        <w:shd w:val="clear" w:color="auto" w:fill="FFFFFF"/>
        <w:tabs>
          <w:tab w:val="left" w:pos="1199"/>
        </w:tabs>
        <w:autoSpaceDE w:val="0"/>
        <w:autoSpaceDN w:val="0"/>
        <w:adjustRightInd w:val="0"/>
        <w:spacing w:after="0" w:line="240" w:lineRule="auto"/>
        <w:ind w:right="32" w:firstLine="709"/>
        <w:jc w:val="both"/>
        <w:rPr>
          <w:rFonts w:ascii="Times New Roman" w:hAnsi="Times New Roman"/>
          <w:sz w:val="20"/>
          <w:szCs w:val="20"/>
        </w:rPr>
      </w:pPr>
      <w:r w:rsidRPr="0075110D">
        <w:rPr>
          <w:rFonts w:ascii="Times New Roman" w:hAnsi="Times New Roman"/>
          <w:spacing w:val="-9"/>
          <w:sz w:val="20"/>
          <w:szCs w:val="20"/>
        </w:rPr>
        <w:t>1) в целях</w:t>
      </w:r>
      <w:r w:rsidRPr="0075110D">
        <w:rPr>
          <w:rFonts w:ascii="Times New Roman" w:hAnsi="Times New Roman"/>
          <w:sz w:val="20"/>
          <w:szCs w:val="20"/>
        </w:rPr>
        <w:t xml:space="preserve"> реализации политики Министерства образования и Профсоюза, направленной на кадровое развитие сферы образования, привлечение, трудоустройство, адаптацию и закрепление молодых специалистов в организациях, приоритетными направлениями работы Сторон Соглашения, работодателей, первичных профсоюзных организаций и территориальных организаций Профсоюза являются:</w:t>
      </w:r>
    </w:p>
    <w:p w:rsidR="00C27039" w:rsidRPr="0075110D" w:rsidRDefault="00C27039" w:rsidP="00B034BC">
      <w:pPr>
        <w:shd w:val="clear" w:color="auto" w:fill="FFFFFF"/>
        <w:tabs>
          <w:tab w:val="left" w:pos="1199"/>
        </w:tabs>
        <w:spacing w:after="0" w:line="240" w:lineRule="auto"/>
        <w:ind w:left="11" w:right="47" w:firstLine="709"/>
        <w:jc w:val="both"/>
        <w:rPr>
          <w:rFonts w:ascii="Times New Roman" w:hAnsi="Times New Roman"/>
          <w:sz w:val="20"/>
          <w:szCs w:val="20"/>
        </w:rPr>
      </w:pPr>
      <w:r w:rsidRPr="0075110D">
        <w:rPr>
          <w:rFonts w:ascii="Times New Roman" w:hAnsi="Times New Roman"/>
          <w:sz w:val="20"/>
          <w:szCs w:val="20"/>
        </w:rPr>
        <w:lastRenderedPageBreak/>
        <w:t xml:space="preserve">- проведение работы с молодыми специалистами в целях их закрепления в организациях; </w:t>
      </w:r>
    </w:p>
    <w:p w:rsidR="00C27039" w:rsidRPr="0075110D" w:rsidRDefault="00C27039" w:rsidP="00B034BC">
      <w:pPr>
        <w:shd w:val="clear" w:color="auto" w:fill="FFFFFF"/>
        <w:tabs>
          <w:tab w:val="left" w:pos="1199"/>
        </w:tabs>
        <w:spacing w:after="0" w:line="240" w:lineRule="auto"/>
        <w:ind w:left="11" w:right="47" w:firstLine="709"/>
        <w:jc w:val="both"/>
        <w:rPr>
          <w:rFonts w:ascii="Times New Roman" w:hAnsi="Times New Roman"/>
          <w:sz w:val="20"/>
          <w:szCs w:val="20"/>
        </w:rPr>
      </w:pPr>
      <w:r w:rsidRPr="0075110D">
        <w:rPr>
          <w:rFonts w:ascii="Times New Roman" w:hAnsi="Times New Roman"/>
          <w:sz w:val="20"/>
          <w:szCs w:val="20"/>
        </w:rPr>
        <w:t>- поддержка социально-экономического характера в формах, предусмотренных локальными нормативными актами организаций, законодательством муниципальных образований Омской области, региональным законодательством, нормативными правовыми актами Российской Федерации;</w:t>
      </w:r>
    </w:p>
    <w:p w:rsidR="00C27039" w:rsidRPr="0075110D" w:rsidRDefault="00C27039" w:rsidP="00B034BC">
      <w:pPr>
        <w:shd w:val="clear" w:color="auto" w:fill="FFFFFF"/>
        <w:spacing w:after="0" w:line="240" w:lineRule="auto"/>
        <w:ind w:left="14" w:right="14" w:firstLine="709"/>
        <w:jc w:val="both"/>
        <w:rPr>
          <w:rFonts w:ascii="Times New Roman" w:hAnsi="Times New Roman"/>
          <w:sz w:val="20"/>
          <w:szCs w:val="20"/>
        </w:rPr>
      </w:pPr>
      <w:r w:rsidRPr="0075110D">
        <w:rPr>
          <w:rFonts w:ascii="Times New Roman" w:hAnsi="Times New Roman"/>
          <w:sz w:val="20"/>
          <w:szCs w:val="20"/>
        </w:rPr>
        <w:t>- закрепление наставников за работниками из числа молодежи в первый год их работы в организациях, установление наставникам молодых специалистов доплаты за работу с ними на условиях, определяемых коллективными договорами. Развитие и укрепление института наставничества в организациях;</w:t>
      </w:r>
    </w:p>
    <w:p w:rsidR="00C27039" w:rsidRPr="0075110D" w:rsidRDefault="00C27039" w:rsidP="00B034BC">
      <w:pPr>
        <w:shd w:val="clear" w:color="auto" w:fill="FFFFFF"/>
        <w:spacing w:after="0" w:line="240" w:lineRule="auto"/>
        <w:ind w:firstLine="709"/>
        <w:jc w:val="both"/>
        <w:rPr>
          <w:rFonts w:ascii="Times New Roman" w:hAnsi="Times New Roman"/>
          <w:sz w:val="20"/>
          <w:szCs w:val="20"/>
        </w:rPr>
      </w:pPr>
      <w:r w:rsidRPr="0075110D">
        <w:rPr>
          <w:rFonts w:ascii="Times New Roman" w:hAnsi="Times New Roman"/>
          <w:sz w:val="20"/>
          <w:szCs w:val="20"/>
        </w:rPr>
        <w:t>- развитие профессиональной и творческой активности молодых работников, обеспечение их правовой и социальной защищенности;</w:t>
      </w:r>
    </w:p>
    <w:p w:rsidR="00C27039" w:rsidRPr="0075110D" w:rsidRDefault="00C27039" w:rsidP="00B034BC">
      <w:pPr>
        <w:shd w:val="clear" w:color="auto" w:fill="FFFFFF"/>
        <w:tabs>
          <w:tab w:val="left" w:pos="1199"/>
        </w:tabs>
        <w:spacing w:after="0" w:line="240" w:lineRule="auto"/>
        <w:ind w:left="11" w:right="47" w:firstLine="709"/>
        <w:jc w:val="both"/>
        <w:rPr>
          <w:rFonts w:ascii="Times New Roman" w:hAnsi="Times New Roman"/>
          <w:sz w:val="20"/>
          <w:szCs w:val="20"/>
        </w:rPr>
      </w:pPr>
      <w:r w:rsidRPr="0075110D">
        <w:rPr>
          <w:rFonts w:ascii="Times New Roman" w:hAnsi="Times New Roman"/>
          <w:sz w:val="20"/>
          <w:szCs w:val="20"/>
        </w:rPr>
        <w:t>- содействие профессиональному развитию молодых специалистов, повышению образовательного уровня и уровня их квалификации, участию в конкурсах профессионального мастерства;</w:t>
      </w:r>
    </w:p>
    <w:p w:rsidR="00C27039" w:rsidRPr="0075110D" w:rsidRDefault="00C27039" w:rsidP="00B034BC">
      <w:pPr>
        <w:shd w:val="clear" w:color="auto" w:fill="FFFFFF"/>
        <w:spacing w:after="0" w:line="240" w:lineRule="auto"/>
        <w:ind w:left="22" w:right="4" w:firstLine="709"/>
        <w:jc w:val="both"/>
        <w:rPr>
          <w:rFonts w:ascii="Times New Roman" w:hAnsi="Times New Roman"/>
          <w:sz w:val="20"/>
          <w:szCs w:val="20"/>
        </w:rPr>
      </w:pPr>
      <w:r w:rsidRPr="0075110D">
        <w:rPr>
          <w:rFonts w:ascii="Times New Roman" w:hAnsi="Times New Roman"/>
          <w:sz w:val="20"/>
          <w:szCs w:val="20"/>
        </w:rPr>
        <w:t>- организация работы по формированию и обучению резерва на должности административно-управленческого п</w:t>
      </w:r>
      <w:r w:rsidR="00D33F68" w:rsidRPr="0075110D">
        <w:rPr>
          <w:rFonts w:ascii="Times New Roman" w:hAnsi="Times New Roman"/>
          <w:sz w:val="20"/>
          <w:szCs w:val="20"/>
        </w:rPr>
        <w:t>е</w:t>
      </w:r>
      <w:r w:rsidRPr="0075110D">
        <w:rPr>
          <w:rFonts w:ascii="Times New Roman" w:hAnsi="Times New Roman"/>
          <w:sz w:val="20"/>
          <w:szCs w:val="20"/>
        </w:rPr>
        <w:t>рсонала из числа молодых специалистов;</w:t>
      </w:r>
    </w:p>
    <w:p w:rsidR="00C27039" w:rsidRPr="0075110D" w:rsidRDefault="00C27039" w:rsidP="00B034BC">
      <w:pPr>
        <w:shd w:val="clear" w:color="auto" w:fill="FFFFFF"/>
        <w:spacing w:after="0" w:line="240" w:lineRule="auto"/>
        <w:ind w:firstLine="709"/>
        <w:jc w:val="both"/>
        <w:rPr>
          <w:rFonts w:ascii="Times New Roman" w:hAnsi="Times New Roman"/>
          <w:sz w:val="20"/>
          <w:szCs w:val="20"/>
        </w:rPr>
      </w:pPr>
      <w:r w:rsidRPr="0075110D">
        <w:rPr>
          <w:rFonts w:ascii="Times New Roman" w:hAnsi="Times New Roman"/>
          <w:sz w:val="20"/>
          <w:szCs w:val="20"/>
        </w:rPr>
        <w:t>- активизация и поддержка молодежного досуга, физкультурно-оздоровительной и спортивной работы с молодыми работниками;</w:t>
      </w:r>
    </w:p>
    <w:p w:rsidR="00C27039" w:rsidRPr="0075110D" w:rsidRDefault="00C27039" w:rsidP="00B034BC">
      <w:pPr>
        <w:shd w:val="clear" w:color="auto" w:fill="FFFFFF"/>
        <w:spacing w:after="0" w:line="240" w:lineRule="auto"/>
        <w:ind w:firstLine="709"/>
        <w:jc w:val="both"/>
        <w:rPr>
          <w:rFonts w:ascii="Times New Roman" w:hAnsi="Times New Roman"/>
          <w:sz w:val="20"/>
          <w:szCs w:val="20"/>
        </w:rPr>
      </w:pPr>
      <w:r w:rsidRPr="0075110D">
        <w:rPr>
          <w:rFonts w:ascii="Times New Roman" w:hAnsi="Times New Roman"/>
          <w:sz w:val="20"/>
          <w:szCs w:val="20"/>
        </w:rPr>
        <w:t>- содействие проведению муниципальных и региональных мероприятий, слетов, семинаров, конференций форумов, соревнований молодых педагогов, распространению опыта и достижений молодых педагогов;</w:t>
      </w:r>
    </w:p>
    <w:p w:rsidR="00C27039" w:rsidRPr="0075110D" w:rsidRDefault="00C27039" w:rsidP="00B034BC">
      <w:pPr>
        <w:shd w:val="clear" w:color="auto" w:fill="FFFFFF"/>
        <w:spacing w:after="0" w:line="240" w:lineRule="auto"/>
        <w:ind w:left="22" w:right="4" w:firstLine="709"/>
        <w:jc w:val="both"/>
        <w:rPr>
          <w:rFonts w:ascii="Times New Roman" w:hAnsi="Times New Roman"/>
          <w:sz w:val="20"/>
          <w:szCs w:val="20"/>
        </w:rPr>
      </w:pPr>
      <w:r w:rsidRPr="0075110D">
        <w:rPr>
          <w:rFonts w:ascii="Times New Roman" w:hAnsi="Times New Roman"/>
          <w:sz w:val="20"/>
          <w:szCs w:val="20"/>
        </w:rPr>
        <w:t xml:space="preserve">- содействие созданию в организациях и муниципальных образованиях молодежных объединений, молодежных советов, советов молодых специалистов; </w:t>
      </w:r>
    </w:p>
    <w:p w:rsidR="00C27039" w:rsidRPr="0075110D" w:rsidRDefault="00C27039" w:rsidP="00B034BC">
      <w:pPr>
        <w:shd w:val="clear" w:color="auto" w:fill="FFFFFF"/>
        <w:spacing w:after="0" w:line="240" w:lineRule="auto"/>
        <w:ind w:left="22" w:right="4" w:firstLine="709"/>
        <w:jc w:val="both"/>
        <w:rPr>
          <w:rFonts w:ascii="Times New Roman" w:hAnsi="Times New Roman"/>
          <w:sz w:val="20"/>
          <w:szCs w:val="20"/>
        </w:rPr>
      </w:pPr>
      <w:r w:rsidRPr="0075110D">
        <w:rPr>
          <w:rFonts w:ascii="Times New Roman" w:hAnsi="Times New Roman"/>
          <w:sz w:val="20"/>
          <w:szCs w:val="20"/>
        </w:rPr>
        <w:t>- п</w:t>
      </w:r>
      <w:r w:rsidRPr="0075110D">
        <w:rPr>
          <w:rStyle w:val="11"/>
          <w:rFonts w:ascii="Times New Roman" w:hAnsi="Times New Roman"/>
          <w:color w:val="auto"/>
          <w:sz w:val="20"/>
          <w:szCs w:val="20"/>
        </w:rPr>
        <w:t xml:space="preserve">оддержка деятельности Омского областного совета молодых педагогов, Региональной </w:t>
      </w:r>
      <w:r w:rsidRPr="0075110D">
        <w:rPr>
          <w:rFonts w:ascii="Times New Roman" w:hAnsi="Times New Roman"/>
          <w:sz w:val="20"/>
          <w:szCs w:val="20"/>
        </w:rPr>
        <w:t>проектной лаборатории молодых педагогов.</w:t>
      </w:r>
    </w:p>
    <w:p w:rsidR="00C27039" w:rsidRPr="0075110D" w:rsidRDefault="00C27039" w:rsidP="00B034BC">
      <w:pPr>
        <w:shd w:val="clear" w:color="auto" w:fill="FFFFFF"/>
        <w:spacing w:after="0" w:line="240" w:lineRule="auto"/>
        <w:ind w:left="22" w:right="4" w:firstLine="709"/>
        <w:jc w:val="both"/>
        <w:rPr>
          <w:rFonts w:ascii="Times New Roman" w:hAnsi="Times New Roman"/>
          <w:sz w:val="20"/>
          <w:szCs w:val="20"/>
        </w:rPr>
      </w:pP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b/>
          <w:i/>
          <w:sz w:val="20"/>
          <w:szCs w:val="20"/>
        </w:rPr>
        <w:t>3.3.</w:t>
      </w:r>
      <w:r w:rsidRPr="0075110D">
        <w:rPr>
          <w:rFonts w:ascii="Times New Roman" w:hAnsi="Times New Roman"/>
          <w:b/>
          <w:sz w:val="20"/>
          <w:szCs w:val="20"/>
        </w:rPr>
        <w:t xml:space="preserve"> </w:t>
      </w:r>
      <w:r w:rsidRPr="0075110D">
        <w:rPr>
          <w:rFonts w:ascii="Times New Roman" w:hAnsi="Times New Roman"/>
          <w:b/>
          <w:i/>
          <w:sz w:val="20"/>
          <w:szCs w:val="20"/>
        </w:rPr>
        <w:t>Министерство образования в пределах своей компетенции</w:t>
      </w:r>
      <w:r w:rsidRPr="0075110D">
        <w:rPr>
          <w:rFonts w:ascii="Times New Roman" w:hAnsi="Times New Roman"/>
          <w:sz w:val="20"/>
          <w:szCs w:val="20"/>
        </w:rPr>
        <w:t xml:space="preserve"> </w:t>
      </w:r>
      <w:r w:rsidRPr="0075110D">
        <w:rPr>
          <w:rFonts w:ascii="Times New Roman" w:hAnsi="Times New Roman"/>
          <w:b/>
          <w:i/>
          <w:sz w:val="20"/>
          <w:szCs w:val="20"/>
        </w:rPr>
        <w:t>обязуется:</w:t>
      </w:r>
      <w:r w:rsidRPr="0075110D">
        <w:rPr>
          <w:rFonts w:ascii="Times New Roman" w:hAnsi="Times New Roman"/>
          <w:sz w:val="20"/>
          <w:szCs w:val="20"/>
        </w:rPr>
        <w:t xml:space="preserve"> </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1) обеспечивать условия для кадрового развития организаций, сферы образования, создание необходимых условий для профессионального развития, повышения квалификации и профессиональной переподготовки педагогических работников </w:t>
      </w:r>
      <w:r w:rsidRPr="0075110D">
        <w:rPr>
          <w:rFonts w:ascii="Times New Roman" w:hAnsi="Times New Roman"/>
          <w:bCs/>
          <w:sz w:val="20"/>
          <w:szCs w:val="20"/>
          <w:lang w:eastAsia="ru-RU"/>
        </w:rPr>
        <w:t>в соответствии с законодательством Российской Федерации</w:t>
      </w:r>
      <w:r w:rsidRPr="0075110D">
        <w:rPr>
          <w:rFonts w:ascii="Times New Roman" w:hAnsi="Times New Roman"/>
          <w:sz w:val="20"/>
          <w:szCs w:val="20"/>
        </w:rPr>
        <w:t xml:space="preserve">; </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2) поддерживать творческую инициативу работников в инновационной деятельности, направленной на повышение качества и уровня труда в порядке и на условиях, определенных непосредственно в организациях;</w:t>
      </w:r>
    </w:p>
    <w:p w:rsidR="00C27039" w:rsidRPr="0075110D" w:rsidRDefault="00C27039" w:rsidP="00B034BC">
      <w:pPr>
        <w:autoSpaceDE w:val="0"/>
        <w:autoSpaceDN w:val="0"/>
        <w:adjustRightInd w:val="0"/>
        <w:spacing w:after="0" w:line="240" w:lineRule="auto"/>
        <w:ind w:firstLine="708"/>
        <w:jc w:val="both"/>
        <w:rPr>
          <w:rFonts w:ascii="Times New Roman" w:hAnsi="Times New Roman"/>
          <w:b/>
          <w:sz w:val="20"/>
          <w:szCs w:val="20"/>
        </w:rPr>
      </w:pPr>
      <w:r w:rsidRPr="0075110D">
        <w:rPr>
          <w:rFonts w:ascii="Times New Roman" w:hAnsi="Times New Roman"/>
          <w:sz w:val="20"/>
          <w:szCs w:val="20"/>
        </w:rPr>
        <w:lastRenderedPageBreak/>
        <w:t>3) обеспечивать соблюдение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 и следующих положений Соглашения:</w:t>
      </w:r>
      <w:r w:rsidRPr="0075110D">
        <w:rPr>
          <w:rFonts w:ascii="Times New Roman" w:hAnsi="Times New Roman"/>
          <w:b/>
          <w:sz w:val="20"/>
          <w:szCs w:val="20"/>
        </w:rPr>
        <w:t xml:space="preserve"> </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квалификационная категория, установленная педагогическим работникам по должности, учитывается при работе педагогического работника в организациях независимо от их типа, за исключением квалификационной категории, установленной педагогическим работникам до 15 июня 2014 года в негосударственных (частных) образовательных организациях;</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при переходе педагогического работника на другую должность квалификационная категория не сохраняется;</w:t>
      </w:r>
    </w:p>
    <w:p w:rsidR="00C27039" w:rsidRPr="0075110D" w:rsidRDefault="00C27039" w:rsidP="00B034BC">
      <w:pPr>
        <w:pStyle w:val="ConsPlusNormal"/>
        <w:ind w:firstLine="720"/>
        <w:jc w:val="both"/>
        <w:rPr>
          <w:sz w:val="20"/>
          <w:szCs w:val="20"/>
        </w:rPr>
      </w:pPr>
      <w:r w:rsidRPr="0075110D">
        <w:rPr>
          <w:sz w:val="20"/>
          <w:szCs w:val="20"/>
        </w:rPr>
        <w:t xml:space="preserve">- квалификационная категория, установленная педагогическому работнику на </w:t>
      </w:r>
      <w:r w:rsidRPr="0075110D">
        <w:rPr>
          <w:sz w:val="20"/>
          <w:szCs w:val="20"/>
          <w:lang w:eastAsia="ru-RU"/>
        </w:rPr>
        <w:t>территории иностранного государства,</w:t>
      </w:r>
      <w:r w:rsidRPr="0075110D">
        <w:rPr>
          <w:sz w:val="20"/>
          <w:szCs w:val="20"/>
        </w:rPr>
        <w:t xml:space="preserve"> при осуществлении педагогической деятельности в организациях на территории Омской области не учитывается;</w:t>
      </w:r>
    </w:p>
    <w:p w:rsidR="00C27039" w:rsidRPr="0075110D" w:rsidRDefault="00C27039" w:rsidP="00B034BC">
      <w:pPr>
        <w:pStyle w:val="ConsPlusNormal"/>
        <w:ind w:firstLine="720"/>
        <w:jc w:val="both"/>
        <w:rPr>
          <w:sz w:val="20"/>
          <w:szCs w:val="20"/>
          <w:lang w:eastAsia="ru-RU"/>
        </w:rPr>
      </w:pPr>
      <w:proofErr w:type="gramStart"/>
      <w:r w:rsidRPr="0075110D">
        <w:rPr>
          <w:sz w:val="20"/>
          <w:szCs w:val="20"/>
          <w:lang w:eastAsia="ru-RU"/>
        </w:rPr>
        <w:t xml:space="preserve">- по заявлению педагогического работника срок действия квалификационной категории в исключительных случаях (длительная временная нетрудоспособность (более 6 месяцев), отпуск по беременности и родам, отпуск по уходу за ребенком, длительная командировка </w:t>
      </w:r>
      <w:r w:rsidRPr="0075110D">
        <w:rPr>
          <w:sz w:val="20"/>
          <w:szCs w:val="20"/>
        </w:rPr>
        <w:t>за пределы территории Российской Федерации</w:t>
      </w:r>
      <w:r w:rsidRPr="0075110D">
        <w:rPr>
          <w:sz w:val="20"/>
          <w:szCs w:val="20"/>
          <w:lang w:eastAsia="ru-RU"/>
        </w:rPr>
        <w:t>, возобновление педагогической работы после ее прекращения в связи с реорганизацией, ликвидацией организации или выходом на пенсию, длительный отпуск сроком до одного года, исполнение полномочий в составе</w:t>
      </w:r>
      <w:proofErr w:type="gramEnd"/>
      <w:r w:rsidRPr="0075110D">
        <w:rPr>
          <w:sz w:val="20"/>
          <w:szCs w:val="20"/>
          <w:lang w:eastAsia="ru-RU"/>
        </w:rPr>
        <w:t xml:space="preserve"> </w:t>
      </w:r>
      <w:proofErr w:type="gramStart"/>
      <w:r w:rsidRPr="0075110D">
        <w:rPr>
          <w:sz w:val="20"/>
          <w:szCs w:val="20"/>
          <w:lang w:eastAsia="ru-RU"/>
        </w:rPr>
        <w:t xml:space="preserve">выборного профсоюзного органа), а также в иных случаях, уважительность которых устанавливается </w:t>
      </w:r>
      <w:r w:rsidRPr="0075110D">
        <w:rPr>
          <w:bCs/>
          <w:sz w:val="20"/>
          <w:szCs w:val="20"/>
          <w:lang w:eastAsia="ru-RU"/>
        </w:rPr>
        <w:t>Аттестационной комиссией Омской области</w:t>
      </w:r>
      <w:r w:rsidRPr="0075110D">
        <w:rPr>
          <w:sz w:val="20"/>
          <w:szCs w:val="20"/>
          <w:lang w:eastAsia="ru-RU"/>
        </w:rPr>
        <w:t xml:space="preserve">, может продлеваться на основании решения </w:t>
      </w:r>
      <w:r w:rsidRPr="0075110D">
        <w:rPr>
          <w:bCs/>
          <w:sz w:val="20"/>
          <w:szCs w:val="20"/>
          <w:lang w:eastAsia="ru-RU"/>
        </w:rPr>
        <w:t>Аттестационной комиссии Омской области</w:t>
      </w:r>
      <w:r w:rsidRPr="0075110D">
        <w:rPr>
          <w:sz w:val="20"/>
          <w:szCs w:val="20"/>
          <w:lang w:eastAsia="ru-RU"/>
        </w:rPr>
        <w:t xml:space="preserve"> на срок до 6 месяцев с момента возобновления работы в случаях, если срок действия квалификационной категории закончился до возобновления работы или в течение 6 месяцев после возобновления работы.</w:t>
      </w:r>
      <w:proofErr w:type="gramEnd"/>
    </w:p>
    <w:p w:rsidR="00C27039" w:rsidRPr="0075110D" w:rsidRDefault="00C27039" w:rsidP="00B034BC">
      <w:pPr>
        <w:autoSpaceDE w:val="0"/>
        <w:autoSpaceDN w:val="0"/>
        <w:adjustRightInd w:val="0"/>
        <w:spacing w:after="0" w:line="240" w:lineRule="auto"/>
        <w:ind w:firstLine="709"/>
        <w:jc w:val="both"/>
        <w:rPr>
          <w:rFonts w:ascii="Times New Roman" w:hAnsi="Times New Roman"/>
          <w:i/>
          <w:sz w:val="20"/>
          <w:szCs w:val="20"/>
        </w:rPr>
      </w:pPr>
    </w:p>
    <w:p w:rsidR="00C27039" w:rsidRPr="0075110D" w:rsidRDefault="00C27039" w:rsidP="00B034BC">
      <w:pPr>
        <w:autoSpaceDE w:val="0"/>
        <w:autoSpaceDN w:val="0"/>
        <w:adjustRightInd w:val="0"/>
        <w:spacing w:after="0" w:line="240" w:lineRule="auto"/>
        <w:ind w:firstLine="709"/>
        <w:jc w:val="both"/>
        <w:rPr>
          <w:rFonts w:ascii="Times New Roman" w:hAnsi="Times New Roman"/>
          <w:i/>
          <w:sz w:val="20"/>
          <w:szCs w:val="20"/>
        </w:rPr>
      </w:pPr>
      <w:r w:rsidRPr="0075110D">
        <w:rPr>
          <w:rFonts w:ascii="Times New Roman" w:hAnsi="Times New Roman"/>
          <w:i/>
          <w:sz w:val="20"/>
          <w:szCs w:val="20"/>
        </w:rPr>
        <w:t xml:space="preserve">3.4. </w:t>
      </w:r>
      <w:r w:rsidRPr="0075110D">
        <w:rPr>
          <w:rFonts w:ascii="Times New Roman" w:hAnsi="Times New Roman"/>
          <w:b/>
          <w:i/>
          <w:sz w:val="20"/>
          <w:szCs w:val="20"/>
        </w:rPr>
        <w:t>Обла</w:t>
      </w:r>
      <w:r w:rsidRPr="0075110D">
        <w:rPr>
          <w:rFonts w:ascii="Times New Roman" w:hAnsi="Times New Roman"/>
          <w:b/>
          <w:i/>
          <w:spacing w:val="-1"/>
          <w:sz w:val="20"/>
          <w:szCs w:val="20"/>
        </w:rPr>
        <w:t>стная организация Профсоюза в пределах своей компетенции обязуется</w:t>
      </w:r>
      <w:r w:rsidRPr="0075110D">
        <w:rPr>
          <w:rFonts w:ascii="Times New Roman" w:hAnsi="Times New Roman"/>
          <w:i/>
          <w:sz w:val="20"/>
          <w:szCs w:val="20"/>
        </w:rPr>
        <w:t>:</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bCs/>
          <w:sz w:val="20"/>
          <w:szCs w:val="20"/>
        </w:rPr>
        <w:t xml:space="preserve">1) защищать права и законные интересы работников организаций </w:t>
      </w:r>
      <w:r w:rsidRPr="0075110D">
        <w:rPr>
          <w:rFonts w:ascii="Times New Roman" w:hAnsi="Times New Roman"/>
          <w:sz w:val="20"/>
          <w:szCs w:val="20"/>
        </w:rPr>
        <w:t>–</w:t>
      </w:r>
      <w:r w:rsidRPr="0075110D">
        <w:rPr>
          <w:rFonts w:ascii="Times New Roman" w:hAnsi="Times New Roman"/>
          <w:bCs/>
          <w:sz w:val="20"/>
          <w:szCs w:val="20"/>
        </w:rPr>
        <w:t xml:space="preserve"> членов Профсоюза в</w:t>
      </w:r>
      <w:r w:rsidRPr="0075110D">
        <w:rPr>
          <w:rFonts w:ascii="Times New Roman" w:hAnsi="Times New Roman"/>
          <w:sz w:val="20"/>
          <w:szCs w:val="20"/>
        </w:rPr>
        <w:t xml:space="preserve"> вопросах регулирования социально-трудовых отношений, занятости и профессионального развития;</w:t>
      </w:r>
    </w:p>
    <w:p w:rsidR="00C27039" w:rsidRPr="0075110D" w:rsidRDefault="00C27039" w:rsidP="00B034BC">
      <w:pPr>
        <w:spacing w:after="0" w:line="240" w:lineRule="auto"/>
        <w:ind w:firstLine="709"/>
        <w:jc w:val="both"/>
        <w:rPr>
          <w:rFonts w:ascii="Times New Roman" w:hAnsi="Times New Roman"/>
          <w:bCs/>
          <w:sz w:val="20"/>
          <w:szCs w:val="20"/>
        </w:rPr>
      </w:pPr>
      <w:r w:rsidRPr="0075110D">
        <w:rPr>
          <w:rFonts w:ascii="Times New Roman" w:hAnsi="Times New Roman"/>
          <w:bCs/>
          <w:sz w:val="20"/>
          <w:szCs w:val="20"/>
        </w:rPr>
        <w:t>2) осуществлять контроль соблюдения работодателями, представителями работодателей нормативных правовых актов, содержащих нормы трудового права;</w:t>
      </w:r>
    </w:p>
    <w:p w:rsidR="00C27039" w:rsidRPr="0075110D" w:rsidRDefault="00C27039" w:rsidP="00B034BC">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3) проводить с Министерством образования, муниципальными органами управления образованием,  работодателями взаимные консультации (переговоры) по вопросам кадрового развития организаций, занятости и </w:t>
      </w:r>
      <w:r w:rsidRPr="0075110D">
        <w:rPr>
          <w:rFonts w:ascii="Times New Roman" w:hAnsi="Times New Roman"/>
          <w:sz w:val="20"/>
          <w:szCs w:val="20"/>
        </w:rPr>
        <w:lastRenderedPageBreak/>
        <w:t>профессионального развития работников, вопросам регулирования социально-трудовых и связанных с ними экономических отношений на территории Омской области, муниципальных образований Омской области, в организациях;</w:t>
      </w:r>
    </w:p>
    <w:p w:rsidR="00C27039" w:rsidRPr="0075110D" w:rsidRDefault="00C27039" w:rsidP="00B034BC">
      <w:pPr>
        <w:spacing w:after="0" w:line="240" w:lineRule="auto"/>
        <w:ind w:firstLine="709"/>
        <w:jc w:val="both"/>
        <w:rPr>
          <w:rFonts w:ascii="Times New Roman" w:hAnsi="Times New Roman"/>
          <w:bCs/>
          <w:sz w:val="20"/>
          <w:szCs w:val="20"/>
        </w:rPr>
      </w:pPr>
      <w:r w:rsidRPr="0075110D">
        <w:rPr>
          <w:rFonts w:ascii="Times New Roman" w:hAnsi="Times New Roman"/>
          <w:bCs/>
          <w:sz w:val="20"/>
          <w:szCs w:val="20"/>
        </w:rPr>
        <w:t>4) своевременно сообщать Министерству образования о нарушениях трудового законодательства в организациях, требующих в их разрешении участия Министерства образования;</w:t>
      </w:r>
    </w:p>
    <w:p w:rsidR="00C27039" w:rsidRPr="0075110D" w:rsidRDefault="00C27039" w:rsidP="002F1E30">
      <w:pPr>
        <w:pStyle w:val="ConsPlusNormal"/>
        <w:ind w:firstLine="720"/>
        <w:jc w:val="both"/>
        <w:rPr>
          <w:sz w:val="20"/>
          <w:szCs w:val="20"/>
        </w:rPr>
      </w:pPr>
      <w:proofErr w:type="gramStart"/>
      <w:r w:rsidRPr="0075110D">
        <w:rPr>
          <w:sz w:val="20"/>
          <w:szCs w:val="20"/>
        </w:rPr>
        <w:t>5) оказывать бесплатную консультационную помощь членам Профсоюза, подлежащим увольнению по инициативе работодателя, по вопросам, связанным с правами работников в сфере труда и занятости, в том числе о назначении досрочных страховых пенсий, государственных социальных пособий, порядке обращения в государственные учреждения службы занятости населения Омской области, их местонахождении, режиме работы, условиях регистрации граждан в целях поиска подходящей работы, признании граждан, зарегистрированных в</w:t>
      </w:r>
      <w:proofErr w:type="gramEnd"/>
      <w:r w:rsidRPr="0075110D">
        <w:rPr>
          <w:sz w:val="20"/>
          <w:szCs w:val="20"/>
        </w:rPr>
        <w:t xml:space="preserve"> </w:t>
      </w:r>
      <w:proofErr w:type="gramStart"/>
      <w:r w:rsidRPr="0075110D">
        <w:rPr>
          <w:sz w:val="20"/>
          <w:szCs w:val="20"/>
        </w:rPr>
        <w:t>целях</w:t>
      </w:r>
      <w:proofErr w:type="gramEnd"/>
      <w:r w:rsidRPr="0075110D">
        <w:rPr>
          <w:sz w:val="20"/>
          <w:szCs w:val="20"/>
        </w:rPr>
        <w:t xml:space="preserve"> поиска подходящей работы, безработными, действующих в регионе программах содействия занятости;</w:t>
      </w:r>
    </w:p>
    <w:p w:rsidR="00C27039" w:rsidRPr="0075110D" w:rsidRDefault="00C27039" w:rsidP="00B034BC">
      <w:pPr>
        <w:spacing w:after="0" w:line="240" w:lineRule="auto"/>
        <w:ind w:firstLine="709"/>
        <w:jc w:val="both"/>
        <w:rPr>
          <w:rFonts w:ascii="Times New Roman" w:hAnsi="Times New Roman"/>
          <w:bCs/>
          <w:sz w:val="20"/>
          <w:szCs w:val="20"/>
        </w:rPr>
      </w:pPr>
      <w:r w:rsidRPr="0075110D">
        <w:rPr>
          <w:rFonts w:ascii="Times New Roman" w:hAnsi="Times New Roman"/>
          <w:sz w:val="20"/>
          <w:szCs w:val="20"/>
        </w:rPr>
        <w:t>6) о</w:t>
      </w:r>
      <w:r w:rsidRPr="0075110D">
        <w:rPr>
          <w:rFonts w:ascii="Times New Roman" w:hAnsi="Times New Roman"/>
          <w:bCs/>
          <w:sz w:val="20"/>
          <w:szCs w:val="20"/>
        </w:rPr>
        <w:t xml:space="preserve">существлять обучение представителей работодателей </w:t>
      </w:r>
      <w:r w:rsidRPr="0075110D">
        <w:rPr>
          <w:rFonts w:ascii="Times New Roman" w:hAnsi="Times New Roman"/>
          <w:sz w:val="20"/>
          <w:szCs w:val="20"/>
        </w:rPr>
        <w:t xml:space="preserve">– </w:t>
      </w:r>
      <w:r w:rsidRPr="0075110D">
        <w:rPr>
          <w:rFonts w:ascii="Times New Roman" w:hAnsi="Times New Roman"/>
          <w:bCs/>
          <w:sz w:val="20"/>
          <w:szCs w:val="20"/>
        </w:rPr>
        <w:t xml:space="preserve">членов Профсоюза, профсоюзного актива, председателей выборных органов Профсоюза по вопросам трудового законодательства, занятости, пенсионного обеспечения, социального страхования, охраны труда, </w:t>
      </w:r>
      <w:r w:rsidRPr="0075110D">
        <w:rPr>
          <w:rFonts w:ascii="Times New Roman" w:hAnsi="Times New Roman"/>
          <w:sz w:val="20"/>
          <w:szCs w:val="20"/>
        </w:rPr>
        <w:t>другим социально значимым вопросам сферы образования</w:t>
      </w:r>
      <w:r w:rsidRPr="0075110D">
        <w:rPr>
          <w:rFonts w:ascii="Times New Roman" w:hAnsi="Times New Roman"/>
          <w:bCs/>
          <w:sz w:val="20"/>
          <w:szCs w:val="20"/>
        </w:rPr>
        <w:t>;</w:t>
      </w:r>
    </w:p>
    <w:p w:rsidR="00C27039" w:rsidRPr="0075110D" w:rsidRDefault="00C27039" w:rsidP="00B034BC">
      <w:pPr>
        <w:spacing w:after="0" w:line="240" w:lineRule="auto"/>
        <w:ind w:firstLine="709"/>
        <w:jc w:val="both"/>
        <w:rPr>
          <w:rFonts w:ascii="Times New Roman" w:hAnsi="Times New Roman"/>
          <w:bCs/>
          <w:sz w:val="20"/>
          <w:szCs w:val="20"/>
        </w:rPr>
      </w:pPr>
      <w:r w:rsidRPr="0075110D">
        <w:rPr>
          <w:rFonts w:ascii="Times New Roman" w:hAnsi="Times New Roman"/>
          <w:bCs/>
          <w:sz w:val="20"/>
          <w:szCs w:val="20"/>
        </w:rPr>
        <w:t xml:space="preserve">7) организовывать обучение, в том числе в дистанционной форме и форме постоянно действующих семинаров правовых знаний для членов Профсоюза, актива профсоюзных организаций, молодых специалистов организаций;  </w:t>
      </w:r>
    </w:p>
    <w:p w:rsidR="00C27039" w:rsidRPr="0075110D" w:rsidRDefault="00C27039" w:rsidP="00B034BC">
      <w:pPr>
        <w:spacing w:after="0" w:line="240" w:lineRule="auto"/>
        <w:ind w:firstLine="709"/>
        <w:jc w:val="both"/>
        <w:rPr>
          <w:rFonts w:ascii="Times New Roman" w:hAnsi="Times New Roman"/>
          <w:sz w:val="20"/>
          <w:szCs w:val="20"/>
        </w:rPr>
      </w:pPr>
      <w:r w:rsidRPr="0075110D">
        <w:rPr>
          <w:rFonts w:ascii="Times New Roman" w:hAnsi="Times New Roman"/>
          <w:bCs/>
          <w:sz w:val="20"/>
          <w:szCs w:val="20"/>
        </w:rPr>
        <w:t xml:space="preserve">8) осуществлять подготовку, издание сборников «Экспресс-информация», сборников нормативных правовых актов по вопросам </w:t>
      </w:r>
      <w:r w:rsidRPr="0075110D">
        <w:rPr>
          <w:rFonts w:ascii="Times New Roman" w:hAnsi="Times New Roman"/>
          <w:sz w:val="20"/>
          <w:szCs w:val="20"/>
        </w:rPr>
        <w:t>регулирования социально-трудовых отношений, организационно-методических и информационных материалов для членов Профсоюза и выборных профсоюзных органов, в том числе с использованием ресурсов информационно-телекоммуникационной системы «Интернет» (далее – ИТС «Интернет»).</w:t>
      </w:r>
    </w:p>
    <w:p w:rsidR="00C27039" w:rsidRPr="0075110D" w:rsidRDefault="00C27039" w:rsidP="004746E9">
      <w:pPr>
        <w:shd w:val="clear" w:color="auto" w:fill="FFFFFF"/>
        <w:spacing w:after="0" w:line="240" w:lineRule="auto"/>
        <w:ind w:firstLine="709"/>
        <w:jc w:val="both"/>
        <w:rPr>
          <w:rFonts w:ascii="Times New Roman" w:hAnsi="Times New Roman"/>
          <w:b/>
          <w:bCs/>
          <w:sz w:val="20"/>
          <w:szCs w:val="20"/>
        </w:rPr>
      </w:pPr>
    </w:p>
    <w:p w:rsidR="00CA190A" w:rsidRDefault="00C27039" w:rsidP="004746E9">
      <w:pPr>
        <w:shd w:val="clear" w:color="auto" w:fill="FFFFFF"/>
        <w:spacing w:after="0" w:line="240" w:lineRule="auto"/>
        <w:jc w:val="center"/>
        <w:rPr>
          <w:rFonts w:ascii="Times New Roman" w:hAnsi="Times New Roman"/>
          <w:b/>
          <w:bCs/>
          <w:sz w:val="20"/>
          <w:szCs w:val="20"/>
        </w:rPr>
      </w:pPr>
      <w:r w:rsidRPr="0075110D">
        <w:rPr>
          <w:rFonts w:ascii="Times New Roman" w:hAnsi="Times New Roman"/>
          <w:b/>
          <w:bCs/>
          <w:sz w:val="20"/>
          <w:szCs w:val="20"/>
        </w:rPr>
        <w:t xml:space="preserve">4. Обязательства Сторон при регулировании вопросов оплаты труда, материального стимулирования работников организаций </w:t>
      </w:r>
    </w:p>
    <w:p w:rsidR="00C27039" w:rsidRPr="0075110D" w:rsidRDefault="00C27039" w:rsidP="004746E9">
      <w:pPr>
        <w:shd w:val="clear" w:color="auto" w:fill="FFFFFF"/>
        <w:spacing w:after="0" w:line="240" w:lineRule="auto"/>
        <w:jc w:val="center"/>
        <w:rPr>
          <w:rFonts w:ascii="Times New Roman" w:hAnsi="Times New Roman"/>
          <w:b/>
          <w:bCs/>
          <w:sz w:val="20"/>
          <w:szCs w:val="20"/>
        </w:rPr>
      </w:pPr>
      <w:r w:rsidRPr="0075110D">
        <w:rPr>
          <w:rFonts w:ascii="Times New Roman" w:hAnsi="Times New Roman"/>
          <w:b/>
          <w:bCs/>
          <w:sz w:val="20"/>
          <w:szCs w:val="20"/>
        </w:rPr>
        <w:t>сферы образования</w:t>
      </w:r>
    </w:p>
    <w:p w:rsidR="00C27039" w:rsidRPr="0075110D" w:rsidRDefault="00C27039" w:rsidP="004746E9">
      <w:pPr>
        <w:shd w:val="clear" w:color="auto" w:fill="FFFFFF"/>
        <w:spacing w:after="0" w:line="240" w:lineRule="auto"/>
        <w:jc w:val="center"/>
        <w:rPr>
          <w:rFonts w:ascii="Times New Roman" w:hAnsi="Times New Roman"/>
          <w:bCs/>
          <w:sz w:val="20"/>
          <w:szCs w:val="20"/>
        </w:rPr>
      </w:pPr>
    </w:p>
    <w:p w:rsidR="00C27039" w:rsidRPr="0075110D" w:rsidRDefault="00C27039" w:rsidP="004746E9">
      <w:pPr>
        <w:widowControl w:val="0"/>
        <w:shd w:val="clear" w:color="auto" w:fill="FFFFFF"/>
        <w:tabs>
          <w:tab w:val="left" w:pos="1213"/>
        </w:tabs>
        <w:autoSpaceDE w:val="0"/>
        <w:autoSpaceDN w:val="0"/>
        <w:adjustRightInd w:val="0"/>
        <w:spacing w:after="0" w:line="240" w:lineRule="auto"/>
        <w:ind w:right="4" w:firstLine="709"/>
        <w:jc w:val="both"/>
        <w:rPr>
          <w:rFonts w:ascii="Times New Roman" w:hAnsi="Times New Roman"/>
          <w:b/>
          <w:spacing w:val="-1"/>
          <w:sz w:val="20"/>
          <w:szCs w:val="20"/>
        </w:rPr>
      </w:pPr>
      <w:r w:rsidRPr="0075110D">
        <w:rPr>
          <w:rFonts w:ascii="Times New Roman" w:hAnsi="Times New Roman"/>
          <w:b/>
          <w:i/>
          <w:spacing w:val="-1"/>
          <w:sz w:val="20"/>
          <w:szCs w:val="20"/>
        </w:rPr>
        <w:t>4.1. Стороны исходят из того, что</w:t>
      </w:r>
      <w:r w:rsidRPr="0075110D">
        <w:rPr>
          <w:rFonts w:ascii="Times New Roman" w:hAnsi="Times New Roman"/>
          <w:b/>
          <w:spacing w:val="-1"/>
          <w:sz w:val="20"/>
          <w:szCs w:val="20"/>
        </w:rPr>
        <w:t>:</w:t>
      </w:r>
    </w:p>
    <w:p w:rsidR="00C27039" w:rsidRPr="0075110D" w:rsidRDefault="00C27039" w:rsidP="004746E9">
      <w:pPr>
        <w:widowControl w:val="0"/>
        <w:shd w:val="clear" w:color="auto" w:fill="FFFFFF"/>
        <w:tabs>
          <w:tab w:val="left" w:pos="1213"/>
        </w:tabs>
        <w:autoSpaceDE w:val="0"/>
        <w:autoSpaceDN w:val="0"/>
        <w:adjustRightInd w:val="0"/>
        <w:spacing w:after="0" w:line="240" w:lineRule="auto"/>
        <w:ind w:right="4" w:firstLine="709"/>
        <w:jc w:val="both"/>
        <w:rPr>
          <w:rFonts w:ascii="Times New Roman" w:hAnsi="Times New Roman"/>
          <w:spacing w:val="-1"/>
          <w:sz w:val="20"/>
          <w:szCs w:val="20"/>
        </w:rPr>
      </w:pPr>
      <w:r w:rsidRPr="0075110D">
        <w:rPr>
          <w:rFonts w:ascii="Times New Roman" w:hAnsi="Times New Roman"/>
          <w:spacing w:val="-1"/>
          <w:sz w:val="20"/>
          <w:szCs w:val="20"/>
        </w:rPr>
        <w:t>1) вопросы оплаты труда приоритетно регулируются федеральными и региональными нормативными правовыми актами;</w:t>
      </w:r>
    </w:p>
    <w:p w:rsidR="00C27039" w:rsidRPr="0075110D" w:rsidRDefault="00C27039" w:rsidP="004746E9">
      <w:pPr>
        <w:shd w:val="clear" w:color="auto" w:fill="FFFFFF"/>
        <w:spacing w:after="0" w:line="240" w:lineRule="auto"/>
        <w:ind w:right="43" w:firstLine="709"/>
        <w:jc w:val="both"/>
        <w:rPr>
          <w:rFonts w:ascii="Times New Roman" w:hAnsi="Times New Roman"/>
          <w:sz w:val="20"/>
          <w:szCs w:val="20"/>
        </w:rPr>
      </w:pPr>
      <w:r w:rsidRPr="0075110D">
        <w:rPr>
          <w:rFonts w:ascii="Times New Roman" w:hAnsi="Times New Roman"/>
          <w:spacing w:val="-1"/>
          <w:sz w:val="20"/>
          <w:szCs w:val="20"/>
        </w:rPr>
        <w:t xml:space="preserve">2) в рамках реализации Соглашения в вопросах оплаты труда необходимо совместно вырабатывать предложения </w:t>
      </w:r>
      <w:proofErr w:type="gramStart"/>
      <w:r w:rsidRPr="0075110D">
        <w:rPr>
          <w:rFonts w:ascii="Times New Roman" w:hAnsi="Times New Roman"/>
          <w:spacing w:val="-1"/>
          <w:sz w:val="20"/>
          <w:szCs w:val="20"/>
        </w:rPr>
        <w:t>по</w:t>
      </w:r>
      <w:proofErr w:type="gramEnd"/>
      <w:r w:rsidRPr="0075110D">
        <w:rPr>
          <w:rFonts w:ascii="Times New Roman" w:hAnsi="Times New Roman"/>
          <w:spacing w:val="-1"/>
          <w:sz w:val="20"/>
          <w:szCs w:val="20"/>
        </w:rPr>
        <w:t>:</w:t>
      </w:r>
      <w:r w:rsidRPr="0075110D">
        <w:rPr>
          <w:rFonts w:ascii="Times New Roman" w:hAnsi="Times New Roman"/>
          <w:sz w:val="20"/>
          <w:szCs w:val="20"/>
        </w:rPr>
        <w:t xml:space="preserve"> </w:t>
      </w:r>
    </w:p>
    <w:p w:rsidR="00C27039" w:rsidRPr="0075110D" w:rsidRDefault="00C27039" w:rsidP="004746E9">
      <w:pPr>
        <w:shd w:val="clear" w:color="auto" w:fill="FFFFFF"/>
        <w:spacing w:after="0" w:line="240" w:lineRule="auto"/>
        <w:ind w:right="43" w:firstLine="709"/>
        <w:jc w:val="both"/>
        <w:rPr>
          <w:rFonts w:ascii="Times New Roman" w:hAnsi="Times New Roman"/>
          <w:sz w:val="20"/>
          <w:szCs w:val="20"/>
        </w:rPr>
      </w:pPr>
      <w:r w:rsidRPr="0075110D">
        <w:rPr>
          <w:rFonts w:ascii="Times New Roman" w:hAnsi="Times New Roman"/>
          <w:sz w:val="20"/>
          <w:szCs w:val="20"/>
        </w:rPr>
        <w:t xml:space="preserve">- повышению уровня оплаты труда работников; </w:t>
      </w:r>
    </w:p>
    <w:p w:rsidR="00C27039" w:rsidRPr="0075110D" w:rsidRDefault="00C27039" w:rsidP="004746E9">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lastRenderedPageBreak/>
        <w:t>- установлению рекомендуемого размера окладов (должностных окладов), ставок заработной платы по всем категориям работников;</w:t>
      </w:r>
    </w:p>
    <w:p w:rsidR="00C27039" w:rsidRPr="0075110D" w:rsidRDefault="00C27039" w:rsidP="00FE5730">
      <w:pPr>
        <w:autoSpaceDE w:val="0"/>
        <w:autoSpaceDN w:val="0"/>
        <w:adjustRightInd w:val="0"/>
        <w:spacing w:after="0" w:line="240" w:lineRule="auto"/>
        <w:ind w:firstLine="720"/>
        <w:jc w:val="both"/>
        <w:rPr>
          <w:rFonts w:ascii="Times New Roman" w:hAnsi="Times New Roman"/>
          <w:sz w:val="20"/>
          <w:szCs w:val="20"/>
        </w:rPr>
      </w:pPr>
      <w:r w:rsidRPr="0075110D">
        <w:rPr>
          <w:rFonts w:ascii="Times New Roman" w:hAnsi="Times New Roman"/>
          <w:sz w:val="20"/>
          <w:szCs w:val="20"/>
        </w:rPr>
        <w:t>- показателям и критериям оценки деятельности работников, размерам и условиям назначения работникам стимулирующих выплат с учетом принципов «эффективного контракта» в целях повышения эффективности трудовой деятельности и оплаты труда работников;</w:t>
      </w:r>
    </w:p>
    <w:p w:rsidR="00C27039" w:rsidRPr="0075110D" w:rsidRDefault="00C27039" w:rsidP="00FE5730">
      <w:pPr>
        <w:autoSpaceDE w:val="0"/>
        <w:autoSpaceDN w:val="0"/>
        <w:adjustRightInd w:val="0"/>
        <w:spacing w:after="0" w:line="240" w:lineRule="auto"/>
        <w:ind w:firstLine="709"/>
        <w:jc w:val="both"/>
        <w:rPr>
          <w:rFonts w:ascii="Times New Roman" w:hAnsi="Times New Roman"/>
          <w:iCs/>
          <w:sz w:val="20"/>
          <w:szCs w:val="20"/>
        </w:rPr>
      </w:pPr>
      <w:r w:rsidRPr="0075110D">
        <w:rPr>
          <w:rFonts w:ascii="Times New Roman" w:hAnsi="Times New Roman"/>
          <w:sz w:val="20"/>
          <w:szCs w:val="20"/>
        </w:rPr>
        <w:t xml:space="preserve">- сохранению </w:t>
      </w:r>
      <w:proofErr w:type="gramStart"/>
      <w:r w:rsidRPr="0075110D">
        <w:rPr>
          <w:rFonts w:ascii="Times New Roman" w:hAnsi="Times New Roman"/>
          <w:sz w:val="20"/>
          <w:szCs w:val="20"/>
        </w:rPr>
        <w:t xml:space="preserve">паритета среднего уровня оплаты труда </w:t>
      </w:r>
      <w:r w:rsidRPr="0075110D">
        <w:rPr>
          <w:rFonts w:ascii="Times New Roman" w:hAnsi="Times New Roman"/>
          <w:iCs/>
          <w:sz w:val="20"/>
          <w:szCs w:val="20"/>
        </w:rPr>
        <w:t>педагогических работников</w:t>
      </w:r>
      <w:proofErr w:type="gramEnd"/>
      <w:r w:rsidRPr="0075110D">
        <w:rPr>
          <w:rFonts w:ascii="Times New Roman" w:hAnsi="Times New Roman"/>
          <w:iCs/>
          <w:sz w:val="20"/>
          <w:szCs w:val="20"/>
        </w:rPr>
        <w:t xml:space="preserve"> </w:t>
      </w:r>
      <w:r w:rsidRPr="0075110D">
        <w:rPr>
          <w:rFonts w:ascii="Times New Roman" w:hAnsi="Times New Roman"/>
          <w:sz w:val="20"/>
          <w:szCs w:val="20"/>
        </w:rPr>
        <w:t xml:space="preserve">в сфере образования и экономике Омской области; </w:t>
      </w:r>
    </w:p>
    <w:p w:rsidR="00C27039" w:rsidRPr="0075110D" w:rsidRDefault="00C27039" w:rsidP="004746E9">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xml:space="preserve">- ежегодному увеличению фонда оплаты труда организаций на величину фактической инфляции в предшествующем году; </w:t>
      </w:r>
    </w:p>
    <w:p w:rsidR="00C27039" w:rsidRPr="0075110D" w:rsidRDefault="00C27039" w:rsidP="004746E9">
      <w:pPr>
        <w:widowControl w:val="0"/>
        <w:shd w:val="clear" w:color="auto" w:fill="FFFFFF"/>
        <w:tabs>
          <w:tab w:val="left" w:pos="1544"/>
        </w:tabs>
        <w:autoSpaceDE w:val="0"/>
        <w:autoSpaceDN w:val="0"/>
        <w:adjustRightInd w:val="0"/>
        <w:spacing w:after="0" w:line="240" w:lineRule="auto"/>
        <w:ind w:right="18" w:firstLine="709"/>
        <w:jc w:val="both"/>
        <w:rPr>
          <w:rFonts w:ascii="Times New Roman" w:hAnsi="Times New Roman"/>
          <w:sz w:val="20"/>
          <w:szCs w:val="20"/>
        </w:rPr>
      </w:pPr>
      <w:r w:rsidRPr="0075110D">
        <w:rPr>
          <w:rFonts w:ascii="Times New Roman" w:hAnsi="Times New Roman"/>
          <w:spacing w:val="-1"/>
          <w:sz w:val="20"/>
          <w:szCs w:val="20"/>
        </w:rPr>
        <w:t xml:space="preserve">- проведению совместного мониторинга систем оплаты труда в образовательных организация по согласованным  </w:t>
      </w:r>
      <w:r w:rsidRPr="0075110D">
        <w:rPr>
          <w:rFonts w:ascii="Times New Roman" w:hAnsi="Times New Roman"/>
          <w:sz w:val="20"/>
          <w:szCs w:val="20"/>
        </w:rPr>
        <w:t>показателям, порядку и срокам,</w:t>
      </w:r>
      <w:r w:rsidRPr="0075110D">
        <w:rPr>
          <w:rFonts w:ascii="Times New Roman" w:hAnsi="Times New Roman"/>
          <w:spacing w:val="-1"/>
          <w:sz w:val="20"/>
          <w:szCs w:val="20"/>
        </w:rPr>
        <w:t xml:space="preserve"> </w:t>
      </w:r>
      <w:r w:rsidRPr="0075110D">
        <w:rPr>
          <w:rFonts w:ascii="Times New Roman" w:hAnsi="Times New Roman"/>
          <w:sz w:val="20"/>
          <w:szCs w:val="20"/>
        </w:rPr>
        <w:t xml:space="preserve">включая мониторинг размера заработной платы работников и соотношения оплаты труда руководителей организаций и оплаты труда работников; </w:t>
      </w:r>
    </w:p>
    <w:p w:rsidR="00C27039" w:rsidRPr="0075110D" w:rsidRDefault="00C27039" w:rsidP="004746E9">
      <w:pPr>
        <w:spacing w:after="0" w:line="240" w:lineRule="auto"/>
        <w:ind w:firstLine="709"/>
        <w:jc w:val="both"/>
        <w:rPr>
          <w:rFonts w:ascii="Times New Roman" w:hAnsi="Times New Roman"/>
          <w:sz w:val="20"/>
          <w:szCs w:val="20"/>
        </w:rPr>
      </w:pPr>
      <w:proofErr w:type="gramStart"/>
      <w:r w:rsidRPr="0075110D">
        <w:rPr>
          <w:rFonts w:ascii="Times New Roman" w:hAnsi="Times New Roman"/>
          <w:sz w:val="20"/>
          <w:szCs w:val="20"/>
        </w:rPr>
        <w:t>3) в период отмены в организациях учебных занятий (уроков) по санитарно-эпидемиологическим, климатическим и другим показаниям при привлечении учителей и других педагогических работников к другой работе (учебно-воспитательной, методической, организационной) в пределах установленной учебной нагрузки (нормы рабочего времени) оплата их труда производится исходя из размера заработной платы, установленного при распределении учебной нагрузки на учебный год;</w:t>
      </w:r>
      <w:proofErr w:type="gramEnd"/>
    </w:p>
    <w:p w:rsidR="00C27039" w:rsidRPr="0075110D" w:rsidRDefault="00C27039" w:rsidP="004746E9">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4) привлечение работников к выполнению в организациях ремонтно-строительных, иных хозяйственных работ, не входящих в круг основных обязанностей работников, осуществляется с их согласия, за дополнительную оплату, при условии обеспечения средствами индивидуальной защиты;</w:t>
      </w:r>
    </w:p>
    <w:p w:rsidR="00C27039" w:rsidRPr="0075110D" w:rsidRDefault="00C27039" w:rsidP="004746E9">
      <w:pPr>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5) о</w:t>
      </w:r>
      <w:r w:rsidRPr="0075110D">
        <w:rPr>
          <w:rFonts w:ascii="Times New Roman" w:hAnsi="Times New Roman"/>
          <w:spacing w:val="4"/>
          <w:sz w:val="20"/>
          <w:szCs w:val="20"/>
        </w:rPr>
        <w:t>тветственность за своевремен</w:t>
      </w:r>
      <w:r w:rsidRPr="0075110D">
        <w:rPr>
          <w:rFonts w:ascii="Times New Roman" w:hAnsi="Times New Roman"/>
          <w:sz w:val="20"/>
          <w:szCs w:val="20"/>
        </w:rPr>
        <w:t xml:space="preserve">ность и правильность определения </w:t>
      </w:r>
      <w:proofErr w:type="gramStart"/>
      <w:r w:rsidRPr="0075110D">
        <w:rPr>
          <w:rFonts w:ascii="Times New Roman" w:hAnsi="Times New Roman"/>
          <w:sz w:val="20"/>
          <w:szCs w:val="20"/>
        </w:rPr>
        <w:t>разме</w:t>
      </w:r>
      <w:r w:rsidRPr="0075110D">
        <w:rPr>
          <w:rFonts w:ascii="Times New Roman" w:hAnsi="Times New Roman"/>
          <w:spacing w:val="1"/>
          <w:sz w:val="20"/>
          <w:szCs w:val="20"/>
        </w:rPr>
        <w:t>ров оплаты труда</w:t>
      </w:r>
      <w:proofErr w:type="gramEnd"/>
      <w:r w:rsidRPr="0075110D">
        <w:rPr>
          <w:rFonts w:ascii="Times New Roman" w:hAnsi="Times New Roman"/>
          <w:spacing w:val="1"/>
          <w:sz w:val="20"/>
          <w:szCs w:val="20"/>
        </w:rPr>
        <w:t>, своевременность, очередность и сроки выплаты заработной платы работни</w:t>
      </w:r>
      <w:r w:rsidRPr="0075110D">
        <w:rPr>
          <w:rFonts w:ascii="Times New Roman" w:hAnsi="Times New Roman"/>
          <w:spacing w:val="-1"/>
          <w:sz w:val="20"/>
          <w:szCs w:val="20"/>
        </w:rPr>
        <w:t>кам после фактического поступления целевых бюджетных средств на счет организации несет представитель работодателя;</w:t>
      </w:r>
    </w:p>
    <w:p w:rsidR="00C27039" w:rsidRPr="0075110D" w:rsidRDefault="00C27039" w:rsidP="004746E9">
      <w:pPr>
        <w:shd w:val="clear" w:color="auto" w:fill="FFFFFF"/>
        <w:tabs>
          <w:tab w:val="left" w:pos="567"/>
        </w:tabs>
        <w:spacing w:after="0" w:line="240" w:lineRule="auto"/>
        <w:ind w:firstLine="709"/>
        <w:jc w:val="both"/>
        <w:rPr>
          <w:rFonts w:ascii="Times New Roman" w:hAnsi="Times New Roman"/>
          <w:spacing w:val="-3"/>
          <w:sz w:val="20"/>
          <w:szCs w:val="20"/>
        </w:rPr>
      </w:pPr>
      <w:r w:rsidRPr="0075110D">
        <w:rPr>
          <w:rFonts w:ascii="Times New Roman" w:hAnsi="Times New Roman"/>
          <w:spacing w:val="-1"/>
          <w:sz w:val="20"/>
          <w:szCs w:val="20"/>
        </w:rPr>
        <w:t>6) за работниками, участвовавшими в забастовке из-за невыполнения условий коллективных договоров и соглашений по вине работодателя или учредителя работодателя, а также за работниками, приостановившими работу в порядке, предусмотренном статьей 142 Трудового кодекса, заработная плата указанных работников работодателями сохраняется в полном размере. Право указанных работников на выплату им заработной платы з</w:t>
      </w:r>
      <w:r w:rsidRPr="0075110D">
        <w:rPr>
          <w:rFonts w:ascii="Times New Roman" w:hAnsi="Times New Roman"/>
          <w:spacing w:val="-4"/>
          <w:sz w:val="20"/>
          <w:szCs w:val="20"/>
        </w:rPr>
        <w:t xml:space="preserve">акрепляется в коллективных договорах и соглашениях; </w:t>
      </w:r>
    </w:p>
    <w:p w:rsidR="00C27039" w:rsidRPr="0075110D" w:rsidRDefault="00C27039" w:rsidP="006100CD">
      <w:pPr>
        <w:pStyle w:val="ConsPlusNormal"/>
        <w:jc w:val="both"/>
        <w:rPr>
          <w:sz w:val="20"/>
          <w:szCs w:val="20"/>
        </w:rPr>
      </w:pPr>
      <w:r w:rsidRPr="0075110D">
        <w:rPr>
          <w:sz w:val="20"/>
          <w:szCs w:val="20"/>
        </w:rPr>
        <w:tab/>
        <w:t>7) при определении условий оплаты труда работников, занятых на работах с вредными и (или) опасными условиями труда, работодатели руководствуются:</w:t>
      </w:r>
    </w:p>
    <w:p w:rsidR="00C27039" w:rsidRPr="0075110D" w:rsidRDefault="00C27039" w:rsidP="006100CD">
      <w:pPr>
        <w:pStyle w:val="ConsPlusNormal"/>
        <w:jc w:val="both"/>
        <w:rPr>
          <w:sz w:val="20"/>
          <w:szCs w:val="20"/>
        </w:rPr>
      </w:pPr>
      <w:r w:rsidRPr="0075110D">
        <w:rPr>
          <w:sz w:val="20"/>
          <w:szCs w:val="20"/>
        </w:rPr>
        <w:tab/>
        <w:t>- статьями 92, 117, 147 Трудового кодекса;</w:t>
      </w:r>
    </w:p>
    <w:p w:rsidR="00C27039" w:rsidRPr="0075110D" w:rsidRDefault="00C27039" w:rsidP="006100CD">
      <w:pPr>
        <w:pStyle w:val="ConsPlusNormal"/>
        <w:jc w:val="both"/>
        <w:rPr>
          <w:sz w:val="20"/>
          <w:szCs w:val="20"/>
        </w:rPr>
      </w:pPr>
      <w:r w:rsidRPr="0075110D">
        <w:rPr>
          <w:sz w:val="20"/>
          <w:szCs w:val="20"/>
        </w:rPr>
        <w:tab/>
        <w:t xml:space="preserve">- статьей 10 </w:t>
      </w:r>
      <w:r w:rsidRPr="0075110D">
        <w:rPr>
          <w:bCs/>
          <w:iCs/>
          <w:sz w:val="20"/>
          <w:szCs w:val="20"/>
        </w:rPr>
        <w:t>Федерального закона от 28 декабря 2013 года № 426-ФЗ «О специальной оценке условий труда»;</w:t>
      </w:r>
      <w:r w:rsidRPr="0075110D">
        <w:rPr>
          <w:sz w:val="20"/>
          <w:szCs w:val="20"/>
        </w:rPr>
        <w:t xml:space="preserve"> </w:t>
      </w:r>
      <w:r w:rsidRPr="0075110D">
        <w:rPr>
          <w:sz w:val="20"/>
          <w:szCs w:val="20"/>
        </w:rPr>
        <w:tab/>
      </w:r>
    </w:p>
    <w:p w:rsidR="00C27039" w:rsidRPr="0075110D" w:rsidRDefault="00C27039" w:rsidP="006100CD">
      <w:pPr>
        <w:pStyle w:val="ConsPlusNormal"/>
        <w:jc w:val="both"/>
        <w:rPr>
          <w:sz w:val="20"/>
          <w:szCs w:val="20"/>
        </w:rPr>
      </w:pPr>
      <w:r w:rsidRPr="0075110D">
        <w:rPr>
          <w:sz w:val="20"/>
          <w:szCs w:val="20"/>
        </w:rPr>
        <w:lastRenderedPageBreak/>
        <w:tab/>
        <w:t xml:space="preserve">- приказом Государственного комитета народного образования СССР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w:t>
      </w:r>
      <w:proofErr w:type="spellStart"/>
      <w:r w:rsidRPr="0075110D">
        <w:rPr>
          <w:sz w:val="20"/>
          <w:szCs w:val="20"/>
        </w:rPr>
        <w:t>Гособразования</w:t>
      </w:r>
      <w:proofErr w:type="spellEnd"/>
      <w:r w:rsidRPr="0075110D">
        <w:rPr>
          <w:sz w:val="20"/>
          <w:szCs w:val="20"/>
        </w:rPr>
        <w:t xml:space="preserve"> СССР»;</w:t>
      </w:r>
    </w:p>
    <w:p w:rsidR="00C27039" w:rsidRPr="0075110D" w:rsidRDefault="00C27039" w:rsidP="006100CD">
      <w:pPr>
        <w:pStyle w:val="ConsPlusNormal"/>
        <w:jc w:val="both"/>
        <w:rPr>
          <w:sz w:val="20"/>
          <w:szCs w:val="20"/>
        </w:rPr>
      </w:pPr>
      <w:r w:rsidRPr="0075110D">
        <w:rPr>
          <w:sz w:val="20"/>
          <w:szCs w:val="20"/>
        </w:rPr>
        <w:tab/>
        <w:t>- приказом Министерства науки, высшей школы и технической политики Российской Федерации от 7 октября 1992 года № 611 «О доплатах за неблагоприятные условия труда работникам системы комитета по высшей школе»;</w:t>
      </w:r>
    </w:p>
    <w:p w:rsidR="00C27039" w:rsidRPr="0075110D" w:rsidRDefault="00C27039" w:rsidP="006100CD">
      <w:pPr>
        <w:pStyle w:val="ConsPlusNormal"/>
        <w:jc w:val="both"/>
        <w:rPr>
          <w:sz w:val="20"/>
          <w:szCs w:val="20"/>
        </w:rPr>
      </w:pPr>
      <w:r w:rsidRPr="0075110D">
        <w:rPr>
          <w:sz w:val="20"/>
          <w:szCs w:val="20"/>
        </w:rPr>
        <w:tab/>
        <w:t>- постановлением Государственного комитета Совета Министров СССР по вопросам труда и заработной платы и Президиума Всесоюзного Центрального Совета Профессиональных Союзов от 25 октября 1974 года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w:t>
      </w:r>
    </w:p>
    <w:p w:rsidR="00C27039" w:rsidRPr="0075110D" w:rsidRDefault="00C27039" w:rsidP="006100CD">
      <w:pPr>
        <w:pStyle w:val="ConsPlusNormal"/>
        <w:ind w:firstLine="720"/>
        <w:jc w:val="both"/>
        <w:rPr>
          <w:sz w:val="20"/>
          <w:szCs w:val="20"/>
        </w:rPr>
      </w:pPr>
      <w:r w:rsidRPr="0075110D">
        <w:rPr>
          <w:sz w:val="20"/>
          <w:szCs w:val="20"/>
        </w:rPr>
        <w:t>8) работодатели в целях обеспечения прав работников, занятых</w:t>
      </w:r>
      <w:r w:rsidRPr="0075110D">
        <w:rPr>
          <w:bCs/>
          <w:iCs/>
          <w:sz w:val="20"/>
          <w:szCs w:val="20"/>
        </w:rPr>
        <w:t xml:space="preserve"> на работах </w:t>
      </w:r>
      <w:r w:rsidRPr="0075110D">
        <w:rPr>
          <w:sz w:val="20"/>
          <w:szCs w:val="20"/>
        </w:rPr>
        <w:t>с вредными и (или) опасными условиями труда:</w:t>
      </w:r>
    </w:p>
    <w:p w:rsidR="00C27039" w:rsidRPr="0075110D" w:rsidRDefault="00C27039" w:rsidP="006100CD">
      <w:pPr>
        <w:pStyle w:val="ConsPlusNormal"/>
        <w:ind w:firstLine="720"/>
        <w:jc w:val="both"/>
        <w:rPr>
          <w:sz w:val="20"/>
          <w:szCs w:val="20"/>
        </w:rPr>
      </w:pPr>
      <w:r w:rsidRPr="0075110D">
        <w:rPr>
          <w:sz w:val="20"/>
          <w:szCs w:val="20"/>
        </w:rPr>
        <w:t xml:space="preserve">- устанавливают конкретные размеры повышения оплаты труда </w:t>
      </w:r>
      <w:r w:rsidRPr="0075110D">
        <w:rPr>
          <w:bCs/>
          <w:iCs/>
          <w:sz w:val="20"/>
          <w:szCs w:val="20"/>
        </w:rPr>
        <w:t xml:space="preserve">на работах </w:t>
      </w:r>
      <w:r w:rsidRPr="0075110D">
        <w:rPr>
          <w:sz w:val="20"/>
          <w:szCs w:val="20"/>
        </w:rPr>
        <w:t xml:space="preserve">с вредными и (или) опасными условиями труда с учетом мнения выборного профсоюзного органа в порядке, установленном Трудовым кодексом, либо коллективным договором, трудовым договором; </w:t>
      </w:r>
    </w:p>
    <w:p w:rsidR="00C27039" w:rsidRPr="0075110D" w:rsidRDefault="00C27039" w:rsidP="006100CD">
      <w:pPr>
        <w:pStyle w:val="ConsPlusNormal"/>
        <w:ind w:firstLine="720"/>
        <w:jc w:val="both"/>
        <w:rPr>
          <w:sz w:val="20"/>
          <w:szCs w:val="20"/>
        </w:rPr>
      </w:pPr>
      <w:r w:rsidRPr="0075110D">
        <w:rPr>
          <w:sz w:val="20"/>
          <w:szCs w:val="20"/>
        </w:rPr>
        <w:t xml:space="preserve">- устанавливают размеры и (или) условия повышенной оплаты </w:t>
      </w:r>
      <w:r w:rsidRPr="0075110D">
        <w:rPr>
          <w:spacing w:val="-1"/>
          <w:sz w:val="20"/>
          <w:szCs w:val="20"/>
        </w:rPr>
        <w:t xml:space="preserve">труда </w:t>
      </w:r>
      <w:r w:rsidRPr="0075110D">
        <w:rPr>
          <w:sz w:val="20"/>
          <w:szCs w:val="20"/>
        </w:rPr>
        <w:t>работникам, занятым</w:t>
      </w:r>
      <w:r w:rsidRPr="0075110D">
        <w:rPr>
          <w:bCs/>
          <w:iCs/>
          <w:sz w:val="20"/>
          <w:szCs w:val="20"/>
        </w:rPr>
        <w:t xml:space="preserve"> на работах </w:t>
      </w:r>
      <w:r w:rsidRPr="0075110D">
        <w:rPr>
          <w:sz w:val="20"/>
          <w:szCs w:val="20"/>
        </w:rPr>
        <w:t xml:space="preserve">с вредными и (или) опасными условиями труда в соответствии с результатами специальной </w:t>
      </w:r>
      <w:r w:rsidRPr="0075110D">
        <w:rPr>
          <w:bCs/>
          <w:iCs/>
          <w:sz w:val="20"/>
          <w:szCs w:val="20"/>
        </w:rPr>
        <w:t>оценки условий труда;</w:t>
      </w:r>
    </w:p>
    <w:p w:rsidR="00C27039" w:rsidRPr="0075110D" w:rsidRDefault="00C27039" w:rsidP="00830E57">
      <w:pPr>
        <w:pStyle w:val="ConsPlusNormal"/>
        <w:ind w:firstLine="720"/>
        <w:jc w:val="both"/>
        <w:rPr>
          <w:sz w:val="20"/>
          <w:szCs w:val="20"/>
        </w:rPr>
      </w:pPr>
      <w:r w:rsidRPr="0075110D">
        <w:rPr>
          <w:sz w:val="20"/>
          <w:szCs w:val="20"/>
        </w:rPr>
        <w:t>- сохраняют достигнутые размеры предоставляемых гарантий (компенсаций) работникам, на рабочих местах, которых по результатам проведенной до 1 января 2014 года аттестации рабочих мест по условиям труда установлены вредные и (или) опасные условия труда, до улучшения условий труда на данных рабочих местах, подтвержденного результатами проведения специальной оценки условий труда;</w:t>
      </w:r>
    </w:p>
    <w:p w:rsidR="00C27039" w:rsidRPr="0075110D" w:rsidRDefault="00C27039" w:rsidP="00346223">
      <w:pPr>
        <w:spacing w:after="0" w:line="240" w:lineRule="auto"/>
        <w:ind w:firstLine="709"/>
        <w:jc w:val="both"/>
        <w:rPr>
          <w:rFonts w:ascii="Times New Roman" w:hAnsi="Times New Roman"/>
          <w:sz w:val="20"/>
          <w:szCs w:val="20"/>
        </w:rPr>
      </w:pPr>
      <w:r w:rsidRPr="0075110D">
        <w:rPr>
          <w:rFonts w:ascii="Times New Roman" w:hAnsi="Times New Roman"/>
          <w:bCs/>
          <w:sz w:val="20"/>
          <w:szCs w:val="20"/>
        </w:rPr>
        <w:t xml:space="preserve">9) </w:t>
      </w:r>
      <w:r w:rsidRPr="0075110D">
        <w:rPr>
          <w:rFonts w:ascii="Times New Roman" w:hAnsi="Times New Roman"/>
          <w:sz w:val="20"/>
          <w:szCs w:val="20"/>
        </w:rPr>
        <w:t>работа воспитателя в группах для детей дошкольного возраста, привлеченного для продолжения деятельности в связи с неявкой коллеги, то есть в случаях, когда работа не допускает перерыва, является сверхурочной и оплачивается согласно требованиям статьи 152 Трудового кодекса;</w:t>
      </w:r>
    </w:p>
    <w:p w:rsidR="00C27039" w:rsidRPr="0075110D" w:rsidRDefault="00C27039" w:rsidP="004746E9">
      <w:pPr>
        <w:widowControl w:val="0"/>
        <w:shd w:val="clear" w:color="auto" w:fill="FFFFFF"/>
        <w:tabs>
          <w:tab w:val="left" w:pos="1213"/>
        </w:tabs>
        <w:autoSpaceDE w:val="0"/>
        <w:autoSpaceDN w:val="0"/>
        <w:adjustRightInd w:val="0"/>
        <w:spacing w:after="0" w:line="240" w:lineRule="auto"/>
        <w:ind w:right="25" w:firstLine="709"/>
        <w:jc w:val="both"/>
        <w:rPr>
          <w:rFonts w:ascii="Times New Roman" w:hAnsi="Times New Roman"/>
          <w:sz w:val="20"/>
          <w:szCs w:val="20"/>
        </w:rPr>
      </w:pPr>
      <w:r w:rsidRPr="0075110D">
        <w:rPr>
          <w:rFonts w:ascii="Times New Roman" w:hAnsi="Times New Roman"/>
          <w:spacing w:val="-11"/>
          <w:sz w:val="20"/>
          <w:szCs w:val="20"/>
        </w:rPr>
        <w:t>10) о</w:t>
      </w:r>
      <w:r w:rsidRPr="0075110D">
        <w:rPr>
          <w:rFonts w:ascii="Times New Roman" w:hAnsi="Times New Roman"/>
          <w:sz w:val="20"/>
          <w:szCs w:val="20"/>
        </w:rPr>
        <w:t>плата труда учителей, преподавателей, которым установлена квалификационная категория, осуществляется с учетом квалификационной категории независимо от преподаваемого предмета (дисциплины, курса);</w:t>
      </w:r>
    </w:p>
    <w:p w:rsidR="00C27039" w:rsidRPr="0075110D" w:rsidRDefault="00C27039" w:rsidP="003A5D87">
      <w:pPr>
        <w:shd w:val="clear" w:color="auto" w:fill="FFFFFF"/>
        <w:tabs>
          <w:tab w:val="left" w:pos="0"/>
        </w:tabs>
        <w:spacing w:after="0" w:line="240" w:lineRule="auto"/>
        <w:ind w:right="32"/>
        <w:jc w:val="both"/>
        <w:rPr>
          <w:rFonts w:ascii="Times New Roman" w:hAnsi="Times New Roman"/>
          <w:spacing w:val="-1"/>
          <w:sz w:val="20"/>
          <w:szCs w:val="20"/>
        </w:rPr>
      </w:pPr>
      <w:r w:rsidRPr="0075110D">
        <w:rPr>
          <w:rFonts w:ascii="Times New Roman" w:hAnsi="Times New Roman"/>
          <w:spacing w:val="-10"/>
          <w:sz w:val="20"/>
          <w:szCs w:val="20"/>
        </w:rPr>
        <w:tab/>
        <w:t xml:space="preserve">11) </w:t>
      </w:r>
      <w:r w:rsidRPr="0075110D">
        <w:rPr>
          <w:rFonts w:ascii="Times New Roman" w:hAnsi="Times New Roman"/>
          <w:sz w:val="20"/>
          <w:szCs w:val="20"/>
        </w:rPr>
        <w:t>оплата труда педагогических работников осуществляется с учетом установленной им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w:t>
      </w:r>
      <w:r w:rsidRPr="0075110D">
        <w:rPr>
          <w:rFonts w:ascii="Times New Roman" w:hAnsi="Times New Roman"/>
          <w:spacing w:val="-1"/>
          <w:sz w:val="20"/>
          <w:szCs w:val="20"/>
        </w:rPr>
        <w:t xml:space="preserve"> в приложении к настоящему Соглашению;</w:t>
      </w:r>
    </w:p>
    <w:p w:rsidR="00C27039" w:rsidRPr="0075110D" w:rsidRDefault="00C27039" w:rsidP="00D5463F">
      <w:pPr>
        <w:pStyle w:val="ConsPlusNormal"/>
        <w:ind w:firstLine="720"/>
        <w:jc w:val="both"/>
        <w:rPr>
          <w:sz w:val="20"/>
          <w:szCs w:val="20"/>
        </w:rPr>
      </w:pPr>
      <w:proofErr w:type="gramStart"/>
      <w:r w:rsidRPr="0075110D">
        <w:rPr>
          <w:sz w:val="20"/>
          <w:szCs w:val="20"/>
        </w:rPr>
        <w:lastRenderedPageBreak/>
        <w:t xml:space="preserve">12) выплаты за дополнительную работу, непосредственно связанную с обеспечением выполнения основных должностных обязанностей, - по классному руководству относятся к виду компенсационных выплат «выплаты за работу в условиях, отклоняющихся от нормальных», применительно к </w:t>
      </w:r>
      <w:hyperlink r:id="rId17" w:history="1">
        <w:r w:rsidRPr="0075110D">
          <w:rPr>
            <w:sz w:val="20"/>
            <w:szCs w:val="20"/>
          </w:rPr>
          <w:t>подпункту 3 пункта 5</w:t>
        </w:r>
      </w:hyperlink>
      <w:r w:rsidRPr="0075110D">
        <w:rPr>
          <w:sz w:val="20"/>
          <w:szCs w:val="20"/>
        </w:rPr>
        <w:t xml:space="preserve"> Положения об отраслевых системах оплаты труда работников бюджетных, автономных и казенных учреждений Омской области, утвержденного постановлением Правительства Омской области от 15 октября 2008 года № 172-п.</w:t>
      </w:r>
      <w:proofErr w:type="gramEnd"/>
    </w:p>
    <w:p w:rsidR="00C27039" w:rsidRPr="0075110D" w:rsidRDefault="00C27039" w:rsidP="00D5463F">
      <w:pPr>
        <w:pStyle w:val="ConsPlusNormal"/>
        <w:ind w:firstLine="540"/>
        <w:jc w:val="both"/>
        <w:rPr>
          <w:sz w:val="20"/>
          <w:szCs w:val="20"/>
        </w:rPr>
      </w:pPr>
    </w:p>
    <w:p w:rsidR="00C27039" w:rsidRPr="0075110D" w:rsidRDefault="00C27039" w:rsidP="00D5463F">
      <w:pPr>
        <w:shd w:val="clear" w:color="auto" w:fill="FFFFFF"/>
        <w:spacing w:after="0" w:line="240" w:lineRule="auto"/>
        <w:ind w:right="4" w:firstLine="708"/>
        <w:jc w:val="both"/>
        <w:rPr>
          <w:rFonts w:ascii="Times New Roman" w:hAnsi="Times New Roman"/>
          <w:b/>
          <w:i/>
          <w:sz w:val="20"/>
          <w:szCs w:val="20"/>
        </w:rPr>
      </w:pPr>
      <w:r w:rsidRPr="0075110D">
        <w:rPr>
          <w:rFonts w:ascii="Times New Roman" w:hAnsi="Times New Roman"/>
          <w:b/>
          <w:i/>
          <w:sz w:val="20"/>
          <w:szCs w:val="20"/>
        </w:rPr>
        <w:t>4.2. Министерство образования в пределах своей компетенции обязуется:</w:t>
      </w:r>
    </w:p>
    <w:p w:rsidR="00C27039" w:rsidRPr="0075110D" w:rsidRDefault="00C27039" w:rsidP="00D5463F">
      <w:pPr>
        <w:shd w:val="clear" w:color="auto" w:fill="FFFFFF"/>
        <w:spacing w:after="0" w:line="240" w:lineRule="auto"/>
        <w:ind w:left="43" w:right="4" w:firstLine="709"/>
        <w:jc w:val="both"/>
        <w:rPr>
          <w:rFonts w:ascii="Times New Roman" w:hAnsi="Times New Roman"/>
          <w:sz w:val="20"/>
          <w:szCs w:val="20"/>
        </w:rPr>
      </w:pPr>
      <w:r w:rsidRPr="0075110D">
        <w:rPr>
          <w:rFonts w:ascii="Times New Roman" w:hAnsi="Times New Roman"/>
          <w:sz w:val="20"/>
          <w:szCs w:val="20"/>
        </w:rPr>
        <w:t>1) обеспечивать своевременную и полную реализацию социальных гарантий и трудовых прав работников по вопросам оплаты труда, установленных федеральным и областным законодательством;</w:t>
      </w:r>
    </w:p>
    <w:p w:rsidR="00C27039" w:rsidRPr="0075110D" w:rsidRDefault="00C27039" w:rsidP="00D5463F">
      <w:pPr>
        <w:widowControl w:val="0"/>
        <w:shd w:val="clear" w:color="auto" w:fill="FFFFFF"/>
        <w:tabs>
          <w:tab w:val="left" w:pos="1213"/>
        </w:tabs>
        <w:autoSpaceDE w:val="0"/>
        <w:autoSpaceDN w:val="0"/>
        <w:adjustRightInd w:val="0"/>
        <w:spacing w:after="0" w:line="240" w:lineRule="auto"/>
        <w:ind w:firstLine="709"/>
        <w:jc w:val="both"/>
        <w:rPr>
          <w:rFonts w:ascii="Times New Roman" w:hAnsi="Times New Roman"/>
          <w:sz w:val="20"/>
          <w:szCs w:val="20"/>
        </w:rPr>
      </w:pPr>
      <w:r w:rsidRPr="0075110D">
        <w:rPr>
          <w:rFonts w:ascii="Times New Roman" w:hAnsi="Times New Roman"/>
          <w:sz w:val="20"/>
          <w:szCs w:val="20"/>
        </w:rPr>
        <w:t>2) содействовать участию выборных органов профсоюзных организаций в разработке, обсуждении и принятии работодателями локальных нормативных актов, устанавливающих систему оплаты труда;</w:t>
      </w:r>
    </w:p>
    <w:p w:rsidR="00C27039" w:rsidRPr="0075110D" w:rsidRDefault="00C27039" w:rsidP="00D5463F">
      <w:pPr>
        <w:widowControl w:val="0"/>
        <w:shd w:val="clear" w:color="auto" w:fill="FFFFFF"/>
        <w:tabs>
          <w:tab w:val="left" w:pos="1555"/>
        </w:tabs>
        <w:autoSpaceDE w:val="0"/>
        <w:autoSpaceDN w:val="0"/>
        <w:adjustRightInd w:val="0"/>
        <w:spacing w:after="0" w:line="240" w:lineRule="auto"/>
        <w:ind w:right="18" w:firstLine="709"/>
        <w:jc w:val="both"/>
        <w:rPr>
          <w:rFonts w:ascii="Times New Roman" w:hAnsi="Times New Roman"/>
          <w:sz w:val="20"/>
          <w:szCs w:val="20"/>
        </w:rPr>
      </w:pPr>
      <w:r w:rsidRPr="0075110D">
        <w:rPr>
          <w:rFonts w:ascii="Times New Roman" w:hAnsi="Times New Roman"/>
          <w:sz w:val="20"/>
          <w:szCs w:val="20"/>
        </w:rPr>
        <w:t>3) содействовать обеспечению порядка и полноты перечислений организациями соответствующим профсоюзным органам (профсоюзным организациям) безналичным путем, бесплатно членских профсоюзных взносов из заработной платы работников и стипендий обучающихся, являющихся членами Профсоюза, при наличии их письменного заявления;</w:t>
      </w:r>
    </w:p>
    <w:p w:rsidR="00C27039" w:rsidRPr="0075110D" w:rsidRDefault="00C27039" w:rsidP="00D5463F">
      <w:pPr>
        <w:pStyle w:val="ConsPlusNormal"/>
        <w:ind w:firstLine="720"/>
        <w:jc w:val="both"/>
        <w:rPr>
          <w:sz w:val="20"/>
          <w:szCs w:val="20"/>
        </w:rPr>
      </w:pPr>
      <w:proofErr w:type="gramStart"/>
      <w:r w:rsidRPr="0075110D">
        <w:rPr>
          <w:sz w:val="20"/>
          <w:szCs w:val="20"/>
        </w:rPr>
        <w:t>4) применять следующие сроки изменения размера  оплаты труда (установления оклада (должностного оклада) педагогическому работнику выше рекомендуемого размера оклада) работников в случае увеличения стажа педагогической работы, изменения уровня образования, установления квалификационной категории, присвоения ученой степени по профилю деятельности образовательного учреждения или педагогической деятельности (преподаваемых дисциплин), присвоения почетного звания Российской Федерации «Народный учитель», «Заслуженный учитель» и «Заслуженный преподаватель» или других почетных званий</w:t>
      </w:r>
      <w:proofErr w:type="gramEnd"/>
      <w:r w:rsidRPr="0075110D">
        <w:rPr>
          <w:sz w:val="20"/>
          <w:szCs w:val="20"/>
        </w:rPr>
        <w:t xml:space="preserve"> Российской Федерации, название которых начинается со слов «Народный», «Заслуженный», при соответствии почетного звания профилю педагогической деятельности или преподаваемых дисциплин, почетного звания Российской Федерации «Заслуженный тренер», «Заслуженный мастер спорта», «Мастер спорта международного класса», «Гроссмейстер по шахматам (шашкам)» педагогическим работникам организаций дополнительного образования:</w:t>
      </w:r>
    </w:p>
    <w:p w:rsidR="00C27039" w:rsidRPr="0075110D" w:rsidRDefault="00C27039" w:rsidP="00D5463F">
      <w:pPr>
        <w:shd w:val="clear" w:color="auto" w:fill="FFFFFF"/>
        <w:spacing w:after="0" w:line="240" w:lineRule="auto"/>
        <w:ind w:left="14" w:right="40" w:firstLine="709"/>
        <w:jc w:val="both"/>
        <w:rPr>
          <w:rFonts w:ascii="Times New Roman" w:hAnsi="Times New Roman"/>
          <w:sz w:val="20"/>
          <w:szCs w:val="20"/>
        </w:rPr>
      </w:pPr>
      <w:r w:rsidRPr="0075110D">
        <w:rPr>
          <w:rFonts w:ascii="Times New Roman" w:hAnsi="Times New Roman"/>
          <w:sz w:val="20"/>
          <w:szCs w:val="20"/>
        </w:rPr>
        <w:t>- при увеличении стажа педагогической работы – со дня достижения стажа, установленного в этих целях нормативным правовым актом, если документы находятся в организации, или со дня представления документа о стаже, дающем право на повышение размера оклада (должностного оклада);</w:t>
      </w:r>
    </w:p>
    <w:p w:rsidR="00C27039" w:rsidRPr="0075110D" w:rsidRDefault="00C27039" w:rsidP="00D5463F">
      <w:pPr>
        <w:shd w:val="clear" w:color="auto" w:fill="FFFFFF"/>
        <w:spacing w:after="0" w:line="240" w:lineRule="auto"/>
        <w:ind w:left="18" w:right="36" w:firstLine="709"/>
        <w:jc w:val="both"/>
        <w:rPr>
          <w:rFonts w:ascii="Times New Roman" w:hAnsi="Times New Roman"/>
          <w:sz w:val="20"/>
          <w:szCs w:val="20"/>
        </w:rPr>
      </w:pPr>
      <w:r w:rsidRPr="0075110D">
        <w:rPr>
          <w:rFonts w:ascii="Times New Roman" w:hAnsi="Times New Roman"/>
          <w:sz w:val="20"/>
          <w:szCs w:val="20"/>
        </w:rPr>
        <w:t xml:space="preserve">- при получении образования, уровня соответствующего требованиям квалификационных характеристик по должности к </w:t>
      </w:r>
      <w:r w:rsidRPr="0075110D">
        <w:rPr>
          <w:rFonts w:ascii="Times New Roman" w:hAnsi="Times New Roman"/>
          <w:sz w:val="20"/>
          <w:szCs w:val="20"/>
        </w:rPr>
        <w:lastRenderedPageBreak/>
        <w:t>квалификации или восстановлении документов об образовании и о квалификации – со дня представления документа об образовании и о квалификации;</w:t>
      </w:r>
    </w:p>
    <w:p w:rsidR="00C27039" w:rsidRPr="0075110D" w:rsidRDefault="00C27039" w:rsidP="00D5463F">
      <w:pPr>
        <w:shd w:val="clear" w:color="auto" w:fill="FFFFFF"/>
        <w:spacing w:after="0" w:line="240" w:lineRule="auto"/>
        <w:ind w:left="18" w:right="50" w:firstLine="709"/>
        <w:jc w:val="both"/>
        <w:rPr>
          <w:rFonts w:ascii="Times New Roman" w:hAnsi="Times New Roman"/>
          <w:sz w:val="20"/>
          <w:szCs w:val="20"/>
        </w:rPr>
      </w:pPr>
      <w:r w:rsidRPr="0075110D">
        <w:rPr>
          <w:rFonts w:ascii="Times New Roman" w:hAnsi="Times New Roman"/>
          <w:sz w:val="20"/>
          <w:szCs w:val="20"/>
        </w:rPr>
        <w:t>- при установлении квалификационной категории – со дня принятия решения Аттестационной комиссией</w:t>
      </w:r>
      <w:r w:rsidRPr="0075110D">
        <w:rPr>
          <w:rFonts w:ascii="Times New Roman" w:hAnsi="Times New Roman"/>
          <w:bCs/>
          <w:sz w:val="20"/>
          <w:szCs w:val="20"/>
          <w:lang w:eastAsia="ru-RU"/>
        </w:rPr>
        <w:t xml:space="preserve"> Омской области</w:t>
      </w:r>
      <w:r w:rsidRPr="0075110D">
        <w:rPr>
          <w:rFonts w:ascii="Times New Roman" w:hAnsi="Times New Roman"/>
          <w:sz w:val="20"/>
          <w:szCs w:val="20"/>
        </w:rPr>
        <w:t>;</w:t>
      </w:r>
    </w:p>
    <w:p w:rsidR="00C27039" w:rsidRPr="0075110D" w:rsidRDefault="00C27039" w:rsidP="00D5463F">
      <w:pPr>
        <w:shd w:val="clear" w:color="auto" w:fill="FFFFFF"/>
        <w:spacing w:after="0" w:line="240" w:lineRule="auto"/>
        <w:ind w:left="18" w:right="50" w:firstLine="709"/>
        <w:jc w:val="both"/>
        <w:rPr>
          <w:rFonts w:ascii="Times New Roman" w:hAnsi="Times New Roman"/>
          <w:sz w:val="20"/>
          <w:szCs w:val="20"/>
        </w:rPr>
      </w:pPr>
      <w:r w:rsidRPr="0075110D">
        <w:rPr>
          <w:rFonts w:ascii="Times New Roman" w:hAnsi="Times New Roman"/>
          <w:sz w:val="20"/>
          <w:szCs w:val="20"/>
        </w:rPr>
        <w:t>- при присвоении ученой степени со дня принятия решения президиумом Высшей аттестационной комиссии при Министерстве образования и науки Российской Федерации;</w:t>
      </w:r>
    </w:p>
    <w:p w:rsidR="00C27039" w:rsidRPr="0075110D" w:rsidRDefault="00C27039" w:rsidP="00D5463F">
      <w:pPr>
        <w:shd w:val="clear" w:color="auto" w:fill="FFFFFF"/>
        <w:spacing w:after="0" w:line="240" w:lineRule="auto"/>
        <w:ind w:left="14" w:right="43" w:firstLine="709"/>
        <w:jc w:val="both"/>
        <w:rPr>
          <w:rFonts w:ascii="Times New Roman" w:hAnsi="Times New Roman"/>
          <w:sz w:val="20"/>
          <w:szCs w:val="20"/>
        </w:rPr>
      </w:pPr>
      <w:r w:rsidRPr="0075110D">
        <w:rPr>
          <w:rFonts w:ascii="Times New Roman" w:hAnsi="Times New Roman"/>
          <w:sz w:val="20"/>
          <w:szCs w:val="20"/>
        </w:rPr>
        <w:t>- при присвоении почетного звания, предусмотренного в этих целях нормативным правовым актом, – со дня присвоения почетного звания.</w:t>
      </w:r>
    </w:p>
    <w:p w:rsidR="00C27039" w:rsidRPr="0075110D" w:rsidRDefault="00C27039" w:rsidP="00D5463F">
      <w:pPr>
        <w:widowControl w:val="0"/>
        <w:shd w:val="clear" w:color="auto" w:fill="FFFFFF"/>
        <w:tabs>
          <w:tab w:val="left" w:pos="1555"/>
        </w:tabs>
        <w:autoSpaceDE w:val="0"/>
        <w:autoSpaceDN w:val="0"/>
        <w:adjustRightInd w:val="0"/>
        <w:spacing w:after="0" w:line="240" w:lineRule="auto"/>
        <w:ind w:right="18" w:firstLine="709"/>
        <w:jc w:val="both"/>
        <w:rPr>
          <w:rFonts w:ascii="Times New Roman" w:hAnsi="Times New Roman"/>
          <w:sz w:val="20"/>
          <w:szCs w:val="20"/>
        </w:rPr>
      </w:pPr>
    </w:p>
    <w:p w:rsidR="00C27039" w:rsidRPr="0075110D" w:rsidRDefault="00C27039" w:rsidP="00D5463F">
      <w:pPr>
        <w:shd w:val="clear" w:color="auto" w:fill="FFFFFF"/>
        <w:spacing w:after="0" w:line="240" w:lineRule="auto"/>
        <w:ind w:right="43" w:firstLine="709"/>
        <w:jc w:val="both"/>
        <w:rPr>
          <w:rFonts w:ascii="Times New Roman" w:hAnsi="Times New Roman"/>
          <w:b/>
          <w:i/>
          <w:sz w:val="20"/>
          <w:szCs w:val="20"/>
        </w:rPr>
      </w:pPr>
      <w:r w:rsidRPr="0075110D">
        <w:rPr>
          <w:rFonts w:ascii="Times New Roman" w:hAnsi="Times New Roman"/>
          <w:b/>
          <w:i/>
          <w:sz w:val="20"/>
          <w:szCs w:val="20"/>
        </w:rPr>
        <w:t xml:space="preserve">4.3. Областная организация Профсоюза </w:t>
      </w:r>
      <w:r w:rsidRPr="0075110D">
        <w:rPr>
          <w:rFonts w:ascii="Times New Roman" w:hAnsi="Times New Roman"/>
          <w:b/>
          <w:i/>
          <w:spacing w:val="-1"/>
          <w:sz w:val="20"/>
          <w:szCs w:val="20"/>
        </w:rPr>
        <w:t xml:space="preserve">в пределах своей компетенции </w:t>
      </w:r>
      <w:r w:rsidRPr="0075110D">
        <w:rPr>
          <w:rFonts w:ascii="Times New Roman" w:hAnsi="Times New Roman"/>
          <w:b/>
          <w:i/>
          <w:sz w:val="20"/>
          <w:szCs w:val="20"/>
        </w:rPr>
        <w:t>обязуется:</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1) в установленном порядке обращаться в органы государственной власти, органы местного самоуправления по вопросам выделения бюджетных средств:</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для установления рекомендуемых окладов (должностных окладов), ставок заработной платы работникам организаций в сфере образования;</w:t>
      </w:r>
    </w:p>
    <w:p w:rsidR="00C27039" w:rsidRPr="0075110D" w:rsidRDefault="00C27039" w:rsidP="00D5463F">
      <w:pPr>
        <w:pStyle w:val="ConsPlusNormal"/>
        <w:ind w:firstLine="720"/>
        <w:jc w:val="both"/>
        <w:rPr>
          <w:sz w:val="20"/>
          <w:szCs w:val="20"/>
        </w:rPr>
      </w:pPr>
      <w:proofErr w:type="gramStart"/>
      <w:r w:rsidRPr="0075110D">
        <w:rPr>
          <w:sz w:val="20"/>
          <w:szCs w:val="20"/>
        </w:rPr>
        <w:t>- для осуществления в соответствии с условиями трудовых договоров на принципах «эффективного контракта» компенсационных выплат работникам за дополнительную работу, непосредственно связанную с обеспечением выполнения основных должностных обязанностей, отнесенным к виду «выплаты за работу в условиях, отклоняющихся от нормальных»: по проверке письменных работ, заведованию отделениями, филиалами, учебно-консультационными пунктами, отделами, кабинетами, учебными мастерскими, лабораториями, учебно-опытными участками, по руководству предметными, цикловыми и методическими комиссиями</w:t>
      </w:r>
      <w:proofErr w:type="gramEnd"/>
      <w:r w:rsidRPr="0075110D">
        <w:rPr>
          <w:sz w:val="20"/>
          <w:szCs w:val="20"/>
        </w:rPr>
        <w:t xml:space="preserve"> и другими видами работ, не входящими в прямые должностные обязанности работников, предусмотренные квалификационными характеристиками; </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для единовременных денежных выплат педагогическим работникам – молодым специалистам;</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для социальных выплат на строительство и (или) приобретение жилья работникам образования, в том числе молодым специалистам;</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на лечение работников организаций системы образования в учреждениях санаторно-курортного типа Омской области и за ее пределами;</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для осуществления мероприятий по охране труда;</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на профессиональную гигиеническую подготовку;</w:t>
      </w:r>
    </w:p>
    <w:p w:rsidR="00C27039" w:rsidRPr="0075110D" w:rsidRDefault="00C27039" w:rsidP="00D5463F">
      <w:pPr>
        <w:shd w:val="clear" w:color="auto" w:fill="FFFFFF"/>
        <w:tabs>
          <w:tab w:val="left" w:pos="720"/>
        </w:tabs>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на бесплатное прохождение обязательных предварительных (при поступлении на работу) и периодических медицинских осмотров (обследований) работников;</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t>- на обучение без отрыва от профессиональной деятельности, предусмотренной трудовым договором;</w:t>
      </w:r>
    </w:p>
    <w:p w:rsidR="00C27039" w:rsidRPr="0075110D" w:rsidRDefault="00C27039" w:rsidP="00D5463F">
      <w:pPr>
        <w:shd w:val="clear" w:color="auto" w:fill="FFFFFF"/>
        <w:spacing w:after="0" w:line="240" w:lineRule="auto"/>
        <w:ind w:left="7" w:right="43" w:firstLine="709"/>
        <w:jc w:val="both"/>
        <w:rPr>
          <w:rFonts w:ascii="Times New Roman" w:hAnsi="Times New Roman"/>
          <w:sz w:val="20"/>
          <w:szCs w:val="20"/>
        </w:rPr>
      </w:pPr>
      <w:r w:rsidRPr="0075110D">
        <w:rPr>
          <w:rFonts w:ascii="Times New Roman" w:hAnsi="Times New Roman"/>
          <w:sz w:val="20"/>
          <w:szCs w:val="20"/>
        </w:rPr>
        <w:lastRenderedPageBreak/>
        <w:t>- на повышение оклада (должностного оклада) педагогических работников при установлении квалификационной категории по результатам аттестации;</w:t>
      </w:r>
    </w:p>
    <w:p w:rsidR="00C27039" w:rsidRPr="0075110D" w:rsidRDefault="00C27039" w:rsidP="00D5463F">
      <w:pPr>
        <w:shd w:val="clear" w:color="auto" w:fill="FFFFFF"/>
        <w:spacing w:after="0" w:line="240" w:lineRule="auto"/>
        <w:ind w:right="43" w:firstLine="708"/>
        <w:jc w:val="both"/>
        <w:rPr>
          <w:rFonts w:ascii="Times New Roman" w:hAnsi="Times New Roman"/>
          <w:sz w:val="20"/>
          <w:szCs w:val="20"/>
        </w:rPr>
      </w:pPr>
      <w:r w:rsidRPr="0075110D">
        <w:rPr>
          <w:rFonts w:ascii="Times New Roman" w:hAnsi="Times New Roman"/>
          <w:sz w:val="20"/>
          <w:szCs w:val="20"/>
        </w:rPr>
        <w:t xml:space="preserve">2) участвовать через своих представителей (председателей комитетов первичных профсоюзных организаций) в работе по подготовке локальных нормативных актов организаций по вопросам оплаты труда согласно </w:t>
      </w:r>
      <w:r w:rsidR="00CA190A">
        <w:rPr>
          <w:rFonts w:ascii="Times New Roman" w:hAnsi="Times New Roman"/>
          <w:sz w:val="20"/>
          <w:szCs w:val="20"/>
        </w:rPr>
        <w:br/>
      </w:r>
      <w:r w:rsidRPr="0075110D">
        <w:rPr>
          <w:rFonts w:ascii="Times New Roman" w:hAnsi="Times New Roman"/>
          <w:sz w:val="20"/>
          <w:szCs w:val="20"/>
        </w:rPr>
        <w:t>статье 53 Трудового кодекса;</w:t>
      </w:r>
    </w:p>
    <w:p w:rsidR="00C27039" w:rsidRPr="0075110D" w:rsidRDefault="00C27039" w:rsidP="00D5463F">
      <w:pPr>
        <w:shd w:val="clear" w:color="auto" w:fill="FFFFFF"/>
        <w:spacing w:after="0" w:line="240" w:lineRule="auto"/>
        <w:ind w:right="43" w:firstLine="708"/>
        <w:jc w:val="both"/>
        <w:rPr>
          <w:rFonts w:ascii="Times New Roman" w:hAnsi="Times New Roman"/>
          <w:sz w:val="20"/>
          <w:szCs w:val="20"/>
        </w:rPr>
      </w:pPr>
      <w:r w:rsidRPr="0075110D">
        <w:rPr>
          <w:rFonts w:ascii="Times New Roman" w:hAnsi="Times New Roman"/>
          <w:sz w:val="20"/>
          <w:szCs w:val="20"/>
        </w:rPr>
        <w:t>3) осуществлять контроль соблюдения норм трудового законодательства по вопросам оплаты труда, своевременной и в полном объеме выплаты заработной платы работникам организаций в порядке, установленном коллективными договорами, Соглашением, локальными нормативными актами;</w:t>
      </w:r>
    </w:p>
    <w:p w:rsidR="00C27039" w:rsidRPr="0075110D" w:rsidRDefault="00C27039" w:rsidP="00D5463F">
      <w:pPr>
        <w:shd w:val="clear" w:color="auto" w:fill="FFFFFF"/>
        <w:spacing w:after="0" w:line="240" w:lineRule="auto"/>
        <w:ind w:right="43" w:firstLine="708"/>
        <w:jc w:val="both"/>
        <w:rPr>
          <w:rFonts w:ascii="Times New Roman" w:hAnsi="Times New Roman"/>
          <w:sz w:val="20"/>
          <w:szCs w:val="20"/>
        </w:rPr>
      </w:pPr>
      <w:r w:rsidRPr="0075110D">
        <w:rPr>
          <w:rFonts w:ascii="Times New Roman" w:hAnsi="Times New Roman"/>
          <w:sz w:val="20"/>
          <w:szCs w:val="20"/>
        </w:rPr>
        <w:t>4) представлять интересы работников, являющихся членами Профсоюза, по их заявлению при разрешении трудовых споров с работодателями в суде.</w:t>
      </w:r>
    </w:p>
    <w:p w:rsidR="00C27039" w:rsidRPr="0075110D" w:rsidRDefault="00C27039" w:rsidP="00D5463F">
      <w:pPr>
        <w:shd w:val="clear" w:color="auto" w:fill="FFFFFF"/>
        <w:spacing w:after="0" w:line="240" w:lineRule="auto"/>
        <w:ind w:left="7" w:right="43" w:firstLine="709"/>
        <w:jc w:val="both"/>
        <w:rPr>
          <w:rFonts w:ascii="Times New Roman" w:hAnsi="Times New Roman"/>
          <w:b/>
          <w:bCs/>
          <w:sz w:val="20"/>
          <w:szCs w:val="20"/>
        </w:rPr>
      </w:pPr>
    </w:p>
    <w:p w:rsidR="00C27039" w:rsidRPr="0075110D" w:rsidRDefault="00C27039" w:rsidP="00D5463F">
      <w:pPr>
        <w:shd w:val="clear" w:color="auto" w:fill="FFFFFF"/>
        <w:spacing w:after="0" w:line="240" w:lineRule="auto"/>
        <w:jc w:val="center"/>
        <w:rPr>
          <w:rFonts w:ascii="Times New Roman" w:hAnsi="Times New Roman"/>
          <w:b/>
          <w:bCs/>
          <w:sz w:val="20"/>
          <w:szCs w:val="20"/>
        </w:rPr>
      </w:pPr>
      <w:r w:rsidRPr="0075110D">
        <w:rPr>
          <w:rFonts w:ascii="Times New Roman" w:hAnsi="Times New Roman"/>
          <w:b/>
          <w:bCs/>
          <w:sz w:val="20"/>
          <w:szCs w:val="20"/>
        </w:rPr>
        <w:t xml:space="preserve">5. Приоритеты Сторон при регулировании вопросов </w:t>
      </w:r>
    </w:p>
    <w:p w:rsidR="00D33F68" w:rsidRPr="0075110D" w:rsidRDefault="00C27039" w:rsidP="00D5463F">
      <w:pPr>
        <w:shd w:val="clear" w:color="auto" w:fill="FFFFFF"/>
        <w:spacing w:after="0" w:line="240" w:lineRule="auto"/>
        <w:ind w:left="7" w:right="43" w:hanging="7"/>
        <w:jc w:val="center"/>
        <w:rPr>
          <w:rFonts w:ascii="Times New Roman" w:hAnsi="Times New Roman"/>
          <w:b/>
          <w:bCs/>
          <w:sz w:val="20"/>
          <w:szCs w:val="20"/>
        </w:rPr>
      </w:pPr>
      <w:r w:rsidRPr="0075110D">
        <w:rPr>
          <w:rFonts w:ascii="Times New Roman" w:hAnsi="Times New Roman"/>
          <w:b/>
          <w:bCs/>
          <w:sz w:val="20"/>
          <w:szCs w:val="20"/>
        </w:rPr>
        <w:t xml:space="preserve">рабочего времени и времени отдыха работников организаций </w:t>
      </w:r>
    </w:p>
    <w:p w:rsidR="00C27039" w:rsidRPr="0075110D" w:rsidRDefault="00C27039" w:rsidP="00D5463F">
      <w:pPr>
        <w:shd w:val="clear" w:color="auto" w:fill="FFFFFF"/>
        <w:spacing w:after="0" w:line="240" w:lineRule="auto"/>
        <w:ind w:left="7" w:right="43" w:hanging="7"/>
        <w:jc w:val="center"/>
        <w:rPr>
          <w:rFonts w:ascii="Times New Roman" w:hAnsi="Times New Roman"/>
          <w:b/>
          <w:sz w:val="20"/>
          <w:szCs w:val="20"/>
        </w:rPr>
      </w:pPr>
      <w:r w:rsidRPr="0075110D">
        <w:rPr>
          <w:rFonts w:ascii="Times New Roman" w:hAnsi="Times New Roman"/>
          <w:b/>
          <w:bCs/>
          <w:sz w:val="20"/>
          <w:szCs w:val="20"/>
        </w:rPr>
        <w:t>сферы образования</w:t>
      </w:r>
    </w:p>
    <w:p w:rsidR="00C27039" w:rsidRPr="0075110D" w:rsidRDefault="00C27039" w:rsidP="00D5463F">
      <w:pPr>
        <w:shd w:val="clear" w:color="auto" w:fill="FFFFFF"/>
        <w:spacing w:after="0" w:line="240" w:lineRule="auto"/>
        <w:ind w:right="7" w:firstLine="708"/>
        <w:jc w:val="both"/>
        <w:rPr>
          <w:rFonts w:ascii="Times New Roman" w:hAnsi="Times New Roman"/>
          <w:sz w:val="20"/>
          <w:szCs w:val="20"/>
        </w:rPr>
      </w:pPr>
    </w:p>
    <w:p w:rsidR="00C27039" w:rsidRPr="0075110D" w:rsidRDefault="00C27039" w:rsidP="00D5463F">
      <w:pPr>
        <w:shd w:val="clear" w:color="auto" w:fill="FFFFFF"/>
        <w:spacing w:after="0" w:line="240" w:lineRule="auto"/>
        <w:ind w:right="7" w:firstLine="708"/>
        <w:jc w:val="both"/>
        <w:rPr>
          <w:rFonts w:ascii="Times New Roman" w:hAnsi="Times New Roman"/>
          <w:b/>
          <w:i/>
          <w:sz w:val="20"/>
          <w:szCs w:val="20"/>
        </w:rPr>
      </w:pPr>
      <w:r w:rsidRPr="0075110D">
        <w:rPr>
          <w:rFonts w:ascii="Times New Roman" w:hAnsi="Times New Roman"/>
          <w:b/>
          <w:i/>
          <w:sz w:val="20"/>
          <w:szCs w:val="20"/>
        </w:rPr>
        <w:t>5.1. Стороны исходят из того, что:</w:t>
      </w:r>
    </w:p>
    <w:p w:rsidR="00C27039" w:rsidRPr="0075110D" w:rsidRDefault="00C27039" w:rsidP="00D5463F">
      <w:pPr>
        <w:pStyle w:val="ConsPlusNormal"/>
        <w:ind w:firstLine="720"/>
        <w:jc w:val="both"/>
        <w:rPr>
          <w:sz w:val="20"/>
          <w:szCs w:val="20"/>
        </w:rPr>
      </w:pPr>
      <w:r w:rsidRPr="0075110D">
        <w:rPr>
          <w:spacing w:val="-8"/>
          <w:sz w:val="20"/>
          <w:szCs w:val="20"/>
        </w:rPr>
        <w:t>1) п</w:t>
      </w:r>
      <w:r w:rsidRPr="0075110D">
        <w:rPr>
          <w:sz w:val="20"/>
          <w:szCs w:val="20"/>
        </w:rPr>
        <w:t xml:space="preserve">родолжительность рабочего времени и времени </w:t>
      </w:r>
      <w:proofErr w:type="gramStart"/>
      <w:r w:rsidRPr="0075110D">
        <w:rPr>
          <w:sz w:val="20"/>
          <w:szCs w:val="20"/>
        </w:rPr>
        <w:t>отдыха</w:t>
      </w:r>
      <w:proofErr w:type="gramEnd"/>
      <w:r w:rsidRPr="0075110D">
        <w:rPr>
          <w:sz w:val="20"/>
          <w:szCs w:val="20"/>
        </w:rPr>
        <w:t xml:space="preserve"> педагогических и других работников организаций определяется в соответствии </w:t>
      </w:r>
      <w:r w:rsidRPr="0075110D">
        <w:rPr>
          <w:spacing w:val="-1"/>
          <w:sz w:val="20"/>
          <w:szCs w:val="20"/>
        </w:rPr>
        <w:t xml:space="preserve">с трудовым законодательством с учетом типа организации, </w:t>
      </w:r>
      <w:r w:rsidRPr="0075110D">
        <w:rPr>
          <w:sz w:val="20"/>
          <w:szCs w:val="20"/>
        </w:rPr>
        <w:t>режима деятельности</w:t>
      </w:r>
      <w:r w:rsidRPr="0075110D">
        <w:rPr>
          <w:spacing w:val="-1"/>
          <w:sz w:val="20"/>
          <w:szCs w:val="20"/>
        </w:rPr>
        <w:t xml:space="preserve"> организации, должности работника, условий </w:t>
      </w:r>
      <w:r w:rsidRPr="0075110D">
        <w:rPr>
          <w:sz w:val="20"/>
          <w:szCs w:val="20"/>
        </w:rPr>
        <w:t>труда, других факторов и закрепляется в трудовых договорах, коллективных договорах, локальных нормативных актах организаций, в том числе с учетом результатов специальной оценки условий труда;</w:t>
      </w:r>
    </w:p>
    <w:p w:rsidR="00C27039" w:rsidRPr="0075110D" w:rsidRDefault="00C27039" w:rsidP="00D5463F">
      <w:pPr>
        <w:shd w:val="clear" w:color="auto" w:fill="FFFFFF"/>
        <w:tabs>
          <w:tab w:val="left" w:pos="1192"/>
        </w:tabs>
        <w:spacing w:after="0" w:line="240" w:lineRule="auto"/>
        <w:ind w:right="36" w:firstLine="709"/>
        <w:jc w:val="both"/>
        <w:rPr>
          <w:rFonts w:ascii="Times New Roman" w:hAnsi="Times New Roman"/>
          <w:sz w:val="20"/>
          <w:szCs w:val="20"/>
        </w:rPr>
      </w:pPr>
      <w:r w:rsidRPr="0075110D">
        <w:rPr>
          <w:rFonts w:ascii="Times New Roman" w:hAnsi="Times New Roman"/>
          <w:spacing w:val="-9"/>
          <w:sz w:val="20"/>
          <w:szCs w:val="20"/>
        </w:rPr>
        <w:t xml:space="preserve">2) </w:t>
      </w:r>
      <w:r w:rsidRPr="0075110D">
        <w:rPr>
          <w:rFonts w:ascii="Times New Roman" w:hAnsi="Times New Roman"/>
          <w:sz w:val="20"/>
          <w:szCs w:val="20"/>
        </w:rPr>
        <w:t xml:space="preserve">разработку правил внутреннего трудового распорядка в организациях в соответствии с Трудовым кодексом, другими федеральными законами, а также в соответствии с Положением об особенностях режима рабочего времени и времени </w:t>
      </w:r>
      <w:proofErr w:type="gramStart"/>
      <w:r w:rsidRPr="0075110D">
        <w:rPr>
          <w:rFonts w:ascii="Times New Roman" w:hAnsi="Times New Roman"/>
          <w:sz w:val="20"/>
          <w:szCs w:val="20"/>
        </w:rPr>
        <w:t>отдыха</w:t>
      </w:r>
      <w:proofErr w:type="gramEnd"/>
      <w:r w:rsidRPr="0075110D">
        <w:rPr>
          <w:rFonts w:ascii="Times New Roman" w:hAnsi="Times New Roman"/>
          <w:sz w:val="20"/>
          <w:szCs w:val="20"/>
        </w:rPr>
        <w:t xml:space="preserve"> педагогических и других работников образовательных учреждений, утвержденным приказом Министерства образования и науки Российской Федерации от 27 марта 2006 года № 69 «Об особенностях режима рабочего времени и времени отдыха педагогических и других работников образовательных учреждений» обеспечивают</w:t>
      </w:r>
      <w:r w:rsidRPr="0075110D">
        <w:rPr>
          <w:rFonts w:ascii="Times New Roman" w:hAnsi="Times New Roman"/>
          <w:spacing w:val="-9"/>
          <w:sz w:val="20"/>
          <w:szCs w:val="20"/>
        </w:rPr>
        <w:t xml:space="preserve"> р</w:t>
      </w:r>
      <w:r w:rsidRPr="0075110D">
        <w:rPr>
          <w:rFonts w:ascii="Times New Roman" w:hAnsi="Times New Roman"/>
          <w:sz w:val="20"/>
          <w:szCs w:val="20"/>
        </w:rPr>
        <w:t>аботодатели во взаимодействии с первичными профсоюзными организациями;</w:t>
      </w:r>
    </w:p>
    <w:p w:rsidR="00C27039" w:rsidRPr="0075110D" w:rsidRDefault="00C27039" w:rsidP="00D5463F">
      <w:pPr>
        <w:pStyle w:val="ConsPlusNormal"/>
        <w:ind w:firstLine="720"/>
        <w:jc w:val="both"/>
        <w:rPr>
          <w:sz w:val="20"/>
          <w:szCs w:val="20"/>
        </w:rPr>
      </w:pPr>
      <w:r w:rsidRPr="0075110D">
        <w:rPr>
          <w:sz w:val="20"/>
          <w:szCs w:val="20"/>
        </w:rPr>
        <w:t>3) периоды осенних, зимних, весенних и летних каникул, установленных для обучающихся, воспитанников образовательных организаций и не совпадающие с ежегодными оплачиваемыми основными и дополнительными отпусками работников (далее – каникулярный период), являются для них рабочим временем.</w:t>
      </w:r>
    </w:p>
    <w:p w:rsidR="00C27039" w:rsidRPr="0075110D" w:rsidRDefault="00C27039" w:rsidP="00D5463F">
      <w:pPr>
        <w:pStyle w:val="ConsPlusNormal"/>
        <w:ind w:firstLine="720"/>
        <w:jc w:val="both"/>
        <w:rPr>
          <w:sz w:val="20"/>
          <w:szCs w:val="20"/>
          <w:lang w:eastAsia="ru-RU"/>
        </w:rPr>
      </w:pPr>
      <w:proofErr w:type="gramStart"/>
      <w:r w:rsidRPr="0075110D">
        <w:rPr>
          <w:sz w:val="20"/>
          <w:szCs w:val="20"/>
        </w:rPr>
        <w:lastRenderedPageBreak/>
        <w:t xml:space="preserve">В каникулярный период работодатель вправе привлекать педагогических работников к педагогической, методической и организационной работе </w:t>
      </w:r>
      <w:r w:rsidRPr="0075110D">
        <w:rPr>
          <w:sz w:val="20"/>
          <w:szCs w:val="20"/>
          <w:lang w:eastAsia="ru-RU"/>
        </w:rPr>
        <w:t xml:space="preserve">в пределах нормируемой части их рабочего времени (установленного объема учебной нагрузки (педагогической работы)), </w:t>
      </w:r>
      <w:r w:rsidRPr="0075110D">
        <w:rPr>
          <w:sz w:val="20"/>
          <w:szCs w:val="20"/>
        </w:rPr>
        <w:t>установленной им до начала каникул, и времени</w:t>
      </w:r>
      <w:r w:rsidRPr="0075110D">
        <w:rPr>
          <w:sz w:val="20"/>
          <w:szCs w:val="20"/>
          <w:lang w:eastAsia="ru-RU"/>
        </w:rPr>
        <w:t>, необходимого для выполнения другой части педагогической работы работников,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w:t>
      </w:r>
      <w:proofErr w:type="gramEnd"/>
      <w:r w:rsidRPr="0075110D">
        <w:rPr>
          <w:sz w:val="20"/>
          <w:szCs w:val="20"/>
          <w:lang w:eastAsia="ru-RU"/>
        </w:rPr>
        <w:t>), с сохранением заработной платы в установленном порядке.</w:t>
      </w:r>
    </w:p>
    <w:p w:rsidR="00C27039" w:rsidRPr="0075110D" w:rsidRDefault="00C27039" w:rsidP="00D5463F">
      <w:pPr>
        <w:autoSpaceDE w:val="0"/>
        <w:autoSpaceDN w:val="0"/>
        <w:adjustRightInd w:val="0"/>
        <w:spacing w:after="0" w:line="240" w:lineRule="auto"/>
        <w:ind w:firstLine="720"/>
        <w:jc w:val="both"/>
        <w:rPr>
          <w:rFonts w:ascii="Times New Roman" w:hAnsi="Times New Roman"/>
          <w:sz w:val="20"/>
          <w:szCs w:val="20"/>
          <w:lang w:eastAsia="ru-RU"/>
        </w:rPr>
      </w:pPr>
      <w:proofErr w:type="gramStart"/>
      <w:r w:rsidRPr="0075110D">
        <w:rPr>
          <w:rFonts w:ascii="Times New Roman" w:hAnsi="Times New Roman"/>
          <w:sz w:val="20"/>
          <w:szCs w:val="20"/>
          <w:lang w:eastAsia="ru-RU"/>
        </w:rPr>
        <w:t>Другая часть педагогической работы работников, ведущих преподавательскую работу, требующая затрат рабочего времени, которое не конкретизировано по количеству часов, вытекает из их должностных обязанностей, предусмотренных уставом образовательного учреждения, правилами внутреннего трудового распорядка организации, тарифно-квалификационными (квалификационными) характеристиками, и регулируется графиками и планами работы, в т.ч. личными планами педагогического работника, и включает в себя:</w:t>
      </w:r>
      <w:proofErr w:type="gramEnd"/>
    </w:p>
    <w:p w:rsidR="00C27039" w:rsidRPr="0075110D" w:rsidRDefault="00C27039" w:rsidP="00D5463F">
      <w:pPr>
        <w:autoSpaceDE w:val="0"/>
        <w:autoSpaceDN w:val="0"/>
        <w:adjustRightInd w:val="0"/>
        <w:spacing w:after="0" w:line="240" w:lineRule="auto"/>
        <w:ind w:firstLine="720"/>
        <w:jc w:val="both"/>
        <w:rPr>
          <w:rFonts w:ascii="Times New Roman" w:hAnsi="Times New Roman"/>
          <w:sz w:val="20"/>
          <w:szCs w:val="20"/>
          <w:lang w:eastAsia="ru-RU"/>
        </w:rPr>
      </w:pPr>
      <w:r w:rsidRPr="0075110D">
        <w:rPr>
          <w:rFonts w:ascii="Times New Roman" w:hAnsi="Times New Roman"/>
          <w:sz w:val="20"/>
          <w:szCs w:val="20"/>
          <w:lang w:eastAsia="ru-RU"/>
        </w:rPr>
        <w:t>- 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C27039" w:rsidRPr="0075110D" w:rsidRDefault="00C27039" w:rsidP="00D5463F">
      <w:pPr>
        <w:autoSpaceDE w:val="0"/>
        <w:autoSpaceDN w:val="0"/>
        <w:adjustRightInd w:val="0"/>
        <w:spacing w:after="0" w:line="240" w:lineRule="auto"/>
        <w:ind w:firstLine="720"/>
        <w:jc w:val="both"/>
        <w:rPr>
          <w:rFonts w:ascii="Times New Roman" w:hAnsi="Times New Roman"/>
          <w:sz w:val="20"/>
          <w:szCs w:val="20"/>
          <w:lang w:eastAsia="ru-RU"/>
        </w:rPr>
      </w:pPr>
      <w:r w:rsidRPr="0075110D">
        <w:rPr>
          <w:rFonts w:ascii="Times New Roman" w:hAnsi="Times New Roman"/>
          <w:sz w:val="20"/>
          <w:szCs w:val="20"/>
          <w:lang w:eastAsia="ru-RU"/>
        </w:rPr>
        <w:t>- 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C27039" w:rsidRPr="0075110D" w:rsidRDefault="00C27039" w:rsidP="00D5463F">
      <w:pPr>
        <w:autoSpaceDE w:val="0"/>
        <w:autoSpaceDN w:val="0"/>
        <w:adjustRightInd w:val="0"/>
        <w:spacing w:after="0" w:line="240" w:lineRule="auto"/>
        <w:ind w:firstLine="720"/>
        <w:jc w:val="both"/>
        <w:rPr>
          <w:rFonts w:ascii="Times New Roman" w:hAnsi="Times New Roman"/>
          <w:sz w:val="20"/>
          <w:szCs w:val="20"/>
          <w:lang w:eastAsia="ru-RU"/>
        </w:rPr>
      </w:pPr>
      <w:r w:rsidRPr="0075110D">
        <w:rPr>
          <w:rFonts w:ascii="Times New Roman" w:hAnsi="Times New Roman"/>
          <w:sz w:val="20"/>
          <w:szCs w:val="20"/>
          <w:lang w:eastAsia="ru-RU"/>
        </w:rPr>
        <w:t>- 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семейных обстоятельств и жилищно-бытовых условий;</w:t>
      </w:r>
    </w:p>
    <w:p w:rsidR="00C27039" w:rsidRPr="0075110D" w:rsidRDefault="00C27039" w:rsidP="00D5463F">
      <w:pPr>
        <w:autoSpaceDE w:val="0"/>
        <w:autoSpaceDN w:val="0"/>
        <w:adjustRightInd w:val="0"/>
        <w:spacing w:after="0" w:line="240" w:lineRule="auto"/>
        <w:ind w:firstLine="720"/>
        <w:jc w:val="both"/>
        <w:rPr>
          <w:rFonts w:ascii="Times New Roman" w:hAnsi="Times New Roman"/>
          <w:sz w:val="20"/>
          <w:szCs w:val="20"/>
          <w:lang w:eastAsia="ru-RU"/>
        </w:rPr>
      </w:pPr>
      <w:proofErr w:type="gramStart"/>
      <w:r w:rsidRPr="0075110D">
        <w:rPr>
          <w:rFonts w:ascii="Times New Roman" w:hAnsi="Times New Roman"/>
          <w:sz w:val="20"/>
          <w:szCs w:val="20"/>
          <w:lang w:eastAsia="ru-RU"/>
        </w:rPr>
        <w:t>- периодические кратковременные дежурства в организации в период образовательного процесса, которые при 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r w:rsidRPr="0075110D">
        <w:rPr>
          <w:rFonts w:ascii="Times New Roman" w:hAnsi="Times New Roman"/>
          <w:sz w:val="20"/>
          <w:szCs w:val="20"/>
          <w:lang w:eastAsia="ru-RU"/>
        </w:rPr>
        <w:t xml:space="preserve"> </w:t>
      </w:r>
      <w:proofErr w:type="gramStart"/>
      <w:r w:rsidRPr="0075110D">
        <w:rPr>
          <w:rFonts w:ascii="Times New Roman" w:hAnsi="Times New Roman"/>
          <w:sz w:val="20"/>
          <w:szCs w:val="20"/>
          <w:lang w:eastAsia="ru-RU"/>
        </w:rPr>
        <w:t>При составлении графика дежурств педагогических работников в организации в период проведения учебных занятий, до их начала и после окончания учебных занятий учитываются сменность работы организации,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w:t>
      </w:r>
      <w:proofErr w:type="gramEnd"/>
      <w:r w:rsidRPr="0075110D">
        <w:rPr>
          <w:rFonts w:ascii="Times New Roman" w:hAnsi="Times New Roman"/>
          <w:sz w:val="20"/>
          <w:szCs w:val="20"/>
          <w:lang w:eastAsia="ru-RU"/>
        </w:rPr>
        <w:t xml:space="preserve"> или незначительна. </w:t>
      </w:r>
      <w:proofErr w:type="gramStart"/>
      <w:r w:rsidRPr="0075110D">
        <w:rPr>
          <w:rFonts w:ascii="Times New Roman" w:hAnsi="Times New Roman"/>
          <w:sz w:val="20"/>
          <w:szCs w:val="20"/>
          <w:lang w:eastAsia="ru-RU"/>
        </w:rPr>
        <w:t xml:space="preserve">В дни работы к дежурству по </w:t>
      </w:r>
      <w:r w:rsidRPr="0075110D">
        <w:rPr>
          <w:rFonts w:ascii="Times New Roman" w:hAnsi="Times New Roman"/>
          <w:sz w:val="20"/>
          <w:szCs w:val="20"/>
          <w:lang w:eastAsia="ru-RU"/>
        </w:rPr>
        <w:lastRenderedPageBreak/>
        <w:t>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roofErr w:type="gramEnd"/>
    </w:p>
    <w:p w:rsidR="00C27039" w:rsidRPr="0075110D" w:rsidRDefault="00C27039" w:rsidP="00D5463F">
      <w:pPr>
        <w:autoSpaceDE w:val="0"/>
        <w:autoSpaceDN w:val="0"/>
        <w:adjustRightInd w:val="0"/>
        <w:spacing w:after="0" w:line="240" w:lineRule="auto"/>
        <w:ind w:firstLine="720"/>
        <w:jc w:val="both"/>
        <w:rPr>
          <w:rFonts w:ascii="Times New Roman" w:hAnsi="Times New Roman"/>
          <w:sz w:val="20"/>
          <w:szCs w:val="20"/>
          <w:lang w:eastAsia="ru-RU"/>
        </w:rPr>
      </w:pPr>
      <w:r w:rsidRPr="0075110D">
        <w:rPr>
          <w:rFonts w:ascii="Times New Roman" w:hAnsi="Times New Roman"/>
          <w:sz w:val="20"/>
          <w:szCs w:val="20"/>
          <w:lang w:eastAsia="ru-RU"/>
        </w:rPr>
        <w:t>- выполнением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C27039" w:rsidRPr="0075110D" w:rsidRDefault="00C27039" w:rsidP="00D5463F">
      <w:pPr>
        <w:shd w:val="clear" w:color="auto" w:fill="FFFFFF"/>
        <w:spacing w:after="0" w:line="240" w:lineRule="auto"/>
        <w:ind w:left="14" w:right="29" w:firstLine="709"/>
        <w:jc w:val="both"/>
        <w:rPr>
          <w:rFonts w:ascii="Times New Roman" w:hAnsi="Times New Roman"/>
          <w:sz w:val="20"/>
          <w:szCs w:val="20"/>
        </w:rPr>
      </w:pPr>
      <w:r w:rsidRPr="0075110D">
        <w:rPr>
          <w:rFonts w:ascii="Times New Roman" w:hAnsi="Times New Roman"/>
          <w:sz w:val="20"/>
          <w:szCs w:val="20"/>
        </w:rPr>
        <w:t>Вспомогательный и обслуживающий персонал организаций в каникулярный период привлекается к выполнению хозяйственных (иных) работ, на условиях дополнительного соглашения к трудовому договору, в пределах установленной им продолжительности рабочего времени, с сохранением заработной платы;</w:t>
      </w:r>
    </w:p>
    <w:p w:rsidR="00C27039" w:rsidRPr="0075110D" w:rsidRDefault="00C27039" w:rsidP="00D5463F">
      <w:pPr>
        <w:widowControl w:val="0"/>
        <w:shd w:val="clear" w:color="auto" w:fill="FFFFFF"/>
        <w:tabs>
          <w:tab w:val="left" w:pos="0"/>
        </w:tabs>
        <w:autoSpaceDE w:val="0"/>
        <w:autoSpaceDN w:val="0"/>
        <w:adjustRightInd w:val="0"/>
        <w:spacing w:after="0" w:line="240" w:lineRule="auto"/>
        <w:ind w:right="18"/>
        <w:jc w:val="both"/>
        <w:rPr>
          <w:rFonts w:ascii="Times New Roman" w:hAnsi="Times New Roman"/>
          <w:sz w:val="20"/>
          <w:szCs w:val="20"/>
        </w:rPr>
      </w:pPr>
      <w:r w:rsidRPr="0075110D">
        <w:rPr>
          <w:rFonts w:ascii="Times New Roman" w:hAnsi="Times New Roman"/>
          <w:sz w:val="20"/>
          <w:szCs w:val="20"/>
        </w:rPr>
        <w:tab/>
        <w:t>4) привлекать работников к работе в выходные и нерабочие праздничные дни запрещается. Исключение составляют случаи, предусмотренные трудовым законодательством, в рамках которых привлечение работников к работе в выходные и нерабочие праздничные дни осуществляется с письменного согласия работников, по приказу (распоряжению) работодателя с учетом мнения выборного органа первичной профсоюзной организации и оплатой труда не менее чем в двойном размере согласно статье 153 Трудового кодекса;</w:t>
      </w:r>
    </w:p>
    <w:p w:rsidR="00C27039" w:rsidRPr="0075110D" w:rsidRDefault="00C27039" w:rsidP="00D5463F">
      <w:pPr>
        <w:shd w:val="clear" w:color="auto" w:fill="FFFFFF"/>
        <w:spacing w:after="0" w:line="240" w:lineRule="auto"/>
        <w:ind w:left="18" w:right="29" w:firstLine="709"/>
        <w:jc w:val="both"/>
        <w:rPr>
          <w:rFonts w:ascii="Times New Roman" w:hAnsi="Times New Roman"/>
          <w:sz w:val="20"/>
          <w:szCs w:val="20"/>
        </w:rPr>
      </w:pPr>
      <w:r w:rsidRPr="0075110D">
        <w:rPr>
          <w:rFonts w:ascii="Times New Roman" w:hAnsi="Times New Roman"/>
          <w:sz w:val="20"/>
          <w:szCs w:val="20"/>
        </w:rPr>
        <w:t>5) составление расписания учебных занятий (уроков) осуществляется с учетом рационального использования рабочего времени учителей (преподавателей). Часы, свободные от проведения учебных занятий, дежурств, участия во внеурочных и иных мероприятиях, предусмотренных планом работы организации, учитель (преподаватель) вправе использовать по своему усмотрению;</w:t>
      </w:r>
    </w:p>
    <w:p w:rsidR="00C27039" w:rsidRPr="0075110D" w:rsidRDefault="00C27039" w:rsidP="00D5463F">
      <w:pPr>
        <w:shd w:val="clear" w:color="auto" w:fill="FFFFFF"/>
        <w:spacing w:after="0" w:line="240" w:lineRule="auto"/>
        <w:ind w:left="18" w:right="29" w:firstLine="709"/>
        <w:jc w:val="both"/>
        <w:rPr>
          <w:rFonts w:ascii="Times New Roman" w:hAnsi="Times New Roman"/>
          <w:sz w:val="20"/>
          <w:szCs w:val="20"/>
        </w:rPr>
      </w:pPr>
      <w:proofErr w:type="gramStart"/>
      <w:r w:rsidRPr="0075110D">
        <w:rPr>
          <w:rFonts w:ascii="Times New Roman" w:hAnsi="Times New Roman"/>
          <w:sz w:val="20"/>
          <w:szCs w:val="20"/>
        </w:rPr>
        <w:t>6) в исключительных случаях в организациях с круглосуточным пребыванием обучающихся, воспитанников, в которых чередуется воспитательная и учебная деятельность в течение дня в пределах установленной нормы часов, работодатель с учетом мнения выборного профсоюзного органа либо по согласованию с ним имеет право вводить для воспитателей, осуществляющих педагогическую работу в группах воспитанников школьного возраста, режим рабочего дня с разделением его на части с</w:t>
      </w:r>
      <w:proofErr w:type="gramEnd"/>
      <w:r w:rsidRPr="0075110D">
        <w:rPr>
          <w:rFonts w:ascii="Times New Roman" w:hAnsi="Times New Roman"/>
          <w:sz w:val="20"/>
          <w:szCs w:val="20"/>
        </w:rPr>
        <w:t xml:space="preserve"> перерывом, составляющим два и более часа подряд, с соответствующей компенсацией такого неудобного режима работы в порядке и размерах, предусматриваемых коллективным договором. Время перерыва между двумя частями смены в рабочее время не включается.</w:t>
      </w:r>
    </w:p>
    <w:p w:rsidR="00C27039" w:rsidRPr="0075110D" w:rsidRDefault="00C27039" w:rsidP="00D5463F">
      <w:pPr>
        <w:shd w:val="clear" w:color="auto" w:fill="FFFFFF"/>
        <w:spacing w:after="0" w:line="240" w:lineRule="auto"/>
        <w:ind w:left="18" w:right="29" w:firstLine="709"/>
        <w:jc w:val="both"/>
        <w:rPr>
          <w:rFonts w:ascii="Times New Roman" w:hAnsi="Times New Roman"/>
          <w:sz w:val="20"/>
          <w:szCs w:val="20"/>
        </w:rPr>
      </w:pPr>
      <w:r w:rsidRPr="0075110D">
        <w:rPr>
          <w:rFonts w:ascii="Times New Roman" w:hAnsi="Times New Roman"/>
          <w:sz w:val="20"/>
          <w:szCs w:val="20"/>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C27039" w:rsidRPr="0075110D" w:rsidRDefault="00C27039" w:rsidP="00D5463F">
      <w:pPr>
        <w:pStyle w:val="ConsPlusNormal"/>
        <w:ind w:firstLine="720"/>
        <w:jc w:val="both"/>
        <w:rPr>
          <w:sz w:val="20"/>
          <w:szCs w:val="20"/>
        </w:rPr>
      </w:pPr>
      <w:r w:rsidRPr="0075110D">
        <w:rPr>
          <w:sz w:val="20"/>
          <w:szCs w:val="20"/>
        </w:rPr>
        <w:t xml:space="preserve">7) право педагогических работников на ежегодный основной удлиненный оплачиваемый отпуск, регулируется Законом об образовании. </w:t>
      </w:r>
      <w:hyperlink r:id="rId18" w:history="1">
        <w:r w:rsidRPr="0075110D">
          <w:rPr>
            <w:sz w:val="20"/>
            <w:szCs w:val="20"/>
          </w:rPr>
          <w:t>Продолжительность</w:t>
        </w:r>
      </w:hyperlink>
      <w:r w:rsidRPr="0075110D">
        <w:rPr>
          <w:sz w:val="20"/>
          <w:szCs w:val="20"/>
        </w:rPr>
        <w:t xml:space="preserve"> ежегодных основных удлиненных оплачиваемых отпусков педагогических работников устанавливается приложением к постановлению Правительства Российской Федерации от 14 мая 2015 года № 466 «Ежегодные основные удлиненные оплачиваемые отпуска работникам, замещающих должности педагогических работников, а также руководителей образовательных организаций, заместителей руководителей образовательных организаций, руководителей структурных подразделений этих организаций и их заместителей»;</w:t>
      </w:r>
    </w:p>
    <w:p w:rsidR="00C27039" w:rsidRPr="0075110D" w:rsidRDefault="00C27039" w:rsidP="00D5463F">
      <w:pPr>
        <w:pStyle w:val="ConsPlusNormal"/>
        <w:ind w:firstLine="720"/>
        <w:jc w:val="both"/>
        <w:rPr>
          <w:sz w:val="20"/>
          <w:szCs w:val="20"/>
        </w:rPr>
      </w:pPr>
      <w:proofErr w:type="gramStart"/>
      <w:r w:rsidRPr="0075110D">
        <w:rPr>
          <w:sz w:val="20"/>
          <w:szCs w:val="20"/>
        </w:rPr>
        <w:t xml:space="preserve">8) предоставление работодателем ежегодных основного и дополнительных оплачиваемых отпусков (далее – отпуска) работникам осуществляется в соответствии с графиком отпусков, сформированным работодателем с </w:t>
      </w:r>
      <w:r w:rsidRPr="0075110D">
        <w:rPr>
          <w:sz w:val="20"/>
          <w:szCs w:val="20"/>
          <w:lang w:eastAsia="ru-RU"/>
        </w:rPr>
        <w:t>учетом необходимости обеспечения работы организации в штатном режиме</w:t>
      </w:r>
      <w:r w:rsidRPr="0075110D">
        <w:rPr>
          <w:sz w:val="20"/>
          <w:szCs w:val="20"/>
        </w:rPr>
        <w:t xml:space="preserve"> </w:t>
      </w:r>
      <w:r w:rsidRPr="0075110D">
        <w:rPr>
          <w:sz w:val="20"/>
          <w:szCs w:val="20"/>
          <w:lang w:eastAsia="ru-RU"/>
        </w:rPr>
        <w:t xml:space="preserve">по согласованию с выборным профсоюзным органом образовательной организации и утвержденным </w:t>
      </w:r>
      <w:r w:rsidRPr="0075110D">
        <w:rPr>
          <w:sz w:val="20"/>
          <w:szCs w:val="20"/>
        </w:rPr>
        <w:t xml:space="preserve">работодателем </w:t>
      </w:r>
      <w:r w:rsidRPr="0075110D">
        <w:rPr>
          <w:sz w:val="20"/>
          <w:szCs w:val="20"/>
          <w:lang w:eastAsia="ru-RU"/>
        </w:rPr>
        <w:t>не позднее, чем за две недели до наступления очередного календарного года</w:t>
      </w:r>
      <w:r w:rsidRPr="0075110D">
        <w:rPr>
          <w:sz w:val="20"/>
          <w:szCs w:val="20"/>
        </w:rPr>
        <w:t>.</w:t>
      </w:r>
      <w:proofErr w:type="gramEnd"/>
      <w:r w:rsidRPr="0075110D">
        <w:rPr>
          <w:sz w:val="20"/>
          <w:szCs w:val="20"/>
        </w:rPr>
        <w:t xml:space="preserve"> Изменение графика отпусков может осуществляться работодателем с согласия работника и выборного органа первичной профсоюзной организации. </w:t>
      </w:r>
    </w:p>
    <w:p w:rsidR="00C27039" w:rsidRPr="0075110D" w:rsidRDefault="00C27039" w:rsidP="00D5463F">
      <w:pPr>
        <w:shd w:val="clear" w:color="auto" w:fill="FFFFFF"/>
        <w:spacing w:after="0" w:line="240" w:lineRule="auto"/>
        <w:ind w:left="18" w:right="29" w:firstLine="709"/>
        <w:jc w:val="both"/>
        <w:rPr>
          <w:rFonts w:ascii="Times New Roman" w:hAnsi="Times New Roman"/>
          <w:sz w:val="20"/>
          <w:szCs w:val="20"/>
        </w:rPr>
      </w:pPr>
      <w:r w:rsidRPr="0075110D">
        <w:rPr>
          <w:rFonts w:ascii="Times New Roman" w:hAnsi="Times New Roman"/>
          <w:sz w:val="20"/>
          <w:szCs w:val="20"/>
        </w:rPr>
        <w:t>По заявлению работника отпуск (часть отпуска) может быть перенесен на другой срок по его заявлению согласно статье 124 Трудового кодекса;</w:t>
      </w:r>
    </w:p>
    <w:p w:rsidR="00C27039" w:rsidRPr="0075110D" w:rsidRDefault="00C27039" w:rsidP="00D5463F">
      <w:pPr>
        <w:widowControl w:val="0"/>
        <w:shd w:val="clear" w:color="auto" w:fill="FFFFFF"/>
        <w:tabs>
          <w:tab w:val="left" w:pos="1202"/>
        </w:tabs>
        <w:autoSpaceDE w:val="0"/>
        <w:autoSpaceDN w:val="0"/>
        <w:adjustRightInd w:val="0"/>
        <w:spacing w:after="0" w:line="240" w:lineRule="auto"/>
        <w:ind w:right="29" w:firstLine="709"/>
        <w:jc w:val="both"/>
        <w:rPr>
          <w:rFonts w:ascii="Times New Roman" w:hAnsi="Times New Roman"/>
          <w:sz w:val="20"/>
          <w:szCs w:val="20"/>
          <w:lang w:eastAsia="ru-RU"/>
        </w:rPr>
      </w:pPr>
      <w:r w:rsidRPr="0075110D">
        <w:rPr>
          <w:rFonts w:ascii="Times New Roman" w:hAnsi="Times New Roman"/>
          <w:sz w:val="20"/>
          <w:szCs w:val="20"/>
          <w:lang w:eastAsia="ru-RU"/>
        </w:rPr>
        <w:t>9) предоставление отпусков работникам организаций, педагогическим работникам осуществляется, как правило, по окончании учебного года в каникулярный период в соответствии с графиком отпусков;</w:t>
      </w:r>
    </w:p>
    <w:p w:rsidR="00C27039" w:rsidRPr="0075110D" w:rsidRDefault="00C27039" w:rsidP="00D5463F">
      <w:pPr>
        <w:shd w:val="clear" w:color="auto" w:fill="FFFFFF"/>
        <w:spacing w:after="0" w:line="240" w:lineRule="auto"/>
        <w:ind w:right="32" w:firstLine="709"/>
        <w:jc w:val="both"/>
        <w:rPr>
          <w:rFonts w:ascii="Times New Roman" w:hAnsi="Times New Roman"/>
          <w:sz w:val="20"/>
          <w:szCs w:val="20"/>
        </w:rPr>
      </w:pPr>
      <w:r w:rsidRPr="0075110D">
        <w:rPr>
          <w:rFonts w:ascii="Times New Roman" w:hAnsi="Times New Roman"/>
          <w:iCs/>
          <w:sz w:val="20"/>
          <w:szCs w:val="20"/>
        </w:rPr>
        <w:t>10) п</w:t>
      </w:r>
      <w:r w:rsidRPr="0075110D">
        <w:rPr>
          <w:rFonts w:ascii="Times New Roman" w:hAnsi="Times New Roman"/>
          <w:sz w:val="20"/>
          <w:szCs w:val="20"/>
        </w:rPr>
        <w:t>ри предоставлении в каникулярный период отпуска за первый год работы, в том числе до истечения шести месяцев работы учителям (преподавателям) и другим педагогическим работникам, его продолжительность должна соответствовать установленной для этих должностей продолжительности отпуска и оплачиваться в полном размере;</w:t>
      </w:r>
    </w:p>
    <w:p w:rsidR="00C27039" w:rsidRPr="0075110D" w:rsidRDefault="00C27039" w:rsidP="00D5463F">
      <w:pPr>
        <w:widowControl w:val="0"/>
        <w:shd w:val="clear" w:color="auto" w:fill="FFFFFF"/>
        <w:tabs>
          <w:tab w:val="left" w:pos="0"/>
        </w:tabs>
        <w:autoSpaceDE w:val="0"/>
        <w:autoSpaceDN w:val="0"/>
        <w:adjustRightInd w:val="0"/>
        <w:spacing w:after="0" w:line="240" w:lineRule="auto"/>
        <w:ind w:right="29" w:firstLine="709"/>
        <w:jc w:val="both"/>
        <w:rPr>
          <w:rFonts w:ascii="Times New Roman" w:hAnsi="Times New Roman"/>
          <w:spacing w:val="-1"/>
          <w:sz w:val="20"/>
          <w:szCs w:val="20"/>
        </w:rPr>
      </w:pPr>
      <w:proofErr w:type="gramStart"/>
      <w:r w:rsidRPr="0075110D">
        <w:rPr>
          <w:rFonts w:ascii="Times New Roman" w:hAnsi="Times New Roman"/>
          <w:spacing w:val="-9"/>
          <w:sz w:val="20"/>
          <w:szCs w:val="20"/>
        </w:rPr>
        <w:t xml:space="preserve">11) </w:t>
      </w:r>
      <w:r w:rsidRPr="0075110D">
        <w:rPr>
          <w:rFonts w:ascii="Times New Roman" w:hAnsi="Times New Roman"/>
          <w:sz w:val="20"/>
          <w:szCs w:val="20"/>
        </w:rPr>
        <w:t>работодатель с учетом производственных и финансовых возможностей имеет право предоставлять работникам (</w:t>
      </w:r>
      <w:r w:rsidRPr="0075110D">
        <w:rPr>
          <w:rFonts w:ascii="Times New Roman" w:hAnsi="Times New Roman"/>
          <w:spacing w:val="-9"/>
          <w:sz w:val="20"/>
          <w:szCs w:val="20"/>
        </w:rPr>
        <w:t>р</w:t>
      </w:r>
      <w:r w:rsidRPr="0075110D">
        <w:rPr>
          <w:rFonts w:ascii="Times New Roman" w:hAnsi="Times New Roman"/>
          <w:sz w:val="20"/>
          <w:szCs w:val="20"/>
        </w:rPr>
        <w:t xml:space="preserve">аботникам с ненормированным рабочим днем, включая руководителей, их заместителей, руководителей структурных подразделений организаций) ежегодные дополнительные оплачиваемые отпуска, </w:t>
      </w:r>
      <w:r w:rsidRPr="0075110D">
        <w:rPr>
          <w:rFonts w:ascii="Times New Roman" w:hAnsi="Times New Roman"/>
          <w:sz w:val="20"/>
          <w:szCs w:val="20"/>
          <w:lang w:eastAsia="ru-RU"/>
        </w:rPr>
        <w:t xml:space="preserve">которые, как правило, присоединяются к ежегодному основному оплачиваемому отпуску, </w:t>
      </w:r>
      <w:r w:rsidRPr="0075110D">
        <w:rPr>
          <w:rFonts w:ascii="Times New Roman" w:hAnsi="Times New Roman"/>
          <w:sz w:val="20"/>
          <w:szCs w:val="20"/>
        </w:rPr>
        <w:t xml:space="preserve">за счет </w:t>
      </w:r>
      <w:r w:rsidRPr="0075110D">
        <w:rPr>
          <w:rFonts w:ascii="Times New Roman" w:hAnsi="Times New Roman"/>
          <w:spacing w:val="-1"/>
          <w:sz w:val="20"/>
          <w:szCs w:val="20"/>
        </w:rPr>
        <w:t>имеющихся собственных средств, с соблюдением порядка, установленного  статьями 116 – 119 Трудового кодекса.</w:t>
      </w:r>
      <w:proofErr w:type="gramEnd"/>
    </w:p>
    <w:p w:rsidR="00C27039" w:rsidRPr="0075110D" w:rsidRDefault="00C27039" w:rsidP="00D5463F">
      <w:pPr>
        <w:shd w:val="clear" w:color="auto" w:fill="FFFFFF"/>
        <w:spacing w:after="0" w:line="240" w:lineRule="auto"/>
        <w:ind w:left="22" w:right="14" w:firstLine="709"/>
        <w:jc w:val="both"/>
        <w:rPr>
          <w:rFonts w:ascii="Times New Roman" w:hAnsi="Times New Roman"/>
          <w:sz w:val="20"/>
          <w:szCs w:val="20"/>
        </w:rPr>
      </w:pPr>
      <w:proofErr w:type="gramStart"/>
      <w:r w:rsidRPr="0075110D">
        <w:rPr>
          <w:rFonts w:ascii="Times New Roman" w:hAnsi="Times New Roman"/>
          <w:sz w:val="20"/>
          <w:szCs w:val="20"/>
        </w:rPr>
        <w:t xml:space="preserve">Перечень категорий работников с ненормированным рабочим днем, продолжительность и условия предоставления ежегодного дополнительного отпуска за ненормированный рабочий день, составляющая не менее 3 календарных дней, предусматриваются коллективным договором, правилами внутреннего трудового распорядка, трудовым договором в зависимости от объема работы, степени напряженности труда, возможности работника </w:t>
      </w:r>
      <w:r w:rsidRPr="0075110D">
        <w:rPr>
          <w:rFonts w:ascii="Times New Roman" w:hAnsi="Times New Roman"/>
          <w:sz w:val="20"/>
          <w:szCs w:val="20"/>
        </w:rPr>
        <w:lastRenderedPageBreak/>
        <w:t>выполнять свои трудовые функции за пределами нормальной продолжительности рабочего времени и других условий;</w:t>
      </w:r>
      <w:proofErr w:type="gramEnd"/>
    </w:p>
    <w:p w:rsidR="00C27039" w:rsidRPr="0075110D" w:rsidRDefault="00C27039" w:rsidP="00D5463F">
      <w:pPr>
        <w:widowControl w:val="0"/>
        <w:shd w:val="clear" w:color="auto" w:fill="FFFFFF"/>
        <w:tabs>
          <w:tab w:val="left" w:pos="1202"/>
        </w:tabs>
        <w:autoSpaceDE w:val="0"/>
        <w:autoSpaceDN w:val="0"/>
        <w:adjustRightInd w:val="0"/>
        <w:spacing w:after="0" w:line="240" w:lineRule="auto"/>
        <w:ind w:right="29" w:firstLine="709"/>
        <w:jc w:val="both"/>
        <w:rPr>
          <w:rFonts w:ascii="Times New Roman" w:hAnsi="Times New Roman"/>
          <w:spacing w:val="-1"/>
          <w:sz w:val="20"/>
          <w:szCs w:val="20"/>
        </w:rPr>
      </w:pPr>
      <w:r w:rsidRPr="0075110D">
        <w:rPr>
          <w:rFonts w:ascii="Times New Roman" w:hAnsi="Times New Roman"/>
          <w:spacing w:val="-1"/>
          <w:sz w:val="20"/>
          <w:szCs w:val="20"/>
        </w:rPr>
        <w:t xml:space="preserve">Список лиц, которым устанавливаются дополнительные </w:t>
      </w:r>
      <w:r w:rsidRPr="0075110D">
        <w:rPr>
          <w:rFonts w:ascii="Times New Roman" w:hAnsi="Times New Roman"/>
          <w:sz w:val="20"/>
          <w:szCs w:val="20"/>
        </w:rPr>
        <w:t xml:space="preserve">оплачиваемые </w:t>
      </w:r>
      <w:r w:rsidRPr="0075110D">
        <w:rPr>
          <w:rFonts w:ascii="Times New Roman" w:hAnsi="Times New Roman"/>
          <w:spacing w:val="-1"/>
          <w:sz w:val="20"/>
          <w:szCs w:val="20"/>
        </w:rPr>
        <w:t>отпуска, формируется работодателем с учетом мнения выборного органа первичной профсоюзной организации, и утверждается приказом по организации;</w:t>
      </w:r>
    </w:p>
    <w:p w:rsidR="00C27039" w:rsidRPr="0075110D" w:rsidRDefault="00C27039" w:rsidP="00D5463F">
      <w:pPr>
        <w:widowControl w:val="0"/>
        <w:shd w:val="clear" w:color="auto" w:fill="FFFFFF"/>
        <w:tabs>
          <w:tab w:val="left" w:pos="1202"/>
        </w:tabs>
        <w:autoSpaceDE w:val="0"/>
        <w:autoSpaceDN w:val="0"/>
        <w:adjustRightInd w:val="0"/>
        <w:spacing w:after="0" w:line="240" w:lineRule="auto"/>
        <w:ind w:right="29" w:firstLine="709"/>
        <w:jc w:val="both"/>
        <w:rPr>
          <w:rFonts w:ascii="Times New Roman" w:hAnsi="Times New Roman"/>
          <w:sz w:val="20"/>
          <w:szCs w:val="20"/>
          <w:lang w:eastAsia="ru-RU"/>
        </w:rPr>
      </w:pPr>
      <w:r w:rsidRPr="0075110D">
        <w:rPr>
          <w:rFonts w:ascii="Times New Roman" w:hAnsi="Times New Roman"/>
          <w:sz w:val="20"/>
          <w:szCs w:val="20"/>
        </w:rPr>
        <w:t>12) по семейным обстоятельствам и другим уважительным причинам работнику по его письменному заявлению работодателем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и (или)</w:t>
      </w:r>
      <w:r w:rsidRPr="0075110D">
        <w:rPr>
          <w:rFonts w:ascii="Times New Roman" w:hAnsi="Times New Roman"/>
          <w:sz w:val="20"/>
          <w:szCs w:val="20"/>
          <w:lang w:eastAsia="ru-RU"/>
        </w:rPr>
        <w:t xml:space="preserve"> на условиях, предусмотренных в коллективных договорах, соглашениях.</w:t>
      </w:r>
    </w:p>
    <w:p w:rsidR="00C27039" w:rsidRPr="0075110D" w:rsidRDefault="00C27039" w:rsidP="00D5463F">
      <w:pPr>
        <w:widowControl w:val="0"/>
        <w:shd w:val="clear" w:color="auto" w:fill="FFFFFF"/>
        <w:tabs>
          <w:tab w:val="left" w:pos="1202"/>
        </w:tabs>
        <w:autoSpaceDE w:val="0"/>
        <w:autoSpaceDN w:val="0"/>
        <w:adjustRightInd w:val="0"/>
        <w:spacing w:after="0" w:line="240" w:lineRule="auto"/>
        <w:ind w:right="29" w:firstLine="709"/>
        <w:jc w:val="both"/>
        <w:rPr>
          <w:rFonts w:ascii="Times New Roman" w:hAnsi="Times New Roman"/>
          <w:sz w:val="20"/>
          <w:szCs w:val="20"/>
        </w:rPr>
      </w:pPr>
      <w:r w:rsidRPr="0075110D">
        <w:rPr>
          <w:rFonts w:ascii="Times New Roman" w:hAnsi="Times New Roman"/>
          <w:sz w:val="20"/>
          <w:szCs w:val="20"/>
        </w:rPr>
        <w:t>Работодатель обязан на основании письменного заявления работника предоставить ему отпуск без сохранения заработной платы в соответствии со статьей 128 Трудового кодекса;</w:t>
      </w:r>
    </w:p>
    <w:p w:rsidR="00C27039" w:rsidRPr="0075110D" w:rsidRDefault="00C27039" w:rsidP="00D5463F">
      <w:pPr>
        <w:widowControl w:val="0"/>
        <w:shd w:val="clear" w:color="auto" w:fill="FFFFFF"/>
        <w:tabs>
          <w:tab w:val="left" w:pos="1202"/>
        </w:tabs>
        <w:autoSpaceDE w:val="0"/>
        <w:autoSpaceDN w:val="0"/>
        <w:adjustRightInd w:val="0"/>
        <w:spacing w:after="0" w:line="240" w:lineRule="auto"/>
        <w:ind w:right="29" w:firstLine="709"/>
        <w:jc w:val="both"/>
        <w:rPr>
          <w:rFonts w:ascii="Times New Roman" w:hAnsi="Times New Roman"/>
          <w:sz w:val="20"/>
          <w:szCs w:val="20"/>
          <w:lang w:eastAsia="ru-RU"/>
        </w:rPr>
      </w:pPr>
      <w:r w:rsidRPr="0075110D">
        <w:rPr>
          <w:rFonts w:ascii="Times New Roman" w:hAnsi="Times New Roman"/>
          <w:sz w:val="20"/>
          <w:szCs w:val="20"/>
          <w:lang w:eastAsia="ru-RU"/>
        </w:rPr>
        <w:t xml:space="preserve">13) отзыв работника из отпуска осуществляется по письменному распоряжению работодателя только с согласия работника и с учетом мнения выборного профсоюзного органа; </w:t>
      </w:r>
    </w:p>
    <w:p w:rsidR="00C27039" w:rsidRPr="0075110D" w:rsidRDefault="00C27039" w:rsidP="00D5463F">
      <w:pPr>
        <w:widowControl w:val="0"/>
        <w:shd w:val="clear" w:color="auto" w:fill="FFFFFF"/>
        <w:tabs>
          <w:tab w:val="left" w:pos="1202"/>
        </w:tabs>
        <w:autoSpaceDE w:val="0"/>
        <w:autoSpaceDN w:val="0"/>
        <w:adjustRightInd w:val="0"/>
        <w:spacing w:after="0" w:line="240" w:lineRule="auto"/>
        <w:ind w:right="29" w:firstLine="709"/>
        <w:jc w:val="both"/>
        <w:rPr>
          <w:rFonts w:ascii="Times New Roman" w:hAnsi="Times New Roman"/>
          <w:sz w:val="20"/>
          <w:szCs w:val="20"/>
          <w:lang w:eastAsia="ru-RU"/>
        </w:rPr>
      </w:pPr>
      <w:r w:rsidRPr="0075110D">
        <w:rPr>
          <w:rFonts w:ascii="Times New Roman" w:hAnsi="Times New Roman"/>
          <w:sz w:val="20"/>
          <w:szCs w:val="20"/>
          <w:lang w:eastAsia="ru-RU"/>
        </w:rPr>
        <w:t>14)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 При переносе отпуска по указанным причинам в коллективном договоре целесообразно закреплять преимущество работника в выборе новой даты начала отпуска.</w:t>
      </w:r>
    </w:p>
    <w:p w:rsidR="00C27039" w:rsidRDefault="00C27039" w:rsidP="00D5463F">
      <w:pPr>
        <w:shd w:val="clear" w:color="auto" w:fill="FFFFFF"/>
        <w:spacing w:after="0" w:line="240" w:lineRule="auto"/>
        <w:ind w:firstLine="709"/>
        <w:jc w:val="center"/>
        <w:rPr>
          <w:rFonts w:ascii="Times New Roman" w:hAnsi="Times New Roman"/>
          <w:b/>
          <w:bCs/>
          <w:spacing w:val="-1"/>
          <w:sz w:val="20"/>
          <w:szCs w:val="20"/>
        </w:rPr>
      </w:pPr>
    </w:p>
    <w:p w:rsidR="00B408B3" w:rsidRPr="0075110D" w:rsidRDefault="00C27039" w:rsidP="00D5463F">
      <w:pPr>
        <w:shd w:val="clear" w:color="auto" w:fill="FFFFFF"/>
        <w:spacing w:after="0" w:line="240" w:lineRule="auto"/>
        <w:jc w:val="center"/>
        <w:rPr>
          <w:rFonts w:ascii="Times New Roman" w:hAnsi="Times New Roman"/>
          <w:b/>
          <w:bCs/>
          <w:spacing w:val="-1"/>
          <w:sz w:val="20"/>
          <w:szCs w:val="20"/>
        </w:rPr>
      </w:pPr>
      <w:r w:rsidRPr="0075110D">
        <w:rPr>
          <w:rFonts w:ascii="Times New Roman" w:hAnsi="Times New Roman"/>
          <w:b/>
          <w:bCs/>
          <w:spacing w:val="-1"/>
          <w:sz w:val="20"/>
          <w:szCs w:val="20"/>
        </w:rPr>
        <w:t xml:space="preserve">6. </w:t>
      </w:r>
      <w:r w:rsidRPr="0075110D">
        <w:rPr>
          <w:rFonts w:ascii="Times New Roman" w:hAnsi="Times New Roman"/>
          <w:b/>
          <w:bCs/>
          <w:sz w:val="20"/>
          <w:szCs w:val="20"/>
        </w:rPr>
        <w:t>Обязательства Сторон при регулировании вопросов о</w:t>
      </w:r>
      <w:r w:rsidRPr="0075110D">
        <w:rPr>
          <w:rFonts w:ascii="Times New Roman" w:hAnsi="Times New Roman"/>
          <w:b/>
          <w:bCs/>
          <w:spacing w:val="-1"/>
          <w:sz w:val="20"/>
          <w:szCs w:val="20"/>
        </w:rPr>
        <w:t xml:space="preserve">храны труда </w:t>
      </w:r>
    </w:p>
    <w:p w:rsidR="00C27039" w:rsidRPr="0075110D" w:rsidRDefault="00C27039" w:rsidP="00D5463F">
      <w:pPr>
        <w:shd w:val="clear" w:color="auto" w:fill="FFFFFF"/>
        <w:spacing w:after="0" w:line="240" w:lineRule="auto"/>
        <w:jc w:val="center"/>
        <w:rPr>
          <w:rFonts w:ascii="Times New Roman" w:hAnsi="Times New Roman"/>
          <w:b/>
          <w:bCs/>
          <w:spacing w:val="-1"/>
          <w:sz w:val="20"/>
          <w:szCs w:val="20"/>
        </w:rPr>
      </w:pPr>
      <w:r w:rsidRPr="0075110D">
        <w:rPr>
          <w:rFonts w:ascii="Times New Roman" w:hAnsi="Times New Roman"/>
          <w:b/>
          <w:bCs/>
          <w:spacing w:val="-1"/>
          <w:sz w:val="20"/>
          <w:szCs w:val="20"/>
        </w:rPr>
        <w:t>в организациях сферы образования</w:t>
      </w:r>
    </w:p>
    <w:p w:rsidR="00C27039" w:rsidRPr="0075110D" w:rsidRDefault="00C27039" w:rsidP="00D5463F">
      <w:pPr>
        <w:shd w:val="clear" w:color="auto" w:fill="FFFFFF"/>
        <w:spacing w:after="0" w:line="240" w:lineRule="auto"/>
        <w:ind w:right="7" w:firstLine="708"/>
        <w:jc w:val="both"/>
        <w:rPr>
          <w:rFonts w:ascii="Times New Roman" w:hAnsi="Times New Roman"/>
          <w:b/>
          <w:i/>
          <w:sz w:val="20"/>
          <w:szCs w:val="20"/>
        </w:rPr>
      </w:pPr>
    </w:p>
    <w:p w:rsidR="00C27039" w:rsidRPr="0075110D" w:rsidRDefault="00C27039" w:rsidP="00D5463F">
      <w:pPr>
        <w:shd w:val="clear" w:color="auto" w:fill="FFFFFF"/>
        <w:spacing w:after="0" w:line="240" w:lineRule="auto"/>
        <w:ind w:right="7" w:firstLine="708"/>
        <w:jc w:val="both"/>
        <w:rPr>
          <w:rFonts w:ascii="Times New Roman" w:hAnsi="Times New Roman"/>
          <w:b/>
          <w:i/>
          <w:sz w:val="20"/>
          <w:szCs w:val="20"/>
        </w:rPr>
      </w:pPr>
      <w:r w:rsidRPr="0075110D">
        <w:rPr>
          <w:rFonts w:ascii="Times New Roman" w:hAnsi="Times New Roman"/>
          <w:b/>
          <w:i/>
          <w:sz w:val="20"/>
          <w:szCs w:val="20"/>
        </w:rPr>
        <w:t>6.1. Стороны исходят из того, что</w:t>
      </w:r>
    </w:p>
    <w:p w:rsidR="00C27039" w:rsidRPr="0075110D" w:rsidRDefault="00C27039" w:rsidP="00D5463F">
      <w:pPr>
        <w:shd w:val="clear" w:color="auto" w:fill="FFFFFF"/>
        <w:spacing w:after="0" w:line="240" w:lineRule="auto"/>
        <w:ind w:right="7" w:firstLine="708"/>
        <w:jc w:val="both"/>
        <w:rPr>
          <w:rFonts w:ascii="Times New Roman" w:hAnsi="Times New Roman"/>
          <w:sz w:val="20"/>
          <w:szCs w:val="20"/>
        </w:rPr>
      </w:pPr>
      <w:r w:rsidRPr="0075110D">
        <w:rPr>
          <w:rFonts w:ascii="Times New Roman" w:hAnsi="Times New Roman"/>
          <w:sz w:val="20"/>
          <w:szCs w:val="20"/>
        </w:rPr>
        <w:t>1) охрана труда и здоровья работников является одним из приоритетных направлений деятельности организаций, Сторон Соглашения.</w:t>
      </w:r>
    </w:p>
    <w:p w:rsidR="00C27039" w:rsidRPr="0075110D" w:rsidRDefault="00C27039" w:rsidP="00D5463F">
      <w:pPr>
        <w:shd w:val="clear" w:color="auto" w:fill="FFFFFF"/>
        <w:spacing w:after="0" w:line="240" w:lineRule="auto"/>
        <w:ind w:firstLine="709"/>
        <w:jc w:val="both"/>
        <w:rPr>
          <w:rFonts w:ascii="Times New Roman" w:hAnsi="Times New Roman"/>
          <w:b/>
          <w:i/>
          <w:sz w:val="20"/>
          <w:szCs w:val="20"/>
        </w:rPr>
      </w:pPr>
      <w:r w:rsidRPr="0075110D">
        <w:rPr>
          <w:rFonts w:ascii="Times New Roman" w:hAnsi="Times New Roman"/>
          <w:b/>
          <w:i/>
          <w:spacing w:val="-1"/>
          <w:sz w:val="20"/>
          <w:szCs w:val="20"/>
        </w:rPr>
        <w:t>6.2. Министерство образования в пределах своей компетенции обязуется:</w:t>
      </w:r>
    </w:p>
    <w:p w:rsidR="00C27039" w:rsidRPr="0075110D" w:rsidRDefault="00C27039" w:rsidP="00D5463F">
      <w:pPr>
        <w:shd w:val="clear" w:color="auto" w:fill="FFFFFF"/>
        <w:tabs>
          <w:tab w:val="left" w:pos="1415"/>
        </w:tabs>
        <w:spacing w:after="0" w:line="240" w:lineRule="auto"/>
        <w:ind w:left="4" w:right="29" w:firstLine="709"/>
        <w:jc w:val="both"/>
        <w:rPr>
          <w:rFonts w:ascii="Times New Roman" w:hAnsi="Times New Roman"/>
          <w:sz w:val="20"/>
          <w:szCs w:val="20"/>
        </w:rPr>
      </w:pPr>
      <w:r w:rsidRPr="0075110D">
        <w:rPr>
          <w:rFonts w:ascii="Times New Roman" w:hAnsi="Times New Roman"/>
          <w:spacing w:val="-7"/>
          <w:sz w:val="20"/>
          <w:szCs w:val="20"/>
        </w:rPr>
        <w:t xml:space="preserve">1) </w:t>
      </w:r>
      <w:r w:rsidRPr="0075110D">
        <w:rPr>
          <w:rFonts w:ascii="Times New Roman" w:hAnsi="Times New Roman"/>
          <w:sz w:val="20"/>
          <w:szCs w:val="20"/>
        </w:rPr>
        <w:t>осуществлять учет и ежегодный анализ причин производственного травматизма работников организаций и несчастных случаев с работниками и обучающимися;</w:t>
      </w:r>
    </w:p>
    <w:p w:rsidR="00C27039" w:rsidRPr="0075110D" w:rsidRDefault="00C27039" w:rsidP="00D5463F">
      <w:pPr>
        <w:shd w:val="clear" w:color="auto" w:fill="FFFFFF"/>
        <w:tabs>
          <w:tab w:val="left" w:pos="1415"/>
        </w:tabs>
        <w:spacing w:after="0" w:line="240" w:lineRule="auto"/>
        <w:ind w:left="4" w:right="29" w:firstLine="709"/>
        <w:jc w:val="both"/>
        <w:rPr>
          <w:rFonts w:ascii="Times New Roman" w:hAnsi="Times New Roman"/>
          <w:sz w:val="20"/>
          <w:szCs w:val="20"/>
        </w:rPr>
      </w:pPr>
      <w:r w:rsidRPr="0075110D">
        <w:rPr>
          <w:rFonts w:ascii="Times New Roman" w:hAnsi="Times New Roman"/>
          <w:sz w:val="20"/>
          <w:szCs w:val="20"/>
        </w:rPr>
        <w:t>2) обобщать государственную отчетность по формам федерального статистического наблюдения</w:t>
      </w:r>
      <w:proofErr w:type="gramStart"/>
      <w:r w:rsidRPr="0075110D">
        <w:rPr>
          <w:rFonts w:ascii="Times New Roman" w:hAnsi="Times New Roman"/>
          <w:sz w:val="20"/>
          <w:szCs w:val="20"/>
        </w:rPr>
        <w:t xml:space="preserve"> :</w:t>
      </w:r>
      <w:proofErr w:type="gramEnd"/>
    </w:p>
    <w:p w:rsidR="00C27039" w:rsidRPr="0075110D" w:rsidRDefault="00C27039" w:rsidP="00D5463F">
      <w:pPr>
        <w:pStyle w:val="ConsPlusNormal"/>
        <w:tabs>
          <w:tab w:val="left" w:pos="720"/>
        </w:tabs>
        <w:ind w:firstLine="720"/>
        <w:jc w:val="both"/>
        <w:rPr>
          <w:sz w:val="20"/>
          <w:szCs w:val="20"/>
        </w:rPr>
      </w:pPr>
      <w:r w:rsidRPr="0075110D">
        <w:rPr>
          <w:sz w:val="20"/>
          <w:szCs w:val="20"/>
        </w:rPr>
        <w:t xml:space="preserve">- № </w:t>
      </w:r>
      <w:r w:rsidRPr="0075110D">
        <w:rPr>
          <w:spacing w:val="-1"/>
          <w:sz w:val="20"/>
          <w:szCs w:val="20"/>
        </w:rPr>
        <w:t xml:space="preserve">1-Т (условия труда) «Сведения о состоянии условий труда и компенсациях на работах </w:t>
      </w:r>
      <w:r w:rsidRPr="0075110D">
        <w:rPr>
          <w:sz w:val="20"/>
          <w:szCs w:val="20"/>
        </w:rPr>
        <w:t xml:space="preserve">с вредными и (или) опасными условиями труда», </w:t>
      </w:r>
      <w:r w:rsidRPr="0075110D">
        <w:rPr>
          <w:sz w:val="20"/>
          <w:szCs w:val="20"/>
        </w:rPr>
        <w:lastRenderedPageBreak/>
        <w:t xml:space="preserve">утвержденной приказом Федеральной службы статистики от 3 августа 2015 года № 357; </w:t>
      </w:r>
    </w:p>
    <w:p w:rsidR="00C27039" w:rsidRPr="0075110D" w:rsidRDefault="00C27039" w:rsidP="00D5463F">
      <w:pPr>
        <w:pStyle w:val="ConsPlusNormal"/>
        <w:tabs>
          <w:tab w:val="left" w:pos="720"/>
        </w:tabs>
        <w:ind w:firstLine="720"/>
        <w:jc w:val="both"/>
        <w:rPr>
          <w:spacing w:val="-1"/>
          <w:sz w:val="20"/>
          <w:szCs w:val="20"/>
        </w:rPr>
      </w:pPr>
      <w:r w:rsidRPr="0075110D">
        <w:rPr>
          <w:sz w:val="20"/>
          <w:szCs w:val="20"/>
        </w:rPr>
        <w:t xml:space="preserve">- № 7 </w:t>
      </w:r>
      <w:r w:rsidRPr="0075110D">
        <w:rPr>
          <w:spacing w:val="-1"/>
          <w:sz w:val="20"/>
          <w:szCs w:val="20"/>
        </w:rPr>
        <w:t>(травматизм) «</w:t>
      </w:r>
      <w:r w:rsidRPr="0075110D">
        <w:rPr>
          <w:sz w:val="20"/>
          <w:szCs w:val="20"/>
        </w:rPr>
        <w:t>Сведения о травматизме на производстве и профессиональных заболеваниях»,</w:t>
      </w:r>
      <w:r w:rsidRPr="0075110D">
        <w:rPr>
          <w:spacing w:val="-1"/>
          <w:sz w:val="20"/>
          <w:szCs w:val="20"/>
        </w:rPr>
        <w:t xml:space="preserve"> </w:t>
      </w:r>
      <w:r w:rsidRPr="0075110D">
        <w:rPr>
          <w:sz w:val="20"/>
          <w:szCs w:val="20"/>
        </w:rPr>
        <w:t>утвержденной приказом Федеральной службы государственной статистики от 19 июня 2013 года № 216;</w:t>
      </w:r>
    </w:p>
    <w:p w:rsidR="00C27039" w:rsidRPr="0075110D" w:rsidRDefault="00C27039" w:rsidP="00D5463F">
      <w:pPr>
        <w:shd w:val="clear" w:color="auto" w:fill="FFFFFF"/>
        <w:tabs>
          <w:tab w:val="left" w:pos="720"/>
          <w:tab w:val="left" w:pos="1415"/>
        </w:tabs>
        <w:spacing w:after="0" w:line="240" w:lineRule="auto"/>
        <w:ind w:left="4" w:right="29" w:firstLine="720"/>
        <w:jc w:val="both"/>
        <w:rPr>
          <w:rFonts w:ascii="Times New Roman" w:hAnsi="Times New Roman"/>
          <w:spacing w:val="-1"/>
          <w:sz w:val="20"/>
          <w:szCs w:val="20"/>
        </w:rPr>
      </w:pPr>
      <w:r w:rsidRPr="0075110D">
        <w:rPr>
          <w:rFonts w:ascii="Times New Roman" w:hAnsi="Times New Roman"/>
          <w:spacing w:val="-1"/>
          <w:sz w:val="20"/>
          <w:szCs w:val="20"/>
        </w:rPr>
        <w:t xml:space="preserve">- отчет о несчастных случаях, произошедших с </w:t>
      </w:r>
      <w:proofErr w:type="gramStart"/>
      <w:r w:rsidRPr="0075110D">
        <w:rPr>
          <w:rFonts w:ascii="Times New Roman" w:hAnsi="Times New Roman"/>
          <w:spacing w:val="-1"/>
          <w:sz w:val="20"/>
          <w:szCs w:val="20"/>
        </w:rPr>
        <w:t>обучающимися</w:t>
      </w:r>
      <w:proofErr w:type="gramEnd"/>
      <w:r w:rsidRPr="0075110D">
        <w:rPr>
          <w:rFonts w:ascii="Times New Roman" w:hAnsi="Times New Roman"/>
          <w:spacing w:val="-1"/>
          <w:sz w:val="20"/>
          <w:szCs w:val="20"/>
        </w:rPr>
        <w:t>;</w:t>
      </w:r>
    </w:p>
    <w:p w:rsidR="00C27039" w:rsidRPr="0075110D" w:rsidRDefault="00C27039" w:rsidP="00D5463F">
      <w:pPr>
        <w:shd w:val="clear" w:color="auto" w:fill="FFFFFF"/>
        <w:tabs>
          <w:tab w:val="left" w:pos="1415"/>
        </w:tabs>
        <w:spacing w:after="0" w:line="240" w:lineRule="auto"/>
        <w:ind w:left="4" w:right="29" w:firstLine="709"/>
        <w:jc w:val="both"/>
        <w:rPr>
          <w:rFonts w:ascii="Times New Roman" w:hAnsi="Times New Roman"/>
          <w:spacing w:val="-1"/>
          <w:sz w:val="20"/>
          <w:szCs w:val="20"/>
        </w:rPr>
      </w:pPr>
      <w:r w:rsidRPr="0075110D">
        <w:rPr>
          <w:rFonts w:ascii="Times New Roman" w:hAnsi="Times New Roman"/>
          <w:sz w:val="20"/>
          <w:szCs w:val="20"/>
        </w:rPr>
        <w:t xml:space="preserve">3) информировать комитет областной организации Профсоюза в течение первого квартала о состоянии производственного травматизма среди работников и обучающихся организаций в истекшем году и его причинах, о количестве работающих во вредных и опасных условиях труда, о выделении средств подведомственными организациями </w:t>
      </w:r>
      <w:r w:rsidRPr="0075110D">
        <w:rPr>
          <w:rFonts w:ascii="Times New Roman" w:hAnsi="Times New Roman"/>
          <w:spacing w:val="-1"/>
          <w:sz w:val="20"/>
          <w:szCs w:val="20"/>
        </w:rPr>
        <w:t>на выполнение мероприятий по охране труда;</w:t>
      </w:r>
    </w:p>
    <w:p w:rsidR="00C27039" w:rsidRPr="0075110D" w:rsidRDefault="00C27039" w:rsidP="00D5463F">
      <w:pPr>
        <w:autoSpaceDE w:val="0"/>
        <w:autoSpaceDN w:val="0"/>
        <w:adjustRightInd w:val="0"/>
        <w:spacing w:after="0" w:line="240" w:lineRule="auto"/>
        <w:ind w:firstLine="709"/>
        <w:jc w:val="both"/>
        <w:rPr>
          <w:rFonts w:ascii="Times New Roman" w:hAnsi="Times New Roman"/>
          <w:sz w:val="20"/>
          <w:szCs w:val="20"/>
        </w:rPr>
      </w:pPr>
      <w:proofErr w:type="gramStart"/>
      <w:r w:rsidRPr="0075110D">
        <w:rPr>
          <w:rFonts w:ascii="Times New Roman" w:hAnsi="Times New Roman"/>
          <w:sz w:val="20"/>
          <w:szCs w:val="20"/>
        </w:rPr>
        <w:t xml:space="preserve">4) своевременно распределять бюджетные ассигнования и лимиты бюджетных обязательств между подведомственными организациями на выполнение мероприятий по охране труда, в том числе на проведение специальной оценки условий труда, обучения по охране труда, медицинских осмотров, на приобретение спецодежды и других средств индивидуальной защиты, на компенсации работникам, занятым на работах с вредными и (или) опасными условиями труда; </w:t>
      </w:r>
      <w:proofErr w:type="gramEnd"/>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5) содействовать:</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участию выборных профсоюзных органов в работе комиссий по приемке образовательных организаций к новому учебному году;</w:t>
      </w:r>
    </w:p>
    <w:p w:rsidR="00C27039" w:rsidRPr="0075110D" w:rsidRDefault="00C27039" w:rsidP="00D5463F">
      <w:pPr>
        <w:widowControl w:val="0"/>
        <w:shd w:val="clear" w:color="auto" w:fill="FFFFFF"/>
        <w:tabs>
          <w:tab w:val="left" w:pos="1404"/>
        </w:tabs>
        <w:autoSpaceDE w:val="0"/>
        <w:autoSpaceDN w:val="0"/>
        <w:adjustRightInd w:val="0"/>
        <w:spacing w:after="0" w:line="240" w:lineRule="auto"/>
        <w:ind w:right="36" w:firstLine="709"/>
        <w:jc w:val="both"/>
        <w:rPr>
          <w:rFonts w:ascii="Times New Roman" w:hAnsi="Times New Roman"/>
          <w:sz w:val="20"/>
          <w:szCs w:val="20"/>
        </w:rPr>
      </w:pPr>
      <w:r w:rsidRPr="0075110D">
        <w:rPr>
          <w:rFonts w:ascii="Times New Roman" w:hAnsi="Times New Roman"/>
          <w:sz w:val="20"/>
          <w:szCs w:val="20"/>
        </w:rPr>
        <w:t>- включению в состав комиссий по специальной оценке условий труда в организациях представителей выборных профсоюзных органов первичных профсоюзных организаций;</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6) способствовать деятельности муниципальных органов управления образованием, работодателей сферы образования в соответствии со статьей 212 Трудового кодекса, Федеральным законом от 28 декабря 2013 года № 426-ФЗ «О специальной оценке условий труда; приказом Министерства здравоохранения и социального развития Российской Федерации от 1 апреля 2010 года № 205н «Об утверждении перечня услуг в области охраны труда, для оказания которых необходима аккредитация, </w:t>
      </w:r>
      <w:r w:rsidRPr="0075110D">
        <w:rPr>
          <w:rFonts w:ascii="Times New Roman" w:hAnsi="Times New Roman"/>
          <w:spacing w:val="-1"/>
          <w:sz w:val="20"/>
          <w:szCs w:val="20"/>
        </w:rPr>
        <w:t>и правил аккредитации организаций, оказывающих услуги в области охраны труда»</w:t>
      </w:r>
      <w:r w:rsidRPr="0075110D">
        <w:rPr>
          <w:rFonts w:ascii="Times New Roman" w:hAnsi="Times New Roman"/>
          <w:sz w:val="20"/>
          <w:szCs w:val="20"/>
        </w:rPr>
        <w:t xml:space="preserve"> в целях выполнения требований законодательства по вопросам:</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охраны труда;</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 специальной оценки условий труда, </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обеспечения работников сертифицированной спецодеждой и другими средствами индивидуальной защиты, молоком, смывающими и (или) обезвреживающими средствами в соответствии с установленными нормами;</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 выделения финансовых средств на выполнение мероприятий по охране труда, в том числе на </w:t>
      </w:r>
      <w:proofErr w:type="gramStart"/>
      <w:r w:rsidRPr="0075110D">
        <w:rPr>
          <w:rFonts w:ascii="Times New Roman" w:hAnsi="Times New Roman"/>
          <w:sz w:val="20"/>
          <w:szCs w:val="20"/>
        </w:rPr>
        <w:t>обучение работников по вопросам</w:t>
      </w:r>
      <w:proofErr w:type="gramEnd"/>
      <w:r w:rsidRPr="0075110D">
        <w:rPr>
          <w:rFonts w:ascii="Times New Roman" w:hAnsi="Times New Roman"/>
          <w:sz w:val="20"/>
          <w:szCs w:val="20"/>
        </w:rPr>
        <w:t xml:space="preserve"> охраны труда, на медицинские осмотры работников в размере не менее 2,0 % от фонда </w:t>
      </w:r>
      <w:r w:rsidRPr="0075110D">
        <w:rPr>
          <w:rFonts w:ascii="Times New Roman" w:hAnsi="Times New Roman"/>
          <w:sz w:val="20"/>
          <w:szCs w:val="20"/>
        </w:rPr>
        <w:lastRenderedPageBreak/>
        <w:t>оплаты труда и не менее 0,7 % от суммы эксплуатационных расходов на содержание организаций;</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r>
      <w:proofErr w:type="gramStart"/>
      <w:r w:rsidRPr="0075110D">
        <w:rPr>
          <w:rFonts w:ascii="Times New Roman" w:hAnsi="Times New Roman"/>
          <w:sz w:val="20"/>
          <w:szCs w:val="20"/>
        </w:rPr>
        <w:t>7) содействовать использованию организациями в качестве дополнительного источника финансирования мероприятий по проведению предупредительных мер, направленных на сокращение производственного травматизма, возможность возврата части сумм страховых взносов (до 20 %) в соответствии с Федеральным законом от 1 декабря 2014 года № 386-ФЗ «О бюджете Фонда социального страхования Российской Федерации на 2015 год и на плановый период 2016 и 2017 годов»;</w:t>
      </w:r>
      <w:proofErr w:type="gramEnd"/>
    </w:p>
    <w:p w:rsidR="00C27039" w:rsidRPr="0075110D" w:rsidRDefault="00C27039" w:rsidP="00D5463F">
      <w:pPr>
        <w:spacing w:after="0" w:line="240" w:lineRule="auto"/>
        <w:ind w:firstLine="708"/>
        <w:jc w:val="both"/>
        <w:rPr>
          <w:rFonts w:ascii="Times New Roman" w:hAnsi="Times New Roman"/>
          <w:sz w:val="20"/>
          <w:szCs w:val="20"/>
        </w:rPr>
      </w:pPr>
      <w:r w:rsidRPr="0075110D">
        <w:rPr>
          <w:rFonts w:ascii="Times New Roman" w:hAnsi="Times New Roman"/>
          <w:sz w:val="20"/>
          <w:szCs w:val="20"/>
        </w:rPr>
        <w:t xml:space="preserve">8) обеспечивать в соответствии со статьями 212, 213, 214, 219 Трудового кодекса, статьей 36 Федерального закона от 30 марта 1999 года № 52-ФЗ «О санитарно-эпидемиологическом благополучии населения» проведение подведомственными организациями за счет средств работодателей: </w:t>
      </w:r>
    </w:p>
    <w:p w:rsidR="00C27039" w:rsidRPr="0075110D" w:rsidRDefault="00C27039" w:rsidP="00D5463F">
      <w:pPr>
        <w:spacing w:after="0" w:line="240" w:lineRule="auto"/>
        <w:ind w:firstLine="708"/>
        <w:jc w:val="both"/>
        <w:rPr>
          <w:rFonts w:ascii="Times New Roman" w:hAnsi="Times New Roman"/>
          <w:sz w:val="20"/>
          <w:szCs w:val="20"/>
        </w:rPr>
      </w:pPr>
      <w:r w:rsidRPr="0075110D">
        <w:rPr>
          <w:rFonts w:ascii="Times New Roman" w:hAnsi="Times New Roman"/>
          <w:sz w:val="20"/>
          <w:szCs w:val="20"/>
        </w:rPr>
        <w:t>- обязательных предварительных (при поступлении на работу) и периодических медицинских осмотров (обследований) работников;</w:t>
      </w:r>
    </w:p>
    <w:p w:rsidR="00C27039" w:rsidRPr="0075110D" w:rsidRDefault="00C27039" w:rsidP="00D5463F">
      <w:pPr>
        <w:pStyle w:val="ConsPlusNormal"/>
        <w:ind w:firstLine="540"/>
        <w:jc w:val="both"/>
        <w:rPr>
          <w:sz w:val="20"/>
          <w:szCs w:val="20"/>
        </w:rPr>
      </w:pPr>
      <w:proofErr w:type="gramStart"/>
      <w:r w:rsidRPr="0075110D">
        <w:rPr>
          <w:sz w:val="20"/>
          <w:szCs w:val="20"/>
        </w:rPr>
        <w:t>- обязательных предварительных и периодических медицинских осмотров (обследований) работников, занятых на  работах с вредными и (или) опасными условиями труда согласно  приказу Министерства здравоохранения и социального развития Российской Федерации от 12 апреля 2012 года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w:t>
      </w:r>
      <w:proofErr w:type="gramEnd"/>
      <w:r w:rsidRPr="0075110D">
        <w:rPr>
          <w:sz w:val="20"/>
          <w:szCs w:val="20"/>
        </w:rPr>
        <w:t xml:space="preserve"> и периодических медицинских осмотров (обследований) работников, занятых на тяжелых работах и на работах с вредными и (или) опасными условиями труда»; </w:t>
      </w:r>
    </w:p>
    <w:p w:rsidR="00C27039" w:rsidRPr="0075110D" w:rsidRDefault="00C27039" w:rsidP="00D5463F">
      <w:pPr>
        <w:spacing w:after="0" w:line="240" w:lineRule="auto"/>
        <w:ind w:firstLine="708"/>
        <w:jc w:val="both"/>
        <w:rPr>
          <w:rFonts w:ascii="Times New Roman" w:hAnsi="Times New Roman"/>
          <w:sz w:val="20"/>
          <w:szCs w:val="20"/>
        </w:rPr>
      </w:pPr>
      <w:r w:rsidRPr="0075110D">
        <w:rPr>
          <w:rFonts w:ascii="Times New Roman" w:hAnsi="Times New Roman"/>
          <w:sz w:val="20"/>
          <w:szCs w:val="20"/>
        </w:rPr>
        <w:t>- 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(должности) и среднего заработка;</w:t>
      </w:r>
    </w:p>
    <w:p w:rsidR="00C27039" w:rsidRPr="0075110D" w:rsidRDefault="00C27039" w:rsidP="00D5463F">
      <w:pPr>
        <w:pStyle w:val="ConsPlusNormal"/>
        <w:ind w:firstLine="540"/>
        <w:jc w:val="both"/>
        <w:rPr>
          <w:sz w:val="20"/>
          <w:szCs w:val="20"/>
        </w:rPr>
      </w:pPr>
      <w:r w:rsidRPr="0075110D">
        <w:rPr>
          <w:sz w:val="20"/>
          <w:szCs w:val="20"/>
        </w:rPr>
        <w:t xml:space="preserve">- профессиональной гигиенической подготовки согласно требованиям </w:t>
      </w:r>
      <w:hyperlink r:id="rId19" w:history="1">
        <w:proofErr w:type="gramStart"/>
        <w:r w:rsidRPr="0075110D">
          <w:rPr>
            <w:sz w:val="20"/>
            <w:szCs w:val="20"/>
          </w:rPr>
          <w:t>Инструкци</w:t>
        </w:r>
      </w:hyperlink>
      <w:r w:rsidRPr="0075110D">
        <w:rPr>
          <w:sz w:val="20"/>
          <w:szCs w:val="20"/>
        </w:rPr>
        <w:t>и</w:t>
      </w:r>
      <w:proofErr w:type="gramEnd"/>
      <w:r w:rsidRPr="0075110D">
        <w:rPr>
          <w:sz w:val="20"/>
          <w:szCs w:val="20"/>
        </w:rPr>
        <w:t xml:space="preserve"> о порядке проведения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 утвержденной приказом Министерства здравоохранения и социального развития Российской Федерации от 29 июня 2000 года № 229;</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9) содействовать:</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беспрепятственному допуску в организации представителей выборных профсоюзных органов в целях проведения проверок по условиям охраны труда в организациях, защиты работников от чрезвычайных ситуаций природного и техногенного характера, а также расследования несчастных случаев и случаев профессиональных заболеваний;</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lastRenderedPageBreak/>
        <w:t>- предоставлению работодателями уполномоченным (доверенным) лицам Профсоюза по охране труда, членам комиссий организаций по охране труда условий и возможности для выполнения в их рабочее время (не менее двух часов в неделю), возложенных на них обязанностей по контролю состояния условий и охраны труда в организациях.</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t xml:space="preserve">- направлению работодателями в соответствии со статьей 219 Трудового кодекса представителей работодателей, уполномоченных (доверенных) лиц Профсоюза, членов комиссий по охране труда на </w:t>
      </w:r>
      <w:proofErr w:type="gramStart"/>
      <w:r w:rsidRPr="0075110D">
        <w:rPr>
          <w:rFonts w:ascii="Times New Roman" w:hAnsi="Times New Roman"/>
          <w:sz w:val="20"/>
          <w:szCs w:val="20"/>
        </w:rPr>
        <w:t>обучение по вопросам</w:t>
      </w:r>
      <w:proofErr w:type="gramEnd"/>
      <w:r w:rsidRPr="0075110D">
        <w:rPr>
          <w:rFonts w:ascii="Times New Roman" w:hAnsi="Times New Roman"/>
          <w:sz w:val="20"/>
          <w:szCs w:val="20"/>
        </w:rPr>
        <w:t xml:space="preserve"> охраны труда с отрывом от производства и сохранением среднего заработка;</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10) содействовать созданию службы охраны труда или введению должности специалиста по охране труда в организациях с численностью работников более 50 человек.</w:t>
      </w:r>
    </w:p>
    <w:p w:rsidR="00C27039" w:rsidRPr="0075110D" w:rsidRDefault="00C27039" w:rsidP="00D5463F">
      <w:pPr>
        <w:spacing w:after="0" w:line="240" w:lineRule="auto"/>
        <w:ind w:firstLine="709"/>
        <w:jc w:val="both"/>
        <w:rPr>
          <w:rFonts w:ascii="Times New Roman" w:hAnsi="Times New Roman"/>
          <w:sz w:val="20"/>
          <w:szCs w:val="20"/>
        </w:rPr>
      </w:pPr>
    </w:p>
    <w:p w:rsidR="00C27039" w:rsidRPr="0075110D" w:rsidRDefault="00C27039" w:rsidP="00D5463F">
      <w:pPr>
        <w:spacing w:after="0" w:line="240" w:lineRule="auto"/>
        <w:ind w:firstLine="709"/>
        <w:jc w:val="both"/>
        <w:rPr>
          <w:rFonts w:ascii="Times New Roman" w:hAnsi="Times New Roman"/>
          <w:b/>
          <w:i/>
          <w:sz w:val="20"/>
          <w:szCs w:val="20"/>
        </w:rPr>
      </w:pPr>
      <w:r w:rsidRPr="0075110D">
        <w:rPr>
          <w:rFonts w:ascii="Times New Roman" w:hAnsi="Times New Roman"/>
          <w:b/>
          <w:i/>
          <w:sz w:val="20"/>
          <w:szCs w:val="20"/>
        </w:rPr>
        <w:t>6.3. Областная организация Профсоюза</w:t>
      </w:r>
      <w:r w:rsidRPr="0075110D">
        <w:rPr>
          <w:rFonts w:ascii="Times New Roman" w:hAnsi="Times New Roman"/>
          <w:b/>
          <w:i/>
          <w:spacing w:val="-1"/>
          <w:sz w:val="20"/>
          <w:szCs w:val="20"/>
        </w:rPr>
        <w:t xml:space="preserve"> в пределах своей компетенции обязуется</w:t>
      </w:r>
      <w:r w:rsidRPr="0075110D">
        <w:rPr>
          <w:rFonts w:ascii="Times New Roman" w:hAnsi="Times New Roman"/>
          <w:b/>
          <w:i/>
          <w:sz w:val="20"/>
          <w:szCs w:val="20"/>
        </w:rPr>
        <w:t>:</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t>1) добиваться включения в коллективные договоры, территориальные соглашения мероприятий по улучшению условий и охраны труда в организациях подведомственных Министерству образования и муниципальных организациях, специальной оценке условий труда, их финансированию и реализации. Конкретные размеры средств на указанные цели определяются коллективными договорами и уточняются в соглашениях об охране труда, являющимся приложением к коллективным договорам;</w:t>
      </w:r>
    </w:p>
    <w:p w:rsidR="00C27039" w:rsidRPr="0075110D" w:rsidRDefault="00C27039" w:rsidP="00D5463F">
      <w:pPr>
        <w:spacing w:after="0" w:line="240" w:lineRule="auto"/>
        <w:ind w:firstLine="708"/>
        <w:jc w:val="both"/>
        <w:rPr>
          <w:rFonts w:ascii="Times New Roman" w:hAnsi="Times New Roman"/>
          <w:sz w:val="20"/>
          <w:szCs w:val="20"/>
        </w:rPr>
      </w:pPr>
      <w:r w:rsidRPr="0075110D">
        <w:rPr>
          <w:rFonts w:ascii="Times New Roman" w:hAnsi="Times New Roman"/>
          <w:sz w:val="20"/>
          <w:szCs w:val="20"/>
        </w:rPr>
        <w:t>2) способствовать соблюдению в организациях требований охраны труда;</w:t>
      </w:r>
    </w:p>
    <w:p w:rsidR="00C27039" w:rsidRPr="0075110D" w:rsidRDefault="00C27039" w:rsidP="00D5463F">
      <w:pPr>
        <w:widowControl w:val="0"/>
        <w:shd w:val="clear" w:color="auto" w:fill="FFFFFF"/>
        <w:tabs>
          <w:tab w:val="left" w:pos="0"/>
        </w:tabs>
        <w:autoSpaceDE w:val="0"/>
        <w:autoSpaceDN w:val="0"/>
        <w:adjustRightInd w:val="0"/>
        <w:spacing w:after="0" w:line="240" w:lineRule="auto"/>
        <w:ind w:right="11"/>
        <w:jc w:val="both"/>
        <w:rPr>
          <w:rFonts w:ascii="Times New Roman" w:hAnsi="Times New Roman"/>
          <w:sz w:val="20"/>
          <w:szCs w:val="20"/>
        </w:rPr>
      </w:pPr>
      <w:r w:rsidRPr="0075110D">
        <w:rPr>
          <w:rFonts w:ascii="Times New Roman" w:hAnsi="Times New Roman"/>
          <w:sz w:val="20"/>
          <w:szCs w:val="20"/>
        </w:rPr>
        <w:tab/>
        <w:t>3) организовать проведение и ежегодное подведение итогов областного смотра-конкурса на звание «Лучший уполномоченный по охране труда Профсоюза работников народного образования и науки Российской Федерации» и «Лучший внештатный технический инспектор труда Профсоюза работников народного образования и науки Российской Федерации»;</w:t>
      </w:r>
    </w:p>
    <w:p w:rsidR="00C27039" w:rsidRPr="0075110D" w:rsidRDefault="00C27039" w:rsidP="00D5463F">
      <w:pPr>
        <w:widowControl w:val="0"/>
        <w:shd w:val="clear" w:color="auto" w:fill="FFFFFF"/>
        <w:tabs>
          <w:tab w:val="left" w:pos="0"/>
        </w:tabs>
        <w:autoSpaceDE w:val="0"/>
        <w:autoSpaceDN w:val="0"/>
        <w:adjustRightInd w:val="0"/>
        <w:spacing w:after="0" w:line="240" w:lineRule="auto"/>
        <w:ind w:right="50" w:firstLine="709"/>
        <w:jc w:val="both"/>
        <w:rPr>
          <w:rFonts w:ascii="Times New Roman" w:hAnsi="Times New Roman"/>
          <w:sz w:val="20"/>
          <w:szCs w:val="20"/>
        </w:rPr>
      </w:pPr>
      <w:r w:rsidRPr="0075110D">
        <w:rPr>
          <w:rFonts w:ascii="Times New Roman" w:hAnsi="Times New Roman"/>
          <w:sz w:val="20"/>
          <w:szCs w:val="20"/>
        </w:rPr>
        <w:t>4) содействовать выполнению представлений и требований технических инспекторов труда, внештатных технических инспекторов труда и уполномоченных (доверенных) лиц Профсоюза по охране труда профсоюзных организаций, выданных представителям работодателя, по устранению выявленных в ходе проверок нарушений требований охраны труда, пожарной и экологической безопасности, охраны здоровья работников;</w:t>
      </w:r>
    </w:p>
    <w:p w:rsidR="00C27039" w:rsidRPr="0075110D" w:rsidRDefault="00C27039" w:rsidP="00D5463F">
      <w:pPr>
        <w:widowControl w:val="0"/>
        <w:shd w:val="clear" w:color="auto" w:fill="FFFFFF"/>
        <w:tabs>
          <w:tab w:val="left" w:pos="0"/>
        </w:tabs>
        <w:autoSpaceDE w:val="0"/>
        <w:autoSpaceDN w:val="0"/>
        <w:adjustRightInd w:val="0"/>
        <w:spacing w:after="0" w:line="240" w:lineRule="auto"/>
        <w:ind w:right="50" w:firstLine="709"/>
        <w:jc w:val="both"/>
        <w:rPr>
          <w:rFonts w:ascii="Times New Roman" w:hAnsi="Times New Roman"/>
          <w:sz w:val="20"/>
          <w:szCs w:val="20"/>
        </w:rPr>
      </w:pPr>
      <w:r w:rsidRPr="0075110D">
        <w:rPr>
          <w:rFonts w:ascii="Times New Roman" w:hAnsi="Times New Roman"/>
          <w:sz w:val="20"/>
          <w:szCs w:val="20"/>
        </w:rPr>
        <w:t xml:space="preserve">5) координировать деятельность внештатных технических инспекторов труда, оказывать методическую помощь в осуществлении ими функций по охране труда, по </w:t>
      </w:r>
      <w:proofErr w:type="gramStart"/>
      <w:r w:rsidRPr="0075110D">
        <w:rPr>
          <w:rFonts w:ascii="Times New Roman" w:hAnsi="Times New Roman"/>
          <w:sz w:val="20"/>
          <w:szCs w:val="20"/>
        </w:rPr>
        <w:t>контролю за</w:t>
      </w:r>
      <w:proofErr w:type="gramEnd"/>
      <w:r w:rsidRPr="0075110D">
        <w:rPr>
          <w:rFonts w:ascii="Times New Roman" w:hAnsi="Times New Roman"/>
          <w:sz w:val="20"/>
          <w:szCs w:val="20"/>
        </w:rPr>
        <w:t xml:space="preserve"> созданием здоровых и безопасных условий труда, обеспечивать районные организации Профсоюза необходимыми нормативными правовыми актами, организационно-</w:t>
      </w:r>
      <w:r w:rsidRPr="0075110D">
        <w:rPr>
          <w:rFonts w:ascii="Times New Roman" w:hAnsi="Times New Roman"/>
          <w:sz w:val="20"/>
          <w:szCs w:val="20"/>
        </w:rPr>
        <w:lastRenderedPageBreak/>
        <w:t>методическими документами, вести учет результатов их деятельности по обследованию состояния охраны труда в организациях;</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6) организовывать проведение проверок выполнения включенных в Соглашение мероприятий по улучшению условий и охраны труда, устранению причин несчастных случаев, профессиональных заболеваний, аварий на опасных объектах организаций;</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7) обеспечивать реализацию прав работников на сохранение за ними места работы (должности) и средней заработной платы на время приостановки работы в организации либо непосредственно на рабочем месте работника вследствие нарушения не по вине работника нормативных требований по охране труда.</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8) инициировать ежегодное заключение соглашений по охране труда в организациях;</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9) оказывать практическую помощь членам Профсоюза в реализации их прав на безопасные и здоровые условия труда, на получение социальных льгот и компенсаций за работу во вредных и (или) опасных условиях труда, представлять их интересы в органах государственной власти, в иных уполномоченных организациях по вопросам труда;</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10) совместно с районными организациями Профсоюза при участии внештатных инспекторов и уполномоченных по охране труда:</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 оказывать помощь уполномоченным (доверенным) лицам Профсоюза по охране труда, членам комиссий по охране труда в осуществлении </w:t>
      </w:r>
      <w:proofErr w:type="gramStart"/>
      <w:r w:rsidRPr="0075110D">
        <w:rPr>
          <w:rFonts w:ascii="Times New Roman" w:hAnsi="Times New Roman"/>
          <w:sz w:val="20"/>
          <w:szCs w:val="20"/>
        </w:rPr>
        <w:t>контроля за</w:t>
      </w:r>
      <w:proofErr w:type="gramEnd"/>
      <w:r w:rsidRPr="0075110D">
        <w:rPr>
          <w:rFonts w:ascii="Times New Roman" w:hAnsi="Times New Roman"/>
          <w:sz w:val="20"/>
          <w:szCs w:val="20"/>
        </w:rPr>
        <w:t xml:space="preserve"> состоянием охраны труда, пожарной и экологической безопасности, и организовывать их обучение;</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осуществлять контроль состояния условий охраны труда и выполнения организациями обязанностей в соответствии со статьей 20 Федерального закона «О профессиональных союзах, их правах и гарантиях деятельности».</w:t>
      </w:r>
    </w:p>
    <w:p w:rsidR="00C27039" w:rsidRPr="0075110D" w:rsidRDefault="00C27039" w:rsidP="00D5463F">
      <w:pPr>
        <w:spacing w:after="0" w:line="240" w:lineRule="auto"/>
        <w:ind w:firstLine="709"/>
        <w:jc w:val="both"/>
        <w:rPr>
          <w:rFonts w:ascii="Times New Roman" w:hAnsi="Times New Roman"/>
          <w:b/>
          <w:sz w:val="20"/>
          <w:szCs w:val="20"/>
        </w:rPr>
      </w:pPr>
    </w:p>
    <w:p w:rsidR="00CA190A" w:rsidRDefault="00C27039" w:rsidP="00D5463F">
      <w:pPr>
        <w:spacing w:after="0" w:line="240" w:lineRule="auto"/>
        <w:jc w:val="center"/>
        <w:rPr>
          <w:rFonts w:ascii="Times New Roman" w:hAnsi="Times New Roman"/>
          <w:b/>
          <w:bCs/>
          <w:sz w:val="20"/>
          <w:szCs w:val="20"/>
        </w:rPr>
      </w:pPr>
      <w:r w:rsidRPr="0075110D">
        <w:rPr>
          <w:rFonts w:ascii="Times New Roman" w:hAnsi="Times New Roman"/>
          <w:b/>
          <w:sz w:val="20"/>
          <w:szCs w:val="20"/>
        </w:rPr>
        <w:t xml:space="preserve">7. </w:t>
      </w:r>
      <w:r w:rsidRPr="0075110D">
        <w:rPr>
          <w:rFonts w:ascii="Times New Roman" w:hAnsi="Times New Roman"/>
          <w:b/>
          <w:bCs/>
          <w:sz w:val="20"/>
          <w:szCs w:val="20"/>
        </w:rPr>
        <w:t xml:space="preserve">Обязательства Сторон при регулировании вопросов </w:t>
      </w:r>
    </w:p>
    <w:p w:rsidR="00C27039" w:rsidRPr="0075110D" w:rsidRDefault="00C27039" w:rsidP="00D5463F">
      <w:pPr>
        <w:spacing w:after="0" w:line="240" w:lineRule="auto"/>
        <w:jc w:val="center"/>
        <w:rPr>
          <w:rFonts w:ascii="Times New Roman" w:hAnsi="Times New Roman"/>
          <w:b/>
          <w:sz w:val="20"/>
          <w:szCs w:val="20"/>
        </w:rPr>
      </w:pPr>
      <w:r w:rsidRPr="0075110D">
        <w:rPr>
          <w:rFonts w:ascii="Times New Roman" w:hAnsi="Times New Roman"/>
          <w:b/>
          <w:bCs/>
          <w:sz w:val="20"/>
          <w:szCs w:val="20"/>
        </w:rPr>
        <w:t>обеспечения с</w:t>
      </w:r>
      <w:r w:rsidRPr="0075110D">
        <w:rPr>
          <w:rFonts w:ascii="Times New Roman" w:hAnsi="Times New Roman"/>
          <w:b/>
          <w:sz w:val="20"/>
          <w:szCs w:val="20"/>
        </w:rPr>
        <w:t xml:space="preserve">оциальных гарантий, льгот и компенсаций </w:t>
      </w:r>
    </w:p>
    <w:p w:rsidR="00C27039" w:rsidRPr="0075110D" w:rsidRDefault="00C27039" w:rsidP="00D5463F">
      <w:pPr>
        <w:spacing w:after="0" w:line="240" w:lineRule="auto"/>
        <w:jc w:val="center"/>
        <w:rPr>
          <w:rFonts w:ascii="Times New Roman" w:hAnsi="Times New Roman"/>
          <w:b/>
          <w:sz w:val="20"/>
          <w:szCs w:val="20"/>
        </w:rPr>
      </w:pPr>
      <w:r w:rsidRPr="0075110D">
        <w:rPr>
          <w:rFonts w:ascii="Times New Roman" w:hAnsi="Times New Roman"/>
          <w:b/>
          <w:sz w:val="20"/>
          <w:szCs w:val="20"/>
        </w:rPr>
        <w:t>работникам организаций сферы образования</w:t>
      </w:r>
    </w:p>
    <w:p w:rsidR="00C27039" w:rsidRPr="0075110D" w:rsidRDefault="00C27039" w:rsidP="00D5463F">
      <w:pPr>
        <w:spacing w:after="0" w:line="240" w:lineRule="auto"/>
        <w:jc w:val="center"/>
        <w:rPr>
          <w:rFonts w:ascii="Times New Roman" w:hAnsi="Times New Roman"/>
          <w:b/>
          <w:sz w:val="20"/>
          <w:szCs w:val="20"/>
        </w:rPr>
      </w:pPr>
    </w:p>
    <w:p w:rsidR="00C27039" w:rsidRPr="0075110D" w:rsidRDefault="00C27039" w:rsidP="00D5463F">
      <w:pPr>
        <w:widowControl w:val="0"/>
        <w:shd w:val="clear" w:color="auto" w:fill="FFFFFF"/>
        <w:tabs>
          <w:tab w:val="left" w:pos="1213"/>
        </w:tabs>
        <w:autoSpaceDE w:val="0"/>
        <w:autoSpaceDN w:val="0"/>
        <w:adjustRightInd w:val="0"/>
        <w:spacing w:after="0" w:line="240" w:lineRule="auto"/>
        <w:ind w:right="4" w:firstLine="709"/>
        <w:jc w:val="both"/>
        <w:rPr>
          <w:rFonts w:ascii="Times New Roman" w:hAnsi="Times New Roman"/>
          <w:b/>
          <w:spacing w:val="-1"/>
          <w:sz w:val="20"/>
          <w:szCs w:val="20"/>
        </w:rPr>
      </w:pPr>
      <w:r w:rsidRPr="0075110D">
        <w:rPr>
          <w:rFonts w:ascii="Times New Roman" w:hAnsi="Times New Roman"/>
          <w:b/>
          <w:i/>
          <w:spacing w:val="-1"/>
          <w:sz w:val="20"/>
          <w:szCs w:val="20"/>
        </w:rPr>
        <w:t>7.1. Стороны исходят из того, что</w:t>
      </w:r>
      <w:r w:rsidRPr="0075110D">
        <w:rPr>
          <w:rFonts w:ascii="Times New Roman" w:hAnsi="Times New Roman"/>
          <w:b/>
          <w:spacing w:val="-1"/>
          <w:sz w:val="20"/>
          <w:szCs w:val="20"/>
        </w:rPr>
        <w:t>:</w:t>
      </w:r>
    </w:p>
    <w:p w:rsidR="00C27039" w:rsidRPr="0075110D" w:rsidRDefault="00C27039" w:rsidP="00D5463F">
      <w:pPr>
        <w:pStyle w:val="ConsPlusNormal"/>
        <w:ind w:firstLine="720"/>
        <w:jc w:val="both"/>
        <w:rPr>
          <w:sz w:val="20"/>
          <w:szCs w:val="20"/>
        </w:rPr>
      </w:pPr>
      <w:r w:rsidRPr="0075110D">
        <w:rPr>
          <w:spacing w:val="-1"/>
          <w:sz w:val="20"/>
          <w:szCs w:val="20"/>
        </w:rPr>
        <w:t xml:space="preserve">1) </w:t>
      </w:r>
      <w:r w:rsidRPr="0075110D">
        <w:rPr>
          <w:sz w:val="20"/>
          <w:szCs w:val="20"/>
        </w:rPr>
        <w:t>педагогические работники организаций имеют особый статус, включающий в себя, права и свободы, трудовые права, социальные гарантии и компенсации, ограничения, обязанности и ответственность, которые установлены законодательством Российской Федерации и Омской области, в том числе следующие трудовые права и социальные гарантии в соответствии с законодательством:</w:t>
      </w:r>
    </w:p>
    <w:p w:rsidR="00C27039" w:rsidRPr="0075110D" w:rsidRDefault="00C27039" w:rsidP="00D5463F">
      <w:pPr>
        <w:pStyle w:val="ConsPlusNormal"/>
        <w:ind w:firstLine="720"/>
        <w:jc w:val="both"/>
        <w:rPr>
          <w:sz w:val="20"/>
          <w:szCs w:val="20"/>
        </w:rPr>
      </w:pPr>
      <w:r w:rsidRPr="0075110D">
        <w:rPr>
          <w:sz w:val="20"/>
          <w:szCs w:val="20"/>
        </w:rPr>
        <w:t xml:space="preserve">- право на сокращенную </w:t>
      </w:r>
      <w:hyperlink r:id="rId20" w:history="1">
        <w:r w:rsidRPr="0075110D">
          <w:rPr>
            <w:sz w:val="20"/>
            <w:szCs w:val="20"/>
          </w:rPr>
          <w:t>продолжительность</w:t>
        </w:r>
      </w:hyperlink>
      <w:r w:rsidRPr="0075110D">
        <w:rPr>
          <w:sz w:val="20"/>
          <w:szCs w:val="20"/>
        </w:rPr>
        <w:t xml:space="preserve"> рабочего времени;</w:t>
      </w:r>
    </w:p>
    <w:p w:rsidR="00C27039" w:rsidRPr="0075110D" w:rsidRDefault="00C27039" w:rsidP="00D5463F">
      <w:pPr>
        <w:pStyle w:val="ConsPlusNormal"/>
        <w:ind w:firstLine="720"/>
        <w:jc w:val="both"/>
        <w:rPr>
          <w:sz w:val="20"/>
          <w:szCs w:val="20"/>
        </w:rPr>
      </w:pPr>
      <w:r w:rsidRPr="0075110D">
        <w:rPr>
          <w:sz w:val="20"/>
          <w:szCs w:val="20"/>
        </w:rPr>
        <w:t>- право на дополнительное профессиональное образование по профилю педагогической деятельности не реже чем один раз в три года;</w:t>
      </w:r>
    </w:p>
    <w:p w:rsidR="00C27039" w:rsidRPr="0075110D" w:rsidRDefault="00C27039" w:rsidP="00D5463F">
      <w:pPr>
        <w:pStyle w:val="ConsPlusNormal"/>
        <w:ind w:firstLine="720"/>
        <w:jc w:val="both"/>
        <w:rPr>
          <w:sz w:val="20"/>
          <w:szCs w:val="20"/>
        </w:rPr>
      </w:pPr>
      <w:r w:rsidRPr="0075110D">
        <w:rPr>
          <w:sz w:val="20"/>
          <w:szCs w:val="20"/>
        </w:rPr>
        <w:lastRenderedPageBreak/>
        <w:t>- право на ежегодный основной удлиненный оплачиваемый отпуск;</w:t>
      </w:r>
    </w:p>
    <w:p w:rsidR="00C27039" w:rsidRPr="0075110D" w:rsidRDefault="00C27039" w:rsidP="00D5463F">
      <w:pPr>
        <w:pStyle w:val="ConsPlusNormal"/>
        <w:ind w:firstLine="720"/>
        <w:jc w:val="both"/>
        <w:rPr>
          <w:sz w:val="20"/>
          <w:szCs w:val="20"/>
        </w:rPr>
      </w:pPr>
      <w:r w:rsidRPr="0075110D">
        <w:rPr>
          <w:sz w:val="20"/>
          <w:szCs w:val="20"/>
        </w:rPr>
        <w:t>- право на длительный отпуск сроком до одного года не реже чем через каждые десять лет непрерывной педагогической работы;</w:t>
      </w:r>
    </w:p>
    <w:p w:rsidR="00C27039" w:rsidRPr="0075110D" w:rsidRDefault="00C27039" w:rsidP="00D5463F">
      <w:pPr>
        <w:pStyle w:val="ConsPlusNormal"/>
        <w:ind w:firstLine="720"/>
        <w:jc w:val="both"/>
        <w:rPr>
          <w:sz w:val="20"/>
          <w:szCs w:val="20"/>
        </w:rPr>
      </w:pPr>
      <w:r w:rsidRPr="0075110D">
        <w:rPr>
          <w:sz w:val="20"/>
          <w:szCs w:val="20"/>
        </w:rPr>
        <w:t>- право на досрочное назначение страховой пенсии по старости ранее достижения возраста установленного законодательством для лиц, не менее 25 лет осуществлявшим педагогическую деятельность в учреждениях для детей, независимо от их возраста;</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2) в порядке, установленном законодательством Омской области, педагогические работники пользуются правом </w:t>
      </w:r>
      <w:proofErr w:type="gramStart"/>
      <w:r w:rsidRPr="0075110D">
        <w:rPr>
          <w:rFonts w:ascii="Times New Roman" w:hAnsi="Times New Roman"/>
          <w:sz w:val="20"/>
          <w:szCs w:val="20"/>
        </w:rPr>
        <w:t>на</w:t>
      </w:r>
      <w:proofErr w:type="gramEnd"/>
      <w:r w:rsidRPr="0075110D">
        <w:rPr>
          <w:rFonts w:ascii="Times New Roman" w:hAnsi="Times New Roman"/>
          <w:sz w:val="20"/>
          <w:szCs w:val="20"/>
        </w:rPr>
        <w:t xml:space="preserve">: </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r>
      <w:proofErr w:type="gramStart"/>
      <w:r w:rsidRPr="0075110D">
        <w:rPr>
          <w:rFonts w:ascii="Times New Roman" w:hAnsi="Times New Roman"/>
          <w:sz w:val="20"/>
          <w:szCs w:val="20"/>
        </w:rPr>
        <w:t>- возмещение расходов в виде денежного эквивалента мер социальной поддержки по оплате занимаемой площади жилого помещения (в коммунальных квартирах – занимаемой жилой площади), отопления и освещения в сельских поселениях, рабочих или дачных поселках (поселках городского типа) на территории Омской области (далее – сельская местность), в том числе пенсионеры, проживающие в сельской местности, уволенные в связи с выходом на пенсию из государственных образовательных организаций</w:t>
      </w:r>
      <w:proofErr w:type="gramEnd"/>
      <w:r w:rsidRPr="0075110D">
        <w:rPr>
          <w:rFonts w:ascii="Times New Roman" w:hAnsi="Times New Roman"/>
          <w:sz w:val="20"/>
          <w:szCs w:val="20"/>
        </w:rPr>
        <w:t xml:space="preserve"> </w:t>
      </w:r>
      <w:proofErr w:type="gramStart"/>
      <w:r w:rsidRPr="0075110D">
        <w:rPr>
          <w:rFonts w:ascii="Times New Roman" w:hAnsi="Times New Roman"/>
          <w:sz w:val="20"/>
          <w:szCs w:val="20"/>
        </w:rPr>
        <w:t>Омской области, муниципальных образовательных организаций Омской области, имеющие общий стаж трудовой деятельности в указанных образовательных организациях, а также в образовательных организациях, располагавшихся на территориях союзных республик в составе Союза ССР, находившихся на 1 декабря 1990 года в ведении органов государственного управления этих республик, не менее 10 лет и имевшие право на меры социальной поддержки на момент увольнения в связи с</w:t>
      </w:r>
      <w:proofErr w:type="gramEnd"/>
      <w:r w:rsidRPr="0075110D">
        <w:rPr>
          <w:rFonts w:ascii="Times New Roman" w:hAnsi="Times New Roman"/>
          <w:sz w:val="20"/>
          <w:szCs w:val="20"/>
        </w:rPr>
        <w:t xml:space="preserve"> выходом на пенсию (далее – возмещение расходов по оплате занимаемой площади жилого помещения, отопления, освещения в сельских поселениях);</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t>- адресную социально-экономическую поддержку педагогических работников – молодых специалистов из средств областного бюджета в формах и на условиях, установленных нормативными правовыми актами Омской области.</w:t>
      </w:r>
    </w:p>
    <w:p w:rsidR="00C27039" w:rsidRPr="0075110D" w:rsidRDefault="00C27039" w:rsidP="00D5463F">
      <w:pPr>
        <w:shd w:val="clear" w:color="auto" w:fill="FFFFFF"/>
        <w:tabs>
          <w:tab w:val="left" w:pos="1224"/>
        </w:tabs>
        <w:spacing w:after="0" w:line="240" w:lineRule="auto"/>
        <w:ind w:right="122"/>
        <w:jc w:val="both"/>
        <w:rPr>
          <w:rFonts w:ascii="Times New Roman" w:hAnsi="Times New Roman"/>
          <w:spacing w:val="-9"/>
          <w:sz w:val="20"/>
          <w:szCs w:val="20"/>
        </w:rPr>
      </w:pPr>
    </w:p>
    <w:p w:rsidR="00C27039" w:rsidRPr="0075110D" w:rsidRDefault="00C27039" w:rsidP="00D5463F">
      <w:pPr>
        <w:shd w:val="clear" w:color="auto" w:fill="FFFFFF"/>
        <w:tabs>
          <w:tab w:val="left" w:pos="0"/>
        </w:tabs>
        <w:spacing w:after="0" w:line="240" w:lineRule="auto"/>
        <w:ind w:left="25" w:right="122" w:firstLine="709"/>
        <w:jc w:val="both"/>
        <w:rPr>
          <w:rFonts w:ascii="Times New Roman" w:hAnsi="Times New Roman"/>
          <w:b/>
          <w:i/>
          <w:spacing w:val="-9"/>
          <w:sz w:val="20"/>
          <w:szCs w:val="20"/>
        </w:rPr>
      </w:pPr>
      <w:r w:rsidRPr="0075110D">
        <w:rPr>
          <w:rFonts w:ascii="Times New Roman" w:hAnsi="Times New Roman"/>
          <w:b/>
          <w:i/>
          <w:spacing w:val="-9"/>
          <w:sz w:val="20"/>
          <w:szCs w:val="20"/>
        </w:rPr>
        <w:t>7.2. Областная организация Профсоюза</w:t>
      </w:r>
      <w:r w:rsidRPr="0075110D">
        <w:rPr>
          <w:rFonts w:ascii="Times New Roman" w:hAnsi="Times New Roman"/>
          <w:b/>
          <w:i/>
          <w:spacing w:val="-1"/>
          <w:sz w:val="20"/>
          <w:szCs w:val="20"/>
        </w:rPr>
        <w:t xml:space="preserve"> в пределах своей компетенции </w:t>
      </w:r>
      <w:r w:rsidRPr="0075110D">
        <w:rPr>
          <w:rFonts w:ascii="Times New Roman" w:hAnsi="Times New Roman"/>
          <w:b/>
          <w:i/>
          <w:spacing w:val="-9"/>
          <w:sz w:val="20"/>
          <w:szCs w:val="20"/>
        </w:rPr>
        <w:t>обязуется:</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t xml:space="preserve">1) вести переговоры с органами государственной власти, в том числе с Министерством образования, органами местного самоуправления, уполномоченными организациями в целях сохранения установленных законодательством прав и гарантий работников, компенсаций и льгот </w:t>
      </w:r>
      <w:proofErr w:type="gramStart"/>
      <w:r w:rsidRPr="0075110D">
        <w:rPr>
          <w:rFonts w:ascii="Times New Roman" w:hAnsi="Times New Roman"/>
          <w:sz w:val="20"/>
          <w:szCs w:val="20"/>
        </w:rPr>
        <w:t>по</w:t>
      </w:r>
      <w:proofErr w:type="gramEnd"/>
      <w:r w:rsidRPr="0075110D">
        <w:rPr>
          <w:rFonts w:ascii="Times New Roman" w:hAnsi="Times New Roman"/>
          <w:sz w:val="20"/>
          <w:szCs w:val="20"/>
        </w:rPr>
        <w:t xml:space="preserve">: </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rPr>
        <w:tab/>
      </w:r>
      <w:proofErr w:type="gramStart"/>
      <w:r w:rsidRPr="0075110D">
        <w:rPr>
          <w:rFonts w:ascii="Times New Roman" w:hAnsi="Times New Roman"/>
          <w:sz w:val="20"/>
          <w:szCs w:val="20"/>
        </w:rPr>
        <w:t>- возмещению расходов по оплате занимаемой площади жилого помещения, отопления, освещения в сельских поселения;</w:t>
      </w:r>
      <w:proofErr w:type="gramEnd"/>
    </w:p>
    <w:p w:rsidR="00C27039" w:rsidRPr="0075110D" w:rsidRDefault="00C27039" w:rsidP="00D5463F">
      <w:pPr>
        <w:shd w:val="clear" w:color="auto" w:fill="FFFFFF"/>
        <w:spacing w:after="0" w:line="240" w:lineRule="auto"/>
        <w:jc w:val="both"/>
        <w:rPr>
          <w:rFonts w:ascii="Times New Roman" w:hAnsi="Times New Roman"/>
          <w:spacing w:val="-1"/>
          <w:sz w:val="20"/>
          <w:szCs w:val="20"/>
        </w:rPr>
      </w:pPr>
      <w:r w:rsidRPr="0075110D">
        <w:rPr>
          <w:rFonts w:ascii="Times New Roman" w:hAnsi="Times New Roman"/>
          <w:spacing w:val="-1"/>
          <w:sz w:val="20"/>
          <w:szCs w:val="20"/>
        </w:rPr>
        <w:tab/>
        <w:t xml:space="preserve">- социально-экономической поддержке </w:t>
      </w:r>
      <w:r w:rsidRPr="0075110D">
        <w:rPr>
          <w:rFonts w:ascii="Times New Roman" w:hAnsi="Times New Roman"/>
          <w:sz w:val="20"/>
          <w:szCs w:val="20"/>
        </w:rPr>
        <w:t>педагогических работников – молодых специалистов</w:t>
      </w:r>
      <w:r w:rsidRPr="0075110D">
        <w:rPr>
          <w:rFonts w:ascii="Times New Roman" w:hAnsi="Times New Roman"/>
          <w:spacing w:val="-1"/>
          <w:sz w:val="20"/>
          <w:szCs w:val="20"/>
        </w:rPr>
        <w:t xml:space="preserve">; </w:t>
      </w:r>
    </w:p>
    <w:p w:rsidR="00C27039" w:rsidRPr="0075110D" w:rsidRDefault="00C27039" w:rsidP="00D5463F">
      <w:pPr>
        <w:shd w:val="clear" w:color="auto" w:fill="FFFFFF"/>
        <w:spacing w:after="0" w:line="240" w:lineRule="auto"/>
        <w:ind w:left="7"/>
        <w:jc w:val="both"/>
        <w:rPr>
          <w:rFonts w:ascii="Times New Roman" w:hAnsi="Times New Roman"/>
          <w:sz w:val="20"/>
          <w:szCs w:val="20"/>
        </w:rPr>
      </w:pPr>
      <w:r w:rsidRPr="0075110D">
        <w:rPr>
          <w:rFonts w:ascii="Times New Roman" w:hAnsi="Times New Roman"/>
          <w:spacing w:val="-1"/>
          <w:sz w:val="20"/>
          <w:szCs w:val="20"/>
        </w:rPr>
        <w:tab/>
        <w:t xml:space="preserve">- </w:t>
      </w:r>
      <w:r w:rsidRPr="0075110D">
        <w:rPr>
          <w:rFonts w:ascii="Times New Roman" w:hAnsi="Times New Roman"/>
          <w:sz w:val="20"/>
          <w:szCs w:val="20"/>
        </w:rPr>
        <w:t xml:space="preserve">предоставлению работникам организаций сферы образования санаторно-оздоровительной помощи на базе структурного подразделения </w:t>
      </w:r>
      <w:r w:rsidRPr="0075110D">
        <w:rPr>
          <w:rFonts w:ascii="Times New Roman" w:hAnsi="Times New Roman"/>
          <w:sz w:val="20"/>
          <w:szCs w:val="20"/>
        </w:rPr>
        <w:lastRenderedPageBreak/>
        <w:t>бюджетного образовательного учреждения Омской области дополнительного профессионального образования «Институт развития образования Омской области» – санатория-профилактория «Оптимист» на договорной основе, в том числе с участием Профсоюза;</w:t>
      </w:r>
    </w:p>
    <w:p w:rsidR="00C27039" w:rsidRPr="0075110D" w:rsidRDefault="00C27039" w:rsidP="00D5463F">
      <w:pPr>
        <w:shd w:val="clear" w:color="auto" w:fill="FFFFFF"/>
        <w:spacing w:after="0" w:line="240" w:lineRule="auto"/>
        <w:jc w:val="both"/>
        <w:rPr>
          <w:rFonts w:ascii="Times New Roman" w:hAnsi="Times New Roman"/>
          <w:sz w:val="20"/>
          <w:szCs w:val="20"/>
        </w:rPr>
      </w:pPr>
      <w:r w:rsidRPr="0075110D">
        <w:rPr>
          <w:rFonts w:ascii="Times New Roman" w:hAnsi="Times New Roman"/>
          <w:sz w:val="20"/>
          <w:szCs w:val="20"/>
        </w:rPr>
        <w:tab/>
        <w:t xml:space="preserve">- бесплатному проведению профилактических медицинских осмотров работников; </w:t>
      </w:r>
    </w:p>
    <w:p w:rsidR="00C27039" w:rsidRPr="0075110D" w:rsidRDefault="00C27039" w:rsidP="00D5463F">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 планированию ежегодных мероприятий по организации летнего отдыха детей работников организаций, особо нуждающихся в социальной поддержке;</w:t>
      </w:r>
    </w:p>
    <w:p w:rsidR="00C27039" w:rsidRPr="0075110D" w:rsidRDefault="00C27039" w:rsidP="00D5463F">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 xml:space="preserve">2) по </w:t>
      </w:r>
      <w:r w:rsidRPr="0075110D">
        <w:rPr>
          <w:rFonts w:ascii="Times New Roman" w:hAnsi="Times New Roman"/>
          <w:sz w:val="20"/>
          <w:szCs w:val="20"/>
        </w:rPr>
        <w:t xml:space="preserve">улучшению жилищных условий </w:t>
      </w:r>
      <w:r w:rsidRPr="0075110D">
        <w:rPr>
          <w:rFonts w:ascii="Times New Roman" w:hAnsi="Times New Roman"/>
          <w:sz w:val="20"/>
          <w:szCs w:val="20"/>
          <w:lang w:eastAsia="ru-RU"/>
        </w:rPr>
        <w:t xml:space="preserve">работников организаций независимо от возраста, в том числе работников наиболее нуждающихся в жилых помещениях, </w:t>
      </w:r>
      <w:r w:rsidRPr="0075110D">
        <w:rPr>
          <w:rFonts w:ascii="Times New Roman" w:hAnsi="Times New Roman"/>
          <w:sz w:val="20"/>
          <w:szCs w:val="20"/>
        </w:rPr>
        <w:t xml:space="preserve">малоимущих граждан </w:t>
      </w:r>
      <w:r w:rsidRPr="0075110D">
        <w:rPr>
          <w:rFonts w:ascii="Times New Roman" w:hAnsi="Times New Roman"/>
          <w:sz w:val="20"/>
          <w:szCs w:val="20"/>
          <w:lang w:eastAsia="ru-RU"/>
        </w:rPr>
        <w:t>с использованием:</w:t>
      </w:r>
    </w:p>
    <w:p w:rsidR="00C27039" w:rsidRPr="0075110D" w:rsidRDefault="00C27039" w:rsidP="00D5463F">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 жилищных фондов социального использования,</w:t>
      </w:r>
      <w:r w:rsidRPr="0075110D">
        <w:rPr>
          <w:rFonts w:ascii="Times New Roman" w:hAnsi="Times New Roman"/>
          <w:sz w:val="20"/>
          <w:szCs w:val="20"/>
        </w:rPr>
        <w:t xml:space="preserve"> </w:t>
      </w:r>
      <w:r w:rsidRPr="0075110D">
        <w:rPr>
          <w:rFonts w:ascii="Times New Roman" w:hAnsi="Times New Roman"/>
          <w:sz w:val="20"/>
          <w:szCs w:val="20"/>
          <w:lang w:eastAsia="ru-RU"/>
        </w:rPr>
        <w:t xml:space="preserve"> жилищных фондов коммерческого использования, специализированных жилищных фондов;</w:t>
      </w:r>
    </w:p>
    <w:p w:rsidR="00C27039" w:rsidRPr="0075110D" w:rsidRDefault="00C27039" w:rsidP="00D5463F">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 единовременных денежных выплат;</w:t>
      </w:r>
    </w:p>
    <w:p w:rsidR="00C27039" w:rsidRPr="0075110D" w:rsidRDefault="00C27039" w:rsidP="00D5463F">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 государственной поддержки при ипотечном кредитовании (заимствовании);</w:t>
      </w:r>
    </w:p>
    <w:p w:rsidR="00C27039" w:rsidRPr="0075110D" w:rsidRDefault="00C27039" w:rsidP="00D5463F">
      <w:pPr>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 xml:space="preserve">- участия работников в федеральных и региональных </w:t>
      </w:r>
      <w:r w:rsidRPr="0075110D">
        <w:rPr>
          <w:rFonts w:ascii="Times New Roman" w:hAnsi="Times New Roman"/>
          <w:sz w:val="20"/>
          <w:szCs w:val="20"/>
        </w:rPr>
        <w:t xml:space="preserve">социальных </w:t>
      </w:r>
      <w:r w:rsidRPr="0075110D">
        <w:rPr>
          <w:rFonts w:ascii="Times New Roman" w:hAnsi="Times New Roman"/>
          <w:sz w:val="20"/>
          <w:szCs w:val="20"/>
          <w:lang w:eastAsia="ru-RU"/>
        </w:rPr>
        <w:t>программах на условиях государственной поддержки, в том числе для строительства жилья.</w:t>
      </w:r>
    </w:p>
    <w:p w:rsidR="00C27039" w:rsidRPr="0075110D" w:rsidRDefault="00C27039" w:rsidP="00D5463F">
      <w:pPr>
        <w:spacing w:after="0" w:line="240" w:lineRule="auto"/>
        <w:jc w:val="both"/>
        <w:rPr>
          <w:rFonts w:ascii="Times New Roman" w:hAnsi="Times New Roman"/>
          <w:sz w:val="20"/>
          <w:szCs w:val="20"/>
          <w:lang w:eastAsia="ru-RU"/>
        </w:rPr>
      </w:pPr>
    </w:p>
    <w:p w:rsidR="00CA190A" w:rsidRDefault="00C27039" w:rsidP="00D5463F">
      <w:pPr>
        <w:shd w:val="clear" w:color="auto" w:fill="FFFFFF"/>
        <w:tabs>
          <w:tab w:val="left" w:pos="0"/>
        </w:tabs>
        <w:spacing w:after="0" w:line="240" w:lineRule="auto"/>
        <w:ind w:left="28" w:right="11" w:hanging="28"/>
        <w:jc w:val="center"/>
        <w:rPr>
          <w:rFonts w:ascii="Times New Roman" w:hAnsi="Times New Roman"/>
          <w:b/>
          <w:bCs/>
          <w:sz w:val="20"/>
          <w:szCs w:val="20"/>
        </w:rPr>
      </w:pPr>
      <w:r w:rsidRPr="0075110D">
        <w:rPr>
          <w:rFonts w:ascii="Times New Roman" w:hAnsi="Times New Roman"/>
          <w:b/>
          <w:bCs/>
          <w:sz w:val="20"/>
          <w:szCs w:val="20"/>
        </w:rPr>
        <w:t xml:space="preserve">8. Приоритеты Сторон при регулировании вопросов </w:t>
      </w:r>
    </w:p>
    <w:p w:rsidR="00C27039" w:rsidRPr="0075110D" w:rsidRDefault="00C27039" w:rsidP="00D5463F">
      <w:pPr>
        <w:shd w:val="clear" w:color="auto" w:fill="FFFFFF"/>
        <w:tabs>
          <w:tab w:val="left" w:pos="0"/>
        </w:tabs>
        <w:spacing w:after="0" w:line="240" w:lineRule="auto"/>
        <w:ind w:left="28" w:right="11" w:hanging="28"/>
        <w:jc w:val="center"/>
        <w:rPr>
          <w:rFonts w:ascii="Times New Roman" w:hAnsi="Times New Roman"/>
          <w:b/>
          <w:bCs/>
          <w:sz w:val="20"/>
          <w:szCs w:val="20"/>
        </w:rPr>
      </w:pPr>
      <w:r w:rsidRPr="0075110D">
        <w:rPr>
          <w:rFonts w:ascii="Times New Roman" w:hAnsi="Times New Roman"/>
          <w:b/>
          <w:bCs/>
          <w:sz w:val="20"/>
          <w:szCs w:val="20"/>
        </w:rPr>
        <w:t xml:space="preserve">обеспечения и соблюдения гарантий прав </w:t>
      </w:r>
    </w:p>
    <w:p w:rsidR="00C27039" w:rsidRPr="0075110D" w:rsidRDefault="00C27039" w:rsidP="00D5463F">
      <w:pPr>
        <w:shd w:val="clear" w:color="auto" w:fill="FFFFFF"/>
        <w:tabs>
          <w:tab w:val="left" w:pos="0"/>
        </w:tabs>
        <w:spacing w:after="0" w:line="240" w:lineRule="auto"/>
        <w:ind w:left="28" w:right="11" w:hanging="28"/>
        <w:jc w:val="center"/>
        <w:rPr>
          <w:rFonts w:ascii="Times New Roman" w:hAnsi="Times New Roman"/>
          <w:bCs/>
          <w:sz w:val="20"/>
          <w:szCs w:val="20"/>
        </w:rPr>
      </w:pPr>
      <w:r w:rsidRPr="0075110D">
        <w:rPr>
          <w:rFonts w:ascii="Times New Roman" w:hAnsi="Times New Roman"/>
          <w:b/>
          <w:bCs/>
          <w:sz w:val="20"/>
          <w:szCs w:val="20"/>
        </w:rPr>
        <w:t>профсоюзных организаций и членов Профсоюза</w:t>
      </w:r>
    </w:p>
    <w:p w:rsidR="00C27039" w:rsidRPr="0075110D" w:rsidRDefault="00C27039" w:rsidP="00D5463F">
      <w:pPr>
        <w:shd w:val="clear" w:color="auto" w:fill="FFFFFF"/>
        <w:tabs>
          <w:tab w:val="left" w:pos="0"/>
        </w:tabs>
        <w:spacing w:after="0" w:line="240" w:lineRule="auto"/>
        <w:ind w:left="29" w:right="14" w:hanging="29"/>
        <w:jc w:val="center"/>
        <w:rPr>
          <w:rFonts w:ascii="Times New Roman" w:hAnsi="Times New Roman"/>
          <w:sz w:val="20"/>
          <w:szCs w:val="20"/>
        </w:rPr>
      </w:pPr>
    </w:p>
    <w:p w:rsidR="00C27039" w:rsidRPr="0075110D" w:rsidRDefault="00C27039" w:rsidP="00D5463F">
      <w:pPr>
        <w:shd w:val="clear" w:color="auto" w:fill="FFFFFF"/>
        <w:tabs>
          <w:tab w:val="left" w:pos="1188"/>
        </w:tabs>
        <w:spacing w:after="0" w:line="240" w:lineRule="auto"/>
        <w:ind w:left="29" w:right="14" w:firstLine="709"/>
        <w:jc w:val="both"/>
        <w:rPr>
          <w:rFonts w:ascii="Times New Roman" w:hAnsi="Times New Roman"/>
          <w:sz w:val="20"/>
          <w:szCs w:val="20"/>
        </w:rPr>
      </w:pPr>
      <w:r w:rsidRPr="0075110D">
        <w:rPr>
          <w:rFonts w:ascii="Times New Roman" w:hAnsi="Times New Roman"/>
          <w:b/>
          <w:i/>
          <w:sz w:val="20"/>
          <w:szCs w:val="20"/>
        </w:rPr>
        <w:t>8.1. Стороны исходят из того, что:</w:t>
      </w:r>
    </w:p>
    <w:p w:rsidR="00C27039" w:rsidRPr="0075110D" w:rsidRDefault="00C27039" w:rsidP="00D5463F">
      <w:pPr>
        <w:shd w:val="clear" w:color="auto" w:fill="FFFFFF"/>
        <w:tabs>
          <w:tab w:val="left" w:pos="1188"/>
        </w:tabs>
        <w:spacing w:after="0" w:line="240" w:lineRule="auto"/>
        <w:ind w:left="29" w:right="14" w:firstLine="691"/>
        <w:jc w:val="both"/>
        <w:rPr>
          <w:rFonts w:ascii="Times New Roman" w:hAnsi="Times New Roman"/>
          <w:sz w:val="20"/>
          <w:szCs w:val="20"/>
          <w:lang w:eastAsia="ru-RU"/>
        </w:rPr>
      </w:pPr>
      <w:r w:rsidRPr="0075110D">
        <w:rPr>
          <w:rFonts w:ascii="Times New Roman" w:hAnsi="Times New Roman"/>
          <w:sz w:val="20"/>
          <w:szCs w:val="20"/>
        </w:rPr>
        <w:t xml:space="preserve">1) права и гарантии деятельности Профсоюза, территориальных </w:t>
      </w:r>
      <w:r w:rsidRPr="0075110D">
        <w:rPr>
          <w:rFonts w:ascii="Times New Roman" w:hAnsi="Times New Roman"/>
          <w:spacing w:val="-1"/>
          <w:sz w:val="20"/>
          <w:szCs w:val="20"/>
        </w:rPr>
        <w:t xml:space="preserve">и первичных профсоюзных организаций, соответствующих выборных профсоюзных </w:t>
      </w:r>
      <w:r w:rsidRPr="0075110D">
        <w:rPr>
          <w:rFonts w:ascii="Times New Roman" w:hAnsi="Times New Roman"/>
          <w:sz w:val="20"/>
          <w:szCs w:val="20"/>
        </w:rPr>
        <w:t xml:space="preserve">органов определяются Трудовым кодексом, Федеральным законом </w:t>
      </w:r>
      <w:r w:rsidR="00B408B3" w:rsidRPr="0075110D">
        <w:rPr>
          <w:rFonts w:ascii="Times New Roman" w:hAnsi="Times New Roman"/>
          <w:sz w:val="20"/>
          <w:szCs w:val="20"/>
        </w:rPr>
        <w:br/>
      </w:r>
      <w:r w:rsidRPr="0075110D">
        <w:rPr>
          <w:rFonts w:ascii="Times New Roman" w:hAnsi="Times New Roman"/>
          <w:sz w:val="20"/>
          <w:szCs w:val="20"/>
        </w:rPr>
        <w:t>«О профессиональных союзах, их правах и гарантиях деятельности», иными нормативными правовыми актами, содержащими нормы трудового права;</w:t>
      </w:r>
    </w:p>
    <w:p w:rsidR="00C27039" w:rsidRPr="0075110D" w:rsidRDefault="00C27039" w:rsidP="00D5463F">
      <w:pPr>
        <w:shd w:val="clear" w:color="auto" w:fill="FFFFFF"/>
        <w:tabs>
          <w:tab w:val="left" w:pos="720"/>
        </w:tabs>
        <w:spacing w:after="0" w:line="240" w:lineRule="auto"/>
        <w:ind w:right="14"/>
        <w:jc w:val="both"/>
        <w:rPr>
          <w:rFonts w:ascii="Times New Roman" w:hAnsi="Times New Roman"/>
          <w:sz w:val="20"/>
          <w:szCs w:val="20"/>
        </w:rPr>
      </w:pPr>
      <w:r w:rsidRPr="0075110D">
        <w:rPr>
          <w:rFonts w:ascii="Times New Roman" w:hAnsi="Times New Roman"/>
          <w:sz w:val="20"/>
          <w:szCs w:val="20"/>
        </w:rPr>
        <w:tab/>
        <w:t>2) работодатели, их полномочные представители обязаны:</w:t>
      </w:r>
    </w:p>
    <w:p w:rsidR="00C27039" w:rsidRPr="0075110D" w:rsidRDefault="00C27039" w:rsidP="00D5463F">
      <w:pPr>
        <w:widowControl w:val="0"/>
        <w:shd w:val="clear" w:color="auto" w:fill="FFFFFF"/>
        <w:tabs>
          <w:tab w:val="left" w:pos="1544"/>
        </w:tabs>
        <w:autoSpaceDE w:val="0"/>
        <w:autoSpaceDN w:val="0"/>
        <w:adjustRightInd w:val="0"/>
        <w:spacing w:after="0" w:line="240" w:lineRule="auto"/>
        <w:ind w:right="14" w:firstLine="720"/>
        <w:jc w:val="both"/>
        <w:rPr>
          <w:rFonts w:ascii="Times New Roman" w:hAnsi="Times New Roman"/>
          <w:sz w:val="20"/>
          <w:szCs w:val="20"/>
        </w:rPr>
      </w:pPr>
      <w:r w:rsidRPr="0075110D">
        <w:rPr>
          <w:rFonts w:ascii="Times New Roman" w:hAnsi="Times New Roman"/>
          <w:sz w:val="20"/>
          <w:szCs w:val="20"/>
        </w:rPr>
        <w:t>- принимать решения</w:t>
      </w:r>
      <w:r w:rsidRPr="0075110D">
        <w:rPr>
          <w:rFonts w:ascii="Times New Roman" w:hAnsi="Times New Roman"/>
          <w:b/>
          <w:sz w:val="20"/>
          <w:szCs w:val="20"/>
        </w:rPr>
        <w:t xml:space="preserve"> </w:t>
      </w:r>
      <w:r w:rsidRPr="0075110D">
        <w:rPr>
          <w:rFonts w:ascii="Times New Roman" w:hAnsi="Times New Roman"/>
          <w:sz w:val="20"/>
          <w:szCs w:val="20"/>
        </w:rPr>
        <w:t>по вопросам регулирования социально-трудовых отношений в организации с учетом мнения выборного профсоюзного органа в случаях, предусмотренных Трудовым кодексом, Соглашением;</w:t>
      </w:r>
    </w:p>
    <w:p w:rsidR="00C27039" w:rsidRPr="0075110D" w:rsidRDefault="00C27039" w:rsidP="00D5463F">
      <w:pPr>
        <w:widowControl w:val="0"/>
        <w:shd w:val="clear" w:color="auto" w:fill="FFFFFF"/>
        <w:tabs>
          <w:tab w:val="left" w:pos="1544"/>
        </w:tabs>
        <w:autoSpaceDE w:val="0"/>
        <w:autoSpaceDN w:val="0"/>
        <w:adjustRightInd w:val="0"/>
        <w:spacing w:after="0" w:line="240" w:lineRule="auto"/>
        <w:ind w:right="14" w:firstLine="709"/>
        <w:jc w:val="both"/>
        <w:rPr>
          <w:rFonts w:ascii="Times New Roman" w:hAnsi="Times New Roman"/>
          <w:sz w:val="20"/>
          <w:szCs w:val="20"/>
        </w:rPr>
      </w:pPr>
      <w:r w:rsidRPr="0075110D">
        <w:rPr>
          <w:rFonts w:ascii="Times New Roman" w:hAnsi="Times New Roman"/>
          <w:sz w:val="20"/>
          <w:szCs w:val="20"/>
        </w:rPr>
        <w:t xml:space="preserve">- соблюдать в соответствии со статьей 374 Трудового кодекса гарантии предоставленные, действующим законодательством, работникам, входящим в состав выборных </w:t>
      </w:r>
      <w:r w:rsidRPr="0075110D">
        <w:rPr>
          <w:rFonts w:ascii="Times New Roman" w:hAnsi="Times New Roman"/>
          <w:spacing w:val="-1"/>
          <w:sz w:val="20"/>
          <w:szCs w:val="20"/>
        </w:rPr>
        <w:t xml:space="preserve">профсоюзных </w:t>
      </w:r>
      <w:r w:rsidRPr="0075110D">
        <w:rPr>
          <w:rFonts w:ascii="Times New Roman" w:hAnsi="Times New Roman"/>
          <w:sz w:val="20"/>
          <w:szCs w:val="20"/>
        </w:rPr>
        <w:t>органов и не освобожденным от основной работы;</w:t>
      </w:r>
    </w:p>
    <w:p w:rsidR="00C27039" w:rsidRPr="0075110D" w:rsidRDefault="00C27039" w:rsidP="00D5463F">
      <w:pPr>
        <w:widowControl w:val="0"/>
        <w:shd w:val="clear" w:color="auto" w:fill="FFFFFF"/>
        <w:tabs>
          <w:tab w:val="left" w:pos="1544"/>
        </w:tabs>
        <w:autoSpaceDE w:val="0"/>
        <w:autoSpaceDN w:val="0"/>
        <w:adjustRightInd w:val="0"/>
        <w:spacing w:after="0" w:line="240" w:lineRule="auto"/>
        <w:ind w:right="14" w:firstLine="709"/>
        <w:jc w:val="both"/>
        <w:rPr>
          <w:rFonts w:ascii="Times New Roman" w:hAnsi="Times New Roman"/>
          <w:sz w:val="20"/>
          <w:szCs w:val="20"/>
        </w:rPr>
      </w:pPr>
      <w:r w:rsidRPr="0075110D">
        <w:rPr>
          <w:rFonts w:ascii="Times New Roman" w:hAnsi="Times New Roman"/>
          <w:sz w:val="20"/>
          <w:szCs w:val="20"/>
        </w:rPr>
        <w:t>- способствовать деятельности Профсоюза, не препятствуя созданию и функционированию первичных профсоюзных организаций;</w:t>
      </w:r>
    </w:p>
    <w:p w:rsidR="00C27039" w:rsidRPr="0075110D" w:rsidRDefault="00C27039" w:rsidP="00D5463F">
      <w:pPr>
        <w:widowControl w:val="0"/>
        <w:shd w:val="clear" w:color="auto" w:fill="FFFFFF"/>
        <w:autoSpaceDE w:val="0"/>
        <w:autoSpaceDN w:val="0"/>
        <w:adjustRightInd w:val="0"/>
        <w:spacing w:after="0" w:line="240" w:lineRule="auto"/>
        <w:jc w:val="both"/>
        <w:rPr>
          <w:rFonts w:ascii="Times New Roman" w:hAnsi="Times New Roman"/>
          <w:sz w:val="20"/>
          <w:szCs w:val="20"/>
        </w:rPr>
      </w:pPr>
      <w:r w:rsidRPr="0075110D">
        <w:rPr>
          <w:rFonts w:ascii="Times New Roman" w:hAnsi="Times New Roman"/>
          <w:sz w:val="20"/>
          <w:szCs w:val="20"/>
        </w:rPr>
        <w:lastRenderedPageBreak/>
        <w:tab/>
        <w:t>- при наличии письменных заявлений работников, являющихся членами Профсоюза, а также других работников – не членов Профсоюза, ежемесячно бесплатно перечислять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14"/>
        <w:jc w:val="both"/>
        <w:rPr>
          <w:rFonts w:ascii="Times New Roman" w:hAnsi="Times New Roman"/>
          <w:sz w:val="20"/>
          <w:szCs w:val="20"/>
        </w:rPr>
      </w:pPr>
      <w:r w:rsidRPr="0075110D">
        <w:rPr>
          <w:rFonts w:ascii="Times New Roman" w:hAnsi="Times New Roman"/>
          <w:sz w:val="20"/>
          <w:szCs w:val="20"/>
        </w:rPr>
        <w:tab/>
        <w:t>3) в соответствии со статьей 377 Трудового кодекса работодателям необходимо безвозмездно предоставлять выборному органу первичной профсоюзной организации независимо от численности работников в организации:</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14"/>
        <w:jc w:val="both"/>
        <w:rPr>
          <w:rFonts w:ascii="Times New Roman" w:hAnsi="Times New Roman"/>
          <w:sz w:val="20"/>
          <w:szCs w:val="20"/>
        </w:rPr>
      </w:pPr>
      <w:r w:rsidRPr="0075110D">
        <w:rPr>
          <w:rFonts w:ascii="Times New Roman" w:hAnsi="Times New Roman"/>
          <w:sz w:val="20"/>
          <w:szCs w:val="20"/>
        </w:rPr>
        <w:tab/>
        <w:t xml:space="preserve">- </w:t>
      </w:r>
      <w:r w:rsidRPr="0075110D">
        <w:rPr>
          <w:rFonts w:ascii="Times New Roman" w:hAnsi="Times New Roman"/>
          <w:spacing w:val="-1"/>
          <w:sz w:val="20"/>
          <w:szCs w:val="20"/>
        </w:rPr>
        <w:t xml:space="preserve">помещения (как минимум одно помещение), отвечающие санитарно-гигиеническим </w:t>
      </w:r>
      <w:r w:rsidRPr="0075110D">
        <w:rPr>
          <w:rFonts w:ascii="Times New Roman" w:hAnsi="Times New Roman"/>
          <w:sz w:val="20"/>
          <w:szCs w:val="20"/>
        </w:rPr>
        <w:t xml:space="preserve">требованиям, обеспеченные отоплением и освещением, оборудованием, необходимые для работы выборного профсоюзного органа и проведения собраний членов Профсоюза. В случаях, предусмотренных коллективным договором, обеспечивать охрану и уборку предоставляемых помещений; </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14"/>
        <w:jc w:val="both"/>
        <w:rPr>
          <w:rFonts w:ascii="Times New Roman" w:hAnsi="Times New Roman"/>
          <w:sz w:val="20"/>
          <w:szCs w:val="20"/>
        </w:rPr>
      </w:pPr>
      <w:r w:rsidRPr="0075110D">
        <w:rPr>
          <w:rFonts w:ascii="Times New Roman" w:hAnsi="Times New Roman"/>
          <w:sz w:val="20"/>
          <w:szCs w:val="20"/>
        </w:rPr>
        <w:tab/>
        <w:t>- оргтехнику, в том числе компьютерное оборудование, средства связи, доступ к электронной почте, ИТС «Интернет». При наличии в организации официального сайта в ИТС «Интернет» предоставлять возможность выборному профсоюзному органу для создания информационного ресурса первичной профсоюзной организации;</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14"/>
        <w:jc w:val="both"/>
        <w:rPr>
          <w:rFonts w:ascii="Times New Roman" w:hAnsi="Times New Roman"/>
          <w:sz w:val="20"/>
          <w:szCs w:val="20"/>
        </w:rPr>
      </w:pPr>
      <w:r w:rsidRPr="0075110D">
        <w:rPr>
          <w:rFonts w:ascii="Times New Roman" w:hAnsi="Times New Roman"/>
          <w:sz w:val="20"/>
          <w:szCs w:val="20"/>
        </w:rPr>
        <w:tab/>
        <w:t>- транспортные средства;</w:t>
      </w:r>
    </w:p>
    <w:p w:rsidR="00C27039" w:rsidRPr="0075110D" w:rsidRDefault="00C27039" w:rsidP="00D5463F">
      <w:pPr>
        <w:widowControl w:val="0"/>
        <w:shd w:val="clear" w:color="auto" w:fill="FFFFFF"/>
        <w:tabs>
          <w:tab w:val="left" w:pos="1544"/>
        </w:tabs>
        <w:autoSpaceDE w:val="0"/>
        <w:autoSpaceDN w:val="0"/>
        <w:adjustRightInd w:val="0"/>
        <w:spacing w:after="0" w:line="240" w:lineRule="auto"/>
        <w:ind w:right="14" w:firstLine="720"/>
        <w:jc w:val="both"/>
        <w:rPr>
          <w:rFonts w:ascii="Times New Roman" w:hAnsi="Times New Roman"/>
          <w:sz w:val="20"/>
          <w:szCs w:val="20"/>
        </w:rPr>
      </w:pPr>
      <w:r w:rsidRPr="0075110D">
        <w:rPr>
          <w:rFonts w:ascii="Times New Roman" w:hAnsi="Times New Roman"/>
          <w:sz w:val="20"/>
          <w:szCs w:val="20"/>
        </w:rPr>
        <w:t>- нормативные правовые акты, содержащие нормы трудового права, регулирующие трудовые отношения между работником и работодателем и иные непосредственно связанные с ними отношения;</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14"/>
        <w:jc w:val="both"/>
        <w:rPr>
          <w:rFonts w:ascii="Times New Roman" w:hAnsi="Times New Roman"/>
          <w:sz w:val="20"/>
          <w:szCs w:val="20"/>
        </w:rPr>
      </w:pPr>
      <w:r w:rsidRPr="0075110D">
        <w:rPr>
          <w:rFonts w:ascii="Times New Roman" w:hAnsi="Times New Roman"/>
          <w:sz w:val="20"/>
          <w:szCs w:val="20"/>
        </w:rPr>
        <w:tab/>
        <w:t>- иные условия для обеспечения деятельности выборного органа первичной профсоюзной организации;</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40"/>
        <w:jc w:val="both"/>
        <w:rPr>
          <w:rFonts w:ascii="Times New Roman" w:hAnsi="Times New Roman"/>
          <w:spacing w:val="-10"/>
          <w:sz w:val="20"/>
          <w:szCs w:val="20"/>
        </w:rPr>
      </w:pPr>
      <w:r w:rsidRPr="0075110D">
        <w:rPr>
          <w:rFonts w:ascii="Times New Roman" w:hAnsi="Times New Roman"/>
          <w:sz w:val="20"/>
          <w:szCs w:val="20"/>
        </w:rPr>
        <w:tab/>
        <w:t>4) не допускается препятствование представителям выборных профсоюзных органов при посещении организаций и структурных подразделений организаций, в которых работают члены Профсоюза, в целях реализации уставных задач Профсоюза и предоставленных законодательством прав.</w:t>
      </w:r>
    </w:p>
    <w:p w:rsidR="00C27039" w:rsidRPr="0075110D" w:rsidRDefault="00C27039" w:rsidP="00D5463F">
      <w:pPr>
        <w:widowControl w:val="0"/>
        <w:shd w:val="clear" w:color="auto" w:fill="FFFFFF"/>
        <w:tabs>
          <w:tab w:val="left" w:pos="720"/>
        </w:tabs>
        <w:autoSpaceDE w:val="0"/>
        <w:autoSpaceDN w:val="0"/>
        <w:adjustRightInd w:val="0"/>
        <w:spacing w:after="0" w:line="240" w:lineRule="auto"/>
        <w:ind w:right="47"/>
        <w:jc w:val="both"/>
        <w:rPr>
          <w:rFonts w:ascii="Times New Roman" w:hAnsi="Times New Roman"/>
          <w:sz w:val="20"/>
          <w:szCs w:val="20"/>
        </w:rPr>
      </w:pPr>
      <w:r w:rsidRPr="0075110D">
        <w:rPr>
          <w:rFonts w:ascii="Times New Roman" w:hAnsi="Times New Roman"/>
          <w:sz w:val="20"/>
          <w:szCs w:val="20"/>
        </w:rPr>
        <w:tab/>
        <w:t>Работодателям необходимо предоставлять выборным профсоюзным органам по их запросам информацию, сведения и разъяснения по вопросам условий и охраны труда, заработной платы, другим социально значимым вопросам трудовых отношений между работником и работодателем, а также иным непосредственно связанным с ними отношениям;</w:t>
      </w:r>
    </w:p>
    <w:p w:rsidR="00C27039" w:rsidRPr="0075110D" w:rsidRDefault="00C27039" w:rsidP="00D5463F">
      <w:pPr>
        <w:widowControl w:val="0"/>
        <w:shd w:val="clear" w:color="auto" w:fill="FFFFFF"/>
        <w:tabs>
          <w:tab w:val="left" w:pos="720"/>
        </w:tabs>
        <w:autoSpaceDE w:val="0"/>
        <w:autoSpaceDN w:val="0"/>
        <w:adjustRightInd w:val="0"/>
        <w:spacing w:after="0" w:line="240" w:lineRule="auto"/>
        <w:jc w:val="both"/>
        <w:rPr>
          <w:rFonts w:ascii="Times New Roman" w:hAnsi="Times New Roman"/>
          <w:sz w:val="20"/>
          <w:szCs w:val="20"/>
          <w:lang w:eastAsia="ru-RU"/>
        </w:rPr>
      </w:pPr>
      <w:r w:rsidRPr="0075110D">
        <w:rPr>
          <w:rFonts w:ascii="Times New Roman" w:hAnsi="Times New Roman"/>
          <w:sz w:val="20"/>
          <w:szCs w:val="20"/>
        </w:rPr>
        <w:tab/>
        <w:t>5</w:t>
      </w:r>
      <w:r w:rsidRPr="0075110D">
        <w:rPr>
          <w:rFonts w:ascii="Times New Roman" w:hAnsi="Times New Roman"/>
          <w:sz w:val="20"/>
          <w:szCs w:val="20"/>
          <w:lang w:eastAsia="ru-RU"/>
        </w:rPr>
        <w:t xml:space="preserve">) необходимо содействовать </w:t>
      </w:r>
      <w:r w:rsidRPr="0075110D">
        <w:rPr>
          <w:rFonts w:ascii="Times New Roman" w:hAnsi="Times New Roman"/>
          <w:spacing w:val="-1"/>
          <w:sz w:val="20"/>
          <w:szCs w:val="20"/>
        </w:rPr>
        <w:t xml:space="preserve">выборным </w:t>
      </w:r>
      <w:r w:rsidRPr="0075110D">
        <w:rPr>
          <w:rFonts w:ascii="Times New Roman" w:hAnsi="Times New Roman"/>
          <w:sz w:val="20"/>
          <w:szCs w:val="20"/>
          <w:lang w:eastAsia="ru-RU"/>
        </w:rPr>
        <w:t>профсоюзным органам в использовании отраслевых, региональных и муниципальных информационных ресурсов для широкого информирования работников о деятельности Профсоюза по защите социально-трудовых прав и профессиональных интересов работников;</w:t>
      </w:r>
    </w:p>
    <w:p w:rsidR="00C27039" w:rsidRPr="0075110D" w:rsidRDefault="00C27039" w:rsidP="00D5463F">
      <w:pPr>
        <w:widowControl w:val="0"/>
        <w:shd w:val="clear" w:color="auto" w:fill="FFFFFF"/>
        <w:tabs>
          <w:tab w:val="left" w:pos="720"/>
        </w:tabs>
        <w:autoSpaceDE w:val="0"/>
        <w:autoSpaceDN w:val="0"/>
        <w:adjustRightInd w:val="0"/>
        <w:spacing w:after="0" w:line="240" w:lineRule="auto"/>
        <w:jc w:val="both"/>
        <w:rPr>
          <w:rFonts w:ascii="Times New Roman" w:hAnsi="Times New Roman"/>
          <w:sz w:val="20"/>
          <w:szCs w:val="20"/>
          <w:lang w:eastAsia="ru-RU"/>
        </w:rPr>
      </w:pPr>
      <w:r w:rsidRPr="0075110D">
        <w:rPr>
          <w:rFonts w:ascii="Times New Roman" w:hAnsi="Times New Roman"/>
          <w:sz w:val="20"/>
          <w:szCs w:val="20"/>
          <w:lang w:eastAsia="ru-RU"/>
        </w:rPr>
        <w:tab/>
        <w:t>6) р</w:t>
      </w:r>
      <w:r w:rsidRPr="0075110D">
        <w:rPr>
          <w:rFonts w:ascii="Times New Roman" w:hAnsi="Times New Roman"/>
          <w:sz w:val="20"/>
          <w:szCs w:val="20"/>
        </w:rPr>
        <w:t xml:space="preserve">абота на выборной должности председателя профсоюзной </w:t>
      </w:r>
      <w:r w:rsidRPr="0075110D">
        <w:rPr>
          <w:rFonts w:ascii="Times New Roman" w:hAnsi="Times New Roman"/>
          <w:sz w:val="20"/>
          <w:szCs w:val="20"/>
        </w:rPr>
        <w:lastRenderedPageBreak/>
        <w:t>организации, работа в составе выборного профсоюзного органа признается значимой для деятельности организации и принимается во внимание при поощрении работников за выполнение функций по защите социально-экономических и профессиональных интересов работников организаций;</w:t>
      </w:r>
    </w:p>
    <w:p w:rsidR="00C27039" w:rsidRPr="0075110D" w:rsidRDefault="00C27039" w:rsidP="00D5463F">
      <w:pPr>
        <w:shd w:val="clear" w:color="auto" w:fill="FFFFFF"/>
        <w:spacing w:after="0" w:line="240" w:lineRule="auto"/>
        <w:ind w:left="32"/>
        <w:jc w:val="both"/>
        <w:rPr>
          <w:rFonts w:ascii="Times New Roman" w:hAnsi="Times New Roman"/>
          <w:sz w:val="20"/>
          <w:szCs w:val="20"/>
          <w:lang w:eastAsia="ru-RU"/>
        </w:rPr>
      </w:pPr>
      <w:r w:rsidRPr="0075110D">
        <w:rPr>
          <w:rFonts w:ascii="Times New Roman" w:hAnsi="Times New Roman"/>
          <w:sz w:val="20"/>
          <w:szCs w:val="20"/>
        </w:rPr>
        <w:tab/>
      </w:r>
      <w:proofErr w:type="gramStart"/>
      <w:r w:rsidRPr="0075110D">
        <w:rPr>
          <w:rFonts w:ascii="Times New Roman" w:hAnsi="Times New Roman"/>
          <w:sz w:val="20"/>
          <w:szCs w:val="20"/>
        </w:rPr>
        <w:t>7) ч</w:t>
      </w:r>
      <w:r w:rsidRPr="0075110D">
        <w:rPr>
          <w:rFonts w:ascii="Times New Roman" w:hAnsi="Times New Roman"/>
          <w:spacing w:val="-1"/>
          <w:sz w:val="20"/>
          <w:szCs w:val="20"/>
        </w:rPr>
        <w:t xml:space="preserve">лены выборных профсоюзных органов организаций, уполномоченные </w:t>
      </w:r>
      <w:r w:rsidRPr="0075110D">
        <w:rPr>
          <w:rFonts w:ascii="Times New Roman" w:hAnsi="Times New Roman"/>
          <w:sz w:val="20"/>
          <w:szCs w:val="20"/>
        </w:rPr>
        <w:t>(доверенные) лица Профсоюза по охране труда, представители профсоюзных организаций в создаваемых в организациях совместных с работодателями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участия в работе</w:t>
      </w:r>
      <w:r w:rsidRPr="0075110D">
        <w:rPr>
          <w:rFonts w:ascii="Times New Roman" w:hAnsi="Times New Roman"/>
          <w:sz w:val="20"/>
          <w:szCs w:val="20"/>
          <w:lang w:eastAsia="ru-RU"/>
        </w:rPr>
        <w:t xml:space="preserve"> съездов, конференций, пленумов, президиумов, собраний, созываемых Профсоюзом, и</w:t>
      </w:r>
      <w:r w:rsidRPr="0075110D">
        <w:rPr>
          <w:rFonts w:ascii="Times New Roman" w:hAnsi="Times New Roman"/>
          <w:sz w:val="20"/>
          <w:szCs w:val="20"/>
        </w:rPr>
        <w:t xml:space="preserve"> на время краткосрочной профсоюзной учебы.</w:t>
      </w:r>
      <w:proofErr w:type="gramEnd"/>
      <w:r w:rsidRPr="0075110D">
        <w:rPr>
          <w:rFonts w:ascii="Times New Roman" w:hAnsi="Times New Roman"/>
          <w:sz w:val="20"/>
          <w:szCs w:val="20"/>
          <w:lang w:eastAsia="ru-RU"/>
        </w:rPr>
        <w:t xml:space="preserve"> Условия освобождения работников для участия в указанных мероприятиях и порядок выплаты среднего заработка в указанных случаях определяются коллективным договором, соглашением; </w:t>
      </w:r>
    </w:p>
    <w:p w:rsidR="00C27039" w:rsidRPr="0075110D" w:rsidRDefault="00C27039" w:rsidP="00D5463F">
      <w:pPr>
        <w:shd w:val="clear" w:color="auto" w:fill="FFFFFF"/>
        <w:tabs>
          <w:tab w:val="left" w:pos="720"/>
        </w:tabs>
        <w:spacing w:after="0" w:line="240" w:lineRule="auto"/>
        <w:ind w:left="32"/>
        <w:jc w:val="both"/>
        <w:rPr>
          <w:rFonts w:ascii="Times New Roman" w:hAnsi="Times New Roman"/>
          <w:sz w:val="20"/>
          <w:szCs w:val="20"/>
        </w:rPr>
      </w:pPr>
      <w:r w:rsidRPr="0075110D">
        <w:rPr>
          <w:rFonts w:ascii="Times New Roman" w:hAnsi="Times New Roman"/>
          <w:sz w:val="20"/>
          <w:szCs w:val="20"/>
        </w:rPr>
        <w:tab/>
        <w:t>8</w:t>
      </w:r>
      <w:r w:rsidRPr="0075110D">
        <w:rPr>
          <w:rFonts w:ascii="Times New Roman" w:hAnsi="Times New Roman"/>
          <w:spacing w:val="-10"/>
          <w:sz w:val="20"/>
          <w:szCs w:val="20"/>
        </w:rPr>
        <w:t xml:space="preserve">) </w:t>
      </w:r>
      <w:r w:rsidRPr="0075110D">
        <w:rPr>
          <w:rFonts w:ascii="Times New Roman" w:hAnsi="Times New Roman"/>
          <w:sz w:val="20"/>
          <w:szCs w:val="20"/>
        </w:rPr>
        <w:t>не могут быть подвергнуты работодателем дисциплинарному взысканию (за исключением увольнения в качестве дисциплинарного взыскания):</w:t>
      </w:r>
    </w:p>
    <w:p w:rsidR="00C27039" w:rsidRPr="0075110D" w:rsidRDefault="00C27039" w:rsidP="00D5463F">
      <w:pPr>
        <w:shd w:val="clear" w:color="auto" w:fill="FFFFFF"/>
        <w:spacing w:after="0" w:line="240" w:lineRule="auto"/>
        <w:ind w:left="32"/>
        <w:jc w:val="both"/>
        <w:rPr>
          <w:rFonts w:ascii="Times New Roman" w:hAnsi="Times New Roman"/>
          <w:spacing w:val="-1"/>
          <w:sz w:val="20"/>
          <w:szCs w:val="20"/>
        </w:rPr>
      </w:pPr>
      <w:r w:rsidRPr="0075110D">
        <w:rPr>
          <w:rFonts w:ascii="Times New Roman" w:hAnsi="Times New Roman"/>
          <w:sz w:val="20"/>
          <w:szCs w:val="20"/>
        </w:rPr>
        <w:tab/>
        <w:t xml:space="preserve">- без предварительного согласия выборного </w:t>
      </w:r>
      <w:r w:rsidRPr="0075110D">
        <w:rPr>
          <w:rFonts w:ascii="Times New Roman" w:hAnsi="Times New Roman"/>
          <w:spacing w:val="-1"/>
          <w:sz w:val="20"/>
          <w:szCs w:val="20"/>
        </w:rPr>
        <w:t>профсоюзного органа организации, те работники организации, которые</w:t>
      </w:r>
      <w:r w:rsidRPr="0075110D">
        <w:rPr>
          <w:rFonts w:ascii="Times New Roman" w:hAnsi="Times New Roman"/>
          <w:sz w:val="20"/>
          <w:szCs w:val="20"/>
        </w:rPr>
        <w:t xml:space="preserve"> входят в состав выборного профсоюзного органа организации;</w:t>
      </w:r>
    </w:p>
    <w:p w:rsidR="00C27039" w:rsidRPr="0075110D" w:rsidRDefault="00C27039" w:rsidP="00D5463F">
      <w:pPr>
        <w:shd w:val="clear" w:color="auto" w:fill="FFFFFF"/>
        <w:spacing w:after="0" w:line="240" w:lineRule="auto"/>
        <w:ind w:left="32"/>
        <w:jc w:val="both"/>
        <w:rPr>
          <w:rFonts w:ascii="Times New Roman" w:hAnsi="Times New Roman"/>
          <w:sz w:val="20"/>
          <w:szCs w:val="20"/>
        </w:rPr>
      </w:pPr>
      <w:r w:rsidRPr="0075110D">
        <w:rPr>
          <w:rFonts w:ascii="Times New Roman" w:hAnsi="Times New Roman"/>
          <w:spacing w:val="-1"/>
          <w:sz w:val="20"/>
          <w:szCs w:val="20"/>
        </w:rPr>
        <w:tab/>
      </w:r>
      <w:r w:rsidRPr="0075110D">
        <w:rPr>
          <w:rFonts w:ascii="Times New Roman" w:hAnsi="Times New Roman"/>
          <w:sz w:val="20"/>
          <w:szCs w:val="20"/>
        </w:rPr>
        <w:t xml:space="preserve">- без предварительного согласия вышестоящего выборного </w:t>
      </w:r>
      <w:r w:rsidRPr="0075110D">
        <w:rPr>
          <w:rFonts w:ascii="Times New Roman" w:hAnsi="Times New Roman"/>
          <w:spacing w:val="-1"/>
          <w:sz w:val="20"/>
          <w:szCs w:val="20"/>
        </w:rPr>
        <w:t xml:space="preserve">профсоюзного органа, те работники организации, </w:t>
      </w:r>
      <w:r w:rsidRPr="0075110D">
        <w:rPr>
          <w:rFonts w:ascii="Times New Roman" w:hAnsi="Times New Roman"/>
          <w:sz w:val="20"/>
          <w:szCs w:val="20"/>
        </w:rPr>
        <w:t xml:space="preserve">которые являются </w:t>
      </w:r>
      <w:r w:rsidRPr="0075110D">
        <w:rPr>
          <w:rFonts w:ascii="Times New Roman" w:hAnsi="Times New Roman"/>
          <w:sz w:val="20"/>
          <w:szCs w:val="20"/>
          <w:lang w:eastAsia="ru-RU"/>
        </w:rPr>
        <w:t>руководителями выборных профсоюзных органов, профорганизаторами структурных подразделений организаций;</w:t>
      </w:r>
      <w:r w:rsidRPr="0075110D">
        <w:rPr>
          <w:rFonts w:ascii="Times New Roman" w:hAnsi="Times New Roman"/>
          <w:sz w:val="20"/>
          <w:szCs w:val="20"/>
        </w:rPr>
        <w:t xml:space="preserve"> </w:t>
      </w:r>
    </w:p>
    <w:p w:rsidR="00C27039" w:rsidRPr="0075110D" w:rsidRDefault="00C27039" w:rsidP="00D5463F">
      <w:pPr>
        <w:shd w:val="clear" w:color="auto" w:fill="FFFFFF"/>
        <w:spacing w:after="0" w:line="240" w:lineRule="auto"/>
        <w:ind w:left="32"/>
        <w:jc w:val="both"/>
        <w:rPr>
          <w:rFonts w:ascii="Times New Roman" w:hAnsi="Times New Roman"/>
          <w:sz w:val="20"/>
          <w:szCs w:val="20"/>
          <w:lang w:eastAsia="ru-RU"/>
        </w:rPr>
      </w:pPr>
      <w:r w:rsidRPr="0075110D">
        <w:rPr>
          <w:rFonts w:ascii="Times New Roman" w:hAnsi="Times New Roman"/>
          <w:sz w:val="20"/>
          <w:szCs w:val="20"/>
        </w:rPr>
        <w:tab/>
        <w:t xml:space="preserve">- без предварительного согласия вышестоящего выборного </w:t>
      </w:r>
      <w:r w:rsidRPr="0075110D">
        <w:rPr>
          <w:rFonts w:ascii="Times New Roman" w:hAnsi="Times New Roman"/>
          <w:spacing w:val="-1"/>
          <w:sz w:val="20"/>
          <w:szCs w:val="20"/>
        </w:rPr>
        <w:t xml:space="preserve">профсоюзного органа, те работники организации, </w:t>
      </w:r>
      <w:r w:rsidRPr="0075110D">
        <w:rPr>
          <w:rFonts w:ascii="Times New Roman" w:hAnsi="Times New Roman"/>
          <w:sz w:val="20"/>
          <w:szCs w:val="20"/>
        </w:rPr>
        <w:t xml:space="preserve">которые являются </w:t>
      </w:r>
      <w:r w:rsidRPr="0075110D">
        <w:rPr>
          <w:rFonts w:ascii="Times New Roman" w:hAnsi="Times New Roman"/>
          <w:sz w:val="20"/>
          <w:szCs w:val="20"/>
          <w:lang w:eastAsia="ru-RU"/>
        </w:rPr>
        <w:t>руководителями, заместителями руководителя, членами выборных профсоюзных органов организаций.</w:t>
      </w:r>
    </w:p>
    <w:p w:rsidR="00C27039" w:rsidRPr="0075110D" w:rsidRDefault="00C27039" w:rsidP="00D5463F">
      <w:pPr>
        <w:shd w:val="clear" w:color="auto" w:fill="FFFFFF"/>
        <w:spacing w:after="0" w:line="240" w:lineRule="auto"/>
        <w:ind w:left="32"/>
        <w:jc w:val="both"/>
        <w:rPr>
          <w:rFonts w:ascii="Times New Roman" w:hAnsi="Times New Roman"/>
          <w:sz w:val="20"/>
          <w:szCs w:val="20"/>
        </w:rPr>
      </w:pPr>
      <w:r w:rsidRPr="0075110D">
        <w:rPr>
          <w:rFonts w:ascii="Times New Roman" w:hAnsi="Times New Roman"/>
          <w:spacing w:val="-1"/>
          <w:sz w:val="20"/>
          <w:szCs w:val="20"/>
        </w:rPr>
        <w:tab/>
        <w:t>П</w:t>
      </w:r>
      <w:r w:rsidRPr="0075110D">
        <w:rPr>
          <w:rFonts w:ascii="Times New Roman" w:hAnsi="Times New Roman"/>
          <w:sz w:val="20"/>
          <w:szCs w:val="20"/>
        </w:rPr>
        <w:t>еревод руководителей и членов выборных профсоюзных органов на другую работу по инициативе работодателя не может производиться без предварительного согласия выборного профсоюзного органа, членами которого они являются;</w:t>
      </w:r>
    </w:p>
    <w:p w:rsidR="00C27039" w:rsidRPr="0075110D" w:rsidRDefault="00C27039" w:rsidP="00D5463F">
      <w:pPr>
        <w:shd w:val="clear" w:color="auto" w:fill="FFFFFF"/>
        <w:tabs>
          <w:tab w:val="left" w:pos="720"/>
        </w:tabs>
        <w:spacing w:after="0" w:line="240" w:lineRule="auto"/>
        <w:ind w:left="32"/>
        <w:jc w:val="both"/>
        <w:rPr>
          <w:rFonts w:ascii="Times New Roman" w:hAnsi="Times New Roman"/>
          <w:sz w:val="20"/>
          <w:szCs w:val="20"/>
          <w:lang w:eastAsia="ru-RU"/>
        </w:rPr>
      </w:pPr>
      <w:r w:rsidRPr="0075110D">
        <w:rPr>
          <w:rFonts w:ascii="Times New Roman" w:hAnsi="Times New Roman"/>
          <w:sz w:val="20"/>
          <w:szCs w:val="20"/>
          <w:lang w:eastAsia="ru-RU"/>
        </w:rPr>
        <w:tab/>
        <w:t>9) за освобожденными профсоюзными работниками, избранными на выборные должности в выборные профсоюзные органы организации (далее – профсоюзные работники), сохраняется действие социально-трудовых прав, гарантий и льгот, действующих в организации, в соответствии с условиями, предусмотренными нормативными правовыми актами, коллективным договором, Соглашением;</w:t>
      </w:r>
    </w:p>
    <w:p w:rsidR="00C27039" w:rsidRPr="0075110D" w:rsidRDefault="00C27039" w:rsidP="00D5463F">
      <w:pPr>
        <w:spacing w:after="0" w:line="240" w:lineRule="auto"/>
        <w:jc w:val="both"/>
        <w:rPr>
          <w:rFonts w:ascii="Times New Roman" w:hAnsi="Times New Roman"/>
          <w:sz w:val="20"/>
          <w:szCs w:val="20"/>
        </w:rPr>
      </w:pPr>
      <w:r w:rsidRPr="0075110D">
        <w:rPr>
          <w:rFonts w:ascii="Times New Roman" w:hAnsi="Times New Roman"/>
          <w:sz w:val="20"/>
          <w:szCs w:val="20"/>
          <w:lang w:eastAsia="ru-RU"/>
        </w:rPr>
        <w:tab/>
      </w:r>
      <w:proofErr w:type="gramStart"/>
      <w:r w:rsidRPr="0075110D">
        <w:rPr>
          <w:rFonts w:ascii="Times New Roman" w:hAnsi="Times New Roman"/>
          <w:sz w:val="20"/>
          <w:szCs w:val="20"/>
          <w:lang w:eastAsia="ru-RU"/>
        </w:rPr>
        <w:t xml:space="preserve">10) </w:t>
      </w:r>
      <w:r w:rsidRPr="0075110D">
        <w:rPr>
          <w:rFonts w:ascii="Times New Roman" w:hAnsi="Times New Roman"/>
          <w:sz w:val="20"/>
          <w:szCs w:val="20"/>
        </w:rPr>
        <w:t xml:space="preserve">за активное участие в работе представительных органов работников организаций (выборных профсоюзных органов организаций) по защите социально-трудовых прав и интересов работников согласно действующему региональному законодательству работникам, избранным на </w:t>
      </w:r>
      <w:r w:rsidRPr="0075110D">
        <w:rPr>
          <w:rFonts w:ascii="Times New Roman" w:hAnsi="Times New Roman"/>
          <w:sz w:val="20"/>
          <w:szCs w:val="20"/>
        </w:rPr>
        <w:lastRenderedPageBreak/>
        <w:t>выборные должности в выборные профсоюзные органы, за счет средств работодателей (фонда оплаты труда) производится выплата премий по итогам работы (за месяц, квартал, год);</w:t>
      </w:r>
      <w:proofErr w:type="gramEnd"/>
    </w:p>
    <w:p w:rsidR="00C27039" w:rsidRPr="0075110D" w:rsidRDefault="00C27039" w:rsidP="00D5463F">
      <w:pPr>
        <w:shd w:val="clear" w:color="auto" w:fill="FFFFFF"/>
        <w:tabs>
          <w:tab w:val="left" w:pos="720"/>
        </w:tabs>
        <w:spacing w:after="0" w:line="240" w:lineRule="auto"/>
        <w:ind w:left="32"/>
        <w:jc w:val="both"/>
        <w:rPr>
          <w:rFonts w:ascii="Times New Roman" w:hAnsi="Times New Roman"/>
          <w:sz w:val="20"/>
          <w:szCs w:val="20"/>
        </w:rPr>
      </w:pPr>
      <w:r w:rsidRPr="0075110D">
        <w:rPr>
          <w:rFonts w:ascii="Times New Roman" w:hAnsi="Times New Roman"/>
          <w:sz w:val="20"/>
          <w:szCs w:val="20"/>
          <w:lang w:eastAsia="ru-RU"/>
        </w:rPr>
        <w:tab/>
      </w:r>
      <w:r w:rsidRPr="0075110D">
        <w:rPr>
          <w:rFonts w:ascii="Times New Roman" w:hAnsi="Times New Roman"/>
          <w:sz w:val="20"/>
          <w:szCs w:val="20"/>
        </w:rPr>
        <w:t xml:space="preserve">11) </w:t>
      </w:r>
      <w:r w:rsidRPr="0075110D">
        <w:rPr>
          <w:rFonts w:ascii="Times New Roman" w:hAnsi="Times New Roman"/>
          <w:sz w:val="20"/>
          <w:szCs w:val="20"/>
          <w:lang w:eastAsia="ru-RU"/>
        </w:rPr>
        <w:t>профсоюзным работникам</w:t>
      </w:r>
      <w:r w:rsidRPr="0075110D">
        <w:rPr>
          <w:rFonts w:ascii="Times New Roman" w:hAnsi="Times New Roman"/>
          <w:sz w:val="20"/>
          <w:szCs w:val="20"/>
        </w:rPr>
        <w:t xml:space="preserve">, освобожденным от работы в организации в связи с их избранием на выборную должность </w:t>
      </w:r>
      <w:proofErr w:type="gramStart"/>
      <w:r w:rsidRPr="0075110D">
        <w:rPr>
          <w:rFonts w:ascii="Times New Roman" w:hAnsi="Times New Roman"/>
          <w:sz w:val="20"/>
          <w:szCs w:val="20"/>
        </w:rPr>
        <w:t>в</w:t>
      </w:r>
      <w:proofErr w:type="gramEnd"/>
      <w:r w:rsidRPr="0075110D">
        <w:rPr>
          <w:rFonts w:ascii="Times New Roman" w:hAnsi="Times New Roman"/>
          <w:sz w:val="20"/>
          <w:szCs w:val="20"/>
        </w:rPr>
        <w:t xml:space="preserve"> </w:t>
      </w:r>
      <w:proofErr w:type="gramStart"/>
      <w:r w:rsidRPr="0075110D">
        <w:rPr>
          <w:rFonts w:ascii="Times New Roman" w:hAnsi="Times New Roman"/>
          <w:sz w:val="20"/>
          <w:szCs w:val="20"/>
        </w:rPr>
        <w:t>выборный</w:t>
      </w:r>
      <w:proofErr w:type="gramEnd"/>
      <w:r w:rsidRPr="0075110D">
        <w:rPr>
          <w:rFonts w:ascii="Times New Roman" w:hAnsi="Times New Roman"/>
          <w:sz w:val="20"/>
          <w:szCs w:val="20"/>
        </w:rPr>
        <w:t xml:space="preserve"> орган первичной профсоюзной организации после окончания срока его полномочий предоставляется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или отсутствием в организации соответствующей работы (должности) Профсоюз сохраняет за этим работником его средний заработок на период трудоустройства, но не свыше шести месяцев, а в случае получения образования - на срок до одного года; </w:t>
      </w:r>
    </w:p>
    <w:p w:rsidR="00C27039" w:rsidRPr="0075110D" w:rsidRDefault="00C27039" w:rsidP="00D5463F">
      <w:pPr>
        <w:shd w:val="clear" w:color="auto" w:fill="FFFFFF"/>
        <w:spacing w:after="0" w:line="240" w:lineRule="auto"/>
        <w:ind w:left="32"/>
        <w:jc w:val="both"/>
        <w:rPr>
          <w:rFonts w:ascii="Times New Roman" w:hAnsi="Times New Roman"/>
          <w:sz w:val="20"/>
          <w:szCs w:val="20"/>
          <w:lang w:eastAsia="ru-RU"/>
        </w:rPr>
      </w:pPr>
      <w:r w:rsidRPr="0075110D">
        <w:rPr>
          <w:rFonts w:ascii="Times New Roman" w:hAnsi="Times New Roman"/>
          <w:sz w:val="20"/>
          <w:szCs w:val="20"/>
          <w:lang w:eastAsia="ru-RU"/>
        </w:rPr>
        <w:tab/>
        <w:t>12)  расторжение трудового договора по инициативе работодателя с лицами, избиравшимися в состав выборных профсоюзных органов, в течение двух лет после окончания их полномочий, допускается только с соблюдением порядка, установленного статьей 374 Трудового кодекса, кроме случаев ликвидации организации или совершения работником виновных действий, за которые действующим законодательством предусмотрено увольнение. В этих случаях увольнение производится в порядке, установленном Трудовым кодексом, с учетом положений настоящего Соглашения.</w:t>
      </w:r>
    </w:p>
    <w:p w:rsidR="00C27039" w:rsidRPr="0075110D" w:rsidRDefault="00C27039" w:rsidP="00D5463F">
      <w:pPr>
        <w:pStyle w:val="ac"/>
        <w:spacing w:before="0" w:beforeAutospacing="0" w:after="0" w:afterAutospacing="0"/>
        <w:jc w:val="both"/>
        <w:rPr>
          <w:sz w:val="20"/>
          <w:szCs w:val="20"/>
        </w:rPr>
      </w:pPr>
      <w:r w:rsidRPr="0075110D">
        <w:rPr>
          <w:sz w:val="20"/>
          <w:szCs w:val="20"/>
        </w:rPr>
        <w:tab/>
      </w:r>
    </w:p>
    <w:p w:rsidR="00C27039" w:rsidRPr="0075110D" w:rsidRDefault="00C27039" w:rsidP="00D5463F">
      <w:pPr>
        <w:shd w:val="clear" w:color="auto" w:fill="FFFFFF"/>
        <w:spacing w:after="0" w:line="240" w:lineRule="auto"/>
        <w:ind w:left="32"/>
        <w:jc w:val="both"/>
        <w:rPr>
          <w:rFonts w:ascii="Times New Roman" w:hAnsi="Times New Roman"/>
          <w:b/>
          <w:i/>
          <w:sz w:val="20"/>
          <w:szCs w:val="20"/>
          <w:lang w:eastAsia="ru-RU"/>
        </w:rPr>
      </w:pPr>
      <w:r w:rsidRPr="0075110D">
        <w:rPr>
          <w:rFonts w:ascii="Times New Roman" w:hAnsi="Times New Roman"/>
          <w:i/>
          <w:sz w:val="20"/>
          <w:szCs w:val="20"/>
          <w:lang w:eastAsia="ru-RU"/>
        </w:rPr>
        <w:tab/>
      </w:r>
      <w:r w:rsidRPr="0075110D">
        <w:rPr>
          <w:rFonts w:ascii="Times New Roman" w:hAnsi="Times New Roman"/>
          <w:b/>
          <w:i/>
          <w:sz w:val="20"/>
          <w:szCs w:val="20"/>
          <w:lang w:eastAsia="ru-RU"/>
        </w:rPr>
        <w:t>8.2. Стороны договорились содействовать:</w:t>
      </w:r>
    </w:p>
    <w:p w:rsidR="00C27039" w:rsidRPr="0075110D" w:rsidRDefault="00C27039" w:rsidP="00D5463F">
      <w:pPr>
        <w:shd w:val="clear" w:color="auto" w:fill="FFFFFF"/>
        <w:spacing w:after="0" w:line="240" w:lineRule="auto"/>
        <w:ind w:left="32"/>
        <w:jc w:val="both"/>
        <w:rPr>
          <w:rFonts w:ascii="Times New Roman" w:hAnsi="Times New Roman"/>
          <w:sz w:val="20"/>
          <w:szCs w:val="20"/>
          <w:lang w:eastAsia="ru-RU"/>
        </w:rPr>
      </w:pPr>
      <w:r w:rsidRPr="0075110D">
        <w:rPr>
          <w:rFonts w:ascii="Times New Roman" w:hAnsi="Times New Roman"/>
          <w:sz w:val="20"/>
          <w:szCs w:val="20"/>
          <w:lang w:eastAsia="ru-RU"/>
        </w:rPr>
        <w:tab/>
        <w:t>- созданию профсоюзных организаций в тех образовательных организациях, где профсоюзные организации отсутствуют;</w:t>
      </w:r>
    </w:p>
    <w:p w:rsidR="00C27039" w:rsidRPr="0075110D" w:rsidRDefault="00C27039" w:rsidP="00D5463F">
      <w:pPr>
        <w:shd w:val="clear" w:color="auto" w:fill="FFFFFF"/>
        <w:spacing w:after="0" w:line="240" w:lineRule="auto"/>
        <w:ind w:left="32"/>
        <w:jc w:val="both"/>
        <w:rPr>
          <w:rFonts w:ascii="Times New Roman" w:hAnsi="Times New Roman"/>
          <w:sz w:val="20"/>
          <w:szCs w:val="20"/>
        </w:rPr>
      </w:pPr>
      <w:r w:rsidRPr="0075110D">
        <w:rPr>
          <w:rFonts w:ascii="Times New Roman" w:hAnsi="Times New Roman"/>
          <w:sz w:val="20"/>
          <w:szCs w:val="20"/>
          <w:lang w:eastAsia="ru-RU"/>
        </w:rPr>
        <w:tab/>
        <w:t>- заключению коллективных договоров с работодателями в организациях сферы образования и заключению территориальных соглашений в муниципальных районах Омской области, административных округах муниципального образования городской округ город Омск.</w:t>
      </w:r>
    </w:p>
    <w:p w:rsidR="00C27039" w:rsidRPr="0075110D" w:rsidRDefault="00C27039" w:rsidP="00D5463F">
      <w:pPr>
        <w:shd w:val="clear" w:color="auto" w:fill="FFFFFF"/>
        <w:spacing w:after="0" w:line="240" w:lineRule="auto"/>
        <w:jc w:val="both"/>
        <w:rPr>
          <w:rFonts w:ascii="Times New Roman" w:hAnsi="Times New Roman"/>
          <w:b/>
          <w:bCs/>
          <w:sz w:val="20"/>
          <w:szCs w:val="20"/>
        </w:rPr>
      </w:pPr>
    </w:p>
    <w:p w:rsidR="00C27039" w:rsidRPr="0075110D" w:rsidRDefault="00C27039" w:rsidP="00D5463F">
      <w:pPr>
        <w:shd w:val="clear" w:color="auto" w:fill="FFFFFF"/>
        <w:spacing w:after="0" w:line="240" w:lineRule="auto"/>
        <w:ind w:firstLine="708"/>
        <w:jc w:val="center"/>
        <w:rPr>
          <w:rFonts w:ascii="Times New Roman" w:hAnsi="Times New Roman"/>
          <w:b/>
          <w:bCs/>
          <w:sz w:val="20"/>
          <w:szCs w:val="20"/>
        </w:rPr>
      </w:pPr>
      <w:r w:rsidRPr="0075110D">
        <w:rPr>
          <w:rFonts w:ascii="Times New Roman" w:hAnsi="Times New Roman"/>
          <w:b/>
          <w:bCs/>
          <w:sz w:val="20"/>
          <w:szCs w:val="20"/>
        </w:rPr>
        <w:t xml:space="preserve">9. Контроль выполнения Сторонами Соглашения. </w:t>
      </w:r>
      <w:r w:rsidR="00B408B3" w:rsidRPr="0075110D">
        <w:rPr>
          <w:rFonts w:ascii="Times New Roman" w:hAnsi="Times New Roman"/>
          <w:b/>
          <w:bCs/>
          <w:sz w:val="20"/>
          <w:szCs w:val="20"/>
        </w:rPr>
        <w:br/>
      </w:r>
      <w:r w:rsidRPr="0075110D">
        <w:rPr>
          <w:rFonts w:ascii="Times New Roman" w:hAnsi="Times New Roman"/>
          <w:b/>
          <w:bCs/>
          <w:sz w:val="20"/>
          <w:szCs w:val="20"/>
        </w:rPr>
        <w:t xml:space="preserve">Ответственность Сторон. Заключительные положения </w:t>
      </w:r>
    </w:p>
    <w:p w:rsidR="00C27039" w:rsidRPr="0075110D" w:rsidRDefault="00C27039" w:rsidP="00D5463F">
      <w:pPr>
        <w:shd w:val="clear" w:color="auto" w:fill="FFFFFF"/>
        <w:spacing w:after="0" w:line="240" w:lineRule="auto"/>
        <w:ind w:firstLine="708"/>
        <w:jc w:val="center"/>
        <w:rPr>
          <w:rFonts w:ascii="Times New Roman" w:hAnsi="Times New Roman"/>
          <w:bCs/>
          <w:sz w:val="20"/>
          <w:szCs w:val="20"/>
        </w:rPr>
      </w:pPr>
    </w:p>
    <w:p w:rsidR="00C27039" w:rsidRPr="0075110D" w:rsidRDefault="00C27039" w:rsidP="00D5463F">
      <w:pPr>
        <w:shd w:val="clear" w:color="auto" w:fill="FFFFFF"/>
        <w:spacing w:after="0" w:line="240" w:lineRule="auto"/>
        <w:ind w:firstLine="708"/>
        <w:jc w:val="both"/>
        <w:rPr>
          <w:rFonts w:ascii="Times New Roman" w:hAnsi="Times New Roman"/>
          <w:b/>
          <w:i/>
          <w:sz w:val="20"/>
          <w:szCs w:val="20"/>
        </w:rPr>
      </w:pPr>
      <w:r w:rsidRPr="0075110D">
        <w:rPr>
          <w:rFonts w:ascii="Times New Roman" w:hAnsi="Times New Roman"/>
          <w:b/>
          <w:i/>
          <w:sz w:val="20"/>
          <w:szCs w:val="20"/>
        </w:rPr>
        <w:t>9.1. Стороны исходят из того, что:</w:t>
      </w:r>
    </w:p>
    <w:p w:rsidR="00C27039" w:rsidRPr="0075110D" w:rsidRDefault="00C27039" w:rsidP="00D5463F">
      <w:pPr>
        <w:shd w:val="clear" w:color="auto" w:fill="FFFFFF"/>
        <w:spacing w:after="0" w:line="240" w:lineRule="auto"/>
        <w:ind w:firstLine="708"/>
        <w:jc w:val="both"/>
        <w:rPr>
          <w:rFonts w:ascii="Times New Roman" w:hAnsi="Times New Roman"/>
          <w:b/>
          <w:bCs/>
          <w:sz w:val="20"/>
          <w:szCs w:val="20"/>
        </w:rPr>
      </w:pPr>
      <w:r w:rsidRPr="0075110D">
        <w:rPr>
          <w:rFonts w:ascii="Times New Roman" w:hAnsi="Times New Roman"/>
          <w:spacing w:val="-11"/>
          <w:sz w:val="20"/>
          <w:szCs w:val="20"/>
        </w:rPr>
        <w:t>1) к</w:t>
      </w:r>
      <w:r w:rsidRPr="0075110D">
        <w:rPr>
          <w:rFonts w:ascii="Times New Roman" w:hAnsi="Times New Roman"/>
          <w:sz w:val="20"/>
          <w:szCs w:val="20"/>
        </w:rPr>
        <w:t>онтроль выполнения настоящего Соглашения на всех уровнях осуществляется Сторонами Соглашения и их представителями, а также соответствующими государственными органами, осуществляющими функции в сфере труда;</w:t>
      </w:r>
    </w:p>
    <w:p w:rsidR="00C27039" w:rsidRPr="0075110D" w:rsidRDefault="00C27039" w:rsidP="00D5463F">
      <w:pPr>
        <w:widowControl w:val="0"/>
        <w:shd w:val="clear" w:color="auto" w:fill="FFFFFF"/>
        <w:tabs>
          <w:tab w:val="left" w:pos="1332"/>
        </w:tabs>
        <w:autoSpaceDE w:val="0"/>
        <w:autoSpaceDN w:val="0"/>
        <w:adjustRightInd w:val="0"/>
        <w:spacing w:after="0" w:line="240" w:lineRule="auto"/>
        <w:ind w:right="32" w:firstLine="709"/>
        <w:jc w:val="both"/>
        <w:rPr>
          <w:rFonts w:ascii="Times New Roman" w:hAnsi="Times New Roman"/>
          <w:spacing w:val="-11"/>
          <w:sz w:val="20"/>
          <w:szCs w:val="20"/>
        </w:rPr>
      </w:pPr>
      <w:r w:rsidRPr="0075110D">
        <w:rPr>
          <w:rFonts w:ascii="Times New Roman" w:hAnsi="Times New Roman"/>
          <w:sz w:val="20"/>
          <w:szCs w:val="20"/>
        </w:rPr>
        <w:t xml:space="preserve">2) информация о выполнении настоящего Соглашения ежегодно рассматривается на совместном заседании коллегии Министерства образования и комитета областной организации Профсоюза и доводится до сведения подведомственных организаций, </w:t>
      </w:r>
      <w:r w:rsidRPr="0075110D">
        <w:rPr>
          <w:rFonts w:ascii="Times New Roman" w:hAnsi="Times New Roman"/>
          <w:sz w:val="20"/>
          <w:szCs w:val="20"/>
          <w:lang w:eastAsia="ru-RU"/>
        </w:rPr>
        <w:t xml:space="preserve">муниципальных органов </w:t>
      </w:r>
      <w:r w:rsidRPr="0075110D">
        <w:rPr>
          <w:rFonts w:ascii="Times New Roman" w:hAnsi="Times New Roman"/>
          <w:sz w:val="20"/>
          <w:szCs w:val="20"/>
          <w:lang w:eastAsia="ru-RU"/>
        </w:rPr>
        <w:lastRenderedPageBreak/>
        <w:t>управления образованием</w:t>
      </w:r>
      <w:r w:rsidRPr="0075110D">
        <w:rPr>
          <w:rFonts w:ascii="Times New Roman" w:hAnsi="Times New Roman"/>
          <w:sz w:val="20"/>
          <w:szCs w:val="20"/>
        </w:rPr>
        <w:t xml:space="preserve">, </w:t>
      </w:r>
      <w:r w:rsidRPr="0075110D">
        <w:rPr>
          <w:rFonts w:ascii="Times New Roman" w:hAnsi="Times New Roman"/>
          <w:spacing w:val="-1"/>
          <w:sz w:val="20"/>
          <w:szCs w:val="20"/>
        </w:rPr>
        <w:t>территориальных организаций Профсоюза, первичных профсоюзных организаций;</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3) Стороны несут в соответствии с законодательством ответственность </w:t>
      </w:r>
      <w:proofErr w:type="gramStart"/>
      <w:r w:rsidRPr="0075110D">
        <w:rPr>
          <w:rFonts w:ascii="Times New Roman" w:hAnsi="Times New Roman"/>
          <w:sz w:val="20"/>
          <w:szCs w:val="20"/>
        </w:rPr>
        <w:t>за</w:t>
      </w:r>
      <w:proofErr w:type="gramEnd"/>
      <w:r w:rsidRPr="0075110D">
        <w:rPr>
          <w:rFonts w:ascii="Times New Roman" w:hAnsi="Times New Roman"/>
          <w:sz w:val="20"/>
          <w:szCs w:val="20"/>
        </w:rPr>
        <w:t>:</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уклонение от участия в коллективных переговорах по заключению, изменению условий Соглашения;</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не предоставление информации, необходимой для ведения коллективных переговоров;</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xml:space="preserve">- осуществление </w:t>
      </w:r>
      <w:proofErr w:type="gramStart"/>
      <w:r w:rsidRPr="0075110D">
        <w:rPr>
          <w:rFonts w:ascii="Times New Roman" w:hAnsi="Times New Roman"/>
          <w:sz w:val="20"/>
          <w:szCs w:val="20"/>
        </w:rPr>
        <w:t>контроля за</w:t>
      </w:r>
      <w:proofErr w:type="gramEnd"/>
      <w:r w:rsidRPr="0075110D">
        <w:rPr>
          <w:rFonts w:ascii="Times New Roman" w:hAnsi="Times New Roman"/>
          <w:sz w:val="20"/>
          <w:szCs w:val="20"/>
        </w:rPr>
        <w:t xml:space="preserve"> соблюдением условий Соглашения; </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 нарушение или неисполнение обязательств, предусмотренных Соглашением, другие противоправные действия (бездействия);</w:t>
      </w:r>
    </w:p>
    <w:p w:rsidR="00C27039" w:rsidRPr="0075110D" w:rsidRDefault="00C27039" w:rsidP="00D5463F">
      <w:pPr>
        <w:spacing w:after="0" w:line="240" w:lineRule="auto"/>
        <w:ind w:firstLine="709"/>
        <w:jc w:val="both"/>
        <w:rPr>
          <w:rFonts w:ascii="Times New Roman" w:hAnsi="Times New Roman"/>
          <w:sz w:val="20"/>
          <w:szCs w:val="20"/>
        </w:rPr>
      </w:pPr>
      <w:r w:rsidRPr="0075110D">
        <w:rPr>
          <w:rFonts w:ascii="Times New Roman" w:hAnsi="Times New Roman"/>
          <w:sz w:val="20"/>
          <w:szCs w:val="20"/>
        </w:rPr>
        <w:t>4) Министерство образования принимает необходимые меры по недопущению вмешательства государственных и муниципальных органов управления образованием, представителей работодателей в деятельность профсоюзных организаций всех уровней и соответствующих выборных профсоюзных органов;</w:t>
      </w:r>
    </w:p>
    <w:p w:rsidR="00C27039" w:rsidRPr="0075110D" w:rsidRDefault="00C27039" w:rsidP="00D5463F">
      <w:pPr>
        <w:pStyle w:val="ConsPlusNormal"/>
        <w:ind w:firstLine="720"/>
        <w:jc w:val="both"/>
        <w:outlineLvl w:val="0"/>
        <w:rPr>
          <w:sz w:val="20"/>
          <w:szCs w:val="20"/>
        </w:rPr>
      </w:pPr>
      <w:r w:rsidRPr="0075110D">
        <w:rPr>
          <w:sz w:val="20"/>
          <w:szCs w:val="20"/>
        </w:rPr>
        <w:t>5) Соглашение вступает в силу</w:t>
      </w:r>
      <w:r w:rsidRPr="0075110D">
        <w:rPr>
          <w:sz w:val="20"/>
          <w:szCs w:val="20"/>
          <w:lang w:eastAsia="ru-RU"/>
        </w:rPr>
        <w:t xml:space="preserve"> с 1 января 2016 года и действует</w:t>
      </w:r>
      <w:r w:rsidRPr="0075110D">
        <w:rPr>
          <w:sz w:val="20"/>
          <w:szCs w:val="20"/>
        </w:rPr>
        <w:t xml:space="preserve"> </w:t>
      </w:r>
      <w:r w:rsidR="00417793">
        <w:rPr>
          <w:sz w:val="20"/>
          <w:szCs w:val="20"/>
        </w:rPr>
        <w:br/>
      </w:r>
      <w:r w:rsidRPr="0075110D">
        <w:rPr>
          <w:sz w:val="20"/>
          <w:szCs w:val="20"/>
        </w:rPr>
        <w:t xml:space="preserve">по 31 декабря 2018 года. </w:t>
      </w:r>
      <w:r w:rsidRPr="0075110D">
        <w:rPr>
          <w:sz w:val="20"/>
          <w:szCs w:val="20"/>
          <w:lang w:eastAsia="ru-RU"/>
        </w:rPr>
        <w:t>Коллективные переговоры по разработке и заключению нового Соглашения должны быть начаты не позднее 15 сентября 2018 года.</w:t>
      </w:r>
      <w:r w:rsidRPr="0075110D">
        <w:rPr>
          <w:sz w:val="20"/>
          <w:szCs w:val="20"/>
        </w:rPr>
        <w:t xml:space="preserve"> </w:t>
      </w:r>
      <w:r w:rsidRPr="0075110D">
        <w:rPr>
          <w:bCs/>
          <w:sz w:val="20"/>
          <w:szCs w:val="20"/>
          <w:lang w:eastAsia="ru-RU"/>
        </w:rPr>
        <w:t>Стороны имеют право один раз продлить действие Соглашения на срок не более трех лет.</w:t>
      </w:r>
      <w:r w:rsidRPr="0075110D">
        <w:rPr>
          <w:sz w:val="20"/>
          <w:szCs w:val="20"/>
        </w:rPr>
        <w:t xml:space="preserve"> </w:t>
      </w:r>
    </w:p>
    <w:p w:rsidR="008D61E1" w:rsidRDefault="008D61E1" w:rsidP="00541802">
      <w:pPr>
        <w:pStyle w:val="ConsPlusNormal"/>
        <w:ind w:firstLine="720"/>
        <w:jc w:val="both"/>
        <w:outlineLvl w:val="0"/>
        <w:rPr>
          <w:sz w:val="28"/>
          <w:szCs w:val="28"/>
        </w:rPr>
      </w:pPr>
    </w:p>
    <w:p w:rsidR="008D61E1" w:rsidRDefault="00842279" w:rsidP="00541802">
      <w:pPr>
        <w:pStyle w:val="ConsPlusNormal"/>
        <w:ind w:firstLine="720"/>
        <w:jc w:val="both"/>
        <w:outlineLvl w:val="0"/>
        <w:rPr>
          <w:sz w:val="28"/>
          <w:szCs w:val="28"/>
        </w:rPr>
      </w:pPr>
      <w:r>
        <w:rPr>
          <w:noProof/>
          <w:lang w:eastAsia="ru-RU"/>
        </w:rPr>
        <w:drawing>
          <wp:anchor distT="0" distB="0" distL="114300" distR="114300" simplePos="0" relativeHeight="251661312" behindDoc="0" locked="0" layoutInCell="1" allowOverlap="1">
            <wp:simplePos x="0" y="0"/>
            <wp:positionH relativeFrom="column">
              <wp:posOffset>175260</wp:posOffset>
            </wp:positionH>
            <wp:positionV relativeFrom="paragraph">
              <wp:posOffset>41275</wp:posOffset>
            </wp:positionV>
            <wp:extent cx="4081780" cy="1591310"/>
            <wp:effectExtent l="0" t="0" r="0" b="8890"/>
            <wp:wrapNone/>
            <wp:docPr id="3" name="Рисунок 3" descr="D:\Документы\Евгений\Работа обкома\Соглашения\СОГЛАШЕНИЕ\от 25.12.2015\подпис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Документы\Евгений\Работа обкома\Соглашения\СОГЛАШЕНИЕ\от 25.12.2015\подписи.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1780" cy="1591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1E1" w:rsidRDefault="008D61E1" w:rsidP="00541802">
      <w:pPr>
        <w:pStyle w:val="ConsPlusNormal"/>
        <w:ind w:firstLine="720"/>
        <w:jc w:val="both"/>
        <w:outlineLvl w:val="0"/>
        <w:rPr>
          <w:sz w:val="28"/>
          <w:szCs w:val="28"/>
        </w:rPr>
      </w:pPr>
    </w:p>
    <w:p w:rsidR="008D61E1" w:rsidRDefault="008D61E1" w:rsidP="00541802">
      <w:pPr>
        <w:pStyle w:val="ConsPlusNormal"/>
        <w:ind w:firstLine="720"/>
        <w:jc w:val="both"/>
        <w:outlineLvl w:val="0"/>
        <w:rPr>
          <w:sz w:val="28"/>
          <w:szCs w:val="28"/>
        </w:rPr>
      </w:pPr>
    </w:p>
    <w:p w:rsidR="008D61E1" w:rsidRPr="0075110D" w:rsidRDefault="008D61E1" w:rsidP="00541802">
      <w:pPr>
        <w:pStyle w:val="ConsPlusNormal"/>
        <w:ind w:firstLine="720"/>
        <w:jc w:val="both"/>
        <w:outlineLvl w:val="0"/>
        <w:rPr>
          <w:sz w:val="20"/>
          <w:szCs w:val="20"/>
        </w:rPr>
      </w:pPr>
    </w:p>
    <w:p w:rsidR="00F73682" w:rsidRPr="0075110D" w:rsidRDefault="00F73682" w:rsidP="00541802">
      <w:pPr>
        <w:pStyle w:val="ConsPlusNormal"/>
        <w:ind w:firstLine="720"/>
        <w:jc w:val="both"/>
        <w:outlineLvl w:val="0"/>
        <w:rPr>
          <w:sz w:val="20"/>
          <w:szCs w:val="20"/>
        </w:rPr>
      </w:pPr>
    </w:p>
    <w:p w:rsidR="00F73682" w:rsidRPr="0075110D" w:rsidRDefault="00F73682" w:rsidP="00541802">
      <w:pPr>
        <w:pStyle w:val="ConsPlusNormal"/>
        <w:ind w:firstLine="720"/>
        <w:jc w:val="both"/>
        <w:outlineLvl w:val="0"/>
        <w:rPr>
          <w:sz w:val="20"/>
          <w:szCs w:val="20"/>
        </w:rPr>
      </w:pPr>
    </w:p>
    <w:p w:rsidR="00F73682" w:rsidRPr="0075110D" w:rsidRDefault="00F73682" w:rsidP="00541802">
      <w:pPr>
        <w:pStyle w:val="ConsPlusNormal"/>
        <w:ind w:firstLine="720"/>
        <w:jc w:val="both"/>
        <w:outlineLvl w:val="0"/>
        <w:rPr>
          <w:sz w:val="20"/>
          <w:szCs w:val="20"/>
        </w:rPr>
      </w:pPr>
    </w:p>
    <w:p w:rsidR="00F73682" w:rsidRPr="0075110D" w:rsidRDefault="00F73682" w:rsidP="00541802">
      <w:pPr>
        <w:pStyle w:val="ConsPlusNormal"/>
        <w:ind w:firstLine="720"/>
        <w:jc w:val="both"/>
        <w:outlineLvl w:val="0"/>
        <w:rPr>
          <w:sz w:val="20"/>
          <w:szCs w:val="20"/>
        </w:rPr>
      </w:pPr>
    </w:p>
    <w:p w:rsidR="00F73682" w:rsidRPr="0075110D" w:rsidRDefault="00F73682" w:rsidP="00541802">
      <w:pPr>
        <w:pStyle w:val="ConsPlusNormal"/>
        <w:ind w:firstLine="720"/>
        <w:jc w:val="both"/>
        <w:outlineLvl w:val="0"/>
        <w:rPr>
          <w:sz w:val="20"/>
          <w:szCs w:val="20"/>
        </w:rPr>
      </w:pPr>
    </w:p>
    <w:p w:rsidR="00F73682" w:rsidRPr="0075110D" w:rsidRDefault="00F73682" w:rsidP="00541802">
      <w:pPr>
        <w:pStyle w:val="ConsPlusNormal"/>
        <w:ind w:firstLine="720"/>
        <w:jc w:val="both"/>
        <w:outlineLvl w:val="0"/>
        <w:rPr>
          <w:sz w:val="20"/>
          <w:szCs w:val="20"/>
        </w:rPr>
      </w:pPr>
    </w:p>
    <w:tbl>
      <w:tblPr>
        <w:tblW w:w="0" w:type="auto"/>
        <w:tblLook w:val="01E0" w:firstRow="1" w:lastRow="1" w:firstColumn="1" w:lastColumn="1" w:noHBand="0" w:noVBand="0"/>
      </w:tblPr>
      <w:tblGrid>
        <w:gridCol w:w="3248"/>
        <w:gridCol w:w="3686"/>
      </w:tblGrid>
      <w:tr w:rsidR="00F73682" w:rsidRPr="0075110D" w:rsidTr="00451B52">
        <w:tc>
          <w:tcPr>
            <w:tcW w:w="3248" w:type="dxa"/>
            <w:shd w:val="clear" w:color="auto" w:fill="auto"/>
          </w:tcPr>
          <w:p w:rsidR="00F73682" w:rsidRPr="0075110D" w:rsidRDefault="00F73682" w:rsidP="0075110D">
            <w:pPr>
              <w:pStyle w:val="ConsPlusNormal"/>
              <w:jc w:val="right"/>
              <w:rPr>
                <w:sz w:val="20"/>
                <w:szCs w:val="20"/>
              </w:rPr>
            </w:pPr>
          </w:p>
        </w:tc>
        <w:tc>
          <w:tcPr>
            <w:tcW w:w="3686" w:type="dxa"/>
            <w:shd w:val="clear" w:color="auto" w:fill="auto"/>
          </w:tcPr>
          <w:p w:rsidR="00417793" w:rsidRDefault="00417793" w:rsidP="0075110D">
            <w:pPr>
              <w:pStyle w:val="ConsPlusNormal"/>
              <w:jc w:val="right"/>
              <w:rPr>
                <w:sz w:val="20"/>
                <w:szCs w:val="20"/>
              </w:rPr>
            </w:pPr>
          </w:p>
          <w:p w:rsidR="00417793" w:rsidRDefault="00417793" w:rsidP="0075110D">
            <w:pPr>
              <w:pStyle w:val="ConsPlusNormal"/>
              <w:jc w:val="right"/>
              <w:rPr>
                <w:sz w:val="20"/>
                <w:szCs w:val="20"/>
              </w:rPr>
            </w:pPr>
          </w:p>
          <w:p w:rsidR="00417793" w:rsidRDefault="00417793" w:rsidP="0075110D">
            <w:pPr>
              <w:pStyle w:val="ConsPlusNormal"/>
              <w:jc w:val="right"/>
              <w:rPr>
                <w:sz w:val="20"/>
                <w:szCs w:val="20"/>
              </w:rPr>
            </w:pPr>
          </w:p>
          <w:p w:rsidR="00417793" w:rsidRDefault="00417793" w:rsidP="0075110D">
            <w:pPr>
              <w:pStyle w:val="ConsPlusNormal"/>
              <w:jc w:val="right"/>
              <w:rPr>
                <w:sz w:val="20"/>
                <w:szCs w:val="20"/>
              </w:rPr>
            </w:pPr>
          </w:p>
          <w:p w:rsidR="00417793" w:rsidRDefault="00417793" w:rsidP="0075110D">
            <w:pPr>
              <w:pStyle w:val="ConsPlusNormal"/>
              <w:jc w:val="right"/>
              <w:rPr>
                <w:sz w:val="20"/>
                <w:szCs w:val="20"/>
              </w:rPr>
            </w:pPr>
          </w:p>
          <w:p w:rsidR="00417793" w:rsidRDefault="00417793" w:rsidP="0075110D">
            <w:pPr>
              <w:pStyle w:val="ConsPlusNormal"/>
              <w:jc w:val="right"/>
              <w:rPr>
                <w:sz w:val="20"/>
                <w:szCs w:val="20"/>
              </w:rPr>
            </w:pPr>
          </w:p>
          <w:p w:rsidR="00842279" w:rsidRDefault="00842279" w:rsidP="0075110D">
            <w:pPr>
              <w:pStyle w:val="ConsPlusNormal"/>
              <w:jc w:val="right"/>
              <w:rPr>
                <w:sz w:val="20"/>
                <w:szCs w:val="20"/>
              </w:rPr>
            </w:pPr>
          </w:p>
          <w:p w:rsidR="00842279" w:rsidRDefault="00842279" w:rsidP="0075110D">
            <w:pPr>
              <w:pStyle w:val="ConsPlusNormal"/>
              <w:jc w:val="right"/>
              <w:rPr>
                <w:sz w:val="20"/>
                <w:szCs w:val="20"/>
              </w:rPr>
            </w:pPr>
          </w:p>
          <w:p w:rsidR="00842279" w:rsidRDefault="00842279" w:rsidP="0075110D">
            <w:pPr>
              <w:pStyle w:val="ConsPlusNormal"/>
              <w:jc w:val="right"/>
              <w:rPr>
                <w:sz w:val="20"/>
                <w:szCs w:val="20"/>
              </w:rPr>
            </w:pPr>
          </w:p>
          <w:p w:rsidR="00842279" w:rsidRDefault="00842279" w:rsidP="0075110D">
            <w:pPr>
              <w:pStyle w:val="ConsPlusNormal"/>
              <w:jc w:val="right"/>
              <w:rPr>
                <w:sz w:val="20"/>
                <w:szCs w:val="20"/>
              </w:rPr>
            </w:pPr>
          </w:p>
          <w:p w:rsidR="00F73682" w:rsidRPr="0075110D" w:rsidRDefault="00F73682" w:rsidP="0075110D">
            <w:pPr>
              <w:pStyle w:val="ConsPlusNormal"/>
              <w:jc w:val="right"/>
              <w:rPr>
                <w:sz w:val="20"/>
                <w:szCs w:val="20"/>
              </w:rPr>
            </w:pPr>
            <w:r w:rsidRPr="0075110D">
              <w:rPr>
                <w:sz w:val="20"/>
                <w:szCs w:val="20"/>
              </w:rPr>
              <w:lastRenderedPageBreak/>
              <w:t>Приложение</w:t>
            </w:r>
          </w:p>
          <w:p w:rsidR="00F73682" w:rsidRPr="0075110D" w:rsidRDefault="00F73682" w:rsidP="0075110D">
            <w:pPr>
              <w:pStyle w:val="ConsPlusNormal"/>
              <w:jc w:val="right"/>
              <w:rPr>
                <w:sz w:val="20"/>
                <w:szCs w:val="20"/>
              </w:rPr>
            </w:pPr>
            <w:r w:rsidRPr="0075110D">
              <w:rPr>
                <w:sz w:val="20"/>
                <w:szCs w:val="20"/>
              </w:rPr>
              <w:t>к Областному отраслевому Соглашению о регулировании социально-трудовых и связанных с ними экономических отношений на территории Омской области в сфере образования на 2016 – 2018 годы</w:t>
            </w:r>
          </w:p>
        </w:tc>
      </w:tr>
    </w:tbl>
    <w:p w:rsidR="00F73682" w:rsidRPr="0075110D" w:rsidRDefault="00F73682" w:rsidP="00F73682">
      <w:pPr>
        <w:pStyle w:val="ConsPlusNormal"/>
        <w:jc w:val="right"/>
        <w:rPr>
          <w:sz w:val="20"/>
          <w:szCs w:val="20"/>
        </w:rPr>
      </w:pPr>
    </w:p>
    <w:p w:rsidR="00F73682" w:rsidRPr="0075110D" w:rsidRDefault="00F73682" w:rsidP="00F73682">
      <w:pPr>
        <w:pStyle w:val="ConsPlusNormal"/>
        <w:jc w:val="right"/>
        <w:rPr>
          <w:sz w:val="20"/>
          <w:szCs w:val="20"/>
        </w:rPr>
      </w:pPr>
    </w:p>
    <w:p w:rsidR="00F73682" w:rsidRPr="00451B52" w:rsidRDefault="00F73682" w:rsidP="00451B52">
      <w:pPr>
        <w:pStyle w:val="ConsPlusNormal"/>
        <w:tabs>
          <w:tab w:val="center" w:pos="4960"/>
          <w:tab w:val="left" w:pos="8415"/>
        </w:tabs>
        <w:jc w:val="center"/>
        <w:rPr>
          <w:b/>
          <w:sz w:val="20"/>
          <w:szCs w:val="20"/>
        </w:rPr>
      </w:pPr>
      <w:r w:rsidRPr="00451B52">
        <w:rPr>
          <w:b/>
          <w:sz w:val="20"/>
          <w:szCs w:val="20"/>
        </w:rPr>
        <w:t>РЕКОМЕНДАЦИИ</w:t>
      </w:r>
    </w:p>
    <w:p w:rsidR="00F73682" w:rsidRPr="00451B52" w:rsidRDefault="00F73682" w:rsidP="00451B52">
      <w:pPr>
        <w:pStyle w:val="ConsPlusNormal"/>
        <w:jc w:val="center"/>
        <w:rPr>
          <w:b/>
          <w:sz w:val="20"/>
          <w:szCs w:val="20"/>
        </w:rPr>
      </w:pPr>
      <w:r w:rsidRPr="00451B52">
        <w:rPr>
          <w:b/>
          <w:sz w:val="20"/>
          <w:szCs w:val="20"/>
        </w:rPr>
        <w:t>по оплате труда педагогических работников с учетом</w:t>
      </w:r>
    </w:p>
    <w:p w:rsidR="00F73682" w:rsidRPr="00451B52" w:rsidRDefault="00F73682" w:rsidP="00451B52">
      <w:pPr>
        <w:pStyle w:val="ConsPlusNormal"/>
        <w:jc w:val="center"/>
        <w:rPr>
          <w:b/>
          <w:sz w:val="20"/>
          <w:szCs w:val="20"/>
        </w:rPr>
      </w:pPr>
      <w:r w:rsidRPr="00451B52">
        <w:rPr>
          <w:b/>
          <w:sz w:val="20"/>
          <w:szCs w:val="20"/>
        </w:rPr>
        <w:t>установленной им квалификационной категории за выполнение</w:t>
      </w:r>
    </w:p>
    <w:p w:rsidR="00F73682" w:rsidRPr="00451B52" w:rsidRDefault="00F73682" w:rsidP="00451B52">
      <w:pPr>
        <w:pStyle w:val="ConsPlusNormal"/>
        <w:jc w:val="center"/>
        <w:rPr>
          <w:b/>
          <w:sz w:val="20"/>
          <w:szCs w:val="20"/>
        </w:rPr>
      </w:pPr>
      <w:r w:rsidRPr="00451B52">
        <w:rPr>
          <w:b/>
          <w:sz w:val="20"/>
          <w:szCs w:val="20"/>
        </w:rPr>
        <w:t>педагогической работы по должности с другим наименованием,</w:t>
      </w:r>
    </w:p>
    <w:p w:rsidR="00F73682" w:rsidRPr="00451B52" w:rsidRDefault="00F73682" w:rsidP="00451B52">
      <w:pPr>
        <w:pStyle w:val="ConsPlusNormal"/>
        <w:jc w:val="center"/>
        <w:rPr>
          <w:b/>
          <w:sz w:val="20"/>
          <w:szCs w:val="20"/>
        </w:rPr>
      </w:pPr>
      <w:proofErr w:type="gramStart"/>
      <w:r w:rsidRPr="00451B52">
        <w:rPr>
          <w:b/>
          <w:sz w:val="20"/>
          <w:szCs w:val="20"/>
        </w:rPr>
        <w:t>по</w:t>
      </w:r>
      <w:proofErr w:type="gramEnd"/>
      <w:r w:rsidRPr="00451B52">
        <w:rPr>
          <w:b/>
          <w:sz w:val="20"/>
          <w:szCs w:val="20"/>
        </w:rPr>
        <w:t xml:space="preserve"> которой не установлена квалификационная категория</w:t>
      </w:r>
    </w:p>
    <w:p w:rsidR="00F73682" w:rsidRPr="0075110D" w:rsidRDefault="00F73682" w:rsidP="00F73682">
      <w:pPr>
        <w:pStyle w:val="ConsPlusNormal"/>
        <w:ind w:firstLine="540"/>
        <w:jc w:val="both"/>
        <w:rPr>
          <w:sz w:val="20"/>
          <w:szCs w:val="20"/>
        </w:rPr>
      </w:pPr>
    </w:p>
    <w:p w:rsidR="00F73682" w:rsidRPr="0075110D" w:rsidRDefault="00F73682" w:rsidP="00F73682">
      <w:pPr>
        <w:pStyle w:val="ConsPlusNormal"/>
        <w:ind w:firstLine="540"/>
        <w:jc w:val="both"/>
        <w:rPr>
          <w:sz w:val="20"/>
          <w:szCs w:val="20"/>
        </w:rPr>
      </w:pPr>
    </w:p>
    <w:p w:rsidR="00F73682" w:rsidRPr="0075110D" w:rsidRDefault="00F73682" w:rsidP="00F73682">
      <w:pPr>
        <w:pStyle w:val="ConsPlusNormal"/>
        <w:ind w:firstLine="540"/>
        <w:jc w:val="both"/>
        <w:rPr>
          <w:sz w:val="20"/>
          <w:szCs w:val="20"/>
        </w:rPr>
      </w:pPr>
      <w:proofErr w:type="gramStart"/>
      <w:r w:rsidRPr="0075110D">
        <w:rPr>
          <w:sz w:val="20"/>
          <w:szCs w:val="20"/>
        </w:rPr>
        <w:t xml:space="preserve">В территориальных соглашениях, в коллективных договорах рекомендуется закреплять положения об оплате труда в течение срока действия квалификационной категории, установленной педагогическим работникам в соответствии с </w:t>
      </w:r>
      <w:hyperlink r:id="rId22" w:tooltip="Приказ Минобрнауки России от 07.04.2014 N 276 &quot;Об утверждении Порядка проведения аттестации педагогических работников организаций, осуществляющих образовательную деятельность&quot; (Зарегистрировано в Минюсте России 23.05.2014 N 32408){КонсультантПлюс}" w:history="1">
        <w:r w:rsidRPr="0075110D">
          <w:rPr>
            <w:sz w:val="20"/>
            <w:szCs w:val="20"/>
          </w:rPr>
          <w:t>Порядком</w:t>
        </w:r>
      </w:hyperlink>
      <w:r w:rsidRPr="0075110D">
        <w:rPr>
          <w:sz w:val="20"/>
          <w:szCs w:val="20"/>
        </w:rPr>
        <w:t xml:space="preserve"> проведения аттестации педагогических работников организаций, осуществляющих образовательную деятельность, утвержденным приказом Министерства образования и науки Российской Федерации от 7 апреля </w:t>
      </w:r>
      <w:smartTag w:uri="urn:schemas-microsoft-com:office:smarttags" w:element="metricconverter">
        <w:smartTagPr>
          <w:attr w:name="ProductID" w:val="2014 г"/>
        </w:smartTagPr>
        <w:r w:rsidRPr="0075110D">
          <w:rPr>
            <w:sz w:val="20"/>
            <w:szCs w:val="20"/>
          </w:rPr>
          <w:t>2014 г</w:t>
        </w:r>
      </w:smartTag>
      <w:r w:rsidRPr="0075110D">
        <w:rPr>
          <w:sz w:val="20"/>
          <w:szCs w:val="20"/>
        </w:rPr>
        <w:t>. № 276, при выполнении ими педагогической работы на разных должностях, по которым совпадают должностные обязанности</w:t>
      </w:r>
      <w:proofErr w:type="gramEnd"/>
      <w:r w:rsidRPr="0075110D">
        <w:rPr>
          <w:sz w:val="20"/>
          <w:szCs w:val="20"/>
        </w:rPr>
        <w:t>, учебные программы, профили работы в следующих случаях:</w:t>
      </w:r>
    </w:p>
    <w:p w:rsidR="00F73682" w:rsidRPr="000307C9" w:rsidRDefault="00F73682" w:rsidP="00F73682">
      <w:pPr>
        <w:pStyle w:val="ConsPlusNormal"/>
        <w:ind w:firstLine="540"/>
        <w:jc w:val="both"/>
        <w:rPr>
          <w:sz w:val="28"/>
          <w:szCs w:val="28"/>
        </w:rPr>
      </w:pPr>
    </w:p>
    <w:tbl>
      <w:tblPr>
        <w:tblW w:w="6839" w:type="dxa"/>
        <w:jc w:val="center"/>
        <w:tblInd w:w="6319" w:type="dxa"/>
        <w:tblLayout w:type="fixed"/>
        <w:tblCellMar>
          <w:top w:w="102" w:type="dxa"/>
          <w:left w:w="62" w:type="dxa"/>
          <w:bottom w:w="102" w:type="dxa"/>
          <w:right w:w="62" w:type="dxa"/>
        </w:tblCellMar>
        <w:tblLook w:val="0000" w:firstRow="0" w:lastRow="0" w:firstColumn="0" w:lastColumn="0" w:noHBand="0" w:noVBand="0"/>
      </w:tblPr>
      <w:tblGrid>
        <w:gridCol w:w="2668"/>
        <w:gridCol w:w="4171"/>
      </w:tblGrid>
      <w:tr w:rsidR="00F73682" w:rsidRPr="0075110D" w:rsidTr="00842279">
        <w:trPr>
          <w:trHeight w:val="1824"/>
          <w:jc w:val="center"/>
        </w:trPr>
        <w:tc>
          <w:tcPr>
            <w:tcW w:w="2668" w:type="dxa"/>
            <w:tcBorders>
              <w:top w:val="single" w:sz="4" w:space="0" w:color="auto"/>
              <w:left w:val="single" w:sz="4" w:space="0" w:color="auto"/>
              <w:bottom w:val="single" w:sz="4" w:space="0" w:color="auto"/>
              <w:right w:val="single" w:sz="4" w:space="0" w:color="auto"/>
            </w:tcBorders>
            <w:vAlign w:val="center"/>
          </w:tcPr>
          <w:p w:rsidR="00F73682" w:rsidRPr="0075110D" w:rsidRDefault="00F73682" w:rsidP="00842279">
            <w:pPr>
              <w:pStyle w:val="ConsPlusNormal"/>
              <w:jc w:val="center"/>
              <w:rPr>
                <w:b/>
                <w:sz w:val="20"/>
                <w:szCs w:val="20"/>
              </w:rPr>
            </w:pPr>
            <w:r w:rsidRPr="0075110D">
              <w:rPr>
                <w:b/>
                <w:sz w:val="20"/>
                <w:szCs w:val="20"/>
              </w:rPr>
              <w:t>Должность, по которой установлена квалификационная категория</w:t>
            </w:r>
          </w:p>
        </w:tc>
        <w:tc>
          <w:tcPr>
            <w:tcW w:w="4171" w:type="dxa"/>
            <w:tcBorders>
              <w:top w:val="single" w:sz="4" w:space="0" w:color="auto"/>
              <w:left w:val="single" w:sz="4" w:space="0" w:color="auto"/>
              <w:bottom w:val="single" w:sz="4" w:space="0" w:color="auto"/>
              <w:right w:val="single" w:sz="4" w:space="0" w:color="auto"/>
            </w:tcBorders>
            <w:vAlign w:val="center"/>
          </w:tcPr>
          <w:p w:rsidR="00F73682" w:rsidRPr="0075110D" w:rsidRDefault="00F73682" w:rsidP="00842279">
            <w:pPr>
              <w:pStyle w:val="ConsPlusNormal"/>
              <w:jc w:val="center"/>
              <w:rPr>
                <w:b/>
                <w:sz w:val="20"/>
                <w:szCs w:val="20"/>
              </w:rPr>
            </w:pPr>
            <w:r w:rsidRPr="0075110D">
              <w:rPr>
                <w:b/>
                <w:sz w:val="20"/>
                <w:szCs w:val="20"/>
              </w:rPr>
              <w:t xml:space="preserve">Должность, по которой рекомендуется при оплате труда учитывать </w:t>
            </w:r>
            <w:r w:rsidR="00451B52">
              <w:rPr>
                <w:b/>
                <w:sz w:val="20"/>
                <w:szCs w:val="20"/>
              </w:rPr>
              <w:t>к</w:t>
            </w:r>
            <w:r w:rsidRPr="0075110D">
              <w:rPr>
                <w:b/>
                <w:sz w:val="20"/>
                <w:szCs w:val="20"/>
              </w:rPr>
              <w:t>валификационную категорию, установленную по должности,</w:t>
            </w:r>
            <w:r w:rsidR="0075110D">
              <w:rPr>
                <w:b/>
                <w:sz w:val="20"/>
                <w:szCs w:val="20"/>
              </w:rPr>
              <w:t xml:space="preserve"> </w:t>
            </w:r>
            <w:r w:rsidRPr="0075110D">
              <w:rPr>
                <w:b/>
                <w:sz w:val="20"/>
                <w:szCs w:val="20"/>
              </w:rPr>
              <w:t xml:space="preserve">указанной </w:t>
            </w:r>
            <w:r w:rsidR="00E7532D">
              <w:rPr>
                <w:b/>
                <w:sz w:val="20"/>
                <w:szCs w:val="20"/>
              </w:rPr>
              <w:br/>
            </w:r>
            <w:r w:rsidRPr="0075110D">
              <w:rPr>
                <w:b/>
                <w:sz w:val="20"/>
                <w:szCs w:val="20"/>
              </w:rPr>
              <w:t>в графе 1</w:t>
            </w:r>
          </w:p>
        </w:tc>
      </w:tr>
      <w:tr w:rsidR="00F73682" w:rsidRPr="000307C9" w:rsidTr="00451B52">
        <w:trPr>
          <w:trHeight w:val="79"/>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center"/>
              <w:rPr>
                <w:sz w:val="20"/>
                <w:szCs w:val="20"/>
              </w:rPr>
            </w:pPr>
            <w:r w:rsidRPr="0075110D">
              <w:rPr>
                <w:sz w:val="20"/>
                <w:szCs w:val="20"/>
              </w:rPr>
              <w:t>1</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center"/>
              <w:rPr>
                <w:sz w:val="20"/>
                <w:szCs w:val="20"/>
              </w:rPr>
            </w:pPr>
            <w:r w:rsidRPr="0075110D">
              <w:rPr>
                <w:sz w:val="20"/>
                <w:szCs w:val="20"/>
              </w:rPr>
              <w:t>2</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Учитель; преподаватель</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F73682">
            <w:pPr>
              <w:pStyle w:val="ConsPlusNormal"/>
              <w:widowControl w:val="0"/>
              <w:numPr>
                <w:ilvl w:val="0"/>
                <w:numId w:val="11"/>
              </w:numPr>
              <w:jc w:val="both"/>
              <w:rPr>
                <w:sz w:val="20"/>
                <w:szCs w:val="20"/>
              </w:rPr>
            </w:pPr>
            <w:r w:rsidRPr="0075110D">
              <w:rPr>
                <w:sz w:val="20"/>
                <w:szCs w:val="20"/>
              </w:rPr>
              <w:t xml:space="preserve">Преподаватель; </w:t>
            </w:r>
          </w:p>
          <w:p w:rsidR="00F73682" w:rsidRPr="0075110D" w:rsidRDefault="00F73682" w:rsidP="00F73682">
            <w:pPr>
              <w:pStyle w:val="ConsPlusNormal"/>
              <w:widowControl w:val="0"/>
              <w:numPr>
                <w:ilvl w:val="0"/>
                <w:numId w:val="11"/>
              </w:numPr>
              <w:jc w:val="both"/>
              <w:rPr>
                <w:sz w:val="20"/>
                <w:szCs w:val="20"/>
              </w:rPr>
            </w:pPr>
            <w:r w:rsidRPr="0075110D">
              <w:rPr>
                <w:sz w:val="20"/>
                <w:szCs w:val="20"/>
              </w:rPr>
              <w:t xml:space="preserve">Учитель; </w:t>
            </w:r>
          </w:p>
          <w:p w:rsidR="00F73682" w:rsidRPr="0075110D" w:rsidRDefault="00F73682" w:rsidP="0075110D">
            <w:pPr>
              <w:pStyle w:val="ConsPlusNormal"/>
              <w:jc w:val="both"/>
              <w:rPr>
                <w:sz w:val="20"/>
                <w:szCs w:val="20"/>
              </w:rPr>
            </w:pPr>
            <w:r w:rsidRPr="0075110D">
              <w:rPr>
                <w:sz w:val="20"/>
                <w:szCs w:val="20"/>
              </w:rPr>
              <w:t>3. Педагог дополнительного образования (при совпадении профиля кружка)</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rPr>
                <w:sz w:val="20"/>
                <w:szCs w:val="20"/>
              </w:rPr>
            </w:pPr>
            <w:r w:rsidRPr="0075110D">
              <w:rPr>
                <w:sz w:val="20"/>
                <w:szCs w:val="20"/>
              </w:rPr>
              <w:lastRenderedPageBreak/>
              <w:t>Преподаватель-организатор основ безопасности жизнедеятельности</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1. Учитель, преподаватель (при выполнении учебной (преподавательской) работы по учебному курсу (предмету) «Основы безопасности жизнедеятельности» сверх учебной нагрузки, входящей в должностные обязанности преподавателя-организатора основ безопасности жизнедеятельности)</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rPr>
                <w:sz w:val="20"/>
                <w:szCs w:val="20"/>
              </w:rPr>
            </w:pPr>
            <w:r w:rsidRPr="0075110D">
              <w:rPr>
                <w:sz w:val="20"/>
                <w:szCs w:val="20"/>
              </w:rPr>
              <w:t>Руководитель физического воспитания</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1. Учитель, преподаватель (при выполнении учебной (преподавательской) работы по физической культуре сверх учебной нагрузки, входящей в должностные обязанности руководителя физического воспитания);</w:t>
            </w:r>
          </w:p>
          <w:p w:rsidR="00F73682" w:rsidRPr="0075110D" w:rsidRDefault="00F73682" w:rsidP="0075110D">
            <w:pPr>
              <w:pStyle w:val="ConsPlusNormal"/>
              <w:jc w:val="both"/>
              <w:rPr>
                <w:sz w:val="20"/>
                <w:szCs w:val="20"/>
              </w:rPr>
            </w:pPr>
            <w:r w:rsidRPr="0075110D">
              <w:rPr>
                <w:sz w:val="20"/>
                <w:szCs w:val="20"/>
              </w:rPr>
              <w:t>2. Инструктор по физической культуре</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rPr>
                <w:sz w:val="20"/>
                <w:szCs w:val="20"/>
              </w:rPr>
            </w:pPr>
            <w:r w:rsidRPr="0075110D">
              <w:rPr>
                <w:sz w:val="20"/>
                <w:szCs w:val="20"/>
              </w:rPr>
              <w:t>Мастер производственного обучения</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1. Учитель, преподаватель (при выполнении учебной (преподавательской) работы, совпадающей с профилем работы мастера производственного обучения);</w:t>
            </w:r>
          </w:p>
          <w:p w:rsidR="00F73682" w:rsidRPr="0075110D" w:rsidRDefault="00F73682" w:rsidP="0075110D">
            <w:pPr>
              <w:pStyle w:val="ConsPlusNormal"/>
              <w:jc w:val="both"/>
              <w:rPr>
                <w:sz w:val="20"/>
                <w:szCs w:val="20"/>
              </w:rPr>
            </w:pPr>
            <w:r w:rsidRPr="0075110D">
              <w:rPr>
                <w:sz w:val="20"/>
                <w:szCs w:val="20"/>
              </w:rPr>
              <w:t>2. Инструктор по труду;</w:t>
            </w:r>
          </w:p>
          <w:p w:rsidR="00F73682" w:rsidRPr="0075110D" w:rsidRDefault="00F73682" w:rsidP="0075110D">
            <w:pPr>
              <w:pStyle w:val="ConsPlusNormal"/>
              <w:jc w:val="both"/>
              <w:rPr>
                <w:sz w:val="20"/>
                <w:szCs w:val="20"/>
              </w:rPr>
            </w:pPr>
            <w:r w:rsidRPr="0075110D">
              <w:rPr>
                <w:sz w:val="20"/>
                <w:szCs w:val="20"/>
              </w:rPr>
              <w:t>3.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rPr>
                <w:sz w:val="20"/>
                <w:szCs w:val="20"/>
              </w:rPr>
            </w:pPr>
            <w:r w:rsidRPr="0075110D">
              <w:rPr>
                <w:sz w:val="20"/>
                <w:szCs w:val="20"/>
              </w:rPr>
              <w:t>Учитель (при выполнении учебной (преподавательской) работы по учебному курсу (предмету) «Технология»)</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Инструктор по труду</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Учитель-дефектолог</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Учитель-логопед</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Учитель-логопед</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Учитель-дефектолог</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Default="00F73682" w:rsidP="00842279">
            <w:pPr>
              <w:pStyle w:val="ConsPlusNormal"/>
              <w:rPr>
                <w:sz w:val="20"/>
                <w:szCs w:val="20"/>
              </w:rPr>
            </w:pPr>
            <w:r w:rsidRPr="0075110D">
              <w:rPr>
                <w:sz w:val="20"/>
                <w:szCs w:val="20"/>
              </w:rPr>
              <w:t>Учитель (при выполнении учебной (преподавательской) работы по учебным курсам (предметам) (образовательным программам) в области искусств)</w:t>
            </w:r>
          </w:p>
          <w:p w:rsidR="00842279" w:rsidRPr="0075110D" w:rsidRDefault="00842279" w:rsidP="0075110D">
            <w:pPr>
              <w:pStyle w:val="ConsPlusNormal"/>
              <w:jc w:val="both"/>
              <w:rPr>
                <w:sz w:val="20"/>
                <w:szCs w:val="20"/>
              </w:rPr>
            </w:pP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Преподаватель образовательных организаций дополнительного образования (детских школ искусств по видам искусств)</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jc w:val="both"/>
              <w:rPr>
                <w:sz w:val="20"/>
                <w:szCs w:val="20"/>
              </w:rPr>
            </w:pPr>
            <w:r w:rsidRPr="0075110D">
              <w:rPr>
                <w:sz w:val="20"/>
                <w:szCs w:val="20"/>
              </w:rPr>
              <w:lastRenderedPageBreak/>
              <w:t xml:space="preserve">Преподаватель образовательных организаций </w:t>
            </w:r>
            <w:r w:rsidR="00842279">
              <w:rPr>
                <w:sz w:val="20"/>
                <w:szCs w:val="20"/>
              </w:rPr>
              <w:t>д</w:t>
            </w:r>
            <w:r w:rsidRPr="0075110D">
              <w:rPr>
                <w:sz w:val="20"/>
                <w:szCs w:val="20"/>
              </w:rPr>
              <w:t>ополнительного образования (детских школ искусств по видам искусств)</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Учитель, преподаватель (при выполнении учебной (преподавательской) работы по учебным курсам (предметам) (образовательным программам) в области искусств)</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rPr>
                <w:sz w:val="20"/>
                <w:szCs w:val="20"/>
              </w:rPr>
            </w:pPr>
            <w:r w:rsidRPr="0075110D">
              <w:rPr>
                <w:sz w:val="20"/>
                <w:szCs w:val="20"/>
              </w:rPr>
              <w:t>Старший тренер-преподаватель;</w:t>
            </w:r>
          </w:p>
          <w:p w:rsidR="00F73682" w:rsidRPr="0075110D" w:rsidRDefault="00F73682" w:rsidP="0075110D">
            <w:pPr>
              <w:pStyle w:val="ConsPlusNormal"/>
              <w:jc w:val="both"/>
              <w:rPr>
                <w:sz w:val="20"/>
                <w:szCs w:val="20"/>
              </w:rPr>
            </w:pPr>
            <w:r w:rsidRPr="0075110D">
              <w:rPr>
                <w:sz w:val="20"/>
                <w:szCs w:val="20"/>
              </w:rPr>
              <w:t>тренер-преподаватель</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1. Учитель (при выполнении учебной (преподавательской) работы по учебному курсу (предмету) «Физическая культура»);</w:t>
            </w:r>
          </w:p>
          <w:p w:rsidR="00F73682" w:rsidRPr="0075110D" w:rsidRDefault="00F73682" w:rsidP="0075110D">
            <w:pPr>
              <w:pStyle w:val="ConsPlusNormal"/>
              <w:jc w:val="both"/>
              <w:rPr>
                <w:sz w:val="20"/>
                <w:szCs w:val="20"/>
              </w:rPr>
            </w:pPr>
            <w:r w:rsidRPr="0075110D">
              <w:rPr>
                <w:sz w:val="20"/>
                <w:szCs w:val="20"/>
              </w:rPr>
              <w:t>2. Инструктор по физической культуре</w:t>
            </w:r>
          </w:p>
        </w:tc>
      </w:tr>
      <w:tr w:rsidR="00F73682" w:rsidRPr="000307C9" w:rsidTr="00451B52">
        <w:trPr>
          <w:jc w:val="center"/>
        </w:trPr>
        <w:tc>
          <w:tcPr>
            <w:tcW w:w="2668" w:type="dxa"/>
            <w:tcBorders>
              <w:top w:val="single" w:sz="4" w:space="0" w:color="auto"/>
              <w:left w:val="single" w:sz="4" w:space="0" w:color="auto"/>
              <w:bottom w:val="single" w:sz="4" w:space="0" w:color="auto"/>
              <w:right w:val="single" w:sz="4" w:space="0" w:color="auto"/>
            </w:tcBorders>
          </w:tcPr>
          <w:p w:rsidR="00F73682" w:rsidRPr="0075110D" w:rsidRDefault="00F73682" w:rsidP="00842279">
            <w:pPr>
              <w:pStyle w:val="ConsPlusNormal"/>
              <w:rPr>
                <w:sz w:val="20"/>
                <w:szCs w:val="20"/>
              </w:rPr>
            </w:pPr>
            <w:r w:rsidRPr="0075110D">
              <w:rPr>
                <w:sz w:val="20"/>
                <w:szCs w:val="20"/>
              </w:rPr>
              <w:t>1.Учитель, преподаватель (при выполнении учебной (преподавательской) работы по учебному курсу (предмету) «Физическая культура»;</w:t>
            </w:r>
          </w:p>
          <w:p w:rsidR="00F73682" w:rsidRPr="0075110D" w:rsidRDefault="00F73682" w:rsidP="0075110D">
            <w:pPr>
              <w:pStyle w:val="ConsPlusNormal"/>
              <w:jc w:val="both"/>
              <w:rPr>
                <w:sz w:val="20"/>
                <w:szCs w:val="20"/>
              </w:rPr>
            </w:pPr>
            <w:r w:rsidRPr="0075110D">
              <w:rPr>
                <w:sz w:val="20"/>
                <w:szCs w:val="20"/>
              </w:rPr>
              <w:t>2. Инструктор по физической культуре</w:t>
            </w:r>
          </w:p>
        </w:tc>
        <w:tc>
          <w:tcPr>
            <w:tcW w:w="4171" w:type="dxa"/>
            <w:tcBorders>
              <w:top w:val="single" w:sz="4" w:space="0" w:color="auto"/>
              <w:left w:val="single" w:sz="4" w:space="0" w:color="auto"/>
              <w:bottom w:val="single" w:sz="4" w:space="0" w:color="auto"/>
              <w:right w:val="single" w:sz="4" w:space="0" w:color="auto"/>
            </w:tcBorders>
          </w:tcPr>
          <w:p w:rsidR="00F73682" w:rsidRPr="0075110D" w:rsidRDefault="00F73682" w:rsidP="0075110D">
            <w:pPr>
              <w:pStyle w:val="ConsPlusNormal"/>
              <w:jc w:val="both"/>
              <w:rPr>
                <w:sz w:val="20"/>
                <w:szCs w:val="20"/>
              </w:rPr>
            </w:pPr>
            <w:r w:rsidRPr="0075110D">
              <w:rPr>
                <w:sz w:val="20"/>
                <w:szCs w:val="20"/>
              </w:rPr>
              <w:t>1.Старший тренер-преподаватель;</w:t>
            </w:r>
          </w:p>
          <w:p w:rsidR="00F73682" w:rsidRPr="0075110D" w:rsidRDefault="00F73682" w:rsidP="0075110D">
            <w:pPr>
              <w:pStyle w:val="ConsPlusNormal"/>
              <w:jc w:val="both"/>
              <w:rPr>
                <w:sz w:val="20"/>
                <w:szCs w:val="20"/>
              </w:rPr>
            </w:pPr>
            <w:r w:rsidRPr="0075110D">
              <w:rPr>
                <w:sz w:val="20"/>
                <w:szCs w:val="20"/>
              </w:rPr>
              <w:t>2. Тренер-преподаватель</w:t>
            </w:r>
          </w:p>
        </w:tc>
      </w:tr>
    </w:tbl>
    <w:p w:rsidR="00F73682" w:rsidRPr="000307C9" w:rsidRDefault="00F73682" w:rsidP="00F73682">
      <w:pPr>
        <w:rPr>
          <w:rFonts w:ascii="Times New Roman" w:hAnsi="Times New Roman"/>
          <w:sz w:val="28"/>
          <w:szCs w:val="28"/>
        </w:rPr>
      </w:pPr>
    </w:p>
    <w:p w:rsidR="00F73682" w:rsidRPr="00D33F68" w:rsidRDefault="00F73682" w:rsidP="00541802">
      <w:pPr>
        <w:pStyle w:val="ConsPlusNormal"/>
        <w:ind w:firstLine="720"/>
        <w:jc w:val="both"/>
        <w:outlineLvl w:val="0"/>
        <w:rPr>
          <w:sz w:val="28"/>
          <w:szCs w:val="28"/>
        </w:rPr>
      </w:pPr>
    </w:p>
    <w:sectPr w:rsidR="00F73682" w:rsidRPr="00D33F68" w:rsidSect="00D5463F">
      <w:headerReference w:type="default" r:id="rId23"/>
      <w:pgSz w:w="8420" w:h="11907" w:orient="landscape" w:code="9"/>
      <w:pgMar w:top="851" w:right="851" w:bottom="851" w:left="851" w:header="73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2E9" w:rsidRDefault="003622E9" w:rsidP="00E961B9">
      <w:pPr>
        <w:spacing w:after="0" w:line="240" w:lineRule="auto"/>
      </w:pPr>
      <w:r>
        <w:separator/>
      </w:r>
    </w:p>
  </w:endnote>
  <w:endnote w:type="continuationSeparator" w:id="0">
    <w:p w:rsidR="003622E9" w:rsidRDefault="003622E9" w:rsidP="00E9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2E9" w:rsidRDefault="003622E9" w:rsidP="00E961B9">
      <w:pPr>
        <w:spacing w:after="0" w:line="240" w:lineRule="auto"/>
      </w:pPr>
      <w:r>
        <w:separator/>
      </w:r>
    </w:p>
  </w:footnote>
  <w:footnote w:type="continuationSeparator" w:id="0">
    <w:p w:rsidR="003622E9" w:rsidRDefault="003622E9" w:rsidP="00E96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10D" w:rsidRPr="00451B52" w:rsidRDefault="0075110D" w:rsidP="00F033E6">
    <w:pPr>
      <w:pStyle w:val="a3"/>
      <w:jc w:val="right"/>
    </w:pPr>
    <w:r w:rsidRPr="00451B52">
      <w:fldChar w:fldCharType="begin"/>
    </w:r>
    <w:r w:rsidRPr="00451B52">
      <w:instrText>PAGE   \* MERGEFORMAT</w:instrText>
    </w:r>
    <w:r w:rsidRPr="00451B52">
      <w:fldChar w:fldCharType="separate"/>
    </w:r>
    <w:r w:rsidR="00D1593A">
      <w:rPr>
        <w:noProof/>
      </w:rPr>
      <w:t>36</w:t>
    </w:r>
    <w:r w:rsidRPr="00451B52">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D26B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930638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EB42D9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B5C74C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D0C6D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E54B9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6C99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2606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A090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83C2528"/>
    <w:lvl w:ilvl="0">
      <w:start w:val="1"/>
      <w:numFmt w:val="bullet"/>
      <w:lvlText w:val=""/>
      <w:lvlJc w:val="left"/>
      <w:pPr>
        <w:tabs>
          <w:tab w:val="num" w:pos="360"/>
        </w:tabs>
        <w:ind w:left="360" w:hanging="360"/>
      </w:pPr>
      <w:rPr>
        <w:rFonts w:ascii="Symbol" w:hAnsi="Symbol" w:hint="default"/>
      </w:rPr>
    </w:lvl>
  </w:abstractNum>
  <w:abstractNum w:abstractNumId="10">
    <w:nsid w:val="68252BFD"/>
    <w:multiLevelType w:val="hybridMultilevel"/>
    <w:tmpl w:val="4218FE4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6E9"/>
    <w:rsid w:val="000003EF"/>
    <w:rsid w:val="000011DE"/>
    <w:rsid w:val="00001488"/>
    <w:rsid w:val="000032BF"/>
    <w:rsid w:val="00003315"/>
    <w:rsid w:val="000034E1"/>
    <w:rsid w:val="00004B17"/>
    <w:rsid w:val="00005EE0"/>
    <w:rsid w:val="00010821"/>
    <w:rsid w:val="00011BD4"/>
    <w:rsid w:val="0001264B"/>
    <w:rsid w:val="00012A18"/>
    <w:rsid w:val="00012B0D"/>
    <w:rsid w:val="00012F8C"/>
    <w:rsid w:val="0001336E"/>
    <w:rsid w:val="0001382D"/>
    <w:rsid w:val="00013A02"/>
    <w:rsid w:val="00014175"/>
    <w:rsid w:val="0001449A"/>
    <w:rsid w:val="00014BDE"/>
    <w:rsid w:val="00014F7D"/>
    <w:rsid w:val="00015416"/>
    <w:rsid w:val="000160AD"/>
    <w:rsid w:val="0001641B"/>
    <w:rsid w:val="00017350"/>
    <w:rsid w:val="000211B0"/>
    <w:rsid w:val="000238D7"/>
    <w:rsid w:val="00023AAD"/>
    <w:rsid w:val="000241AC"/>
    <w:rsid w:val="00024DBD"/>
    <w:rsid w:val="000250A3"/>
    <w:rsid w:val="000250C8"/>
    <w:rsid w:val="000252B4"/>
    <w:rsid w:val="00030486"/>
    <w:rsid w:val="000304E0"/>
    <w:rsid w:val="0003146A"/>
    <w:rsid w:val="00031E73"/>
    <w:rsid w:val="00032B2D"/>
    <w:rsid w:val="00034111"/>
    <w:rsid w:val="00034688"/>
    <w:rsid w:val="00034D1B"/>
    <w:rsid w:val="00035CE5"/>
    <w:rsid w:val="000408A3"/>
    <w:rsid w:val="000415F2"/>
    <w:rsid w:val="00041943"/>
    <w:rsid w:val="00042627"/>
    <w:rsid w:val="00042852"/>
    <w:rsid w:val="0004431F"/>
    <w:rsid w:val="00044511"/>
    <w:rsid w:val="0004460C"/>
    <w:rsid w:val="0004474B"/>
    <w:rsid w:val="00045A3D"/>
    <w:rsid w:val="00045C4F"/>
    <w:rsid w:val="00046EBF"/>
    <w:rsid w:val="00046FAE"/>
    <w:rsid w:val="000500CD"/>
    <w:rsid w:val="00050358"/>
    <w:rsid w:val="00051712"/>
    <w:rsid w:val="00052EA0"/>
    <w:rsid w:val="000532BA"/>
    <w:rsid w:val="000536F8"/>
    <w:rsid w:val="00054A4D"/>
    <w:rsid w:val="00055B7F"/>
    <w:rsid w:val="00055F8A"/>
    <w:rsid w:val="000564C9"/>
    <w:rsid w:val="0005677A"/>
    <w:rsid w:val="00056B97"/>
    <w:rsid w:val="00056C87"/>
    <w:rsid w:val="0005776F"/>
    <w:rsid w:val="000612B4"/>
    <w:rsid w:val="000626EF"/>
    <w:rsid w:val="00062BDC"/>
    <w:rsid w:val="00064A5C"/>
    <w:rsid w:val="000651D3"/>
    <w:rsid w:val="000659E1"/>
    <w:rsid w:val="000701A1"/>
    <w:rsid w:val="00071455"/>
    <w:rsid w:val="00072EDE"/>
    <w:rsid w:val="00074389"/>
    <w:rsid w:val="000756F8"/>
    <w:rsid w:val="00076180"/>
    <w:rsid w:val="000775EC"/>
    <w:rsid w:val="000818EE"/>
    <w:rsid w:val="0008391C"/>
    <w:rsid w:val="00084080"/>
    <w:rsid w:val="0008440C"/>
    <w:rsid w:val="00085F27"/>
    <w:rsid w:val="000864F2"/>
    <w:rsid w:val="00086C67"/>
    <w:rsid w:val="000870A5"/>
    <w:rsid w:val="0008733D"/>
    <w:rsid w:val="00087ABA"/>
    <w:rsid w:val="00087F98"/>
    <w:rsid w:val="00091263"/>
    <w:rsid w:val="0009183B"/>
    <w:rsid w:val="00091A75"/>
    <w:rsid w:val="00092205"/>
    <w:rsid w:val="000926B6"/>
    <w:rsid w:val="00093D21"/>
    <w:rsid w:val="00093F87"/>
    <w:rsid w:val="00094446"/>
    <w:rsid w:val="00095F1D"/>
    <w:rsid w:val="00096BC9"/>
    <w:rsid w:val="00096DB3"/>
    <w:rsid w:val="00097279"/>
    <w:rsid w:val="00097B60"/>
    <w:rsid w:val="00097DE0"/>
    <w:rsid w:val="000A036B"/>
    <w:rsid w:val="000A040C"/>
    <w:rsid w:val="000A11AC"/>
    <w:rsid w:val="000A1D75"/>
    <w:rsid w:val="000A2848"/>
    <w:rsid w:val="000A2BB1"/>
    <w:rsid w:val="000A3FBE"/>
    <w:rsid w:val="000A6052"/>
    <w:rsid w:val="000A64DE"/>
    <w:rsid w:val="000A6BB8"/>
    <w:rsid w:val="000B00AA"/>
    <w:rsid w:val="000B04F5"/>
    <w:rsid w:val="000B088B"/>
    <w:rsid w:val="000B3A9D"/>
    <w:rsid w:val="000B407E"/>
    <w:rsid w:val="000B42C4"/>
    <w:rsid w:val="000B5183"/>
    <w:rsid w:val="000B6549"/>
    <w:rsid w:val="000B6E21"/>
    <w:rsid w:val="000B6F19"/>
    <w:rsid w:val="000B707A"/>
    <w:rsid w:val="000B73FE"/>
    <w:rsid w:val="000C04B5"/>
    <w:rsid w:val="000C096B"/>
    <w:rsid w:val="000C0BF5"/>
    <w:rsid w:val="000C1503"/>
    <w:rsid w:val="000C3FDF"/>
    <w:rsid w:val="000C4627"/>
    <w:rsid w:val="000C494B"/>
    <w:rsid w:val="000C5431"/>
    <w:rsid w:val="000C5B13"/>
    <w:rsid w:val="000D1272"/>
    <w:rsid w:val="000D2D4C"/>
    <w:rsid w:val="000D54E2"/>
    <w:rsid w:val="000D5C94"/>
    <w:rsid w:val="000D6126"/>
    <w:rsid w:val="000D63FB"/>
    <w:rsid w:val="000D6417"/>
    <w:rsid w:val="000D7256"/>
    <w:rsid w:val="000D7820"/>
    <w:rsid w:val="000D7AD2"/>
    <w:rsid w:val="000E02A6"/>
    <w:rsid w:val="000E1413"/>
    <w:rsid w:val="000E1588"/>
    <w:rsid w:val="000E26BE"/>
    <w:rsid w:val="000E5939"/>
    <w:rsid w:val="000E6D63"/>
    <w:rsid w:val="000E6FFA"/>
    <w:rsid w:val="000E7283"/>
    <w:rsid w:val="000F0EC9"/>
    <w:rsid w:val="000F170F"/>
    <w:rsid w:val="000F1EF1"/>
    <w:rsid w:val="000F2698"/>
    <w:rsid w:val="000F2ED8"/>
    <w:rsid w:val="000F34FA"/>
    <w:rsid w:val="000F3C33"/>
    <w:rsid w:val="000F42AA"/>
    <w:rsid w:val="000F4ECC"/>
    <w:rsid w:val="000F65CE"/>
    <w:rsid w:val="000F6811"/>
    <w:rsid w:val="000F7ACD"/>
    <w:rsid w:val="00100328"/>
    <w:rsid w:val="00100590"/>
    <w:rsid w:val="00102FC3"/>
    <w:rsid w:val="001033D9"/>
    <w:rsid w:val="001056E0"/>
    <w:rsid w:val="001060E8"/>
    <w:rsid w:val="001068FE"/>
    <w:rsid w:val="00107302"/>
    <w:rsid w:val="00107E8B"/>
    <w:rsid w:val="00110751"/>
    <w:rsid w:val="0011093D"/>
    <w:rsid w:val="00111472"/>
    <w:rsid w:val="001129E8"/>
    <w:rsid w:val="00112CED"/>
    <w:rsid w:val="00112CF5"/>
    <w:rsid w:val="00113052"/>
    <w:rsid w:val="00113C85"/>
    <w:rsid w:val="00114814"/>
    <w:rsid w:val="00115645"/>
    <w:rsid w:val="00116ACB"/>
    <w:rsid w:val="0012076A"/>
    <w:rsid w:val="001208A2"/>
    <w:rsid w:val="001214A3"/>
    <w:rsid w:val="0012153D"/>
    <w:rsid w:val="00122F12"/>
    <w:rsid w:val="00127598"/>
    <w:rsid w:val="0012787E"/>
    <w:rsid w:val="001305C5"/>
    <w:rsid w:val="001314F7"/>
    <w:rsid w:val="0013265C"/>
    <w:rsid w:val="00132A97"/>
    <w:rsid w:val="00132C88"/>
    <w:rsid w:val="0013370B"/>
    <w:rsid w:val="00133BF6"/>
    <w:rsid w:val="00134389"/>
    <w:rsid w:val="00134B62"/>
    <w:rsid w:val="0013545D"/>
    <w:rsid w:val="001359EC"/>
    <w:rsid w:val="00135EA8"/>
    <w:rsid w:val="00141716"/>
    <w:rsid w:val="00142974"/>
    <w:rsid w:val="00142DF1"/>
    <w:rsid w:val="0014307C"/>
    <w:rsid w:val="0014332C"/>
    <w:rsid w:val="00143D7B"/>
    <w:rsid w:val="001445D9"/>
    <w:rsid w:val="00145CD3"/>
    <w:rsid w:val="00146027"/>
    <w:rsid w:val="00146174"/>
    <w:rsid w:val="00146D0C"/>
    <w:rsid w:val="001470D8"/>
    <w:rsid w:val="00151081"/>
    <w:rsid w:val="001514FC"/>
    <w:rsid w:val="001531B8"/>
    <w:rsid w:val="00153305"/>
    <w:rsid w:val="00153306"/>
    <w:rsid w:val="00153BBC"/>
    <w:rsid w:val="001550B1"/>
    <w:rsid w:val="00155353"/>
    <w:rsid w:val="00155992"/>
    <w:rsid w:val="00155A5F"/>
    <w:rsid w:val="00155E97"/>
    <w:rsid w:val="00156F6D"/>
    <w:rsid w:val="001570FE"/>
    <w:rsid w:val="0016026D"/>
    <w:rsid w:val="00160497"/>
    <w:rsid w:val="001606A2"/>
    <w:rsid w:val="00160AEC"/>
    <w:rsid w:val="00161613"/>
    <w:rsid w:val="0016170D"/>
    <w:rsid w:val="00161821"/>
    <w:rsid w:val="00161DD5"/>
    <w:rsid w:val="0016391B"/>
    <w:rsid w:val="00164C58"/>
    <w:rsid w:val="00165822"/>
    <w:rsid w:val="001679D1"/>
    <w:rsid w:val="001702DC"/>
    <w:rsid w:val="0017032A"/>
    <w:rsid w:val="00170DD1"/>
    <w:rsid w:val="00170DFB"/>
    <w:rsid w:val="00171FFC"/>
    <w:rsid w:val="00172158"/>
    <w:rsid w:val="00172651"/>
    <w:rsid w:val="001729F2"/>
    <w:rsid w:val="00172FCD"/>
    <w:rsid w:val="001745F5"/>
    <w:rsid w:val="001747EB"/>
    <w:rsid w:val="00174EDF"/>
    <w:rsid w:val="00175F3E"/>
    <w:rsid w:val="0017698D"/>
    <w:rsid w:val="001771E1"/>
    <w:rsid w:val="00181392"/>
    <w:rsid w:val="0018139B"/>
    <w:rsid w:val="001815F6"/>
    <w:rsid w:val="0018276A"/>
    <w:rsid w:val="00182A9F"/>
    <w:rsid w:val="00182B86"/>
    <w:rsid w:val="00182E24"/>
    <w:rsid w:val="00182FC0"/>
    <w:rsid w:val="00185C44"/>
    <w:rsid w:val="00186124"/>
    <w:rsid w:val="00186149"/>
    <w:rsid w:val="0018760E"/>
    <w:rsid w:val="00191F1E"/>
    <w:rsid w:val="001930A3"/>
    <w:rsid w:val="00193EBE"/>
    <w:rsid w:val="00194846"/>
    <w:rsid w:val="0019699B"/>
    <w:rsid w:val="001A0D49"/>
    <w:rsid w:val="001A126C"/>
    <w:rsid w:val="001A2039"/>
    <w:rsid w:val="001A2156"/>
    <w:rsid w:val="001A3347"/>
    <w:rsid w:val="001A344E"/>
    <w:rsid w:val="001A370A"/>
    <w:rsid w:val="001A3851"/>
    <w:rsid w:val="001A407A"/>
    <w:rsid w:val="001A60BF"/>
    <w:rsid w:val="001A6643"/>
    <w:rsid w:val="001A745D"/>
    <w:rsid w:val="001A7B1A"/>
    <w:rsid w:val="001A7DD9"/>
    <w:rsid w:val="001B06CA"/>
    <w:rsid w:val="001B0849"/>
    <w:rsid w:val="001B09F7"/>
    <w:rsid w:val="001B5D9A"/>
    <w:rsid w:val="001B7394"/>
    <w:rsid w:val="001C010F"/>
    <w:rsid w:val="001C0ED8"/>
    <w:rsid w:val="001C1ADD"/>
    <w:rsid w:val="001C2A66"/>
    <w:rsid w:val="001C3285"/>
    <w:rsid w:val="001C4AB0"/>
    <w:rsid w:val="001C4B91"/>
    <w:rsid w:val="001C5696"/>
    <w:rsid w:val="001C6393"/>
    <w:rsid w:val="001C6BC5"/>
    <w:rsid w:val="001C6EF4"/>
    <w:rsid w:val="001C7050"/>
    <w:rsid w:val="001D1173"/>
    <w:rsid w:val="001D1BFA"/>
    <w:rsid w:val="001D2802"/>
    <w:rsid w:val="001D2CF2"/>
    <w:rsid w:val="001D5FF5"/>
    <w:rsid w:val="001D641D"/>
    <w:rsid w:val="001D7B4B"/>
    <w:rsid w:val="001E0873"/>
    <w:rsid w:val="001E1450"/>
    <w:rsid w:val="001E3198"/>
    <w:rsid w:val="001E3C29"/>
    <w:rsid w:val="001E3EA6"/>
    <w:rsid w:val="001E502B"/>
    <w:rsid w:val="001E5415"/>
    <w:rsid w:val="001E6690"/>
    <w:rsid w:val="001F090B"/>
    <w:rsid w:val="001F1E19"/>
    <w:rsid w:val="001F22BC"/>
    <w:rsid w:val="001F40F0"/>
    <w:rsid w:val="001F5AD8"/>
    <w:rsid w:val="001F5D29"/>
    <w:rsid w:val="001F65E0"/>
    <w:rsid w:val="001F7989"/>
    <w:rsid w:val="001F7A9A"/>
    <w:rsid w:val="001F7E54"/>
    <w:rsid w:val="00201760"/>
    <w:rsid w:val="002021F0"/>
    <w:rsid w:val="0020222F"/>
    <w:rsid w:val="00203707"/>
    <w:rsid w:val="00203BDC"/>
    <w:rsid w:val="00206467"/>
    <w:rsid w:val="00207675"/>
    <w:rsid w:val="002114A7"/>
    <w:rsid w:val="00211F59"/>
    <w:rsid w:val="00213D52"/>
    <w:rsid w:val="0021416F"/>
    <w:rsid w:val="00214512"/>
    <w:rsid w:val="00215EB9"/>
    <w:rsid w:val="002161E5"/>
    <w:rsid w:val="0021760A"/>
    <w:rsid w:val="0022019C"/>
    <w:rsid w:val="00221CDE"/>
    <w:rsid w:val="0022311C"/>
    <w:rsid w:val="00223745"/>
    <w:rsid w:val="002237FD"/>
    <w:rsid w:val="00224700"/>
    <w:rsid w:val="0022490F"/>
    <w:rsid w:val="00224E07"/>
    <w:rsid w:val="002263D5"/>
    <w:rsid w:val="0022654F"/>
    <w:rsid w:val="0022668E"/>
    <w:rsid w:val="00226847"/>
    <w:rsid w:val="00226A18"/>
    <w:rsid w:val="00226C20"/>
    <w:rsid w:val="00227E13"/>
    <w:rsid w:val="00230A0D"/>
    <w:rsid w:val="00232DC2"/>
    <w:rsid w:val="00233939"/>
    <w:rsid w:val="00235553"/>
    <w:rsid w:val="002357BA"/>
    <w:rsid w:val="00235CDF"/>
    <w:rsid w:val="00236287"/>
    <w:rsid w:val="00237369"/>
    <w:rsid w:val="00237481"/>
    <w:rsid w:val="002402D3"/>
    <w:rsid w:val="00240773"/>
    <w:rsid w:val="00240ED5"/>
    <w:rsid w:val="00241715"/>
    <w:rsid w:val="002417FC"/>
    <w:rsid w:val="00241DD7"/>
    <w:rsid w:val="002421D8"/>
    <w:rsid w:val="0024282F"/>
    <w:rsid w:val="0024286C"/>
    <w:rsid w:val="00242A8F"/>
    <w:rsid w:val="00243A47"/>
    <w:rsid w:val="00245013"/>
    <w:rsid w:val="00246C1B"/>
    <w:rsid w:val="00247EC2"/>
    <w:rsid w:val="00251502"/>
    <w:rsid w:val="00251ECE"/>
    <w:rsid w:val="00252094"/>
    <w:rsid w:val="00252A18"/>
    <w:rsid w:val="0025570C"/>
    <w:rsid w:val="002558CB"/>
    <w:rsid w:val="00255B9D"/>
    <w:rsid w:val="00256265"/>
    <w:rsid w:val="0025681F"/>
    <w:rsid w:val="00257F73"/>
    <w:rsid w:val="00260652"/>
    <w:rsid w:val="00260665"/>
    <w:rsid w:val="002613E3"/>
    <w:rsid w:val="00261690"/>
    <w:rsid w:val="002621F6"/>
    <w:rsid w:val="00264DD8"/>
    <w:rsid w:val="002652C8"/>
    <w:rsid w:val="002656E1"/>
    <w:rsid w:val="00267F3B"/>
    <w:rsid w:val="00270733"/>
    <w:rsid w:val="00271338"/>
    <w:rsid w:val="00272D7E"/>
    <w:rsid w:val="00275292"/>
    <w:rsid w:val="00275D7B"/>
    <w:rsid w:val="002761B6"/>
    <w:rsid w:val="00276717"/>
    <w:rsid w:val="00280CCE"/>
    <w:rsid w:val="002812D7"/>
    <w:rsid w:val="00281FE4"/>
    <w:rsid w:val="00283616"/>
    <w:rsid w:val="00284AB2"/>
    <w:rsid w:val="00284ADD"/>
    <w:rsid w:val="00285C7E"/>
    <w:rsid w:val="00286931"/>
    <w:rsid w:val="00286F82"/>
    <w:rsid w:val="00290B38"/>
    <w:rsid w:val="002910AE"/>
    <w:rsid w:val="002916AA"/>
    <w:rsid w:val="00292FF9"/>
    <w:rsid w:val="0029360C"/>
    <w:rsid w:val="00294728"/>
    <w:rsid w:val="002948EC"/>
    <w:rsid w:val="002956DE"/>
    <w:rsid w:val="00296199"/>
    <w:rsid w:val="002961A4"/>
    <w:rsid w:val="002969DC"/>
    <w:rsid w:val="00296CCC"/>
    <w:rsid w:val="00296DD0"/>
    <w:rsid w:val="00297D4F"/>
    <w:rsid w:val="00297F88"/>
    <w:rsid w:val="002A29D6"/>
    <w:rsid w:val="002A30E0"/>
    <w:rsid w:val="002A3B01"/>
    <w:rsid w:val="002A4022"/>
    <w:rsid w:val="002A4626"/>
    <w:rsid w:val="002A54FC"/>
    <w:rsid w:val="002A6CA6"/>
    <w:rsid w:val="002A7257"/>
    <w:rsid w:val="002B045D"/>
    <w:rsid w:val="002B047C"/>
    <w:rsid w:val="002B1C9A"/>
    <w:rsid w:val="002B235B"/>
    <w:rsid w:val="002B2C62"/>
    <w:rsid w:val="002B350C"/>
    <w:rsid w:val="002B3B14"/>
    <w:rsid w:val="002B4708"/>
    <w:rsid w:val="002B5E62"/>
    <w:rsid w:val="002B5E84"/>
    <w:rsid w:val="002C07D6"/>
    <w:rsid w:val="002C15FC"/>
    <w:rsid w:val="002C178F"/>
    <w:rsid w:val="002C2767"/>
    <w:rsid w:val="002C2DE3"/>
    <w:rsid w:val="002C2E64"/>
    <w:rsid w:val="002C5842"/>
    <w:rsid w:val="002C6748"/>
    <w:rsid w:val="002C76E6"/>
    <w:rsid w:val="002D028F"/>
    <w:rsid w:val="002D0519"/>
    <w:rsid w:val="002D0D4F"/>
    <w:rsid w:val="002D153E"/>
    <w:rsid w:val="002D2EA9"/>
    <w:rsid w:val="002D3BDF"/>
    <w:rsid w:val="002D48D4"/>
    <w:rsid w:val="002D54BB"/>
    <w:rsid w:val="002D6279"/>
    <w:rsid w:val="002D7850"/>
    <w:rsid w:val="002D7BEB"/>
    <w:rsid w:val="002E0769"/>
    <w:rsid w:val="002E13A6"/>
    <w:rsid w:val="002E3B6B"/>
    <w:rsid w:val="002E4ABD"/>
    <w:rsid w:val="002E55A3"/>
    <w:rsid w:val="002E5EC8"/>
    <w:rsid w:val="002E7162"/>
    <w:rsid w:val="002E7EB6"/>
    <w:rsid w:val="002F04AC"/>
    <w:rsid w:val="002F1E30"/>
    <w:rsid w:val="002F2A36"/>
    <w:rsid w:val="002F404F"/>
    <w:rsid w:val="002F55A6"/>
    <w:rsid w:val="002F6326"/>
    <w:rsid w:val="002F7471"/>
    <w:rsid w:val="002F7E5B"/>
    <w:rsid w:val="003000D0"/>
    <w:rsid w:val="003002A1"/>
    <w:rsid w:val="00300936"/>
    <w:rsid w:val="00300F91"/>
    <w:rsid w:val="00302352"/>
    <w:rsid w:val="00302BD5"/>
    <w:rsid w:val="003030D2"/>
    <w:rsid w:val="00303FCA"/>
    <w:rsid w:val="003057B3"/>
    <w:rsid w:val="00305CDE"/>
    <w:rsid w:val="00306383"/>
    <w:rsid w:val="00306882"/>
    <w:rsid w:val="00306A7B"/>
    <w:rsid w:val="003109DC"/>
    <w:rsid w:val="00311386"/>
    <w:rsid w:val="003129C9"/>
    <w:rsid w:val="003129E3"/>
    <w:rsid w:val="00312B79"/>
    <w:rsid w:val="00312F06"/>
    <w:rsid w:val="00313142"/>
    <w:rsid w:val="003152E7"/>
    <w:rsid w:val="00315CE6"/>
    <w:rsid w:val="00315E97"/>
    <w:rsid w:val="00316D68"/>
    <w:rsid w:val="00316E25"/>
    <w:rsid w:val="0032284C"/>
    <w:rsid w:val="00323AE5"/>
    <w:rsid w:val="00324244"/>
    <w:rsid w:val="00324695"/>
    <w:rsid w:val="00325B3A"/>
    <w:rsid w:val="00327166"/>
    <w:rsid w:val="00330B0C"/>
    <w:rsid w:val="003318FE"/>
    <w:rsid w:val="00331D37"/>
    <w:rsid w:val="0033331C"/>
    <w:rsid w:val="00333818"/>
    <w:rsid w:val="003341EC"/>
    <w:rsid w:val="003347A6"/>
    <w:rsid w:val="003349E7"/>
    <w:rsid w:val="00334B94"/>
    <w:rsid w:val="00334BBB"/>
    <w:rsid w:val="00335A8E"/>
    <w:rsid w:val="00335E68"/>
    <w:rsid w:val="00335FD0"/>
    <w:rsid w:val="00340229"/>
    <w:rsid w:val="00340C52"/>
    <w:rsid w:val="00341371"/>
    <w:rsid w:val="00341A4A"/>
    <w:rsid w:val="003424CE"/>
    <w:rsid w:val="00342792"/>
    <w:rsid w:val="003433DC"/>
    <w:rsid w:val="00344404"/>
    <w:rsid w:val="003456C9"/>
    <w:rsid w:val="00346223"/>
    <w:rsid w:val="003467B3"/>
    <w:rsid w:val="003509AB"/>
    <w:rsid w:val="003512CF"/>
    <w:rsid w:val="003530DA"/>
    <w:rsid w:val="00354A37"/>
    <w:rsid w:val="00354E32"/>
    <w:rsid w:val="003569EC"/>
    <w:rsid w:val="00356F7E"/>
    <w:rsid w:val="0035706D"/>
    <w:rsid w:val="00357B47"/>
    <w:rsid w:val="00357C54"/>
    <w:rsid w:val="00360427"/>
    <w:rsid w:val="00360447"/>
    <w:rsid w:val="003609C1"/>
    <w:rsid w:val="0036127A"/>
    <w:rsid w:val="003615E7"/>
    <w:rsid w:val="003622E9"/>
    <w:rsid w:val="00364BEF"/>
    <w:rsid w:val="00364FB3"/>
    <w:rsid w:val="00366FCA"/>
    <w:rsid w:val="003675F4"/>
    <w:rsid w:val="00367742"/>
    <w:rsid w:val="00371AFB"/>
    <w:rsid w:val="0037234A"/>
    <w:rsid w:val="00372F54"/>
    <w:rsid w:val="00376C89"/>
    <w:rsid w:val="00377390"/>
    <w:rsid w:val="00377A72"/>
    <w:rsid w:val="003831DF"/>
    <w:rsid w:val="00383884"/>
    <w:rsid w:val="00384E52"/>
    <w:rsid w:val="0038646B"/>
    <w:rsid w:val="003906C0"/>
    <w:rsid w:val="00390BCA"/>
    <w:rsid w:val="00391142"/>
    <w:rsid w:val="003912B8"/>
    <w:rsid w:val="00393A6C"/>
    <w:rsid w:val="00393E1F"/>
    <w:rsid w:val="00394D63"/>
    <w:rsid w:val="00397E61"/>
    <w:rsid w:val="003A00DD"/>
    <w:rsid w:val="003A0DA6"/>
    <w:rsid w:val="003A200C"/>
    <w:rsid w:val="003A215A"/>
    <w:rsid w:val="003A3906"/>
    <w:rsid w:val="003A59A0"/>
    <w:rsid w:val="003A5D87"/>
    <w:rsid w:val="003A6B27"/>
    <w:rsid w:val="003B0241"/>
    <w:rsid w:val="003B32FA"/>
    <w:rsid w:val="003B3A19"/>
    <w:rsid w:val="003B4DB3"/>
    <w:rsid w:val="003B4FB8"/>
    <w:rsid w:val="003B5E05"/>
    <w:rsid w:val="003B6158"/>
    <w:rsid w:val="003B65FF"/>
    <w:rsid w:val="003B739F"/>
    <w:rsid w:val="003C0044"/>
    <w:rsid w:val="003C05D7"/>
    <w:rsid w:val="003C1E22"/>
    <w:rsid w:val="003C2B96"/>
    <w:rsid w:val="003C4B48"/>
    <w:rsid w:val="003C4C52"/>
    <w:rsid w:val="003C4F5B"/>
    <w:rsid w:val="003C5727"/>
    <w:rsid w:val="003C5915"/>
    <w:rsid w:val="003C59B9"/>
    <w:rsid w:val="003C6269"/>
    <w:rsid w:val="003C7CE0"/>
    <w:rsid w:val="003D0402"/>
    <w:rsid w:val="003D0650"/>
    <w:rsid w:val="003D0852"/>
    <w:rsid w:val="003D0D42"/>
    <w:rsid w:val="003D0FE1"/>
    <w:rsid w:val="003D1290"/>
    <w:rsid w:val="003D1680"/>
    <w:rsid w:val="003D3C3A"/>
    <w:rsid w:val="003D4341"/>
    <w:rsid w:val="003D56B6"/>
    <w:rsid w:val="003D6627"/>
    <w:rsid w:val="003D6EC2"/>
    <w:rsid w:val="003D780A"/>
    <w:rsid w:val="003D7CDE"/>
    <w:rsid w:val="003E07A0"/>
    <w:rsid w:val="003E293D"/>
    <w:rsid w:val="003E33D1"/>
    <w:rsid w:val="003E57C8"/>
    <w:rsid w:val="003E606E"/>
    <w:rsid w:val="003E6CE9"/>
    <w:rsid w:val="003F068A"/>
    <w:rsid w:val="003F2041"/>
    <w:rsid w:val="003F292D"/>
    <w:rsid w:val="003F3258"/>
    <w:rsid w:val="003F3564"/>
    <w:rsid w:val="003F4396"/>
    <w:rsid w:val="003F5108"/>
    <w:rsid w:val="003F6BF1"/>
    <w:rsid w:val="00402533"/>
    <w:rsid w:val="0040314E"/>
    <w:rsid w:val="004035B9"/>
    <w:rsid w:val="00404A50"/>
    <w:rsid w:val="00405DCA"/>
    <w:rsid w:val="004061B2"/>
    <w:rsid w:val="00406D64"/>
    <w:rsid w:val="00412AA6"/>
    <w:rsid w:val="00412B05"/>
    <w:rsid w:val="0041419F"/>
    <w:rsid w:val="0041436F"/>
    <w:rsid w:val="00414AFD"/>
    <w:rsid w:val="00414F13"/>
    <w:rsid w:val="00416045"/>
    <w:rsid w:val="00416D73"/>
    <w:rsid w:val="004170A5"/>
    <w:rsid w:val="004171E9"/>
    <w:rsid w:val="00417568"/>
    <w:rsid w:val="00417793"/>
    <w:rsid w:val="00417B16"/>
    <w:rsid w:val="00417C4C"/>
    <w:rsid w:val="0042210D"/>
    <w:rsid w:val="004221DF"/>
    <w:rsid w:val="00424A60"/>
    <w:rsid w:val="00424BD4"/>
    <w:rsid w:val="00424C82"/>
    <w:rsid w:val="00425133"/>
    <w:rsid w:val="0042551D"/>
    <w:rsid w:val="00426419"/>
    <w:rsid w:val="00426BFF"/>
    <w:rsid w:val="00426EB4"/>
    <w:rsid w:val="00427180"/>
    <w:rsid w:val="00430D54"/>
    <w:rsid w:val="004312FB"/>
    <w:rsid w:val="00432B68"/>
    <w:rsid w:val="00432EE2"/>
    <w:rsid w:val="004337F0"/>
    <w:rsid w:val="0043393F"/>
    <w:rsid w:val="00434041"/>
    <w:rsid w:val="00434D88"/>
    <w:rsid w:val="00434F10"/>
    <w:rsid w:val="00435EED"/>
    <w:rsid w:val="00436A80"/>
    <w:rsid w:val="00436E69"/>
    <w:rsid w:val="00436F56"/>
    <w:rsid w:val="004378E8"/>
    <w:rsid w:val="00441BD5"/>
    <w:rsid w:val="00441FFE"/>
    <w:rsid w:val="0044261F"/>
    <w:rsid w:val="004457BA"/>
    <w:rsid w:val="004457F1"/>
    <w:rsid w:val="00445BED"/>
    <w:rsid w:val="004470F6"/>
    <w:rsid w:val="0045080D"/>
    <w:rsid w:val="00451609"/>
    <w:rsid w:val="0045161E"/>
    <w:rsid w:val="00451B52"/>
    <w:rsid w:val="0045207D"/>
    <w:rsid w:val="00452872"/>
    <w:rsid w:val="00452E47"/>
    <w:rsid w:val="004530B1"/>
    <w:rsid w:val="004535B7"/>
    <w:rsid w:val="00454F12"/>
    <w:rsid w:val="00455DFF"/>
    <w:rsid w:val="00455F72"/>
    <w:rsid w:val="004567A2"/>
    <w:rsid w:val="00457127"/>
    <w:rsid w:val="00457746"/>
    <w:rsid w:val="00457B35"/>
    <w:rsid w:val="0046152D"/>
    <w:rsid w:val="00464632"/>
    <w:rsid w:val="004646D7"/>
    <w:rsid w:val="00465A65"/>
    <w:rsid w:val="00466070"/>
    <w:rsid w:val="00466A75"/>
    <w:rsid w:val="00466EC0"/>
    <w:rsid w:val="004678CA"/>
    <w:rsid w:val="004706DC"/>
    <w:rsid w:val="00470829"/>
    <w:rsid w:val="00470AEB"/>
    <w:rsid w:val="0047134A"/>
    <w:rsid w:val="00471CF3"/>
    <w:rsid w:val="00471DE0"/>
    <w:rsid w:val="004739C9"/>
    <w:rsid w:val="004739F9"/>
    <w:rsid w:val="004744F8"/>
    <w:rsid w:val="00474697"/>
    <w:rsid w:val="004746E9"/>
    <w:rsid w:val="00475D86"/>
    <w:rsid w:val="0047621B"/>
    <w:rsid w:val="0047644F"/>
    <w:rsid w:val="0047656A"/>
    <w:rsid w:val="00476586"/>
    <w:rsid w:val="0047720E"/>
    <w:rsid w:val="004774D0"/>
    <w:rsid w:val="00481938"/>
    <w:rsid w:val="00482A24"/>
    <w:rsid w:val="004841D1"/>
    <w:rsid w:val="004842FC"/>
    <w:rsid w:val="0048499C"/>
    <w:rsid w:val="00485688"/>
    <w:rsid w:val="00486ACC"/>
    <w:rsid w:val="0048702E"/>
    <w:rsid w:val="004877D7"/>
    <w:rsid w:val="00487ED7"/>
    <w:rsid w:val="00493017"/>
    <w:rsid w:val="004942E9"/>
    <w:rsid w:val="004944E7"/>
    <w:rsid w:val="00496E00"/>
    <w:rsid w:val="004A08C2"/>
    <w:rsid w:val="004A0FE5"/>
    <w:rsid w:val="004A2197"/>
    <w:rsid w:val="004A2A44"/>
    <w:rsid w:val="004A3891"/>
    <w:rsid w:val="004A4C49"/>
    <w:rsid w:val="004A553D"/>
    <w:rsid w:val="004A638E"/>
    <w:rsid w:val="004A6A8C"/>
    <w:rsid w:val="004A6B7E"/>
    <w:rsid w:val="004B06AF"/>
    <w:rsid w:val="004B0B69"/>
    <w:rsid w:val="004B0C1E"/>
    <w:rsid w:val="004B1467"/>
    <w:rsid w:val="004B39AF"/>
    <w:rsid w:val="004B3BD2"/>
    <w:rsid w:val="004B5380"/>
    <w:rsid w:val="004B5DCE"/>
    <w:rsid w:val="004B6221"/>
    <w:rsid w:val="004C040E"/>
    <w:rsid w:val="004C0641"/>
    <w:rsid w:val="004C09C0"/>
    <w:rsid w:val="004C0B8B"/>
    <w:rsid w:val="004C109C"/>
    <w:rsid w:val="004C1438"/>
    <w:rsid w:val="004C4102"/>
    <w:rsid w:val="004C41E6"/>
    <w:rsid w:val="004C48B7"/>
    <w:rsid w:val="004C49D8"/>
    <w:rsid w:val="004C5E16"/>
    <w:rsid w:val="004C75BB"/>
    <w:rsid w:val="004D01EF"/>
    <w:rsid w:val="004D1176"/>
    <w:rsid w:val="004D1CB6"/>
    <w:rsid w:val="004D1CFB"/>
    <w:rsid w:val="004D414A"/>
    <w:rsid w:val="004D43A6"/>
    <w:rsid w:val="004D54C1"/>
    <w:rsid w:val="004D6B24"/>
    <w:rsid w:val="004E0B83"/>
    <w:rsid w:val="004E1C21"/>
    <w:rsid w:val="004E2B2E"/>
    <w:rsid w:val="004E3063"/>
    <w:rsid w:val="004E3634"/>
    <w:rsid w:val="004E3952"/>
    <w:rsid w:val="004E3C89"/>
    <w:rsid w:val="004E46E7"/>
    <w:rsid w:val="004E512B"/>
    <w:rsid w:val="004E5DA9"/>
    <w:rsid w:val="004E5F47"/>
    <w:rsid w:val="004E65D8"/>
    <w:rsid w:val="004E7C32"/>
    <w:rsid w:val="004F00F8"/>
    <w:rsid w:val="004F028F"/>
    <w:rsid w:val="004F1727"/>
    <w:rsid w:val="004F2009"/>
    <w:rsid w:val="004F23BC"/>
    <w:rsid w:val="004F2637"/>
    <w:rsid w:val="004F4EFF"/>
    <w:rsid w:val="004F4F60"/>
    <w:rsid w:val="004F6C83"/>
    <w:rsid w:val="005011ED"/>
    <w:rsid w:val="00501867"/>
    <w:rsid w:val="00502086"/>
    <w:rsid w:val="00502D72"/>
    <w:rsid w:val="00502D73"/>
    <w:rsid w:val="00503AFE"/>
    <w:rsid w:val="005043B4"/>
    <w:rsid w:val="00504A7F"/>
    <w:rsid w:val="00504E13"/>
    <w:rsid w:val="005052C7"/>
    <w:rsid w:val="00506ACF"/>
    <w:rsid w:val="00506C8B"/>
    <w:rsid w:val="00507472"/>
    <w:rsid w:val="00510F53"/>
    <w:rsid w:val="00512C6C"/>
    <w:rsid w:val="00513AE0"/>
    <w:rsid w:val="00513EC0"/>
    <w:rsid w:val="00514064"/>
    <w:rsid w:val="0051454C"/>
    <w:rsid w:val="00514855"/>
    <w:rsid w:val="00514CFD"/>
    <w:rsid w:val="00516FA9"/>
    <w:rsid w:val="00516FE0"/>
    <w:rsid w:val="0051776E"/>
    <w:rsid w:val="00517DBB"/>
    <w:rsid w:val="00520905"/>
    <w:rsid w:val="005228EE"/>
    <w:rsid w:val="00522F5B"/>
    <w:rsid w:val="00523099"/>
    <w:rsid w:val="0052445D"/>
    <w:rsid w:val="00524738"/>
    <w:rsid w:val="005264B0"/>
    <w:rsid w:val="0052762E"/>
    <w:rsid w:val="00527A63"/>
    <w:rsid w:val="00527C45"/>
    <w:rsid w:val="00530F8B"/>
    <w:rsid w:val="00531392"/>
    <w:rsid w:val="0053163E"/>
    <w:rsid w:val="005317CF"/>
    <w:rsid w:val="00534ABA"/>
    <w:rsid w:val="00534E06"/>
    <w:rsid w:val="00536604"/>
    <w:rsid w:val="00536605"/>
    <w:rsid w:val="00537199"/>
    <w:rsid w:val="00540C26"/>
    <w:rsid w:val="00540ECC"/>
    <w:rsid w:val="00541802"/>
    <w:rsid w:val="00541EDE"/>
    <w:rsid w:val="0054281C"/>
    <w:rsid w:val="00542E43"/>
    <w:rsid w:val="00543982"/>
    <w:rsid w:val="00546913"/>
    <w:rsid w:val="0054702F"/>
    <w:rsid w:val="005502F6"/>
    <w:rsid w:val="00550659"/>
    <w:rsid w:val="00551014"/>
    <w:rsid w:val="005515EF"/>
    <w:rsid w:val="00551BB5"/>
    <w:rsid w:val="00552985"/>
    <w:rsid w:val="005539F9"/>
    <w:rsid w:val="00553E81"/>
    <w:rsid w:val="005546EA"/>
    <w:rsid w:val="00555955"/>
    <w:rsid w:val="005609D6"/>
    <w:rsid w:val="005613FC"/>
    <w:rsid w:val="00561B54"/>
    <w:rsid w:val="00561E92"/>
    <w:rsid w:val="00562326"/>
    <w:rsid w:val="00562FBA"/>
    <w:rsid w:val="0056495F"/>
    <w:rsid w:val="005669A5"/>
    <w:rsid w:val="00567D41"/>
    <w:rsid w:val="0057135E"/>
    <w:rsid w:val="005722B2"/>
    <w:rsid w:val="00572F5C"/>
    <w:rsid w:val="00573B67"/>
    <w:rsid w:val="005757F1"/>
    <w:rsid w:val="00575BDA"/>
    <w:rsid w:val="00576B8C"/>
    <w:rsid w:val="00577B53"/>
    <w:rsid w:val="0058237E"/>
    <w:rsid w:val="005827CE"/>
    <w:rsid w:val="0058281E"/>
    <w:rsid w:val="005835E0"/>
    <w:rsid w:val="00583D90"/>
    <w:rsid w:val="0058466F"/>
    <w:rsid w:val="00584A40"/>
    <w:rsid w:val="00586DF3"/>
    <w:rsid w:val="00587B59"/>
    <w:rsid w:val="00587E98"/>
    <w:rsid w:val="00591F8E"/>
    <w:rsid w:val="00593F81"/>
    <w:rsid w:val="005963C4"/>
    <w:rsid w:val="00596A76"/>
    <w:rsid w:val="005A18E7"/>
    <w:rsid w:val="005A292C"/>
    <w:rsid w:val="005A4714"/>
    <w:rsid w:val="005A509C"/>
    <w:rsid w:val="005A5595"/>
    <w:rsid w:val="005A59DC"/>
    <w:rsid w:val="005A65AD"/>
    <w:rsid w:val="005A717F"/>
    <w:rsid w:val="005A72FD"/>
    <w:rsid w:val="005A79D1"/>
    <w:rsid w:val="005B1A1E"/>
    <w:rsid w:val="005B31D3"/>
    <w:rsid w:val="005B4836"/>
    <w:rsid w:val="005B5D6D"/>
    <w:rsid w:val="005B6310"/>
    <w:rsid w:val="005C1959"/>
    <w:rsid w:val="005C2A0E"/>
    <w:rsid w:val="005C3532"/>
    <w:rsid w:val="005C3D70"/>
    <w:rsid w:val="005C4780"/>
    <w:rsid w:val="005C4D83"/>
    <w:rsid w:val="005C51F7"/>
    <w:rsid w:val="005C64ED"/>
    <w:rsid w:val="005C676C"/>
    <w:rsid w:val="005C6BCA"/>
    <w:rsid w:val="005C7576"/>
    <w:rsid w:val="005C7BDE"/>
    <w:rsid w:val="005C7EE2"/>
    <w:rsid w:val="005D16DA"/>
    <w:rsid w:val="005D26DF"/>
    <w:rsid w:val="005D351B"/>
    <w:rsid w:val="005D37FD"/>
    <w:rsid w:val="005D3952"/>
    <w:rsid w:val="005D3C91"/>
    <w:rsid w:val="005D4E90"/>
    <w:rsid w:val="005D51F7"/>
    <w:rsid w:val="005D60A0"/>
    <w:rsid w:val="005D6DFE"/>
    <w:rsid w:val="005D6F3C"/>
    <w:rsid w:val="005D70AE"/>
    <w:rsid w:val="005D70F4"/>
    <w:rsid w:val="005E0978"/>
    <w:rsid w:val="005E1087"/>
    <w:rsid w:val="005E1DA1"/>
    <w:rsid w:val="005E2F7C"/>
    <w:rsid w:val="005E323F"/>
    <w:rsid w:val="005E45FE"/>
    <w:rsid w:val="005E55D5"/>
    <w:rsid w:val="005E6029"/>
    <w:rsid w:val="005F0938"/>
    <w:rsid w:val="005F12A5"/>
    <w:rsid w:val="005F12AC"/>
    <w:rsid w:val="005F1A28"/>
    <w:rsid w:val="005F1B9C"/>
    <w:rsid w:val="005F27EE"/>
    <w:rsid w:val="005F3812"/>
    <w:rsid w:val="005F4098"/>
    <w:rsid w:val="005F4B7D"/>
    <w:rsid w:val="005F4FD3"/>
    <w:rsid w:val="005F5671"/>
    <w:rsid w:val="005F5BB8"/>
    <w:rsid w:val="005F6066"/>
    <w:rsid w:val="005F686F"/>
    <w:rsid w:val="005F6BDF"/>
    <w:rsid w:val="005F7D1B"/>
    <w:rsid w:val="00601C10"/>
    <w:rsid w:val="0060285C"/>
    <w:rsid w:val="00602B42"/>
    <w:rsid w:val="00602EEC"/>
    <w:rsid w:val="00603C6E"/>
    <w:rsid w:val="00603FBE"/>
    <w:rsid w:val="00604217"/>
    <w:rsid w:val="0060431C"/>
    <w:rsid w:val="006043F5"/>
    <w:rsid w:val="00604A75"/>
    <w:rsid w:val="006054FC"/>
    <w:rsid w:val="00605961"/>
    <w:rsid w:val="00605BF2"/>
    <w:rsid w:val="00605ED4"/>
    <w:rsid w:val="0060638E"/>
    <w:rsid w:val="00607708"/>
    <w:rsid w:val="00607869"/>
    <w:rsid w:val="006100CD"/>
    <w:rsid w:val="00612CDA"/>
    <w:rsid w:val="00612DF2"/>
    <w:rsid w:val="0061375E"/>
    <w:rsid w:val="00613F3E"/>
    <w:rsid w:val="00615598"/>
    <w:rsid w:val="00615739"/>
    <w:rsid w:val="00615C94"/>
    <w:rsid w:val="00615CFD"/>
    <w:rsid w:val="00616208"/>
    <w:rsid w:val="006162A3"/>
    <w:rsid w:val="006162AE"/>
    <w:rsid w:val="0062007A"/>
    <w:rsid w:val="00620865"/>
    <w:rsid w:val="00621015"/>
    <w:rsid w:val="00621591"/>
    <w:rsid w:val="006215B5"/>
    <w:rsid w:val="00621F8F"/>
    <w:rsid w:val="006228B7"/>
    <w:rsid w:val="00623A2A"/>
    <w:rsid w:val="00624123"/>
    <w:rsid w:val="00625159"/>
    <w:rsid w:val="006255D9"/>
    <w:rsid w:val="00626220"/>
    <w:rsid w:val="006267B1"/>
    <w:rsid w:val="00626B12"/>
    <w:rsid w:val="006277D7"/>
    <w:rsid w:val="006302AC"/>
    <w:rsid w:val="00630F12"/>
    <w:rsid w:val="00630FC8"/>
    <w:rsid w:val="00631721"/>
    <w:rsid w:val="00631E0F"/>
    <w:rsid w:val="0063264A"/>
    <w:rsid w:val="00633D04"/>
    <w:rsid w:val="00633F75"/>
    <w:rsid w:val="00634BC1"/>
    <w:rsid w:val="00635592"/>
    <w:rsid w:val="00635A85"/>
    <w:rsid w:val="00635D2F"/>
    <w:rsid w:val="006364AF"/>
    <w:rsid w:val="006409B4"/>
    <w:rsid w:val="00640DF8"/>
    <w:rsid w:val="006410B5"/>
    <w:rsid w:val="006415A9"/>
    <w:rsid w:val="006428A7"/>
    <w:rsid w:val="0064342B"/>
    <w:rsid w:val="00645ED8"/>
    <w:rsid w:val="0064627A"/>
    <w:rsid w:val="00650153"/>
    <w:rsid w:val="006501FB"/>
    <w:rsid w:val="0065076A"/>
    <w:rsid w:val="00651DD6"/>
    <w:rsid w:val="006540F3"/>
    <w:rsid w:val="006547E2"/>
    <w:rsid w:val="00654955"/>
    <w:rsid w:val="00654D0A"/>
    <w:rsid w:val="0065593A"/>
    <w:rsid w:val="0066064B"/>
    <w:rsid w:val="0066067F"/>
    <w:rsid w:val="00662824"/>
    <w:rsid w:val="00663670"/>
    <w:rsid w:val="00664698"/>
    <w:rsid w:val="0067059A"/>
    <w:rsid w:val="00670E74"/>
    <w:rsid w:val="00671B14"/>
    <w:rsid w:val="00671B7A"/>
    <w:rsid w:val="00672B05"/>
    <w:rsid w:val="00674E85"/>
    <w:rsid w:val="0067603C"/>
    <w:rsid w:val="00676293"/>
    <w:rsid w:val="00676C1E"/>
    <w:rsid w:val="006801CA"/>
    <w:rsid w:val="00680DF0"/>
    <w:rsid w:val="00681A75"/>
    <w:rsid w:val="006851E7"/>
    <w:rsid w:val="00686211"/>
    <w:rsid w:val="00686246"/>
    <w:rsid w:val="006866E2"/>
    <w:rsid w:val="006908DB"/>
    <w:rsid w:val="00690C49"/>
    <w:rsid w:val="00690E89"/>
    <w:rsid w:val="00691194"/>
    <w:rsid w:val="00691A24"/>
    <w:rsid w:val="006935D0"/>
    <w:rsid w:val="00697359"/>
    <w:rsid w:val="00697487"/>
    <w:rsid w:val="00697598"/>
    <w:rsid w:val="00697B56"/>
    <w:rsid w:val="00697C7B"/>
    <w:rsid w:val="006A0AD8"/>
    <w:rsid w:val="006A1548"/>
    <w:rsid w:val="006A1775"/>
    <w:rsid w:val="006A1C22"/>
    <w:rsid w:val="006A2269"/>
    <w:rsid w:val="006A3F73"/>
    <w:rsid w:val="006A4D39"/>
    <w:rsid w:val="006A575E"/>
    <w:rsid w:val="006A5F94"/>
    <w:rsid w:val="006A66C7"/>
    <w:rsid w:val="006A6B81"/>
    <w:rsid w:val="006A7E10"/>
    <w:rsid w:val="006B01B4"/>
    <w:rsid w:val="006B0987"/>
    <w:rsid w:val="006B3073"/>
    <w:rsid w:val="006B380F"/>
    <w:rsid w:val="006B59C5"/>
    <w:rsid w:val="006B59EC"/>
    <w:rsid w:val="006B78A8"/>
    <w:rsid w:val="006C0407"/>
    <w:rsid w:val="006C1057"/>
    <w:rsid w:val="006C1124"/>
    <w:rsid w:val="006C165B"/>
    <w:rsid w:val="006C1A97"/>
    <w:rsid w:val="006C1DF4"/>
    <w:rsid w:val="006C24B2"/>
    <w:rsid w:val="006C3227"/>
    <w:rsid w:val="006C3A99"/>
    <w:rsid w:val="006C43F0"/>
    <w:rsid w:val="006C4AE5"/>
    <w:rsid w:val="006C4EA7"/>
    <w:rsid w:val="006C52FE"/>
    <w:rsid w:val="006C559E"/>
    <w:rsid w:val="006C57EA"/>
    <w:rsid w:val="006C580D"/>
    <w:rsid w:val="006C58D5"/>
    <w:rsid w:val="006C5AD2"/>
    <w:rsid w:val="006C729B"/>
    <w:rsid w:val="006D0683"/>
    <w:rsid w:val="006D165F"/>
    <w:rsid w:val="006D1824"/>
    <w:rsid w:val="006D1C85"/>
    <w:rsid w:val="006D220F"/>
    <w:rsid w:val="006D2267"/>
    <w:rsid w:val="006D35BB"/>
    <w:rsid w:val="006D4121"/>
    <w:rsid w:val="006D58A8"/>
    <w:rsid w:val="006D5BFF"/>
    <w:rsid w:val="006E047A"/>
    <w:rsid w:val="006E16B0"/>
    <w:rsid w:val="006E1D70"/>
    <w:rsid w:val="006E2B1A"/>
    <w:rsid w:val="006E37AF"/>
    <w:rsid w:val="006E388C"/>
    <w:rsid w:val="006E4391"/>
    <w:rsid w:val="006E45C9"/>
    <w:rsid w:val="006E510F"/>
    <w:rsid w:val="006E51A2"/>
    <w:rsid w:val="006E5413"/>
    <w:rsid w:val="006E59D2"/>
    <w:rsid w:val="006E6B6D"/>
    <w:rsid w:val="006E7DE6"/>
    <w:rsid w:val="006E7F6D"/>
    <w:rsid w:val="006F1240"/>
    <w:rsid w:val="006F1A4F"/>
    <w:rsid w:val="006F1A78"/>
    <w:rsid w:val="006F1ECF"/>
    <w:rsid w:val="006F21FA"/>
    <w:rsid w:val="006F2751"/>
    <w:rsid w:val="006F4130"/>
    <w:rsid w:val="006F5901"/>
    <w:rsid w:val="006F746E"/>
    <w:rsid w:val="00701F4A"/>
    <w:rsid w:val="00702E0C"/>
    <w:rsid w:val="0070334E"/>
    <w:rsid w:val="00704630"/>
    <w:rsid w:val="007070DC"/>
    <w:rsid w:val="00707F57"/>
    <w:rsid w:val="007100B8"/>
    <w:rsid w:val="00710BD5"/>
    <w:rsid w:val="007120AA"/>
    <w:rsid w:val="007129EC"/>
    <w:rsid w:val="007137AD"/>
    <w:rsid w:val="00713C6F"/>
    <w:rsid w:val="00713E49"/>
    <w:rsid w:val="00714F9D"/>
    <w:rsid w:val="007158C7"/>
    <w:rsid w:val="00716A12"/>
    <w:rsid w:val="00716DA2"/>
    <w:rsid w:val="00716F3F"/>
    <w:rsid w:val="00720B1D"/>
    <w:rsid w:val="0072144A"/>
    <w:rsid w:val="00721B9C"/>
    <w:rsid w:val="00722685"/>
    <w:rsid w:val="007237F3"/>
    <w:rsid w:val="00724516"/>
    <w:rsid w:val="00724DA1"/>
    <w:rsid w:val="007259B2"/>
    <w:rsid w:val="00727A02"/>
    <w:rsid w:val="00727E9D"/>
    <w:rsid w:val="007305F3"/>
    <w:rsid w:val="00732691"/>
    <w:rsid w:val="0073298E"/>
    <w:rsid w:val="00732A4B"/>
    <w:rsid w:val="00732FDC"/>
    <w:rsid w:val="0073399D"/>
    <w:rsid w:val="007339C9"/>
    <w:rsid w:val="007352E2"/>
    <w:rsid w:val="00735B02"/>
    <w:rsid w:val="00735BC0"/>
    <w:rsid w:val="00736743"/>
    <w:rsid w:val="00736B55"/>
    <w:rsid w:val="00736D5F"/>
    <w:rsid w:val="0073705B"/>
    <w:rsid w:val="00737727"/>
    <w:rsid w:val="00737E88"/>
    <w:rsid w:val="00740B42"/>
    <w:rsid w:val="00742B6F"/>
    <w:rsid w:val="00742D3B"/>
    <w:rsid w:val="0074332D"/>
    <w:rsid w:val="00743890"/>
    <w:rsid w:val="007453A2"/>
    <w:rsid w:val="007459C5"/>
    <w:rsid w:val="00746C00"/>
    <w:rsid w:val="00747C40"/>
    <w:rsid w:val="0075110D"/>
    <w:rsid w:val="00751D91"/>
    <w:rsid w:val="007522F6"/>
    <w:rsid w:val="00753BA5"/>
    <w:rsid w:val="00754706"/>
    <w:rsid w:val="007548FD"/>
    <w:rsid w:val="007549B0"/>
    <w:rsid w:val="00754C62"/>
    <w:rsid w:val="00756152"/>
    <w:rsid w:val="00760871"/>
    <w:rsid w:val="007612F5"/>
    <w:rsid w:val="007614DF"/>
    <w:rsid w:val="007625F5"/>
    <w:rsid w:val="007639A7"/>
    <w:rsid w:val="00763A2E"/>
    <w:rsid w:val="00764131"/>
    <w:rsid w:val="00764307"/>
    <w:rsid w:val="00764596"/>
    <w:rsid w:val="007658CF"/>
    <w:rsid w:val="0077053B"/>
    <w:rsid w:val="007712E3"/>
    <w:rsid w:val="007716CA"/>
    <w:rsid w:val="00771C4D"/>
    <w:rsid w:val="00773276"/>
    <w:rsid w:val="007737DA"/>
    <w:rsid w:val="007744D0"/>
    <w:rsid w:val="0077453D"/>
    <w:rsid w:val="00774579"/>
    <w:rsid w:val="00774921"/>
    <w:rsid w:val="00775435"/>
    <w:rsid w:val="00775FFC"/>
    <w:rsid w:val="00781148"/>
    <w:rsid w:val="007817E1"/>
    <w:rsid w:val="007829D7"/>
    <w:rsid w:val="00782EFC"/>
    <w:rsid w:val="00785276"/>
    <w:rsid w:val="00785825"/>
    <w:rsid w:val="007864D8"/>
    <w:rsid w:val="0079121E"/>
    <w:rsid w:val="007921B2"/>
    <w:rsid w:val="0079258F"/>
    <w:rsid w:val="0079327C"/>
    <w:rsid w:val="00795170"/>
    <w:rsid w:val="00795B34"/>
    <w:rsid w:val="007A03F5"/>
    <w:rsid w:val="007A179B"/>
    <w:rsid w:val="007A1B5F"/>
    <w:rsid w:val="007A2331"/>
    <w:rsid w:val="007A3509"/>
    <w:rsid w:val="007A4499"/>
    <w:rsid w:val="007A5292"/>
    <w:rsid w:val="007A5C38"/>
    <w:rsid w:val="007A5FE0"/>
    <w:rsid w:val="007A7CEA"/>
    <w:rsid w:val="007B042E"/>
    <w:rsid w:val="007B054E"/>
    <w:rsid w:val="007B112A"/>
    <w:rsid w:val="007B1A7C"/>
    <w:rsid w:val="007B212C"/>
    <w:rsid w:val="007B2927"/>
    <w:rsid w:val="007B3388"/>
    <w:rsid w:val="007B491E"/>
    <w:rsid w:val="007B53F1"/>
    <w:rsid w:val="007B55BF"/>
    <w:rsid w:val="007B5631"/>
    <w:rsid w:val="007B6018"/>
    <w:rsid w:val="007B60C3"/>
    <w:rsid w:val="007B6BB2"/>
    <w:rsid w:val="007B7078"/>
    <w:rsid w:val="007C2468"/>
    <w:rsid w:val="007C2589"/>
    <w:rsid w:val="007C45F6"/>
    <w:rsid w:val="007C5579"/>
    <w:rsid w:val="007C5BAD"/>
    <w:rsid w:val="007C7AF2"/>
    <w:rsid w:val="007C7C20"/>
    <w:rsid w:val="007D0B68"/>
    <w:rsid w:val="007D16B1"/>
    <w:rsid w:val="007D17D4"/>
    <w:rsid w:val="007D18EB"/>
    <w:rsid w:val="007D2F45"/>
    <w:rsid w:val="007D3650"/>
    <w:rsid w:val="007D3DD2"/>
    <w:rsid w:val="007D6634"/>
    <w:rsid w:val="007D7319"/>
    <w:rsid w:val="007E02BB"/>
    <w:rsid w:val="007E1E85"/>
    <w:rsid w:val="007E212D"/>
    <w:rsid w:val="007E2255"/>
    <w:rsid w:val="007E2632"/>
    <w:rsid w:val="007E293D"/>
    <w:rsid w:val="007E2B2B"/>
    <w:rsid w:val="007E2C70"/>
    <w:rsid w:val="007E30DF"/>
    <w:rsid w:val="007E37B1"/>
    <w:rsid w:val="007E3B08"/>
    <w:rsid w:val="007E481E"/>
    <w:rsid w:val="007E5830"/>
    <w:rsid w:val="007E5BF7"/>
    <w:rsid w:val="007E5FDA"/>
    <w:rsid w:val="007F03EA"/>
    <w:rsid w:val="007F0707"/>
    <w:rsid w:val="007F0D68"/>
    <w:rsid w:val="007F11B7"/>
    <w:rsid w:val="007F1904"/>
    <w:rsid w:val="007F1F45"/>
    <w:rsid w:val="007F2476"/>
    <w:rsid w:val="007F2541"/>
    <w:rsid w:val="007F2A1F"/>
    <w:rsid w:val="007F34B4"/>
    <w:rsid w:val="007F3EA1"/>
    <w:rsid w:val="007F4D66"/>
    <w:rsid w:val="007F59F2"/>
    <w:rsid w:val="007F63DF"/>
    <w:rsid w:val="007F6B48"/>
    <w:rsid w:val="007F6F72"/>
    <w:rsid w:val="007F7157"/>
    <w:rsid w:val="008006E5"/>
    <w:rsid w:val="00802A6E"/>
    <w:rsid w:val="00803682"/>
    <w:rsid w:val="00803974"/>
    <w:rsid w:val="00804102"/>
    <w:rsid w:val="00804B2A"/>
    <w:rsid w:val="00804E15"/>
    <w:rsid w:val="008051EC"/>
    <w:rsid w:val="00806F2B"/>
    <w:rsid w:val="0080769C"/>
    <w:rsid w:val="008122AD"/>
    <w:rsid w:val="00814936"/>
    <w:rsid w:val="00815478"/>
    <w:rsid w:val="00815622"/>
    <w:rsid w:val="00815CA1"/>
    <w:rsid w:val="008162C5"/>
    <w:rsid w:val="00816A76"/>
    <w:rsid w:val="0082057C"/>
    <w:rsid w:val="008206D4"/>
    <w:rsid w:val="00820EC0"/>
    <w:rsid w:val="00822C56"/>
    <w:rsid w:val="00822DB8"/>
    <w:rsid w:val="008238AC"/>
    <w:rsid w:val="00823CE3"/>
    <w:rsid w:val="00825058"/>
    <w:rsid w:val="00825619"/>
    <w:rsid w:val="00825BD9"/>
    <w:rsid w:val="008279DA"/>
    <w:rsid w:val="0083013B"/>
    <w:rsid w:val="00830E57"/>
    <w:rsid w:val="00831141"/>
    <w:rsid w:val="00831632"/>
    <w:rsid w:val="008329BD"/>
    <w:rsid w:val="00833CA9"/>
    <w:rsid w:val="00834B7C"/>
    <w:rsid w:val="00835CD4"/>
    <w:rsid w:val="008369AC"/>
    <w:rsid w:val="00836A62"/>
    <w:rsid w:val="0083729E"/>
    <w:rsid w:val="008403BD"/>
    <w:rsid w:val="00841A6A"/>
    <w:rsid w:val="00842279"/>
    <w:rsid w:val="0084280E"/>
    <w:rsid w:val="008433E3"/>
    <w:rsid w:val="008434BA"/>
    <w:rsid w:val="00843B10"/>
    <w:rsid w:val="008462ED"/>
    <w:rsid w:val="00846ADF"/>
    <w:rsid w:val="00850618"/>
    <w:rsid w:val="00850D3E"/>
    <w:rsid w:val="00851C18"/>
    <w:rsid w:val="00851EE0"/>
    <w:rsid w:val="00852C90"/>
    <w:rsid w:val="008532C6"/>
    <w:rsid w:val="00854C61"/>
    <w:rsid w:val="00856C74"/>
    <w:rsid w:val="0085711E"/>
    <w:rsid w:val="008572E5"/>
    <w:rsid w:val="00860320"/>
    <w:rsid w:val="0086257E"/>
    <w:rsid w:val="00863594"/>
    <w:rsid w:val="0086382D"/>
    <w:rsid w:val="00863C73"/>
    <w:rsid w:val="00864A09"/>
    <w:rsid w:val="00864FEC"/>
    <w:rsid w:val="00866312"/>
    <w:rsid w:val="00867867"/>
    <w:rsid w:val="008678F5"/>
    <w:rsid w:val="00870596"/>
    <w:rsid w:val="008707ED"/>
    <w:rsid w:val="00871B49"/>
    <w:rsid w:val="0087276A"/>
    <w:rsid w:val="008737A5"/>
    <w:rsid w:val="00874A5D"/>
    <w:rsid w:val="00874C1C"/>
    <w:rsid w:val="00875BBC"/>
    <w:rsid w:val="0087630D"/>
    <w:rsid w:val="0087649E"/>
    <w:rsid w:val="008813DA"/>
    <w:rsid w:val="00881BCD"/>
    <w:rsid w:val="00881EF9"/>
    <w:rsid w:val="00883F8A"/>
    <w:rsid w:val="008849C7"/>
    <w:rsid w:val="008865E5"/>
    <w:rsid w:val="008868EA"/>
    <w:rsid w:val="00887CCA"/>
    <w:rsid w:val="00890897"/>
    <w:rsid w:val="00891B75"/>
    <w:rsid w:val="008931DA"/>
    <w:rsid w:val="00893201"/>
    <w:rsid w:val="008937EB"/>
    <w:rsid w:val="00893903"/>
    <w:rsid w:val="00893C89"/>
    <w:rsid w:val="00895931"/>
    <w:rsid w:val="008969AC"/>
    <w:rsid w:val="00897233"/>
    <w:rsid w:val="00897628"/>
    <w:rsid w:val="008979D9"/>
    <w:rsid w:val="00897BC1"/>
    <w:rsid w:val="008A2AA2"/>
    <w:rsid w:val="008A3580"/>
    <w:rsid w:val="008A4090"/>
    <w:rsid w:val="008A4103"/>
    <w:rsid w:val="008A4C7E"/>
    <w:rsid w:val="008A54DC"/>
    <w:rsid w:val="008A64C2"/>
    <w:rsid w:val="008A6650"/>
    <w:rsid w:val="008A7470"/>
    <w:rsid w:val="008A7D80"/>
    <w:rsid w:val="008B0EB8"/>
    <w:rsid w:val="008B1790"/>
    <w:rsid w:val="008B18A4"/>
    <w:rsid w:val="008B268B"/>
    <w:rsid w:val="008B3992"/>
    <w:rsid w:val="008B475E"/>
    <w:rsid w:val="008B4C96"/>
    <w:rsid w:val="008B5CDE"/>
    <w:rsid w:val="008B5EB4"/>
    <w:rsid w:val="008B7970"/>
    <w:rsid w:val="008C276A"/>
    <w:rsid w:val="008C3145"/>
    <w:rsid w:val="008C36AC"/>
    <w:rsid w:val="008C37DA"/>
    <w:rsid w:val="008C507C"/>
    <w:rsid w:val="008C7B57"/>
    <w:rsid w:val="008C7D69"/>
    <w:rsid w:val="008D118B"/>
    <w:rsid w:val="008D1D72"/>
    <w:rsid w:val="008D2ECE"/>
    <w:rsid w:val="008D31A9"/>
    <w:rsid w:val="008D414E"/>
    <w:rsid w:val="008D4B0D"/>
    <w:rsid w:val="008D5798"/>
    <w:rsid w:val="008D59C6"/>
    <w:rsid w:val="008D61E1"/>
    <w:rsid w:val="008D76F4"/>
    <w:rsid w:val="008E00B4"/>
    <w:rsid w:val="008E2E33"/>
    <w:rsid w:val="008E2F11"/>
    <w:rsid w:val="008E3644"/>
    <w:rsid w:val="008E4497"/>
    <w:rsid w:val="008E5097"/>
    <w:rsid w:val="008E51DA"/>
    <w:rsid w:val="008E6290"/>
    <w:rsid w:val="008E6578"/>
    <w:rsid w:val="008E659E"/>
    <w:rsid w:val="008F037C"/>
    <w:rsid w:val="008F3E0D"/>
    <w:rsid w:val="008F53AA"/>
    <w:rsid w:val="008F53C8"/>
    <w:rsid w:val="008F56F9"/>
    <w:rsid w:val="00901C2E"/>
    <w:rsid w:val="00902ADE"/>
    <w:rsid w:val="00910462"/>
    <w:rsid w:val="00911719"/>
    <w:rsid w:val="009143D3"/>
    <w:rsid w:val="00921C3A"/>
    <w:rsid w:val="009225DA"/>
    <w:rsid w:val="00923F9E"/>
    <w:rsid w:val="009240CE"/>
    <w:rsid w:val="00924384"/>
    <w:rsid w:val="0092524C"/>
    <w:rsid w:val="00926732"/>
    <w:rsid w:val="00926758"/>
    <w:rsid w:val="00927533"/>
    <w:rsid w:val="00927601"/>
    <w:rsid w:val="00930906"/>
    <w:rsid w:val="00930E24"/>
    <w:rsid w:val="0093100E"/>
    <w:rsid w:val="00931994"/>
    <w:rsid w:val="00932B56"/>
    <w:rsid w:val="00932DE9"/>
    <w:rsid w:val="00933505"/>
    <w:rsid w:val="009338CC"/>
    <w:rsid w:val="0093697F"/>
    <w:rsid w:val="0093759F"/>
    <w:rsid w:val="00940F72"/>
    <w:rsid w:val="00941B8E"/>
    <w:rsid w:val="00941DE0"/>
    <w:rsid w:val="0094202C"/>
    <w:rsid w:val="00943040"/>
    <w:rsid w:val="00943156"/>
    <w:rsid w:val="00943BF0"/>
    <w:rsid w:val="0094452E"/>
    <w:rsid w:val="00944BDE"/>
    <w:rsid w:val="00945713"/>
    <w:rsid w:val="00945A48"/>
    <w:rsid w:val="00945D23"/>
    <w:rsid w:val="00946862"/>
    <w:rsid w:val="00946D71"/>
    <w:rsid w:val="009476E1"/>
    <w:rsid w:val="00950C2C"/>
    <w:rsid w:val="009511DF"/>
    <w:rsid w:val="0095133A"/>
    <w:rsid w:val="009513B9"/>
    <w:rsid w:val="009546DD"/>
    <w:rsid w:val="009556E7"/>
    <w:rsid w:val="00955DFE"/>
    <w:rsid w:val="0095770A"/>
    <w:rsid w:val="00957E01"/>
    <w:rsid w:val="00960EA7"/>
    <w:rsid w:val="00962F36"/>
    <w:rsid w:val="00963688"/>
    <w:rsid w:val="00963DE5"/>
    <w:rsid w:val="00964F64"/>
    <w:rsid w:val="009654E4"/>
    <w:rsid w:val="00965D68"/>
    <w:rsid w:val="009663AD"/>
    <w:rsid w:val="009663E9"/>
    <w:rsid w:val="009672DC"/>
    <w:rsid w:val="009678D3"/>
    <w:rsid w:val="0097081B"/>
    <w:rsid w:val="00970C1C"/>
    <w:rsid w:val="009716A5"/>
    <w:rsid w:val="00971DD1"/>
    <w:rsid w:val="0097212D"/>
    <w:rsid w:val="00972336"/>
    <w:rsid w:val="00972810"/>
    <w:rsid w:val="00973DF4"/>
    <w:rsid w:val="00974341"/>
    <w:rsid w:val="00974D7D"/>
    <w:rsid w:val="00975FE7"/>
    <w:rsid w:val="00976240"/>
    <w:rsid w:val="00976317"/>
    <w:rsid w:val="00976457"/>
    <w:rsid w:val="0097676E"/>
    <w:rsid w:val="009769BE"/>
    <w:rsid w:val="0097718A"/>
    <w:rsid w:val="009774D7"/>
    <w:rsid w:val="009806B7"/>
    <w:rsid w:val="00980EDA"/>
    <w:rsid w:val="0098101F"/>
    <w:rsid w:val="00982631"/>
    <w:rsid w:val="0098303D"/>
    <w:rsid w:val="009835D6"/>
    <w:rsid w:val="00983E74"/>
    <w:rsid w:val="00983F22"/>
    <w:rsid w:val="0098459D"/>
    <w:rsid w:val="00984C91"/>
    <w:rsid w:val="00984FA1"/>
    <w:rsid w:val="0098512A"/>
    <w:rsid w:val="009858E6"/>
    <w:rsid w:val="0098755D"/>
    <w:rsid w:val="00990163"/>
    <w:rsid w:val="009904FA"/>
    <w:rsid w:val="00991311"/>
    <w:rsid w:val="0099365E"/>
    <w:rsid w:val="009944D0"/>
    <w:rsid w:val="00996643"/>
    <w:rsid w:val="009967D7"/>
    <w:rsid w:val="009A0D6C"/>
    <w:rsid w:val="009A1E49"/>
    <w:rsid w:val="009A35B3"/>
    <w:rsid w:val="009A396A"/>
    <w:rsid w:val="009A40F6"/>
    <w:rsid w:val="009A4DFB"/>
    <w:rsid w:val="009A7591"/>
    <w:rsid w:val="009B0E88"/>
    <w:rsid w:val="009B1170"/>
    <w:rsid w:val="009B291A"/>
    <w:rsid w:val="009B4C5D"/>
    <w:rsid w:val="009B4F07"/>
    <w:rsid w:val="009B55F2"/>
    <w:rsid w:val="009B5F17"/>
    <w:rsid w:val="009B75AC"/>
    <w:rsid w:val="009B79A8"/>
    <w:rsid w:val="009C0ACC"/>
    <w:rsid w:val="009C0DEF"/>
    <w:rsid w:val="009C0F77"/>
    <w:rsid w:val="009C113E"/>
    <w:rsid w:val="009C12F3"/>
    <w:rsid w:val="009C2919"/>
    <w:rsid w:val="009C29F5"/>
    <w:rsid w:val="009C3A49"/>
    <w:rsid w:val="009C4D4E"/>
    <w:rsid w:val="009D0200"/>
    <w:rsid w:val="009D03B0"/>
    <w:rsid w:val="009D10CA"/>
    <w:rsid w:val="009D1DA5"/>
    <w:rsid w:val="009D208A"/>
    <w:rsid w:val="009D2696"/>
    <w:rsid w:val="009D3F01"/>
    <w:rsid w:val="009D6B50"/>
    <w:rsid w:val="009D6B66"/>
    <w:rsid w:val="009D72A9"/>
    <w:rsid w:val="009D7CAB"/>
    <w:rsid w:val="009E0110"/>
    <w:rsid w:val="009E07DD"/>
    <w:rsid w:val="009E0883"/>
    <w:rsid w:val="009E1631"/>
    <w:rsid w:val="009E2BDF"/>
    <w:rsid w:val="009E2EC1"/>
    <w:rsid w:val="009E2FAD"/>
    <w:rsid w:val="009E35C5"/>
    <w:rsid w:val="009E586A"/>
    <w:rsid w:val="009F1B09"/>
    <w:rsid w:val="009F2904"/>
    <w:rsid w:val="009F49CC"/>
    <w:rsid w:val="009F54AF"/>
    <w:rsid w:val="009F69FD"/>
    <w:rsid w:val="009F6CD4"/>
    <w:rsid w:val="009F6D85"/>
    <w:rsid w:val="009F7830"/>
    <w:rsid w:val="00A00246"/>
    <w:rsid w:val="00A009B8"/>
    <w:rsid w:val="00A00A7B"/>
    <w:rsid w:val="00A01B04"/>
    <w:rsid w:val="00A0254B"/>
    <w:rsid w:val="00A03101"/>
    <w:rsid w:val="00A03692"/>
    <w:rsid w:val="00A041BB"/>
    <w:rsid w:val="00A0421D"/>
    <w:rsid w:val="00A04811"/>
    <w:rsid w:val="00A0484D"/>
    <w:rsid w:val="00A0487A"/>
    <w:rsid w:val="00A05137"/>
    <w:rsid w:val="00A07FAF"/>
    <w:rsid w:val="00A12050"/>
    <w:rsid w:val="00A138F3"/>
    <w:rsid w:val="00A13F62"/>
    <w:rsid w:val="00A142E7"/>
    <w:rsid w:val="00A15679"/>
    <w:rsid w:val="00A157FE"/>
    <w:rsid w:val="00A15BF2"/>
    <w:rsid w:val="00A1611E"/>
    <w:rsid w:val="00A165F3"/>
    <w:rsid w:val="00A174DF"/>
    <w:rsid w:val="00A20805"/>
    <w:rsid w:val="00A20857"/>
    <w:rsid w:val="00A20F57"/>
    <w:rsid w:val="00A2313B"/>
    <w:rsid w:val="00A23D1B"/>
    <w:rsid w:val="00A248D2"/>
    <w:rsid w:val="00A250A3"/>
    <w:rsid w:val="00A257F1"/>
    <w:rsid w:val="00A26382"/>
    <w:rsid w:val="00A2693A"/>
    <w:rsid w:val="00A26B41"/>
    <w:rsid w:val="00A26F75"/>
    <w:rsid w:val="00A3081F"/>
    <w:rsid w:val="00A3141D"/>
    <w:rsid w:val="00A31E75"/>
    <w:rsid w:val="00A32302"/>
    <w:rsid w:val="00A34EB3"/>
    <w:rsid w:val="00A35152"/>
    <w:rsid w:val="00A3643B"/>
    <w:rsid w:val="00A3721E"/>
    <w:rsid w:val="00A40A83"/>
    <w:rsid w:val="00A4213D"/>
    <w:rsid w:val="00A43167"/>
    <w:rsid w:val="00A435A3"/>
    <w:rsid w:val="00A43EE3"/>
    <w:rsid w:val="00A44705"/>
    <w:rsid w:val="00A4548A"/>
    <w:rsid w:val="00A45577"/>
    <w:rsid w:val="00A45F47"/>
    <w:rsid w:val="00A4658E"/>
    <w:rsid w:val="00A50942"/>
    <w:rsid w:val="00A50CC9"/>
    <w:rsid w:val="00A51741"/>
    <w:rsid w:val="00A53C5B"/>
    <w:rsid w:val="00A57E49"/>
    <w:rsid w:val="00A60AE4"/>
    <w:rsid w:val="00A620C8"/>
    <w:rsid w:val="00A640B6"/>
    <w:rsid w:val="00A64914"/>
    <w:rsid w:val="00A67D00"/>
    <w:rsid w:val="00A702DE"/>
    <w:rsid w:val="00A70DC2"/>
    <w:rsid w:val="00A71457"/>
    <w:rsid w:val="00A721B7"/>
    <w:rsid w:val="00A72AE7"/>
    <w:rsid w:val="00A748FF"/>
    <w:rsid w:val="00A75193"/>
    <w:rsid w:val="00A7618E"/>
    <w:rsid w:val="00A76710"/>
    <w:rsid w:val="00A76DA4"/>
    <w:rsid w:val="00A804CE"/>
    <w:rsid w:val="00A8264E"/>
    <w:rsid w:val="00A82C5A"/>
    <w:rsid w:val="00A835A8"/>
    <w:rsid w:val="00A83C7F"/>
    <w:rsid w:val="00A83DC2"/>
    <w:rsid w:val="00A84238"/>
    <w:rsid w:val="00A84565"/>
    <w:rsid w:val="00A85344"/>
    <w:rsid w:val="00A8538C"/>
    <w:rsid w:val="00A86C51"/>
    <w:rsid w:val="00A8747E"/>
    <w:rsid w:val="00A90BA5"/>
    <w:rsid w:val="00A9192D"/>
    <w:rsid w:val="00A91FFB"/>
    <w:rsid w:val="00A94288"/>
    <w:rsid w:val="00A9572D"/>
    <w:rsid w:val="00A96352"/>
    <w:rsid w:val="00A97E4B"/>
    <w:rsid w:val="00AA030B"/>
    <w:rsid w:val="00AA0398"/>
    <w:rsid w:val="00AA0D8E"/>
    <w:rsid w:val="00AA0FB6"/>
    <w:rsid w:val="00AA153C"/>
    <w:rsid w:val="00AA1DD2"/>
    <w:rsid w:val="00AA4D5F"/>
    <w:rsid w:val="00AA5194"/>
    <w:rsid w:val="00AA5CCE"/>
    <w:rsid w:val="00AA62AB"/>
    <w:rsid w:val="00AA6EC6"/>
    <w:rsid w:val="00AA7788"/>
    <w:rsid w:val="00AA7EB7"/>
    <w:rsid w:val="00AB061E"/>
    <w:rsid w:val="00AB09EA"/>
    <w:rsid w:val="00AB29D1"/>
    <w:rsid w:val="00AB2C8E"/>
    <w:rsid w:val="00AC00CD"/>
    <w:rsid w:val="00AC0736"/>
    <w:rsid w:val="00AC15F2"/>
    <w:rsid w:val="00AC1BC0"/>
    <w:rsid w:val="00AC2E75"/>
    <w:rsid w:val="00AC2FE3"/>
    <w:rsid w:val="00AC3BB3"/>
    <w:rsid w:val="00AC5898"/>
    <w:rsid w:val="00AC68B2"/>
    <w:rsid w:val="00AC6A79"/>
    <w:rsid w:val="00AD171A"/>
    <w:rsid w:val="00AD1EEC"/>
    <w:rsid w:val="00AD2342"/>
    <w:rsid w:val="00AD432F"/>
    <w:rsid w:val="00AD4679"/>
    <w:rsid w:val="00AD722A"/>
    <w:rsid w:val="00AE1117"/>
    <w:rsid w:val="00AE20B0"/>
    <w:rsid w:val="00AE4759"/>
    <w:rsid w:val="00AE5581"/>
    <w:rsid w:val="00AE58D8"/>
    <w:rsid w:val="00AE6A32"/>
    <w:rsid w:val="00AE6B40"/>
    <w:rsid w:val="00AE7BAA"/>
    <w:rsid w:val="00AF1085"/>
    <w:rsid w:val="00AF1432"/>
    <w:rsid w:val="00AF147E"/>
    <w:rsid w:val="00AF1C68"/>
    <w:rsid w:val="00AF231A"/>
    <w:rsid w:val="00AF29E1"/>
    <w:rsid w:val="00AF51BA"/>
    <w:rsid w:val="00AF52DB"/>
    <w:rsid w:val="00AF7CCE"/>
    <w:rsid w:val="00B004A3"/>
    <w:rsid w:val="00B0195E"/>
    <w:rsid w:val="00B01ACA"/>
    <w:rsid w:val="00B01F08"/>
    <w:rsid w:val="00B02055"/>
    <w:rsid w:val="00B02863"/>
    <w:rsid w:val="00B03071"/>
    <w:rsid w:val="00B03177"/>
    <w:rsid w:val="00B034BC"/>
    <w:rsid w:val="00B0362C"/>
    <w:rsid w:val="00B0379A"/>
    <w:rsid w:val="00B04E64"/>
    <w:rsid w:val="00B05265"/>
    <w:rsid w:val="00B053F4"/>
    <w:rsid w:val="00B107B2"/>
    <w:rsid w:val="00B10943"/>
    <w:rsid w:val="00B11A43"/>
    <w:rsid w:val="00B11EC0"/>
    <w:rsid w:val="00B126CA"/>
    <w:rsid w:val="00B130BF"/>
    <w:rsid w:val="00B14116"/>
    <w:rsid w:val="00B14850"/>
    <w:rsid w:val="00B16983"/>
    <w:rsid w:val="00B17010"/>
    <w:rsid w:val="00B2283F"/>
    <w:rsid w:val="00B238B0"/>
    <w:rsid w:val="00B23CF2"/>
    <w:rsid w:val="00B256BE"/>
    <w:rsid w:val="00B27D30"/>
    <w:rsid w:val="00B313CB"/>
    <w:rsid w:val="00B3248F"/>
    <w:rsid w:val="00B33510"/>
    <w:rsid w:val="00B34451"/>
    <w:rsid w:val="00B34939"/>
    <w:rsid w:val="00B351D3"/>
    <w:rsid w:val="00B35D15"/>
    <w:rsid w:val="00B36D25"/>
    <w:rsid w:val="00B37701"/>
    <w:rsid w:val="00B408B3"/>
    <w:rsid w:val="00B449FC"/>
    <w:rsid w:val="00B44E7A"/>
    <w:rsid w:val="00B456A8"/>
    <w:rsid w:val="00B470BC"/>
    <w:rsid w:val="00B50366"/>
    <w:rsid w:val="00B5170D"/>
    <w:rsid w:val="00B51732"/>
    <w:rsid w:val="00B51EB2"/>
    <w:rsid w:val="00B5280C"/>
    <w:rsid w:val="00B52DFD"/>
    <w:rsid w:val="00B55192"/>
    <w:rsid w:val="00B55433"/>
    <w:rsid w:val="00B55496"/>
    <w:rsid w:val="00B561A6"/>
    <w:rsid w:val="00B566FB"/>
    <w:rsid w:val="00B567D7"/>
    <w:rsid w:val="00B61898"/>
    <w:rsid w:val="00B62158"/>
    <w:rsid w:val="00B646E0"/>
    <w:rsid w:val="00B65B1B"/>
    <w:rsid w:val="00B6711B"/>
    <w:rsid w:val="00B703F8"/>
    <w:rsid w:val="00B7122A"/>
    <w:rsid w:val="00B71B22"/>
    <w:rsid w:val="00B724EB"/>
    <w:rsid w:val="00B7392E"/>
    <w:rsid w:val="00B739E0"/>
    <w:rsid w:val="00B74834"/>
    <w:rsid w:val="00B75EAB"/>
    <w:rsid w:val="00B7629F"/>
    <w:rsid w:val="00B76B80"/>
    <w:rsid w:val="00B76C11"/>
    <w:rsid w:val="00B8099B"/>
    <w:rsid w:val="00B80EE7"/>
    <w:rsid w:val="00B8169B"/>
    <w:rsid w:val="00B81A4D"/>
    <w:rsid w:val="00B8272E"/>
    <w:rsid w:val="00B82D39"/>
    <w:rsid w:val="00B8348A"/>
    <w:rsid w:val="00B837B3"/>
    <w:rsid w:val="00B8457E"/>
    <w:rsid w:val="00B848A7"/>
    <w:rsid w:val="00B84D34"/>
    <w:rsid w:val="00B85470"/>
    <w:rsid w:val="00B85E9A"/>
    <w:rsid w:val="00B874DF"/>
    <w:rsid w:val="00B905CF"/>
    <w:rsid w:val="00B90696"/>
    <w:rsid w:val="00B91E53"/>
    <w:rsid w:val="00B92304"/>
    <w:rsid w:val="00B92621"/>
    <w:rsid w:val="00B9394F"/>
    <w:rsid w:val="00B940B6"/>
    <w:rsid w:val="00B941AE"/>
    <w:rsid w:val="00B956BE"/>
    <w:rsid w:val="00B95F14"/>
    <w:rsid w:val="00B963BA"/>
    <w:rsid w:val="00B96D0D"/>
    <w:rsid w:val="00B97C8C"/>
    <w:rsid w:val="00BA1142"/>
    <w:rsid w:val="00BA11C9"/>
    <w:rsid w:val="00BA173C"/>
    <w:rsid w:val="00BA3E7E"/>
    <w:rsid w:val="00BA6098"/>
    <w:rsid w:val="00BA6EA8"/>
    <w:rsid w:val="00BB3213"/>
    <w:rsid w:val="00BB4064"/>
    <w:rsid w:val="00BB59EC"/>
    <w:rsid w:val="00BB787B"/>
    <w:rsid w:val="00BC0CC2"/>
    <w:rsid w:val="00BC344A"/>
    <w:rsid w:val="00BC39F1"/>
    <w:rsid w:val="00BC3C7F"/>
    <w:rsid w:val="00BC6737"/>
    <w:rsid w:val="00BC6F64"/>
    <w:rsid w:val="00BC722C"/>
    <w:rsid w:val="00BD066A"/>
    <w:rsid w:val="00BD1985"/>
    <w:rsid w:val="00BD24B0"/>
    <w:rsid w:val="00BD2C8B"/>
    <w:rsid w:val="00BD2F75"/>
    <w:rsid w:val="00BD3023"/>
    <w:rsid w:val="00BD561C"/>
    <w:rsid w:val="00BD58AD"/>
    <w:rsid w:val="00BD5ED5"/>
    <w:rsid w:val="00BD62F4"/>
    <w:rsid w:val="00BE1656"/>
    <w:rsid w:val="00BE168E"/>
    <w:rsid w:val="00BE3357"/>
    <w:rsid w:val="00BE3CE4"/>
    <w:rsid w:val="00BE7842"/>
    <w:rsid w:val="00BF1E28"/>
    <w:rsid w:val="00BF2E17"/>
    <w:rsid w:val="00BF4F71"/>
    <w:rsid w:val="00BF51F4"/>
    <w:rsid w:val="00BF712C"/>
    <w:rsid w:val="00BF7DAD"/>
    <w:rsid w:val="00C00D32"/>
    <w:rsid w:val="00C011CB"/>
    <w:rsid w:val="00C02186"/>
    <w:rsid w:val="00C03513"/>
    <w:rsid w:val="00C04D7E"/>
    <w:rsid w:val="00C058C6"/>
    <w:rsid w:val="00C062EA"/>
    <w:rsid w:val="00C067AF"/>
    <w:rsid w:val="00C07EED"/>
    <w:rsid w:val="00C1181C"/>
    <w:rsid w:val="00C147D3"/>
    <w:rsid w:val="00C14BF6"/>
    <w:rsid w:val="00C162EA"/>
    <w:rsid w:val="00C16D48"/>
    <w:rsid w:val="00C20E54"/>
    <w:rsid w:val="00C21F68"/>
    <w:rsid w:val="00C22654"/>
    <w:rsid w:val="00C22A3A"/>
    <w:rsid w:val="00C260E0"/>
    <w:rsid w:val="00C27039"/>
    <w:rsid w:val="00C27F19"/>
    <w:rsid w:val="00C30CD0"/>
    <w:rsid w:val="00C31365"/>
    <w:rsid w:val="00C31C48"/>
    <w:rsid w:val="00C32813"/>
    <w:rsid w:val="00C33924"/>
    <w:rsid w:val="00C33AD4"/>
    <w:rsid w:val="00C33CAE"/>
    <w:rsid w:val="00C3515A"/>
    <w:rsid w:val="00C35754"/>
    <w:rsid w:val="00C363AA"/>
    <w:rsid w:val="00C36A55"/>
    <w:rsid w:val="00C36D1E"/>
    <w:rsid w:val="00C424AC"/>
    <w:rsid w:val="00C42BEC"/>
    <w:rsid w:val="00C43728"/>
    <w:rsid w:val="00C43A4B"/>
    <w:rsid w:val="00C473F9"/>
    <w:rsid w:val="00C47B79"/>
    <w:rsid w:val="00C47B80"/>
    <w:rsid w:val="00C526F2"/>
    <w:rsid w:val="00C56993"/>
    <w:rsid w:val="00C57169"/>
    <w:rsid w:val="00C6149A"/>
    <w:rsid w:val="00C61E52"/>
    <w:rsid w:val="00C61ED8"/>
    <w:rsid w:val="00C62A48"/>
    <w:rsid w:val="00C63234"/>
    <w:rsid w:val="00C63710"/>
    <w:rsid w:val="00C63F16"/>
    <w:rsid w:val="00C64215"/>
    <w:rsid w:val="00C64E72"/>
    <w:rsid w:val="00C66A65"/>
    <w:rsid w:val="00C66C99"/>
    <w:rsid w:val="00C67AB4"/>
    <w:rsid w:val="00C70140"/>
    <w:rsid w:val="00C7171B"/>
    <w:rsid w:val="00C73B11"/>
    <w:rsid w:val="00C7463A"/>
    <w:rsid w:val="00C7477B"/>
    <w:rsid w:val="00C74D13"/>
    <w:rsid w:val="00C75647"/>
    <w:rsid w:val="00C75EE7"/>
    <w:rsid w:val="00C75FDE"/>
    <w:rsid w:val="00C765EB"/>
    <w:rsid w:val="00C7705D"/>
    <w:rsid w:val="00C80B87"/>
    <w:rsid w:val="00C82A7F"/>
    <w:rsid w:val="00C832C3"/>
    <w:rsid w:val="00C847A8"/>
    <w:rsid w:val="00C84E26"/>
    <w:rsid w:val="00C8622E"/>
    <w:rsid w:val="00C87139"/>
    <w:rsid w:val="00C8777E"/>
    <w:rsid w:val="00C879E0"/>
    <w:rsid w:val="00C87A3D"/>
    <w:rsid w:val="00C90DD0"/>
    <w:rsid w:val="00C917EA"/>
    <w:rsid w:val="00C91F65"/>
    <w:rsid w:val="00C92A3B"/>
    <w:rsid w:val="00C9371E"/>
    <w:rsid w:val="00C94746"/>
    <w:rsid w:val="00C9523D"/>
    <w:rsid w:val="00C95F85"/>
    <w:rsid w:val="00C967C3"/>
    <w:rsid w:val="00C9712B"/>
    <w:rsid w:val="00C975D9"/>
    <w:rsid w:val="00C97D88"/>
    <w:rsid w:val="00C97F44"/>
    <w:rsid w:val="00CA047D"/>
    <w:rsid w:val="00CA190A"/>
    <w:rsid w:val="00CA1FC5"/>
    <w:rsid w:val="00CA26C7"/>
    <w:rsid w:val="00CB09D1"/>
    <w:rsid w:val="00CB2FC3"/>
    <w:rsid w:val="00CB3C5D"/>
    <w:rsid w:val="00CB4322"/>
    <w:rsid w:val="00CB5063"/>
    <w:rsid w:val="00CC2688"/>
    <w:rsid w:val="00CC31CC"/>
    <w:rsid w:val="00CC394D"/>
    <w:rsid w:val="00CC3E04"/>
    <w:rsid w:val="00CC4079"/>
    <w:rsid w:val="00CC4FA6"/>
    <w:rsid w:val="00CC5269"/>
    <w:rsid w:val="00CC52CE"/>
    <w:rsid w:val="00CC5AE9"/>
    <w:rsid w:val="00CC7B37"/>
    <w:rsid w:val="00CD0EDF"/>
    <w:rsid w:val="00CD1293"/>
    <w:rsid w:val="00CD1D5B"/>
    <w:rsid w:val="00CD2257"/>
    <w:rsid w:val="00CD234D"/>
    <w:rsid w:val="00CD3386"/>
    <w:rsid w:val="00CD35D6"/>
    <w:rsid w:val="00CD4B00"/>
    <w:rsid w:val="00CD4BE8"/>
    <w:rsid w:val="00CD5074"/>
    <w:rsid w:val="00CD51CE"/>
    <w:rsid w:val="00CD5901"/>
    <w:rsid w:val="00CD5FF6"/>
    <w:rsid w:val="00CD62E6"/>
    <w:rsid w:val="00CD6AE5"/>
    <w:rsid w:val="00CD74D1"/>
    <w:rsid w:val="00CD7E41"/>
    <w:rsid w:val="00CE0039"/>
    <w:rsid w:val="00CE019C"/>
    <w:rsid w:val="00CE035B"/>
    <w:rsid w:val="00CE308A"/>
    <w:rsid w:val="00CE3C1B"/>
    <w:rsid w:val="00CE3F3C"/>
    <w:rsid w:val="00CF062C"/>
    <w:rsid w:val="00CF0A2A"/>
    <w:rsid w:val="00CF1165"/>
    <w:rsid w:val="00CF1EC0"/>
    <w:rsid w:val="00CF30A5"/>
    <w:rsid w:val="00CF3757"/>
    <w:rsid w:val="00CF3B17"/>
    <w:rsid w:val="00CF402C"/>
    <w:rsid w:val="00CF45DA"/>
    <w:rsid w:val="00CF5433"/>
    <w:rsid w:val="00CF548D"/>
    <w:rsid w:val="00CF724F"/>
    <w:rsid w:val="00CF7296"/>
    <w:rsid w:val="00CF7D5D"/>
    <w:rsid w:val="00D00627"/>
    <w:rsid w:val="00D00E18"/>
    <w:rsid w:val="00D027FF"/>
    <w:rsid w:val="00D03216"/>
    <w:rsid w:val="00D03306"/>
    <w:rsid w:val="00D033CB"/>
    <w:rsid w:val="00D033E9"/>
    <w:rsid w:val="00D03F63"/>
    <w:rsid w:val="00D04AAB"/>
    <w:rsid w:val="00D0534C"/>
    <w:rsid w:val="00D05BF7"/>
    <w:rsid w:val="00D0634F"/>
    <w:rsid w:val="00D06D9E"/>
    <w:rsid w:val="00D10565"/>
    <w:rsid w:val="00D10B44"/>
    <w:rsid w:val="00D11237"/>
    <w:rsid w:val="00D12706"/>
    <w:rsid w:val="00D12E95"/>
    <w:rsid w:val="00D135F9"/>
    <w:rsid w:val="00D14028"/>
    <w:rsid w:val="00D148E2"/>
    <w:rsid w:val="00D1514C"/>
    <w:rsid w:val="00D1593A"/>
    <w:rsid w:val="00D16A32"/>
    <w:rsid w:val="00D1772B"/>
    <w:rsid w:val="00D202DC"/>
    <w:rsid w:val="00D21EAC"/>
    <w:rsid w:val="00D22F4A"/>
    <w:rsid w:val="00D26AB9"/>
    <w:rsid w:val="00D26E00"/>
    <w:rsid w:val="00D274CB"/>
    <w:rsid w:val="00D27EA9"/>
    <w:rsid w:val="00D307F4"/>
    <w:rsid w:val="00D3081B"/>
    <w:rsid w:val="00D30C48"/>
    <w:rsid w:val="00D3126A"/>
    <w:rsid w:val="00D336FA"/>
    <w:rsid w:val="00D33B67"/>
    <w:rsid w:val="00D33F68"/>
    <w:rsid w:val="00D355A9"/>
    <w:rsid w:val="00D357DC"/>
    <w:rsid w:val="00D358B5"/>
    <w:rsid w:val="00D4016D"/>
    <w:rsid w:val="00D42672"/>
    <w:rsid w:val="00D43355"/>
    <w:rsid w:val="00D45148"/>
    <w:rsid w:val="00D45996"/>
    <w:rsid w:val="00D45CB9"/>
    <w:rsid w:val="00D4676F"/>
    <w:rsid w:val="00D472DE"/>
    <w:rsid w:val="00D52294"/>
    <w:rsid w:val="00D52605"/>
    <w:rsid w:val="00D52F10"/>
    <w:rsid w:val="00D5463F"/>
    <w:rsid w:val="00D54E0A"/>
    <w:rsid w:val="00D555FB"/>
    <w:rsid w:val="00D56466"/>
    <w:rsid w:val="00D5661E"/>
    <w:rsid w:val="00D61C4E"/>
    <w:rsid w:val="00D62E74"/>
    <w:rsid w:val="00D63AC7"/>
    <w:rsid w:val="00D656B7"/>
    <w:rsid w:val="00D65C57"/>
    <w:rsid w:val="00D66753"/>
    <w:rsid w:val="00D6711F"/>
    <w:rsid w:val="00D7186E"/>
    <w:rsid w:val="00D71B6B"/>
    <w:rsid w:val="00D724D1"/>
    <w:rsid w:val="00D74226"/>
    <w:rsid w:val="00D763FA"/>
    <w:rsid w:val="00D76671"/>
    <w:rsid w:val="00D773D9"/>
    <w:rsid w:val="00D80259"/>
    <w:rsid w:val="00D81B77"/>
    <w:rsid w:val="00D8241B"/>
    <w:rsid w:val="00D826E6"/>
    <w:rsid w:val="00D82C84"/>
    <w:rsid w:val="00D830E5"/>
    <w:rsid w:val="00D84123"/>
    <w:rsid w:val="00D8431D"/>
    <w:rsid w:val="00D86CBC"/>
    <w:rsid w:val="00D86D1A"/>
    <w:rsid w:val="00D87A3E"/>
    <w:rsid w:val="00D87E28"/>
    <w:rsid w:val="00D9093A"/>
    <w:rsid w:val="00D909E2"/>
    <w:rsid w:val="00D90E01"/>
    <w:rsid w:val="00D913DD"/>
    <w:rsid w:val="00D9344E"/>
    <w:rsid w:val="00D936E6"/>
    <w:rsid w:val="00D93C4D"/>
    <w:rsid w:val="00D942E8"/>
    <w:rsid w:val="00D956A8"/>
    <w:rsid w:val="00D9719F"/>
    <w:rsid w:val="00DA0245"/>
    <w:rsid w:val="00DA0BDF"/>
    <w:rsid w:val="00DA12CA"/>
    <w:rsid w:val="00DA2D68"/>
    <w:rsid w:val="00DA30DD"/>
    <w:rsid w:val="00DA35F8"/>
    <w:rsid w:val="00DA3CD5"/>
    <w:rsid w:val="00DA4174"/>
    <w:rsid w:val="00DA4541"/>
    <w:rsid w:val="00DA47BC"/>
    <w:rsid w:val="00DA6FAF"/>
    <w:rsid w:val="00DA73C4"/>
    <w:rsid w:val="00DB210C"/>
    <w:rsid w:val="00DB2562"/>
    <w:rsid w:val="00DB25DA"/>
    <w:rsid w:val="00DB2626"/>
    <w:rsid w:val="00DB3522"/>
    <w:rsid w:val="00DB3EA4"/>
    <w:rsid w:val="00DB4BB9"/>
    <w:rsid w:val="00DB4DF0"/>
    <w:rsid w:val="00DB5B66"/>
    <w:rsid w:val="00DB5D45"/>
    <w:rsid w:val="00DB5DFA"/>
    <w:rsid w:val="00DB6413"/>
    <w:rsid w:val="00DB7C40"/>
    <w:rsid w:val="00DC08F4"/>
    <w:rsid w:val="00DC164F"/>
    <w:rsid w:val="00DC1E27"/>
    <w:rsid w:val="00DC2CB6"/>
    <w:rsid w:val="00DC363D"/>
    <w:rsid w:val="00DC4B8C"/>
    <w:rsid w:val="00DC53AA"/>
    <w:rsid w:val="00DC581B"/>
    <w:rsid w:val="00DC61BD"/>
    <w:rsid w:val="00DC69FA"/>
    <w:rsid w:val="00DD04A9"/>
    <w:rsid w:val="00DD054B"/>
    <w:rsid w:val="00DD0679"/>
    <w:rsid w:val="00DD2B8D"/>
    <w:rsid w:val="00DD36C8"/>
    <w:rsid w:val="00DD43D9"/>
    <w:rsid w:val="00DD4C6A"/>
    <w:rsid w:val="00DD5116"/>
    <w:rsid w:val="00DD75DB"/>
    <w:rsid w:val="00DD7B0E"/>
    <w:rsid w:val="00DE23DB"/>
    <w:rsid w:val="00DE258F"/>
    <w:rsid w:val="00DE2752"/>
    <w:rsid w:val="00DE2A70"/>
    <w:rsid w:val="00DE2ADB"/>
    <w:rsid w:val="00DE317D"/>
    <w:rsid w:val="00DE31EA"/>
    <w:rsid w:val="00DE42FD"/>
    <w:rsid w:val="00DE5020"/>
    <w:rsid w:val="00DE5189"/>
    <w:rsid w:val="00DE6284"/>
    <w:rsid w:val="00DE6959"/>
    <w:rsid w:val="00DE6C8C"/>
    <w:rsid w:val="00DE73E1"/>
    <w:rsid w:val="00DF1CF2"/>
    <w:rsid w:val="00DF2081"/>
    <w:rsid w:val="00DF2CF7"/>
    <w:rsid w:val="00DF3160"/>
    <w:rsid w:val="00DF53DB"/>
    <w:rsid w:val="00DF5C3A"/>
    <w:rsid w:val="00DF6F40"/>
    <w:rsid w:val="00DF7A3D"/>
    <w:rsid w:val="00E01B0E"/>
    <w:rsid w:val="00E027A3"/>
    <w:rsid w:val="00E03378"/>
    <w:rsid w:val="00E03F80"/>
    <w:rsid w:val="00E0546C"/>
    <w:rsid w:val="00E100A5"/>
    <w:rsid w:val="00E1037B"/>
    <w:rsid w:val="00E11F7C"/>
    <w:rsid w:val="00E13444"/>
    <w:rsid w:val="00E14455"/>
    <w:rsid w:val="00E14EDC"/>
    <w:rsid w:val="00E205C4"/>
    <w:rsid w:val="00E21266"/>
    <w:rsid w:val="00E2176C"/>
    <w:rsid w:val="00E2191C"/>
    <w:rsid w:val="00E21F9C"/>
    <w:rsid w:val="00E23442"/>
    <w:rsid w:val="00E23850"/>
    <w:rsid w:val="00E25236"/>
    <w:rsid w:val="00E254EB"/>
    <w:rsid w:val="00E318DE"/>
    <w:rsid w:val="00E31959"/>
    <w:rsid w:val="00E32197"/>
    <w:rsid w:val="00E33B7B"/>
    <w:rsid w:val="00E343D2"/>
    <w:rsid w:val="00E35079"/>
    <w:rsid w:val="00E350E7"/>
    <w:rsid w:val="00E402E3"/>
    <w:rsid w:val="00E41083"/>
    <w:rsid w:val="00E43EA3"/>
    <w:rsid w:val="00E44877"/>
    <w:rsid w:val="00E44E61"/>
    <w:rsid w:val="00E455AB"/>
    <w:rsid w:val="00E466C1"/>
    <w:rsid w:val="00E46958"/>
    <w:rsid w:val="00E473D4"/>
    <w:rsid w:val="00E50A91"/>
    <w:rsid w:val="00E520C4"/>
    <w:rsid w:val="00E55936"/>
    <w:rsid w:val="00E602F4"/>
    <w:rsid w:val="00E6232D"/>
    <w:rsid w:val="00E631F4"/>
    <w:rsid w:val="00E6379A"/>
    <w:rsid w:val="00E6411F"/>
    <w:rsid w:val="00E64BBC"/>
    <w:rsid w:val="00E650A3"/>
    <w:rsid w:val="00E65EDB"/>
    <w:rsid w:val="00E663EE"/>
    <w:rsid w:val="00E66A38"/>
    <w:rsid w:val="00E66ADA"/>
    <w:rsid w:val="00E67D6B"/>
    <w:rsid w:val="00E701AA"/>
    <w:rsid w:val="00E70641"/>
    <w:rsid w:val="00E7076B"/>
    <w:rsid w:val="00E7255F"/>
    <w:rsid w:val="00E72AAB"/>
    <w:rsid w:val="00E72F0D"/>
    <w:rsid w:val="00E73339"/>
    <w:rsid w:val="00E737E4"/>
    <w:rsid w:val="00E74A5C"/>
    <w:rsid w:val="00E75113"/>
    <w:rsid w:val="00E7532D"/>
    <w:rsid w:val="00E75C1C"/>
    <w:rsid w:val="00E76A72"/>
    <w:rsid w:val="00E770CF"/>
    <w:rsid w:val="00E77C4B"/>
    <w:rsid w:val="00E80002"/>
    <w:rsid w:val="00E80743"/>
    <w:rsid w:val="00E80970"/>
    <w:rsid w:val="00E815A3"/>
    <w:rsid w:val="00E817DF"/>
    <w:rsid w:val="00E82133"/>
    <w:rsid w:val="00E8284C"/>
    <w:rsid w:val="00E829E2"/>
    <w:rsid w:val="00E82E0A"/>
    <w:rsid w:val="00E831C1"/>
    <w:rsid w:val="00E845AE"/>
    <w:rsid w:val="00E87359"/>
    <w:rsid w:val="00E87B8B"/>
    <w:rsid w:val="00E904C5"/>
    <w:rsid w:val="00E922AF"/>
    <w:rsid w:val="00E92480"/>
    <w:rsid w:val="00E92B3F"/>
    <w:rsid w:val="00E939A1"/>
    <w:rsid w:val="00E93DF6"/>
    <w:rsid w:val="00E9457B"/>
    <w:rsid w:val="00E95014"/>
    <w:rsid w:val="00E95971"/>
    <w:rsid w:val="00E95980"/>
    <w:rsid w:val="00E95BE4"/>
    <w:rsid w:val="00E960F7"/>
    <w:rsid w:val="00E961B9"/>
    <w:rsid w:val="00E9674D"/>
    <w:rsid w:val="00E96BFF"/>
    <w:rsid w:val="00E97176"/>
    <w:rsid w:val="00E97B95"/>
    <w:rsid w:val="00E97C4A"/>
    <w:rsid w:val="00EA0F34"/>
    <w:rsid w:val="00EA1098"/>
    <w:rsid w:val="00EA16E7"/>
    <w:rsid w:val="00EA1955"/>
    <w:rsid w:val="00EA2176"/>
    <w:rsid w:val="00EA289D"/>
    <w:rsid w:val="00EA3B53"/>
    <w:rsid w:val="00EA3EE1"/>
    <w:rsid w:val="00EA4955"/>
    <w:rsid w:val="00EA5CA5"/>
    <w:rsid w:val="00EA62CF"/>
    <w:rsid w:val="00EA78C2"/>
    <w:rsid w:val="00EB24F6"/>
    <w:rsid w:val="00EB30CE"/>
    <w:rsid w:val="00EB39CE"/>
    <w:rsid w:val="00EB48A5"/>
    <w:rsid w:val="00EB48D7"/>
    <w:rsid w:val="00EB698C"/>
    <w:rsid w:val="00EB7AC2"/>
    <w:rsid w:val="00EC189F"/>
    <w:rsid w:val="00EC22D7"/>
    <w:rsid w:val="00EC39B8"/>
    <w:rsid w:val="00EC46B8"/>
    <w:rsid w:val="00EC523A"/>
    <w:rsid w:val="00EC6376"/>
    <w:rsid w:val="00EC7D7B"/>
    <w:rsid w:val="00ED1EA6"/>
    <w:rsid w:val="00ED273B"/>
    <w:rsid w:val="00ED3ED8"/>
    <w:rsid w:val="00ED4429"/>
    <w:rsid w:val="00ED5703"/>
    <w:rsid w:val="00ED5D60"/>
    <w:rsid w:val="00ED5FFE"/>
    <w:rsid w:val="00EE01AA"/>
    <w:rsid w:val="00EE09BD"/>
    <w:rsid w:val="00EE2319"/>
    <w:rsid w:val="00EE242F"/>
    <w:rsid w:val="00EE2440"/>
    <w:rsid w:val="00EE2BA4"/>
    <w:rsid w:val="00EE3211"/>
    <w:rsid w:val="00EE3643"/>
    <w:rsid w:val="00EE5EEC"/>
    <w:rsid w:val="00EE625D"/>
    <w:rsid w:val="00EE67F1"/>
    <w:rsid w:val="00EE786E"/>
    <w:rsid w:val="00EE7DD0"/>
    <w:rsid w:val="00EF1DEC"/>
    <w:rsid w:val="00EF2FD1"/>
    <w:rsid w:val="00EF3723"/>
    <w:rsid w:val="00EF4873"/>
    <w:rsid w:val="00EF52DE"/>
    <w:rsid w:val="00EF60B5"/>
    <w:rsid w:val="00EF67CB"/>
    <w:rsid w:val="00F003E1"/>
    <w:rsid w:val="00F03333"/>
    <w:rsid w:val="00F033E6"/>
    <w:rsid w:val="00F04392"/>
    <w:rsid w:val="00F04617"/>
    <w:rsid w:val="00F05131"/>
    <w:rsid w:val="00F05D99"/>
    <w:rsid w:val="00F07702"/>
    <w:rsid w:val="00F0784C"/>
    <w:rsid w:val="00F07C8E"/>
    <w:rsid w:val="00F1004E"/>
    <w:rsid w:val="00F1019C"/>
    <w:rsid w:val="00F102E1"/>
    <w:rsid w:val="00F1055E"/>
    <w:rsid w:val="00F11D1C"/>
    <w:rsid w:val="00F13CAD"/>
    <w:rsid w:val="00F1460A"/>
    <w:rsid w:val="00F14D65"/>
    <w:rsid w:val="00F17EE1"/>
    <w:rsid w:val="00F21C58"/>
    <w:rsid w:val="00F220B8"/>
    <w:rsid w:val="00F22DAC"/>
    <w:rsid w:val="00F23EFF"/>
    <w:rsid w:val="00F24FC4"/>
    <w:rsid w:val="00F256D6"/>
    <w:rsid w:val="00F27606"/>
    <w:rsid w:val="00F30C15"/>
    <w:rsid w:val="00F30C3F"/>
    <w:rsid w:val="00F31B5F"/>
    <w:rsid w:val="00F32AF2"/>
    <w:rsid w:val="00F32B7D"/>
    <w:rsid w:val="00F33137"/>
    <w:rsid w:val="00F34F94"/>
    <w:rsid w:val="00F35844"/>
    <w:rsid w:val="00F35A22"/>
    <w:rsid w:val="00F35CA7"/>
    <w:rsid w:val="00F364EA"/>
    <w:rsid w:val="00F3797D"/>
    <w:rsid w:val="00F40DF0"/>
    <w:rsid w:val="00F414CB"/>
    <w:rsid w:val="00F41751"/>
    <w:rsid w:val="00F4184E"/>
    <w:rsid w:val="00F41F30"/>
    <w:rsid w:val="00F43477"/>
    <w:rsid w:val="00F45079"/>
    <w:rsid w:val="00F4541F"/>
    <w:rsid w:val="00F457E1"/>
    <w:rsid w:val="00F46964"/>
    <w:rsid w:val="00F46FDA"/>
    <w:rsid w:val="00F479B0"/>
    <w:rsid w:val="00F50A1C"/>
    <w:rsid w:val="00F51C20"/>
    <w:rsid w:val="00F528B2"/>
    <w:rsid w:val="00F53658"/>
    <w:rsid w:val="00F5415F"/>
    <w:rsid w:val="00F555AB"/>
    <w:rsid w:val="00F56318"/>
    <w:rsid w:val="00F567FB"/>
    <w:rsid w:val="00F57642"/>
    <w:rsid w:val="00F57661"/>
    <w:rsid w:val="00F621A6"/>
    <w:rsid w:val="00F637BC"/>
    <w:rsid w:val="00F63907"/>
    <w:rsid w:val="00F643A9"/>
    <w:rsid w:val="00F645BB"/>
    <w:rsid w:val="00F64C72"/>
    <w:rsid w:val="00F65134"/>
    <w:rsid w:val="00F65CE2"/>
    <w:rsid w:val="00F661DF"/>
    <w:rsid w:val="00F66E37"/>
    <w:rsid w:val="00F673C7"/>
    <w:rsid w:val="00F674A9"/>
    <w:rsid w:val="00F70964"/>
    <w:rsid w:val="00F71DB0"/>
    <w:rsid w:val="00F7236F"/>
    <w:rsid w:val="00F72A45"/>
    <w:rsid w:val="00F72B77"/>
    <w:rsid w:val="00F7356F"/>
    <w:rsid w:val="00F73655"/>
    <w:rsid w:val="00F73682"/>
    <w:rsid w:val="00F73C1D"/>
    <w:rsid w:val="00F74338"/>
    <w:rsid w:val="00F747B1"/>
    <w:rsid w:val="00F747D8"/>
    <w:rsid w:val="00F76688"/>
    <w:rsid w:val="00F773FB"/>
    <w:rsid w:val="00F779F2"/>
    <w:rsid w:val="00F81E14"/>
    <w:rsid w:val="00F83B12"/>
    <w:rsid w:val="00F86C97"/>
    <w:rsid w:val="00F86D43"/>
    <w:rsid w:val="00F87B54"/>
    <w:rsid w:val="00F910EF"/>
    <w:rsid w:val="00F91AE6"/>
    <w:rsid w:val="00F93175"/>
    <w:rsid w:val="00F9332F"/>
    <w:rsid w:val="00F9351E"/>
    <w:rsid w:val="00F93717"/>
    <w:rsid w:val="00F93782"/>
    <w:rsid w:val="00F95632"/>
    <w:rsid w:val="00F97DBB"/>
    <w:rsid w:val="00F97DF2"/>
    <w:rsid w:val="00FA2BE6"/>
    <w:rsid w:val="00FA4294"/>
    <w:rsid w:val="00FA4FC0"/>
    <w:rsid w:val="00FA4FC4"/>
    <w:rsid w:val="00FA5753"/>
    <w:rsid w:val="00FA58D9"/>
    <w:rsid w:val="00FA5F3A"/>
    <w:rsid w:val="00FA60FA"/>
    <w:rsid w:val="00FA64FD"/>
    <w:rsid w:val="00FA6FFD"/>
    <w:rsid w:val="00FB07F5"/>
    <w:rsid w:val="00FB23C4"/>
    <w:rsid w:val="00FB3A37"/>
    <w:rsid w:val="00FB4001"/>
    <w:rsid w:val="00FB5314"/>
    <w:rsid w:val="00FB620F"/>
    <w:rsid w:val="00FB7374"/>
    <w:rsid w:val="00FB7379"/>
    <w:rsid w:val="00FB765B"/>
    <w:rsid w:val="00FB7913"/>
    <w:rsid w:val="00FC0985"/>
    <w:rsid w:val="00FC0C2E"/>
    <w:rsid w:val="00FC35E6"/>
    <w:rsid w:val="00FC3BC6"/>
    <w:rsid w:val="00FC4488"/>
    <w:rsid w:val="00FC4E67"/>
    <w:rsid w:val="00FC6F38"/>
    <w:rsid w:val="00FD051E"/>
    <w:rsid w:val="00FD2293"/>
    <w:rsid w:val="00FD25CF"/>
    <w:rsid w:val="00FD34D6"/>
    <w:rsid w:val="00FD539E"/>
    <w:rsid w:val="00FD6B43"/>
    <w:rsid w:val="00FD7577"/>
    <w:rsid w:val="00FD7D79"/>
    <w:rsid w:val="00FE051E"/>
    <w:rsid w:val="00FE2E18"/>
    <w:rsid w:val="00FE3570"/>
    <w:rsid w:val="00FE38A7"/>
    <w:rsid w:val="00FE42CC"/>
    <w:rsid w:val="00FE45C1"/>
    <w:rsid w:val="00FE460D"/>
    <w:rsid w:val="00FE470E"/>
    <w:rsid w:val="00FE4A1C"/>
    <w:rsid w:val="00FE5730"/>
    <w:rsid w:val="00FE59BC"/>
    <w:rsid w:val="00FE5A91"/>
    <w:rsid w:val="00FE5D48"/>
    <w:rsid w:val="00FE7588"/>
    <w:rsid w:val="00FF040A"/>
    <w:rsid w:val="00FF0576"/>
    <w:rsid w:val="00FF2EA2"/>
    <w:rsid w:val="00FF3FF4"/>
    <w:rsid w:val="00FF4AF4"/>
    <w:rsid w:val="00FF55FB"/>
    <w:rsid w:val="00FF69CC"/>
    <w:rsid w:val="00FF6D56"/>
    <w:rsid w:val="00FF7151"/>
    <w:rsid w:val="00FF7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E9"/>
    <w:pPr>
      <w:spacing w:after="200" w:line="276" w:lineRule="auto"/>
    </w:pPr>
    <w:rPr>
      <w:lang w:eastAsia="en-US"/>
    </w:rPr>
  </w:style>
  <w:style w:type="paragraph" w:styleId="1">
    <w:name w:val="heading 1"/>
    <w:basedOn w:val="a"/>
    <w:next w:val="a"/>
    <w:link w:val="10"/>
    <w:uiPriority w:val="99"/>
    <w:qFormat/>
    <w:locked/>
    <w:rsid w:val="00FE5A91"/>
    <w:pPr>
      <w:keepNext/>
      <w:spacing w:before="240" w:after="60" w:line="240" w:lineRule="auto"/>
      <w:outlineLvl w:val="0"/>
    </w:pPr>
    <w:rPr>
      <w:rFonts w:ascii="Cambria" w:hAnsi="Cambria"/>
      <w:b/>
      <w:kern w:val="32"/>
      <w:sz w:val="32"/>
      <w:szCs w:val="20"/>
    </w:rPr>
  </w:style>
  <w:style w:type="paragraph" w:styleId="2">
    <w:name w:val="heading 2"/>
    <w:basedOn w:val="a"/>
    <w:link w:val="20"/>
    <w:uiPriority w:val="99"/>
    <w:qFormat/>
    <w:locked/>
    <w:rsid w:val="00203707"/>
    <w:pPr>
      <w:spacing w:before="100" w:beforeAutospacing="1" w:after="100" w:afterAutospacing="1" w:line="240" w:lineRule="auto"/>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4C72"/>
    <w:rPr>
      <w:rFonts w:ascii="Cambria" w:hAnsi="Cambria" w:cs="Times New Roman"/>
      <w:b/>
      <w:kern w:val="32"/>
      <w:sz w:val="32"/>
      <w:lang w:eastAsia="en-US"/>
    </w:rPr>
  </w:style>
  <w:style w:type="character" w:customStyle="1" w:styleId="20">
    <w:name w:val="Заголовок 2 Знак"/>
    <w:basedOn w:val="a0"/>
    <w:link w:val="2"/>
    <w:uiPriority w:val="99"/>
    <w:semiHidden/>
    <w:locked/>
    <w:rsid w:val="00F64C72"/>
    <w:rPr>
      <w:rFonts w:ascii="Cambria" w:hAnsi="Cambria" w:cs="Times New Roman"/>
      <w:b/>
      <w:i/>
      <w:sz w:val="28"/>
      <w:lang w:eastAsia="en-US"/>
    </w:rPr>
  </w:style>
  <w:style w:type="paragraph" w:styleId="a3">
    <w:name w:val="header"/>
    <w:basedOn w:val="a"/>
    <w:link w:val="a4"/>
    <w:uiPriority w:val="99"/>
    <w:rsid w:val="004746E9"/>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4">
    <w:name w:val="Верхний колонтитул Знак"/>
    <w:basedOn w:val="a0"/>
    <w:link w:val="a3"/>
    <w:uiPriority w:val="99"/>
    <w:locked/>
    <w:rsid w:val="004746E9"/>
    <w:rPr>
      <w:rFonts w:ascii="Times New Roman" w:hAnsi="Times New Roman" w:cs="Times New Roman"/>
      <w:sz w:val="20"/>
      <w:lang w:eastAsia="ru-RU"/>
    </w:rPr>
  </w:style>
  <w:style w:type="character" w:styleId="a5">
    <w:name w:val="Hyperlink"/>
    <w:basedOn w:val="a0"/>
    <w:uiPriority w:val="99"/>
    <w:rsid w:val="004746E9"/>
    <w:rPr>
      <w:rFonts w:cs="Times New Roman"/>
      <w:color w:val="0000FF"/>
      <w:u w:val="single"/>
    </w:rPr>
  </w:style>
  <w:style w:type="paragraph" w:styleId="a6">
    <w:name w:val="List Paragraph"/>
    <w:basedOn w:val="a"/>
    <w:uiPriority w:val="99"/>
    <w:qFormat/>
    <w:rsid w:val="004746E9"/>
    <w:pPr>
      <w:ind w:left="720"/>
      <w:contextualSpacing/>
    </w:pPr>
  </w:style>
  <w:style w:type="paragraph" w:styleId="a7">
    <w:name w:val="Balloon Text"/>
    <w:basedOn w:val="a"/>
    <w:link w:val="a8"/>
    <w:uiPriority w:val="99"/>
    <w:semiHidden/>
    <w:rsid w:val="004746E9"/>
    <w:pPr>
      <w:spacing w:after="0" w:line="240" w:lineRule="auto"/>
    </w:pPr>
    <w:rPr>
      <w:rFonts w:ascii="Tahoma" w:hAnsi="Tahoma"/>
      <w:sz w:val="16"/>
      <w:szCs w:val="20"/>
      <w:lang w:eastAsia="ru-RU"/>
    </w:rPr>
  </w:style>
  <w:style w:type="character" w:customStyle="1" w:styleId="a8">
    <w:name w:val="Текст выноски Знак"/>
    <w:basedOn w:val="a0"/>
    <w:link w:val="a7"/>
    <w:uiPriority w:val="99"/>
    <w:semiHidden/>
    <w:locked/>
    <w:rsid w:val="004746E9"/>
    <w:rPr>
      <w:rFonts w:ascii="Tahoma" w:hAnsi="Tahoma" w:cs="Times New Roman"/>
      <w:sz w:val="16"/>
    </w:rPr>
  </w:style>
  <w:style w:type="paragraph" w:customStyle="1" w:styleId="ConsPlusNormal">
    <w:name w:val="ConsPlusNormal"/>
    <w:rsid w:val="006E51A2"/>
    <w:pPr>
      <w:autoSpaceDE w:val="0"/>
      <w:autoSpaceDN w:val="0"/>
      <w:adjustRightInd w:val="0"/>
    </w:pPr>
    <w:rPr>
      <w:rFonts w:ascii="Times New Roman" w:hAnsi="Times New Roman"/>
      <w:sz w:val="24"/>
      <w:szCs w:val="24"/>
      <w:lang w:eastAsia="en-US"/>
    </w:rPr>
  </w:style>
  <w:style w:type="paragraph" w:styleId="a9">
    <w:name w:val="footer"/>
    <w:basedOn w:val="a"/>
    <w:link w:val="aa"/>
    <w:uiPriority w:val="99"/>
    <w:rsid w:val="001F5D29"/>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uiPriority w:val="99"/>
    <w:locked/>
    <w:rsid w:val="001F5D29"/>
    <w:rPr>
      <w:rFonts w:ascii="Calibri" w:hAnsi="Calibri" w:cs="Times New Roman"/>
    </w:rPr>
  </w:style>
  <w:style w:type="paragraph" w:styleId="21">
    <w:name w:val="Body Text Indent 2"/>
    <w:basedOn w:val="a"/>
    <w:link w:val="22"/>
    <w:uiPriority w:val="99"/>
    <w:semiHidden/>
    <w:rsid w:val="00377390"/>
    <w:pPr>
      <w:spacing w:after="0" w:line="240" w:lineRule="auto"/>
      <w:ind w:right="-766" w:firstLine="709"/>
      <w:jc w:val="both"/>
    </w:pPr>
    <w:rPr>
      <w:sz w:val="28"/>
      <w:szCs w:val="20"/>
    </w:rPr>
  </w:style>
  <w:style w:type="character" w:customStyle="1" w:styleId="BodyTextIndent2Char">
    <w:name w:val="Body Text Indent 2 Char"/>
    <w:basedOn w:val="a0"/>
    <w:uiPriority w:val="99"/>
    <w:semiHidden/>
    <w:locked/>
    <w:rsid w:val="00B51732"/>
    <w:rPr>
      <w:rFonts w:cs="Times New Roman"/>
      <w:lang w:eastAsia="en-US"/>
    </w:rPr>
  </w:style>
  <w:style w:type="character" w:customStyle="1" w:styleId="22">
    <w:name w:val="Основной текст с отступом 2 Знак"/>
    <w:link w:val="21"/>
    <w:uiPriority w:val="99"/>
    <w:semiHidden/>
    <w:locked/>
    <w:rsid w:val="00377390"/>
    <w:rPr>
      <w:sz w:val="28"/>
      <w:lang w:val="ru-RU" w:eastAsia="en-US"/>
    </w:rPr>
  </w:style>
  <w:style w:type="character" w:styleId="ab">
    <w:name w:val="Strong"/>
    <w:basedOn w:val="a0"/>
    <w:uiPriority w:val="99"/>
    <w:qFormat/>
    <w:locked/>
    <w:rsid w:val="000D2D4C"/>
    <w:rPr>
      <w:rFonts w:cs="Times New Roman"/>
      <w:b/>
    </w:rPr>
  </w:style>
  <w:style w:type="character" w:customStyle="1" w:styleId="11">
    <w:name w:val="Основной текст1"/>
    <w:uiPriority w:val="99"/>
    <w:rsid w:val="00097B60"/>
    <w:rPr>
      <w:color w:val="000000"/>
      <w:spacing w:val="0"/>
      <w:w w:val="100"/>
      <w:position w:val="0"/>
      <w:sz w:val="26"/>
      <w:lang w:val="ru-RU"/>
    </w:rPr>
  </w:style>
  <w:style w:type="paragraph" w:styleId="ac">
    <w:name w:val="Normal (Web)"/>
    <w:basedOn w:val="a"/>
    <w:uiPriority w:val="99"/>
    <w:rsid w:val="00BD62F4"/>
    <w:pPr>
      <w:spacing w:before="100" w:beforeAutospacing="1" w:after="100" w:afterAutospacing="1" w:line="240" w:lineRule="auto"/>
    </w:pPr>
    <w:rPr>
      <w:rFonts w:ascii="Times New Roman" w:hAnsi="Times New Roman"/>
      <w:sz w:val="24"/>
      <w:szCs w:val="24"/>
      <w:lang w:eastAsia="ru-RU"/>
    </w:rPr>
  </w:style>
  <w:style w:type="table" w:styleId="ad">
    <w:name w:val="Table Grid"/>
    <w:basedOn w:val="a1"/>
    <w:locked/>
    <w:rsid w:val="008D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6E9"/>
    <w:pPr>
      <w:spacing w:after="200" w:line="276" w:lineRule="auto"/>
    </w:pPr>
    <w:rPr>
      <w:lang w:eastAsia="en-US"/>
    </w:rPr>
  </w:style>
  <w:style w:type="paragraph" w:styleId="1">
    <w:name w:val="heading 1"/>
    <w:basedOn w:val="a"/>
    <w:next w:val="a"/>
    <w:link w:val="10"/>
    <w:uiPriority w:val="99"/>
    <w:qFormat/>
    <w:locked/>
    <w:rsid w:val="00FE5A91"/>
    <w:pPr>
      <w:keepNext/>
      <w:spacing w:before="240" w:after="60" w:line="240" w:lineRule="auto"/>
      <w:outlineLvl w:val="0"/>
    </w:pPr>
    <w:rPr>
      <w:rFonts w:ascii="Cambria" w:hAnsi="Cambria"/>
      <w:b/>
      <w:kern w:val="32"/>
      <w:sz w:val="32"/>
      <w:szCs w:val="20"/>
    </w:rPr>
  </w:style>
  <w:style w:type="paragraph" w:styleId="2">
    <w:name w:val="heading 2"/>
    <w:basedOn w:val="a"/>
    <w:link w:val="20"/>
    <w:uiPriority w:val="99"/>
    <w:qFormat/>
    <w:locked/>
    <w:rsid w:val="00203707"/>
    <w:pPr>
      <w:spacing w:before="100" w:beforeAutospacing="1" w:after="100" w:afterAutospacing="1" w:line="240" w:lineRule="auto"/>
      <w:outlineLvl w:val="1"/>
    </w:pPr>
    <w:rPr>
      <w:rFonts w:ascii="Cambria" w:hAnsi="Cambria"/>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4C72"/>
    <w:rPr>
      <w:rFonts w:ascii="Cambria" w:hAnsi="Cambria" w:cs="Times New Roman"/>
      <w:b/>
      <w:kern w:val="32"/>
      <w:sz w:val="32"/>
      <w:lang w:eastAsia="en-US"/>
    </w:rPr>
  </w:style>
  <w:style w:type="character" w:customStyle="1" w:styleId="20">
    <w:name w:val="Заголовок 2 Знак"/>
    <w:basedOn w:val="a0"/>
    <w:link w:val="2"/>
    <w:uiPriority w:val="99"/>
    <w:semiHidden/>
    <w:locked/>
    <w:rsid w:val="00F64C72"/>
    <w:rPr>
      <w:rFonts w:ascii="Cambria" w:hAnsi="Cambria" w:cs="Times New Roman"/>
      <w:b/>
      <w:i/>
      <w:sz w:val="28"/>
      <w:lang w:eastAsia="en-US"/>
    </w:rPr>
  </w:style>
  <w:style w:type="paragraph" w:styleId="a3">
    <w:name w:val="header"/>
    <w:basedOn w:val="a"/>
    <w:link w:val="a4"/>
    <w:uiPriority w:val="99"/>
    <w:rsid w:val="004746E9"/>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4">
    <w:name w:val="Верхний колонтитул Знак"/>
    <w:basedOn w:val="a0"/>
    <w:link w:val="a3"/>
    <w:uiPriority w:val="99"/>
    <w:locked/>
    <w:rsid w:val="004746E9"/>
    <w:rPr>
      <w:rFonts w:ascii="Times New Roman" w:hAnsi="Times New Roman" w:cs="Times New Roman"/>
      <w:sz w:val="20"/>
      <w:lang w:eastAsia="ru-RU"/>
    </w:rPr>
  </w:style>
  <w:style w:type="character" w:styleId="a5">
    <w:name w:val="Hyperlink"/>
    <w:basedOn w:val="a0"/>
    <w:uiPriority w:val="99"/>
    <w:rsid w:val="004746E9"/>
    <w:rPr>
      <w:rFonts w:cs="Times New Roman"/>
      <w:color w:val="0000FF"/>
      <w:u w:val="single"/>
    </w:rPr>
  </w:style>
  <w:style w:type="paragraph" w:styleId="a6">
    <w:name w:val="List Paragraph"/>
    <w:basedOn w:val="a"/>
    <w:uiPriority w:val="99"/>
    <w:qFormat/>
    <w:rsid w:val="004746E9"/>
    <w:pPr>
      <w:ind w:left="720"/>
      <w:contextualSpacing/>
    </w:pPr>
  </w:style>
  <w:style w:type="paragraph" w:styleId="a7">
    <w:name w:val="Balloon Text"/>
    <w:basedOn w:val="a"/>
    <w:link w:val="a8"/>
    <w:uiPriority w:val="99"/>
    <w:semiHidden/>
    <w:rsid w:val="004746E9"/>
    <w:pPr>
      <w:spacing w:after="0" w:line="240" w:lineRule="auto"/>
    </w:pPr>
    <w:rPr>
      <w:rFonts w:ascii="Tahoma" w:hAnsi="Tahoma"/>
      <w:sz w:val="16"/>
      <w:szCs w:val="20"/>
      <w:lang w:eastAsia="ru-RU"/>
    </w:rPr>
  </w:style>
  <w:style w:type="character" w:customStyle="1" w:styleId="a8">
    <w:name w:val="Текст выноски Знак"/>
    <w:basedOn w:val="a0"/>
    <w:link w:val="a7"/>
    <w:uiPriority w:val="99"/>
    <w:semiHidden/>
    <w:locked/>
    <w:rsid w:val="004746E9"/>
    <w:rPr>
      <w:rFonts w:ascii="Tahoma" w:hAnsi="Tahoma" w:cs="Times New Roman"/>
      <w:sz w:val="16"/>
    </w:rPr>
  </w:style>
  <w:style w:type="paragraph" w:customStyle="1" w:styleId="ConsPlusNormal">
    <w:name w:val="ConsPlusNormal"/>
    <w:rsid w:val="006E51A2"/>
    <w:pPr>
      <w:autoSpaceDE w:val="0"/>
      <w:autoSpaceDN w:val="0"/>
      <w:adjustRightInd w:val="0"/>
    </w:pPr>
    <w:rPr>
      <w:rFonts w:ascii="Times New Roman" w:hAnsi="Times New Roman"/>
      <w:sz w:val="24"/>
      <w:szCs w:val="24"/>
      <w:lang w:eastAsia="en-US"/>
    </w:rPr>
  </w:style>
  <w:style w:type="paragraph" w:styleId="a9">
    <w:name w:val="footer"/>
    <w:basedOn w:val="a"/>
    <w:link w:val="aa"/>
    <w:uiPriority w:val="99"/>
    <w:rsid w:val="001F5D29"/>
    <w:pPr>
      <w:tabs>
        <w:tab w:val="center" w:pos="4677"/>
        <w:tab w:val="right" w:pos="9355"/>
      </w:tabs>
      <w:spacing w:after="0" w:line="240" w:lineRule="auto"/>
    </w:pPr>
    <w:rPr>
      <w:sz w:val="20"/>
      <w:szCs w:val="20"/>
      <w:lang w:eastAsia="ru-RU"/>
    </w:rPr>
  </w:style>
  <w:style w:type="character" w:customStyle="1" w:styleId="aa">
    <w:name w:val="Нижний колонтитул Знак"/>
    <w:basedOn w:val="a0"/>
    <w:link w:val="a9"/>
    <w:uiPriority w:val="99"/>
    <w:locked/>
    <w:rsid w:val="001F5D29"/>
    <w:rPr>
      <w:rFonts w:ascii="Calibri" w:hAnsi="Calibri" w:cs="Times New Roman"/>
    </w:rPr>
  </w:style>
  <w:style w:type="paragraph" w:styleId="21">
    <w:name w:val="Body Text Indent 2"/>
    <w:basedOn w:val="a"/>
    <w:link w:val="22"/>
    <w:uiPriority w:val="99"/>
    <w:semiHidden/>
    <w:rsid w:val="00377390"/>
    <w:pPr>
      <w:spacing w:after="0" w:line="240" w:lineRule="auto"/>
      <w:ind w:right="-766" w:firstLine="709"/>
      <w:jc w:val="both"/>
    </w:pPr>
    <w:rPr>
      <w:sz w:val="28"/>
      <w:szCs w:val="20"/>
    </w:rPr>
  </w:style>
  <w:style w:type="character" w:customStyle="1" w:styleId="BodyTextIndent2Char">
    <w:name w:val="Body Text Indent 2 Char"/>
    <w:basedOn w:val="a0"/>
    <w:uiPriority w:val="99"/>
    <w:semiHidden/>
    <w:locked/>
    <w:rsid w:val="00B51732"/>
    <w:rPr>
      <w:rFonts w:cs="Times New Roman"/>
      <w:lang w:eastAsia="en-US"/>
    </w:rPr>
  </w:style>
  <w:style w:type="character" w:customStyle="1" w:styleId="22">
    <w:name w:val="Основной текст с отступом 2 Знак"/>
    <w:link w:val="21"/>
    <w:uiPriority w:val="99"/>
    <w:semiHidden/>
    <w:locked/>
    <w:rsid w:val="00377390"/>
    <w:rPr>
      <w:sz w:val="28"/>
      <w:lang w:val="ru-RU" w:eastAsia="en-US"/>
    </w:rPr>
  </w:style>
  <w:style w:type="character" w:styleId="ab">
    <w:name w:val="Strong"/>
    <w:basedOn w:val="a0"/>
    <w:uiPriority w:val="99"/>
    <w:qFormat/>
    <w:locked/>
    <w:rsid w:val="000D2D4C"/>
    <w:rPr>
      <w:rFonts w:cs="Times New Roman"/>
      <w:b/>
    </w:rPr>
  </w:style>
  <w:style w:type="character" w:customStyle="1" w:styleId="11">
    <w:name w:val="Основной текст1"/>
    <w:uiPriority w:val="99"/>
    <w:rsid w:val="00097B60"/>
    <w:rPr>
      <w:color w:val="000000"/>
      <w:spacing w:val="0"/>
      <w:w w:val="100"/>
      <w:position w:val="0"/>
      <w:sz w:val="26"/>
      <w:lang w:val="ru-RU"/>
    </w:rPr>
  </w:style>
  <w:style w:type="paragraph" w:styleId="ac">
    <w:name w:val="Normal (Web)"/>
    <w:basedOn w:val="a"/>
    <w:uiPriority w:val="99"/>
    <w:rsid w:val="00BD62F4"/>
    <w:pPr>
      <w:spacing w:before="100" w:beforeAutospacing="1" w:after="100" w:afterAutospacing="1" w:line="240" w:lineRule="auto"/>
    </w:pPr>
    <w:rPr>
      <w:rFonts w:ascii="Times New Roman" w:hAnsi="Times New Roman"/>
      <w:sz w:val="24"/>
      <w:szCs w:val="24"/>
      <w:lang w:eastAsia="ru-RU"/>
    </w:rPr>
  </w:style>
  <w:style w:type="table" w:styleId="ad">
    <w:name w:val="Table Grid"/>
    <w:basedOn w:val="a1"/>
    <w:locked/>
    <w:rsid w:val="008D6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5444">
      <w:marLeft w:val="0"/>
      <w:marRight w:val="0"/>
      <w:marTop w:val="0"/>
      <w:marBottom w:val="0"/>
      <w:divBdr>
        <w:top w:val="none" w:sz="0" w:space="0" w:color="auto"/>
        <w:left w:val="none" w:sz="0" w:space="0" w:color="auto"/>
        <w:bottom w:val="none" w:sz="0" w:space="0" w:color="auto"/>
        <w:right w:val="none" w:sz="0" w:space="0" w:color="auto"/>
      </w:divBdr>
    </w:div>
    <w:div w:id="29185445">
      <w:marLeft w:val="0"/>
      <w:marRight w:val="0"/>
      <w:marTop w:val="0"/>
      <w:marBottom w:val="0"/>
      <w:divBdr>
        <w:top w:val="none" w:sz="0" w:space="0" w:color="auto"/>
        <w:left w:val="none" w:sz="0" w:space="0" w:color="auto"/>
        <w:bottom w:val="none" w:sz="0" w:space="0" w:color="auto"/>
        <w:right w:val="none" w:sz="0" w:space="0" w:color="auto"/>
      </w:divBdr>
    </w:div>
    <w:div w:id="29185446">
      <w:marLeft w:val="0"/>
      <w:marRight w:val="0"/>
      <w:marTop w:val="0"/>
      <w:marBottom w:val="0"/>
      <w:divBdr>
        <w:top w:val="none" w:sz="0" w:space="0" w:color="auto"/>
        <w:left w:val="none" w:sz="0" w:space="0" w:color="auto"/>
        <w:bottom w:val="none" w:sz="0" w:space="0" w:color="auto"/>
        <w:right w:val="none" w:sz="0" w:space="0" w:color="auto"/>
      </w:divBdr>
    </w:div>
    <w:div w:id="29185447">
      <w:marLeft w:val="0"/>
      <w:marRight w:val="0"/>
      <w:marTop w:val="0"/>
      <w:marBottom w:val="0"/>
      <w:divBdr>
        <w:top w:val="none" w:sz="0" w:space="0" w:color="auto"/>
        <w:left w:val="none" w:sz="0" w:space="0" w:color="auto"/>
        <w:bottom w:val="none" w:sz="0" w:space="0" w:color="auto"/>
        <w:right w:val="none" w:sz="0" w:space="0" w:color="auto"/>
      </w:divBdr>
      <w:divsChild>
        <w:div w:id="29185448">
          <w:marLeft w:val="0"/>
          <w:marRight w:val="0"/>
          <w:marTop w:val="0"/>
          <w:marBottom w:val="0"/>
          <w:divBdr>
            <w:top w:val="none" w:sz="0" w:space="0" w:color="auto"/>
            <w:left w:val="none" w:sz="0" w:space="0" w:color="auto"/>
            <w:bottom w:val="none" w:sz="0" w:space="0" w:color="auto"/>
            <w:right w:val="none" w:sz="0" w:space="0" w:color="auto"/>
          </w:divBdr>
        </w:div>
      </w:divsChild>
    </w:div>
    <w:div w:id="29185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7603C0431E6937047DEC18BE1742930250D93E7B5228DBB35428570C05857E2D96006D66C4EF861e2G9N" TargetMode="External"/><Relationship Id="rId18" Type="http://schemas.openxmlformats.org/officeDocument/2006/relationships/hyperlink" Target="consultantplus://offline/ref=B049CC1B38654866705EDDF8397ED82CC324D77ADB56EE4288675587ECECA16E2650DDA98CF9A6A6gCK3M" TargetMode="External"/><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ru.wikipedia.org/wiki/%D0%97%D0%B0%D1%80%D0%B0%D0%B1%D0%BE%D1%82%D0%BD%D0%B0%D1%8F_%D0%BF%D0%BB%D0%B0%D1%82%D0%B0" TargetMode="External"/><Relationship Id="rId17" Type="http://schemas.openxmlformats.org/officeDocument/2006/relationships/hyperlink" Target="consultantplus://offline/ref=CFD4C612F8809A32F8A187EEC7089D85FE95D4B736182C8DC3ADEAE39C836675090F3CE2E0DEE97F67BC9B30kD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68561C16EF04B94C9C85788907A0385FEFD77484D03A609FC1823B9A24C6589FC8A963247C1F85DR3cEI" TargetMode="External"/><Relationship Id="rId20" Type="http://schemas.openxmlformats.org/officeDocument/2006/relationships/hyperlink" Target="consultantplus://offline/ref=52939583476DBD07EFAE1B63F3F38EA8FE4DDB4A92C2C70F104B85C084E9BD4B6910E0EAF3EBAD33xCo4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A0%D0%B0%D0%B1%D0%BE%D1%82%D0%BE%D0%B4%D0%B0%D1%82%D0%B5%D0%BB%D1%8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5B709491099E04504F358AB6E30299F796E87B5658157F5173022AAFDA776C4C7FFA9290FE2EA535k8NBN" TargetMode="External"/><Relationship Id="rId23" Type="http://schemas.openxmlformats.org/officeDocument/2006/relationships/header" Target="header1.xml"/><Relationship Id="rId10" Type="http://schemas.openxmlformats.org/officeDocument/2006/relationships/hyperlink" Target="https://ru.wikipedia.org/wiki/%D0%A0%D0%B0%D0%B1%D0%BE%D1%82%D0%BD%D0%B8%D0%BA" TargetMode="External"/><Relationship Id="rId19" Type="http://schemas.openxmlformats.org/officeDocument/2006/relationships/hyperlink" Target="consultantplus://offline/ref=8BF5EE64FD248A6641902EE54263DECB3DB46B12429333D57D19298EABE15E187F5E19EB98C6E3ZATC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BF26BB18DC927E6639138EE6B88CCB5A0989C9E6271CBCA063A208C2E2C042D1FA289A1CF16EFB2Cg4J5N" TargetMode="External"/><Relationship Id="rId22" Type="http://schemas.openxmlformats.org/officeDocument/2006/relationships/hyperlink" Target="consultantplus://offline/ref=3D2147FF5C35767DF08E786304F30ECA166F0306DC77C0994CFD4F3A1C9C537A0090C26EB83E80EF3Cv4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40</Pages>
  <Words>13756</Words>
  <Characters>78410</Characters>
  <Application>Microsoft Office Word</Application>
  <DocSecurity>0</DocSecurity>
  <Lines>653</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Андриевская</dc:creator>
  <cp:lastModifiedBy>Дрейлинг Евгений Федорович</cp:lastModifiedBy>
  <cp:revision>6</cp:revision>
  <cp:lastPrinted>2015-12-25T06:27:00Z</cp:lastPrinted>
  <dcterms:created xsi:type="dcterms:W3CDTF">2015-12-31T04:40:00Z</dcterms:created>
  <dcterms:modified xsi:type="dcterms:W3CDTF">2015-12-31T07:41:00Z</dcterms:modified>
</cp:coreProperties>
</file>