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5" w:rsidRPr="009274E5" w:rsidRDefault="009274E5" w:rsidP="00927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74E5">
        <w:rPr>
          <w:rFonts w:ascii="Times New Roman" w:eastAsia="Times New Roman" w:hAnsi="Times New Roman" w:cs="Times New Roman"/>
          <w:b/>
          <w:bCs/>
          <w:sz w:val="36"/>
          <w:szCs w:val="36"/>
        </w:rPr>
        <w:t>Профсоюз выступил против предложения Минэкономразвития России об отмене льгот педагогическим работникам, проживающим и работающим в сельской местности.</w:t>
      </w:r>
    </w:p>
    <w:p w:rsidR="0079117B" w:rsidRDefault="0079117B" w:rsidP="009274E5">
      <w:pPr>
        <w:spacing w:before="100" w:beforeAutospacing="1" w:after="100" w:afterAutospacing="1" w:line="240" w:lineRule="auto"/>
        <w:jc w:val="both"/>
      </w:pPr>
    </w:p>
    <w:p w:rsidR="009274E5" w:rsidRPr="009274E5" w:rsidRDefault="009274E5" w:rsidP="00927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1714500"/>
            <wp:effectExtent l="19050" t="0" r="0" b="0"/>
            <wp:docPr id="1" name="Рисунок 1" descr="http://www.eseur.ru/Photos/photo4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eur.ru/Photos/photo420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4E5">
        <w:rPr>
          <w:rFonts w:ascii="Arial" w:eastAsia="Times New Roman" w:hAnsi="Arial" w:cs="Arial"/>
          <w:sz w:val="21"/>
          <w:szCs w:val="21"/>
        </w:rPr>
        <w:t>На сайте Минэкономразвития России опубликован </w:t>
      </w:r>
      <w:hyperlink r:id="rId5" w:tgtFrame="_blank" w:history="1"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>проект распоряжения Правительства Российской Федерации, предусматривающий утверж</w:t>
        </w:r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>д</w:t>
        </w:r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 xml:space="preserve">ение Плана мероприятий по оптимизации регулирования на федеральном уровне полномочий органов государственной власти субъектов Российской </w:t>
        </w:r>
        <w:proofErr w:type="spellStart"/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>Федерации</w:t>
        </w:r>
      </w:hyperlink>
      <w:r w:rsidRPr="009274E5">
        <w:rPr>
          <w:rFonts w:ascii="Arial" w:eastAsia="Times New Roman" w:hAnsi="Arial" w:cs="Arial"/>
          <w:sz w:val="21"/>
          <w:szCs w:val="21"/>
        </w:rPr>
        <w:t>.Пункт</w:t>
      </w:r>
      <w:proofErr w:type="spellEnd"/>
      <w:r w:rsidRPr="009274E5">
        <w:rPr>
          <w:rFonts w:ascii="Arial" w:eastAsia="Times New Roman" w:hAnsi="Arial" w:cs="Arial"/>
          <w:sz w:val="21"/>
          <w:szCs w:val="21"/>
        </w:rPr>
        <w:t xml:space="preserve"> 16 Плана ("дорожной карты") предусматривает корректировку положений законодательства Российской Федерации, регулирующих право педагогических работников, проживающих и работающих в сельских населённых пунктах на предоставление компенсации расходов на оплату жилых помещений, отопления и освещения. Для этого предлагается проработать вопрос о необходимости внесения изменений в Федеральный закон в части исключения части 8 статьи 47 Федерального закона "Об образовании в Российской Федерации" в связи с ранее принятыми решениями по повышению оплаты труда педагогических работников.</w:t>
      </w:r>
    </w:p>
    <w:p w:rsidR="009274E5" w:rsidRPr="009274E5" w:rsidRDefault="009274E5" w:rsidP="00927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E5">
        <w:rPr>
          <w:rFonts w:ascii="Arial" w:eastAsia="Times New Roman" w:hAnsi="Arial" w:cs="Arial"/>
          <w:sz w:val="21"/>
          <w:szCs w:val="21"/>
        </w:rPr>
        <w:t>Общероссийский Профсоюз образования выступает категорически против этого и считает необходимым исключить пункт 16 Плана мероприятий ("дорожной карты") по оптимизации регулирования на федеральном уровне полномочий органов государственной власти субъектов Российской Федерации, поскольку отмена льгот педагогическим работникам, проживающим и работающим в сельской местности приведет к значительному ухудшению их материального положения, оттоку учителей из сельских школ, обострению кадровой ситуации в них, ситуации, ведущей к невыполнению федеральных государственных образовательных стандартов.</w:t>
      </w:r>
    </w:p>
    <w:p w:rsidR="009274E5" w:rsidRPr="009274E5" w:rsidRDefault="009274E5" w:rsidP="00927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E5">
        <w:rPr>
          <w:rFonts w:ascii="Arial" w:eastAsia="Times New Roman" w:hAnsi="Arial" w:cs="Arial"/>
          <w:sz w:val="21"/>
          <w:szCs w:val="21"/>
        </w:rPr>
        <w:t>В своём обращении (</w:t>
      </w:r>
      <w:hyperlink r:id="rId6" w:tgtFrame="_blank" w:history="1"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>письмо ЦС Профсоюза от 22 января 2019 года № 35</w:t>
        </w:r>
      </w:hyperlink>
      <w:r w:rsidRPr="009274E5">
        <w:rPr>
          <w:rFonts w:ascii="Arial" w:eastAsia="Times New Roman" w:hAnsi="Arial" w:cs="Arial"/>
          <w:sz w:val="21"/>
          <w:szCs w:val="21"/>
        </w:rPr>
        <w:t>) к министру экономического развития Российской Федерации Максиму Орешкину, Общероссийский Профсоюз образования, указывает, что на протяжении десятилетий отстаивал на законодательном уровне права сельских педагогов на меры социальной поддержки. В связи с принятием в субъектах Российской Федерации нормативных правовых актов, регулирующих вопросы предоставления мер социальной поддержки по оплате жилья и коммунальных услуг, в отдельных случаях предусматривающих изменение порядка регулирования в этой сфере, проблемы реализации права сельских педагогических работников были неоднократно предметом профсоюзных мониторингов и причинами коллективных протестных акций. Сложилась значительная судебная практика по делам об обжаловании нормативных правовых актов субъектов Российской Федерации, ограничивающих права сельских педагогов, в т.ч. на уровне Верховного Суда Российской Федерации.</w:t>
      </w:r>
    </w:p>
    <w:p w:rsidR="009274E5" w:rsidRPr="009274E5" w:rsidRDefault="009274E5" w:rsidP="00927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E5">
        <w:rPr>
          <w:rFonts w:ascii="Arial" w:eastAsia="Times New Roman" w:hAnsi="Arial" w:cs="Arial"/>
          <w:sz w:val="21"/>
          <w:szCs w:val="21"/>
        </w:rPr>
        <w:t xml:space="preserve">Общероссийский Профсоюз образования солидарен с позицией </w:t>
      </w:r>
      <w:proofErr w:type="spellStart"/>
      <w:r w:rsidRPr="009274E5">
        <w:rPr>
          <w:rFonts w:ascii="Arial" w:eastAsia="Times New Roman" w:hAnsi="Arial" w:cs="Arial"/>
          <w:sz w:val="21"/>
          <w:szCs w:val="21"/>
        </w:rPr>
        <w:t>Минпросвещения</w:t>
      </w:r>
      <w:proofErr w:type="spellEnd"/>
      <w:r w:rsidRPr="009274E5">
        <w:rPr>
          <w:rFonts w:ascii="Arial" w:eastAsia="Times New Roman" w:hAnsi="Arial" w:cs="Arial"/>
          <w:sz w:val="21"/>
          <w:szCs w:val="21"/>
        </w:rPr>
        <w:t xml:space="preserve"> России (</w:t>
      </w:r>
      <w:hyperlink r:id="rId7" w:tgtFrame="_blank" w:history="1">
        <w:r w:rsidRPr="009274E5">
          <w:rPr>
            <w:rFonts w:ascii="Arial" w:eastAsia="Times New Roman" w:hAnsi="Arial" w:cs="Arial"/>
            <w:color w:val="0000FF"/>
            <w:sz w:val="21"/>
            <w:u w:val="single"/>
          </w:rPr>
          <w:t>письмо от 23.12.2018 года № ТС-907/03</w:t>
        </w:r>
      </w:hyperlink>
      <w:r w:rsidRPr="009274E5">
        <w:rPr>
          <w:rFonts w:ascii="Arial" w:eastAsia="Times New Roman" w:hAnsi="Arial" w:cs="Arial"/>
          <w:sz w:val="21"/>
          <w:szCs w:val="21"/>
        </w:rPr>
        <w:t>), которое просит исключить указанный пункт 16 из "дорожной карты"</w:t>
      </w:r>
      <w:r w:rsidRPr="009274E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274E5" w:rsidRPr="009274E5" w:rsidSect="0033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4E5"/>
    <w:rsid w:val="003367BA"/>
    <w:rsid w:val="005E6251"/>
    <w:rsid w:val="0079117B"/>
    <w:rsid w:val="009274E5"/>
    <w:rsid w:val="009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2F1C"/>
  <w15:docId w15:val="{999759F3-56C7-4BCD-B5DE-10F6A29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BA"/>
  </w:style>
  <w:style w:type="paragraph" w:styleId="2">
    <w:name w:val="heading 2"/>
    <w:basedOn w:val="a"/>
    <w:link w:val="20"/>
    <w:uiPriority w:val="9"/>
    <w:qFormat/>
    <w:rsid w:val="00927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4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27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onomy.gov.ru/wps/wcm/connect/408293db-ec8e-4010-80c4-354bb4381c41/%D0%9C%D0%B8%D0%BD%D0%BF%D1%80%D0%BE%D1%81%D0%B2%D0%B5%D1%89%D0%B5%D0%BD%D0%B8%D1%8F+%D0%A0%D0%BE%D1%81%D1%81%D0%B8%D0%B8.pdf?MOD=AJPERES&amp;CACHEID=408293db-ec8e-4010-80c4-354bb4381c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Files/pismo_cs_35_oreshkinu42063.pdf" TargetMode="External"/><Relationship Id="rId5" Type="http://schemas.openxmlformats.org/officeDocument/2006/relationships/hyperlink" Target="http://economy.gov.ru/wps/wcm/connect/abd887e9-2d0f-4b50-aca3-7df2422d2022/2599.pdf?MOD=AJPERES&amp;CACHEID=abd887e9-2d0f-4b50-aca3-7df2422d202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Muhammad</cp:lastModifiedBy>
  <cp:revision>4</cp:revision>
  <dcterms:created xsi:type="dcterms:W3CDTF">2019-01-30T12:50:00Z</dcterms:created>
  <dcterms:modified xsi:type="dcterms:W3CDTF">2019-02-28T06:23:00Z</dcterms:modified>
</cp:coreProperties>
</file>