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0E7" w:rsidRDefault="001500E7" w:rsidP="001500E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ПРОФЕССИОНАЛЬНЫЙ СОЮЗ РАБОТНИКОВ НАРОДНОГО ОБРАЗОВАНИЯ И НАУКИ РОССИЙСКОЙ ФЕДЕРАЦИИ</w:t>
      </w:r>
    </w:p>
    <w:p w:rsidR="001500E7" w:rsidRDefault="001500E7" w:rsidP="001500E7">
      <w:pPr>
        <w:pStyle w:val="a4"/>
        <w:jc w:val="center"/>
        <w:rPr>
          <w:rFonts w:ascii="Times New Roman" w:hAnsi="Times New Roman" w:cs="Times New Roman"/>
          <w:b/>
        </w:rPr>
      </w:pPr>
    </w:p>
    <w:p w:rsidR="001500E7" w:rsidRDefault="001500E7" w:rsidP="001500E7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ИНГУШСКАЯ РЕСПУБЛИКАНСКАЯ ОРГАНИЗАЦИЯ ПРОФСОЮЗА</w:t>
      </w:r>
    </w:p>
    <w:p w:rsidR="001500E7" w:rsidRDefault="001500E7" w:rsidP="001500E7">
      <w:pPr>
        <w:pStyle w:val="a4"/>
        <w:jc w:val="center"/>
        <w:rPr>
          <w:rFonts w:ascii="Times New Roman" w:hAnsi="Times New Roman" w:cs="Times New Roman"/>
          <w:b/>
        </w:rPr>
      </w:pPr>
    </w:p>
    <w:tbl>
      <w:tblPr>
        <w:tblW w:w="9889" w:type="dxa"/>
        <w:tblLook w:val="04A0"/>
      </w:tblPr>
      <w:tblGrid>
        <w:gridCol w:w="2518"/>
        <w:gridCol w:w="7371"/>
      </w:tblGrid>
      <w:tr w:rsidR="001500E7" w:rsidTr="001500E7">
        <w:trPr>
          <w:trHeight w:val="1842"/>
        </w:trPr>
        <w:tc>
          <w:tcPr>
            <w:tcW w:w="2518" w:type="dxa"/>
            <w:vAlign w:val="center"/>
            <w:hideMark/>
          </w:tcPr>
          <w:p w:rsidR="001500E7" w:rsidRDefault="001500E7">
            <w:pPr>
              <w:pStyle w:val="msonormalbullet1gif"/>
              <w:spacing w:line="276" w:lineRule="auto"/>
              <w:jc w:val="center"/>
              <w:rPr>
                <w:rFonts w:asciiTheme="minorHAnsi" w:hAnsiTheme="minorHAnsi" w:cstheme="minorBid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w:drawing>
                <wp:inline distT="0" distB="0" distL="0" distR="0">
                  <wp:extent cx="1238250" cy="141922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280FBD"/>
            <w:tcMar>
              <w:top w:w="284" w:type="dxa"/>
              <w:left w:w="108" w:type="dxa"/>
              <w:bottom w:w="0" w:type="dxa"/>
              <w:right w:w="284" w:type="dxa"/>
            </w:tcMar>
            <w:hideMark/>
          </w:tcPr>
          <w:p w:rsidR="001500E7" w:rsidRDefault="001500E7">
            <w:pPr>
              <w:pStyle w:val="msonormalbullet2gif"/>
              <w:snapToGrid w:val="0"/>
              <w:spacing w:line="276" w:lineRule="auto"/>
              <w:jc w:val="right"/>
              <w:rPr>
                <w:rFonts w:asciiTheme="minorHAnsi" w:hAnsiTheme="minorHAnsi" w:cstheme="minorBidi"/>
                <w:b/>
                <w:i/>
                <w:sz w:val="36"/>
                <w:szCs w:val="36"/>
                <w:lang w:eastAsia="ar-SA"/>
              </w:rPr>
            </w:pPr>
            <w:r>
              <w:rPr>
                <w:rFonts w:asciiTheme="minorHAnsi" w:hAnsiTheme="minorHAnsi" w:cstheme="minorBidi"/>
                <w:b/>
                <w:i/>
                <w:sz w:val="36"/>
                <w:szCs w:val="36"/>
                <w:lang w:eastAsia="ar-SA"/>
              </w:rPr>
              <w:t>Серия:</w:t>
            </w:r>
          </w:p>
          <w:p w:rsidR="001500E7" w:rsidRDefault="001500E7">
            <w:pPr>
              <w:pStyle w:val="msonormalbullet2gif"/>
              <w:snapToGrid w:val="0"/>
              <w:spacing w:line="276" w:lineRule="auto"/>
              <w:jc w:val="right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 xml:space="preserve">ЕЖЕГОДНЫЕ ОТЧЕТЫ </w:t>
            </w:r>
          </w:p>
        </w:tc>
      </w:tr>
    </w:tbl>
    <w:p w:rsidR="001500E7" w:rsidRDefault="001500E7" w:rsidP="001500E7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1500E7" w:rsidRDefault="001500E7" w:rsidP="001500E7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40"/>
          <w:szCs w:val="40"/>
          <w:lang w:eastAsia="ar-SA"/>
        </w:rPr>
      </w:pPr>
    </w:p>
    <w:p w:rsidR="001500E7" w:rsidRDefault="001500E7" w:rsidP="001500E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314950" cy="3200400"/>
            <wp:effectExtent l="19050" t="0" r="0" b="0"/>
            <wp:docPr id="2" name="Рисунок 1" descr="http://mkousosh9p.edusite.ru/images/p99_pu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mkousosh9p.edusite.ru/images/p99_pub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00E7" w:rsidRDefault="001500E7" w:rsidP="00150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РЕСПУБЛИКАНСКОГО КОМИТЕТА </w:t>
      </w:r>
    </w:p>
    <w:p w:rsidR="001500E7" w:rsidRDefault="001500E7" w:rsidP="001500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ИНГУШСКОЙ РЕСПУБЛИКАНСКОЙ ОРГАНИЗАЦИИ</w:t>
      </w:r>
    </w:p>
    <w:p w:rsidR="001500E7" w:rsidRDefault="001500E7" w:rsidP="001500E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ОБЩЕРОССИЙСКОГО ПРОФСОЮЗА ОБРАЗОВАНИЯ</w:t>
      </w:r>
    </w:p>
    <w:p w:rsidR="001500E7" w:rsidRDefault="001500E7" w:rsidP="001500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2020 год.</w:t>
      </w:r>
    </w:p>
    <w:p w:rsidR="001500E7" w:rsidRDefault="001500E7" w:rsidP="001500E7">
      <w:pPr>
        <w:jc w:val="center"/>
        <w:rPr>
          <w:rFonts w:ascii="Times New Roman" w:hAnsi="Times New Roman" w:cs="Times New Roman"/>
        </w:rPr>
      </w:pPr>
    </w:p>
    <w:p w:rsidR="001500E7" w:rsidRDefault="001500E7" w:rsidP="001500E7">
      <w:pPr>
        <w:jc w:val="center"/>
        <w:rPr>
          <w:rFonts w:ascii="Times New Roman" w:hAnsi="Times New Roman" w:cs="Times New Roman"/>
        </w:rPr>
      </w:pPr>
    </w:p>
    <w:p w:rsidR="001500E7" w:rsidRDefault="001500E7" w:rsidP="001500E7">
      <w:pPr>
        <w:jc w:val="center"/>
        <w:rPr>
          <w:rFonts w:ascii="Times New Roman" w:hAnsi="Times New Roman" w:cs="Times New Roman"/>
        </w:rPr>
      </w:pPr>
    </w:p>
    <w:p w:rsidR="0099208D" w:rsidRDefault="001500E7" w:rsidP="0099208D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азрань – 2021г.</w:t>
      </w:r>
      <w:r w:rsidR="0099208D" w:rsidRPr="0099208D">
        <w:rPr>
          <w:rFonts w:ascii="Times New Roman" w:hAnsi="Times New Roman" w:cs="Times New Roman"/>
          <w:b/>
        </w:rPr>
        <w:t xml:space="preserve"> </w:t>
      </w:r>
    </w:p>
    <w:p w:rsidR="0099208D" w:rsidRDefault="0099208D" w:rsidP="0099208D">
      <w:pPr>
        <w:pStyle w:val="a4"/>
        <w:jc w:val="center"/>
        <w:rPr>
          <w:rFonts w:ascii="Times New Roman" w:hAnsi="Times New Roman" w:cs="Times New Roman"/>
          <w:b/>
        </w:rPr>
      </w:pPr>
    </w:p>
    <w:p w:rsidR="0099208D" w:rsidRDefault="0099208D" w:rsidP="0099208D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ПРОФЕССИОНАЛЬНЫЙ СОЮЗ РАБОТНИКОВ НАРОДНОГО ОБРАЗОВАНИЯ И НАУКИ РОССИЙСКОЙ ФЕДЕРАЦИИ</w:t>
      </w:r>
    </w:p>
    <w:p w:rsidR="0099208D" w:rsidRDefault="0099208D" w:rsidP="0099208D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3875" cy="581025"/>
            <wp:effectExtent l="19050" t="0" r="9525" b="0"/>
            <wp:docPr id="4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33_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08D" w:rsidRDefault="0099208D" w:rsidP="0099208D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ИНГУШСКАЯ РЕСПУБЛИКАНСКАЯ ОРГАНИЗАЦИЯ</w:t>
      </w:r>
      <w:r w:rsidR="00FC303F">
        <w:rPr>
          <w:rFonts w:ascii="Times New Roman" w:hAnsi="Times New Roman" w:cs="Times New Roman"/>
          <w:b/>
        </w:rPr>
        <w:t xml:space="preserve"> ПРОФСОЮЗА</w:t>
      </w:r>
    </w:p>
    <w:p w:rsidR="0099208D" w:rsidRDefault="0099208D" w:rsidP="0099208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99208D" w:rsidRDefault="0099208D" w:rsidP="0099208D">
      <w:pPr>
        <w:pStyle w:val="a4"/>
        <w:pBdr>
          <w:bottom w:val="single" w:sz="12" w:space="1" w:color="auto"/>
        </w:pBdr>
        <w:tabs>
          <w:tab w:val="center" w:pos="4819"/>
          <w:tab w:val="right" w:pos="96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РЕСПУБЛИКАНСКИЙ КОМИТЕТ ПРОФСОЮЗА</w:t>
      </w:r>
    </w:p>
    <w:p w:rsidR="00E73446" w:rsidRPr="00E73446" w:rsidRDefault="002B7A86" w:rsidP="00E73446">
      <w:pPr>
        <w:spacing w:before="100" w:beforeAutospacing="1" w:after="100" w:afterAutospacing="1" w:line="240" w:lineRule="auto"/>
        <w:ind w:left="-284"/>
        <w:contextualSpacing/>
        <w:rPr>
          <w:rFonts w:asciiTheme="majorHAnsi" w:eastAsia="Times New Roman" w:hAnsiTheme="majorHAnsi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32000" cy="1332000"/>
            <wp:effectExtent l="19050" t="0" r="1500" b="0"/>
            <wp:docPr id="5" name="Рисунок 1" descr="Возможно, это изображение (текст «год 2020 цифровизации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текст «год 2020 цифровизации»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446" w:rsidRP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Theme="majorHAnsi" w:eastAsia="Times New Roman" w:hAnsiTheme="majorHAnsi" w:cs="Times New Roman"/>
          <w:sz w:val="24"/>
          <w:szCs w:val="24"/>
        </w:rPr>
      </w:pPr>
    </w:p>
    <w:p w:rsidR="00E73446" w:rsidRP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Theme="majorHAnsi" w:eastAsia="Times New Roman" w:hAnsiTheme="majorHAnsi" w:cs="Times New Roman"/>
          <w:sz w:val="24"/>
          <w:szCs w:val="24"/>
        </w:rPr>
      </w:pPr>
    </w:p>
    <w:p w:rsidR="002E1527" w:rsidRPr="002E1527" w:rsidRDefault="002E1527" w:rsidP="002E1527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1527">
        <w:rPr>
          <w:rFonts w:ascii="Times New Roman" w:hAnsi="Times New Roman" w:cs="Times New Roman"/>
          <w:sz w:val="28"/>
          <w:szCs w:val="28"/>
        </w:rPr>
        <w:tab/>
        <w:t xml:space="preserve">2020 год в - это год формирования тактических и стратегических ориентиров развития Профсоюза на ближайшие годы. Он  войдет в историю Профсоюза, как год разработки и внедрения совершенно новых форм и методов работы по всем направлениям деятельности организации, в связи с изменившимися условиями жизни людей во всем мире, порожденными  пандемией </w:t>
      </w:r>
      <w:r w:rsidRPr="002E152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2E1527">
        <w:rPr>
          <w:rFonts w:ascii="Times New Roman" w:hAnsi="Times New Roman" w:cs="Times New Roman"/>
          <w:sz w:val="28"/>
          <w:szCs w:val="28"/>
        </w:rPr>
        <w:t>-19.</w:t>
      </w:r>
      <w:r w:rsidRPr="002E1527">
        <w:rPr>
          <w:rFonts w:ascii="Times New Roman" w:eastAsia="Times New Roman" w:hAnsi="Times New Roman" w:cs="Times New Roman"/>
        </w:rPr>
        <w:t xml:space="preserve"> </w:t>
      </w:r>
      <w:r w:rsidRPr="002E1527">
        <w:rPr>
          <w:rFonts w:ascii="Times New Roman" w:eastAsia="Times New Roman" w:hAnsi="Times New Roman" w:cs="Times New Roman"/>
          <w:sz w:val="28"/>
          <w:szCs w:val="28"/>
        </w:rPr>
        <w:t xml:space="preserve">Пандемия COVID-19 затронула все сферы жизни без исключения. </w:t>
      </w:r>
    </w:p>
    <w:p w:rsidR="002E1527" w:rsidRDefault="002E1527" w:rsidP="008C5571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Для Профсоюза работников народного образования и науки РФ 2020 год был насыщен очень важными событиями: это организация и проведение в необычных условиях </w:t>
      </w:r>
      <w:r>
        <w:rPr>
          <w:rFonts w:eastAsia="Times New Roman"/>
          <w:sz w:val="28"/>
          <w:szCs w:val="28"/>
          <w:lang w:val="en-US"/>
        </w:rPr>
        <w:t>VIII</w:t>
      </w:r>
      <w:r w:rsidRPr="002E15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Съезда Профсоюза, на котором была утверждена новая редакция Устава Профсоюза, а также сформированы  и утверждены стратегические и тактические ориентиры развития Профсоюза, это </w:t>
      </w:r>
      <w:r>
        <w:t xml:space="preserve"> </w:t>
      </w:r>
      <w:r>
        <w:rPr>
          <w:sz w:val="28"/>
          <w:szCs w:val="28"/>
        </w:rPr>
        <w:t>проведение мероприятий, посвящённых 30-летию Общероссийского Профсоюза образования»,</w:t>
      </w:r>
      <w:r>
        <w:rPr>
          <w:rFonts w:ascii="Arial" w:hAnsi="Arial" w:cs="Arial"/>
          <w:sz w:val="25"/>
          <w:szCs w:val="25"/>
        </w:rPr>
        <w:t xml:space="preserve">  </w:t>
      </w:r>
      <w:r>
        <w:rPr>
          <w:sz w:val="28"/>
          <w:szCs w:val="28"/>
        </w:rPr>
        <w:t>заключение Отраслевого соглашения по организациям, подведомственным Мин</w:t>
      </w:r>
      <w:r w:rsidR="00B502B0">
        <w:rPr>
          <w:sz w:val="28"/>
          <w:szCs w:val="28"/>
        </w:rPr>
        <w:t xml:space="preserve">истерства </w:t>
      </w:r>
      <w:r>
        <w:rPr>
          <w:sz w:val="28"/>
          <w:szCs w:val="28"/>
        </w:rPr>
        <w:t>просвещения</w:t>
      </w:r>
      <w:proofErr w:type="gramEnd"/>
      <w:r>
        <w:rPr>
          <w:sz w:val="28"/>
          <w:szCs w:val="28"/>
        </w:rPr>
        <w:t xml:space="preserve"> </w:t>
      </w:r>
      <w:r w:rsidR="008C5571">
        <w:rPr>
          <w:sz w:val="28"/>
          <w:szCs w:val="28"/>
        </w:rPr>
        <w:t>России, на 2021-2023годы, реализация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по «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Профсоюза», организация семинаров-совещаний в системе </w:t>
      </w:r>
      <w:proofErr w:type="spellStart"/>
      <w:r>
        <w:rPr>
          <w:sz w:val="28"/>
          <w:szCs w:val="28"/>
        </w:rPr>
        <w:t>онлайн</w:t>
      </w:r>
      <w:proofErr w:type="spellEnd"/>
      <w:r>
        <w:rPr>
          <w:sz w:val="28"/>
          <w:szCs w:val="28"/>
        </w:rPr>
        <w:t xml:space="preserve"> на платформе  </w:t>
      </w:r>
      <w:r>
        <w:rPr>
          <w:sz w:val="28"/>
          <w:szCs w:val="28"/>
          <w:lang w:val="en-US"/>
        </w:rPr>
        <w:t>ZOOM</w:t>
      </w:r>
      <w:r>
        <w:rPr>
          <w:sz w:val="28"/>
          <w:szCs w:val="28"/>
        </w:rPr>
        <w:t xml:space="preserve"> и др. </w:t>
      </w:r>
    </w:p>
    <w:p w:rsidR="00935885" w:rsidRDefault="002C3CD2" w:rsidP="009358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="0024673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4673F">
        <w:rPr>
          <w:rFonts w:ascii="Times New Roman" w:hAnsi="Times New Roman" w:cs="Times New Roman"/>
          <w:sz w:val="28"/>
          <w:szCs w:val="28"/>
        </w:rPr>
        <w:t xml:space="preserve"> был объявлен в Профсоюзе</w:t>
      </w:r>
      <w:r w:rsidR="001A4D2D">
        <w:rPr>
          <w:rFonts w:ascii="Times New Roman" w:hAnsi="Times New Roman" w:cs="Times New Roman"/>
          <w:sz w:val="28"/>
          <w:szCs w:val="28"/>
        </w:rPr>
        <w:t xml:space="preserve"> </w:t>
      </w:r>
      <w:r w:rsidR="0024673F">
        <w:rPr>
          <w:rFonts w:ascii="Times New Roman" w:hAnsi="Times New Roman" w:cs="Times New Roman"/>
          <w:sz w:val="28"/>
          <w:szCs w:val="28"/>
        </w:rPr>
        <w:t xml:space="preserve"> годом </w:t>
      </w:r>
      <w:r w:rsidR="00D437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612A" w:rsidRPr="001A4D2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1A4D2D">
        <w:rPr>
          <w:rFonts w:ascii="Times New Roman" w:hAnsi="Times New Roman" w:cs="Times New Roman"/>
          <w:sz w:val="28"/>
          <w:szCs w:val="28"/>
        </w:rPr>
        <w:t>. Проект «</w:t>
      </w:r>
      <w:proofErr w:type="spellStart"/>
      <w:r w:rsidR="001A4D2D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1A4D2D">
        <w:rPr>
          <w:rFonts w:ascii="Times New Roman" w:hAnsi="Times New Roman" w:cs="Times New Roman"/>
          <w:sz w:val="28"/>
          <w:szCs w:val="28"/>
        </w:rPr>
        <w:t xml:space="preserve">» предполагал создание единой электронной базы (платформы), где будет осуществляться  учет членов Профсоюза </w:t>
      </w:r>
      <w:r w:rsidR="00B502B0">
        <w:rPr>
          <w:rFonts w:ascii="Times New Roman" w:hAnsi="Times New Roman" w:cs="Times New Roman"/>
          <w:sz w:val="28"/>
          <w:szCs w:val="28"/>
        </w:rPr>
        <w:t xml:space="preserve"> и будет представлена вся структура Профсоюза, начиная от первичной организации и до региональных организаций. </w:t>
      </w:r>
    </w:p>
    <w:p w:rsidR="00935885" w:rsidRDefault="00935885" w:rsidP="009358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О СТРУКТУРЕ ИНГУШСКОЙ РЕСПУБЛИКАНСКОЙ ОРГАНИЗАЦИИ ПРОФСОЮЗА</w:t>
      </w:r>
      <w:r>
        <w:rPr>
          <w:rFonts w:asciiTheme="majorHAnsi" w:eastAsia="Times New Roman" w:hAnsiTheme="majorHAnsi" w:cs="Times New Roman"/>
          <w:sz w:val="24"/>
          <w:szCs w:val="24"/>
        </w:rPr>
        <w:t>.</w:t>
      </w:r>
    </w:p>
    <w:p w:rsid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01.2021г. ИРОП </w:t>
      </w:r>
      <w:r>
        <w:rPr>
          <w:rFonts w:ascii="Times New Roman" w:eastAsia="Times New Roman" w:hAnsi="Times New Roman" w:cs="Times New Roman"/>
          <w:sz w:val="24"/>
          <w:szCs w:val="24"/>
        </w:rPr>
        <w:t>объединяет:</w:t>
      </w:r>
    </w:p>
    <w:p w:rsid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 местные (территориальные) организации Профсоюза, из которых 3 – районные организации;</w:t>
      </w:r>
    </w:p>
    <w:p w:rsidR="00E73446" w:rsidRDefault="00E73446" w:rsidP="00E73446">
      <w:pPr>
        <w:spacing w:before="100" w:beforeAutospacing="1" w:after="100" w:afterAutospacing="1" w:line="240" w:lineRule="auto"/>
        <w:ind w:left="-284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первичных организаций Профсоюза, из которых:</w:t>
      </w:r>
    </w:p>
    <w:p w:rsidR="00E73446" w:rsidRDefault="00E73446" w:rsidP="00E7344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99</w:t>
      </w:r>
      <w:r>
        <w:rPr>
          <w:rFonts w:ascii="Times New Roman" w:hAnsi="Times New Roman" w:cs="Times New Roman"/>
        </w:rPr>
        <w:t xml:space="preserve"> –ППО в общеобразовательных организациях       (в 2019г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ыло – 104);</w:t>
      </w:r>
    </w:p>
    <w:p w:rsidR="00E73446" w:rsidRDefault="00E73446" w:rsidP="00E7344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5</w:t>
      </w:r>
      <w:r>
        <w:rPr>
          <w:rFonts w:ascii="Times New Roman" w:hAnsi="Times New Roman" w:cs="Times New Roman"/>
        </w:rPr>
        <w:t xml:space="preserve">- ППО в ДОУ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2019г. было -5);</w:t>
      </w:r>
    </w:p>
    <w:p w:rsidR="00E73446" w:rsidRDefault="00E73446" w:rsidP="00E73446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2</w:t>
      </w:r>
      <w:r>
        <w:rPr>
          <w:rFonts w:ascii="Times New Roman" w:hAnsi="Times New Roman" w:cs="Times New Roman"/>
        </w:rPr>
        <w:t xml:space="preserve"> - ППО в организациях доп. образования для детей     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в 2019г. было -2);</w:t>
      </w:r>
    </w:p>
    <w:p w:rsidR="00E73446" w:rsidRDefault="00E73446" w:rsidP="00E73446">
      <w:pPr>
        <w:pStyle w:val="a4"/>
        <w:rPr>
          <w:rFonts w:ascii="Times New Roman" w:hAnsi="Times New Roman" w:cs="Times New Roman"/>
        </w:rPr>
      </w:pPr>
    </w:p>
    <w:p w:rsidR="00E73446" w:rsidRDefault="00E73446" w:rsidP="00E734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Вышли из Профсоюза по собственному желанию 24 работника Института повышения квалификации педагогических кадров Республики Ингушетия ( после смены руководства организации).</w:t>
      </w:r>
    </w:p>
    <w:p w:rsidR="00E73446" w:rsidRDefault="00E73446" w:rsidP="00E73446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малочисленных первичных профсоюзных организаций объединены  с другими более крупными организациями на уровне населенных пунктов. Таким образом, на конец 2020 года количество первичных  профсоюзных  организаций, находящихся в структуре Ингушской республиканской организации Профсоюза, уменьшилось на 6 единиц.</w:t>
      </w:r>
    </w:p>
    <w:p w:rsidR="00E73446" w:rsidRDefault="00E73446" w:rsidP="00E73446">
      <w:pPr>
        <w:pStyle w:val="a4"/>
        <w:ind w:left="360"/>
      </w:pPr>
      <w:r>
        <w:rPr>
          <w:rFonts w:asciiTheme="majorHAnsi" w:hAnsiTheme="majorHAnsi"/>
          <w:b/>
          <w:sz w:val="24"/>
          <w:szCs w:val="24"/>
        </w:rPr>
        <w:t>3.Динамика профсоюзного членства.</w:t>
      </w:r>
    </w:p>
    <w:p w:rsidR="00E73446" w:rsidRDefault="00E73446" w:rsidP="00E73446">
      <w:pPr>
        <w:pStyle w:val="a4"/>
        <w:ind w:left="720"/>
      </w:pPr>
    </w:p>
    <w:p w:rsidR="00E73446" w:rsidRDefault="00E73446" w:rsidP="00E73446">
      <w:pPr>
        <w:pStyle w:val="a4"/>
        <w:jc w:val="center"/>
        <w:rPr>
          <w:b/>
        </w:rPr>
      </w:pPr>
      <w:r>
        <w:rPr>
          <w:b/>
        </w:rPr>
        <w:t>Динамика численности членов Профсоюза</w:t>
      </w:r>
    </w:p>
    <w:p w:rsidR="00E73446" w:rsidRDefault="00E73446" w:rsidP="00E73446">
      <w:pPr>
        <w:pStyle w:val="a4"/>
      </w:pPr>
    </w:p>
    <w:tbl>
      <w:tblPr>
        <w:tblStyle w:val="a8"/>
        <w:tblW w:w="0" w:type="auto"/>
        <w:tblLook w:val="04A0"/>
      </w:tblPr>
      <w:tblGrid>
        <w:gridCol w:w="756"/>
        <w:gridCol w:w="3510"/>
        <w:gridCol w:w="2669"/>
        <w:gridCol w:w="2636"/>
      </w:tblGrid>
      <w:tr w:rsidR="00E73446" w:rsidTr="00E734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№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Категория членов Профсоюза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Численность</w:t>
            </w:r>
          </w:p>
          <w:p w:rsidR="00E73446" w:rsidRDefault="00E73446">
            <w:pPr>
              <w:pStyle w:val="a4"/>
            </w:pPr>
            <w:r>
              <w:t>На 01.01.2020г.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Численность</w:t>
            </w:r>
          </w:p>
          <w:p w:rsidR="00E73446" w:rsidRDefault="00E73446">
            <w:pPr>
              <w:pStyle w:val="a4"/>
            </w:pPr>
            <w:r>
              <w:t>На 01.01.2021г.</w:t>
            </w:r>
          </w:p>
        </w:tc>
      </w:tr>
      <w:tr w:rsidR="00E73446" w:rsidTr="00E734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Работающие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5802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6066</w:t>
            </w:r>
          </w:p>
        </w:tc>
      </w:tr>
      <w:tr w:rsidR="00E73446" w:rsidTr="00E734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Обучающиеся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E73446" w:rsidTr="00E7344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</w:pPr>
            <w:r>
              <w:t>Неработающие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3446" w:rsidRDefault="00E7344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E73446" w:rsidRDefault="00E73446" w:rsidP="00E73446">
      <w:pPr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E73446" w:rsidRDefault="00E73446" w:rsidP="00E73446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Прием и выход из Профсоюза.</w:t>
      </w:r>
    </w:p>
    <w:p w:rsidR="00E73446" w:rsidRDefault="00E73446" w:rsidP="00E73446">
      <w:pPr>
        <w:pStyle w:val="a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Численность членов Профсоюза увеличилась на </w:t>
      </w:r>
      <w:r>
        <w:rPr>
          <w:rFonts w:asciiTheme="majorHAnsi" w:hAnsiTheme="majorHAnsi"/>
          <w:b/>
          <w:sz w:val="24"/>
          <w:szCs w:val="24"/>
        </w:rPr>
        <w:t>264</w:t>
      </w:r>
      <w:r>
        <w:rPr>
          <w:rFonts w:asciiTheme="majorHAnsi" w:hAnsiTheme="majorHAnsi"/>
          <w:sz w:val="24"/>
          <w:szCs w:val="24"/>
        </w:rPr>
        <w:t xml:space="preserve"> человека.</w:t>
      </w:r>
    </w:p>
    <w:p w:rsidR="00E73446" w:rsidRDefault="00E73446" w:rsidP="00E73446">
      <w:pPr>
        <w:pStyle w:val="a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В 2020 году </w:t>
      </w:r>
      <w:r>
        <w:rPr>
          <w:rFonts w:asciiTheme="majorHAnsi" w:hAnsiTheme="majorHAnsi"/>
          <w:b/>
          <w:sz w:val="24"/>
          <w:szCs w:val="24"/>
        </w:rPr>
        <w:t>принято</w:t>
      </w:r>
      <w:r>
        <w:rPr>
          <w:rFonts w:asciiTheme="majorHAnsi" w:hAnsiTheme="majorHAnsi"/>
          <w:sz w:val="24"/>
          <w:szCs w:val="24"/>
        </w:rPr>
        <w:t xml:space="preserve"> в Профсоюз – </w:t>
      </w:r>
      <w:r>
        <w:rPr>
          <w:rFonts w:asciiTheme="majorHAnsi" w:hAnsiTheme="majorHAnsi"/>
          <w:b/>
          <w:sz w:val="24"/>
          <w:szCs w:val="24"/>
        </w:rPr>
        <w:t>288 человек.</w:t>
      </w:r>
    </w:p>
    <w:p w:rsidR="00E73446" w:rsidRDefault="00E73446" w:rsidP="00E73446">
      <w:pPr>
        <w:pStyle w:val="a4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Выбыло из Профсоюза – 24 человек.</w:t>
      </w:r>
    </w:p>
    <w:p w:rsidR="00E73446" w:rsidRDefault="00E73446" w:rsidP="00E73446">
      <w:pPr>
        <w:pStyle w:val="a4"/>
        <w:rPr>
          <w:rFonts w:asciiTheme="majorHAnsi" w:hAnsiTheme="majorHAnsi"/>
          <w:b/>
          <w:sz w:val="24"/>
          <w:szCs w:val="24"/>
        </w:rPr>
      </w:pPr>
    </w:p>
    <w:p w:rsidR="00E73446" w:rsidRDefault="00E73446" w:rsidP="00E73446">
      <w:pPr>
        <w:pStyle w:val="a7"/>
        <w:numPr>
          <w:ilvl w:val="0"/>
          <w:numId w:val="1"/>
        </w:num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ПРОФСОЮЗНОЕ ЧЛЕНСТВО</w:t>
      </w:r>
    </w:p>
    <w:p w:rsidR="00E73446" w:rsidRDefault="00E73446" w:rsidP="00E73446">
      <w:pPr>
        <w:pStyle w:val="a4"/>
      </w:pPr>
      <w:r>
        <w:t xml:space="preserve">2.1.Всего работающих в образовательных организациях системы образования Республики Ингушетия </w:t>
      </w:r>
      <w:r>
        <w:rPr>
          <w:b/>
        </w:rPr>
        <w:t>-  8965 чел.</w:t>
      </w:r>
    </w:p>
    <w:p w:rsidR="00E73446" w:rsidRDefault="00E73446" w:rsidP="00E73446">
      <w:pPr>
        <w:pStyle w:val="a4"/>
      </w:pPr>
      <w:r>
        <w:t xml:space="preserve">2.2.Всего членов Профсоюза – </w:t>
      </w:r>
      <w:r>
        <w:rPr>
          <w:b/>
        </w:rPr>
        <w:t>6066 чел</w:t>
      </w:r>
      <w:r>
        <w:t>, из которых:</w:t>
      </w:r>
      <w:r>
        <w:rPr>
          <w:b/>
        </w:rPr>
        <w:t xml:space="preserve"> </w:t>
      </w:r>
      <w:r>
        <w:t xml:space="preserve"> педагогических работников -4231 чел., 1431-</w:t>
      </w:r>
      <w:r>
        <w:rPr>
          <w:b/>
        </w:rPr>
        <w:t xml:space="preserve"> </w:t>
      </w:r>
      <w:r>
        <w:t xml:space="preserve"> работающей молодежи.</w:t>
      </w:r>
    </w:p>
    <w:p w:rsidR="00E73446" w:rsidRDefault="00E73446" w:rsidP="00E73446">
      <w:pPr>
        <w:pStyle w:val="a4"/>
      </w:pPr>
    </w:p>
    <w:p w:rsidR="00E73446" w:rsidRDefault="00E73446" w:rsidP="00E73446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Охват профсоюзным членством по категориям членов Профсоюза:</w:t>
      </w:r>
    </w:p>
    <w:p w:rsidR="00E73446" w:rsidRDefault="00E73446" w:rsidP="00E73446">
      <w:pPr>
        <w:pStyle w:val="a4"/>
      </w:pPr>
      <w:r>
        <w:t xml:space="preserve"> охват профсоюзным членством  среди работающих -   </w:t>
      </w:r>
      <w:r>
        <w:rPr>
          <w:b/>
        </w:rPr>
        <w:t xml:space="preserve">84,9%. </w:t>
      </w:r>
    </w:p>
    <w:p w:rsidR="00E73446" w:rsidRDefault="00E73446" w:rsidP="00E73446">
      <w:pPr>
        <w:pStyle w:val="a4"/>
      </w:pPr>
      <w:r>
        <w:t xml:space="preserve">по общеобразовательным организациям   </w:t>
      </w:r>
      <w:r>
        <w:rPr>
          <w:b/>
        </w:rPr>
        <w:t>86,4 %,</w:t>
      </w:r>
    </w:p>
    <w:p w:rsidR="00E73446" w:rsidRDefault="00E73446" w:rsidP="00E73446">
      <w:pPr>
        <w:pStyle w:val="a4"/>
      </w:pPr>
      <w:r>
        <w:t xml:space="preserve">по организациям дополнительного образования детей   </w:t>
      </w:r>
      <w:r>
        <w:rPr>
          <w:b/>
        </w:rPr>
        <w:t>62,5 %,</w:t>
      </w:r>
    </w:p>
    <w:p w:rsidR="00E73446" w:rsidRDefault="00E73446" w:rsidP="00E73446">
      <w:pPr>
        <w:pStyle w:val="a4"/>
      </w:pPr>
      <w:r>
        <w:t xml:space="preserve">по организациям дошкольного образования   </w:t>
      </w:r>
      <w:r>
        <w:rPr>
          <w:b/>
        </w:rPr>
        <w:t>49,2  %,</w:t>
      </w:r>
    </w:p>
    <w:p w:rsidR="00E73446" w:rsidRDefault="00E73446" w:rsidP="00E73446">
      <w:pPr>
        <w:pStyle w:val="a4"/>
        <w:rPr>
          <w:b/>
        </w:rPr>
      </w:pPr>
    </w:p>
    <w:p w:rsidR="00E73446" w:rsidRDefault="00E73446" w:rsidP="00E73446">
      <w:pPr>
        <w:pStyle w:val="a4"/>
      </w:pPr>
    </w:p>
    <w:p w:rsidR="00E73446" w:rsidRDefault="00E73446" w:rsidP="00E73446">
      <w:pPr>
        <w:ind w:left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2.3. Охват профсоюзным членством среди студентов   </w:t>
      </w:r>
      <w:r>
        <w:rPr>
          <w:rFonts w:asciiTheme="majorHAnsi" w:hAnsiTheme="majorHAnsi"/>
          <w:b/>
          <w:sz w:val="24"/>
          <w:szCs w:val="24"/>
        </w:rPr>
        <w:t xml:space="preserve">0%. </w:t>
      </w:r>
      <w:r>
        <w:rPr>
          <w:rFonts w:asciiTheme="majorHAnsi" w:hAnsiTheme="majorHAnsi"/>
          <w:sz w:val="24"/>
          <w:szCs w:val="24"/>
        </w:rPr>
        <w:t xml:space="preserve">Профсоюзная организация Ингушского государственного университета (единственного государственного вуза на территории республики) не входит в структуру </w:t>
      </w:r>
      <w:r>
        <w:rPr>
          <w:rFonts w:asciiTheme="majorHAnsi" w:hAnsiTheme="majorHAnsi"/>
          <w:sz w:val="24"/>
          <w:szCs w:val="24"/>
        </w:rPr>
        <w:lastRenderedPageBreak/>
        <w:t>республиканской организации Профсоюза, т.е. является самостоятельной организацией.</w:t>
      </w:r>
    </w:p>
    <w:p w:rsidR="00E73446" w:rsidRDefault="00E73446" w:rsidP="00E7344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</w:rPr>
        <w:t>3.ПРОФСОЮЗНЫЕ КАДРЫ И АКТИВ.</w:t>
      </w:r>
    </w:p>
    <w:p w:rsidR="00E73446" w:rsidRDefault="00E73446" w:rsidP="00E73446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В республиканском комитете Профсоюза на штатных должностях работают </w:t>
      </w:r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3 </w:t>
      </w:r>
      <w:r>
        <w:rPr>
          <w:rFonts w:asciiTheme="majorHAnsi" w:eastAsia="Times New Roman" w:hAnsiTheme="majorHAnsi" w:cs="Times New Roman"/>
          <w:sz w:val="24"/>
          <w:szCs w:val="24"/>
        </w:rPr>
        <w:t>человека, из них:</w:t>
      </w:r>
    </w:p>
    <w:p w:rsidR="00E73446" w:rsidRDefault="00E73446" w:rsidP="00E73446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председатель организации,</w:t>
      </w:r>
    </w:p>
    <w:p w:rsidR="00E73446" w:rsidRDefault="00E73446" w:rsidP="00E73446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гл.бухгалтер,</w:t>
      </w:r>
    </w:p>
    <w:p w:rsidR="00E73446" w:rsidRDefault="00E73446" w:rsidP="00E73446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 – технический инспектор труда.</w:t>
      </w:r>
    </w:p>
    <w:p w:rsidR="00E73446" w:rsidRDefault="00E73446" w:rsidP="00E73446">
      <w:pPr>
        <w:pStyle w:val="a4"/>
      </w:pPr>
    </w:p>
    <w:p w:rsidR="00E73446" w:rsidRDefault="00E73446" w:rsidP="00E73446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 местных организациях работают</w:t>
      </w:r>
      <w:r>
        <w:rPr>
          <w:rFonts w:asciiTheme="majorHAnsi" w:hAnsiTheme="majorHAnsi"/>
          <w:b/>
          <w:sz w:val="24"/>
          <w:szCs w:val="24"/>
        </w:rPr>
        <w:t xml:space="preserve"> – 5 человек, в том числе:</w:t>
      </w:r>
    </w:p>
    <w:p w:rsidR="00E73446" w:rsidRDefault="00E73446" w:rsidP="00E73446">
      <w:pPr>
        <w:pStyle w:val="a4"/>
        <w:rPr>
          <w:b/>
        </w:rPr>
      </w:pPr>
      <w:r>
        <w:rPr>
          <w:b/>
        </w:rPr>
        <w:t>3 – председателя на освобожденной основе,</w:t>
      </w:r>
    </w:p>
    <w:p w:rsidR="00E73446" w:rsidRDefault="00E73446" w:rsidP="00E73446">
      <w:pPr>
        <w:pStyle w:val="a4"/>
        <w:rPr>
          <w:b/>
        </w:rPr>
      </w:pPr>
      <w:r>
        <w:rPr>
          <w:b/>
        </w:rPr>
        <w:t>2 – бухгалтера.</w:t>
      </w:r>
    </w:p>
    <w:p w:rsidR="00E73446" w:rsidRDefault="00E73446" w:rsidP="00E7344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Количество штатных работников республиканской организации Профсоюза  не изменилось.</w:t>
      </w:r>
    </w:p>
    <w:p w:rsidR="00E73446" w:rsidRDefault="00E73446" w:rsidP="00E7344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3.2.</w:t>
      </w:r>
      <w:r>
        <w:rPr>
          <w:rFonts w:asciiTheme="majorHAnsi" w:hAnsiTheme="majorHAnsi"/>
          <w:b/>
          <w:sz w:val="24"/>
          <w:szCs w:val="24"/>
        </w:rPr>
        <w:t>Обучение профактива</w:t>
      </w:r>
    </w:p>
    <w:p w:rsidR="00E73446" w:rsidRDefault="00E73446" w:rsidP="00E73446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За отчетный период прошли обучение:</w:t>
      </w:r>
    </w:p>
    <w:p w:rsidR="00E73446" w:rsidRDefault="00E73446" w:rsidP="00E73446">
      <w:pPr>
        <w:pStyle w:val="a4"/>
      </w:pPr>
      <w:r>
        <w:rPr>
          <w:b/>
        </w:rPr>
        <w:t xml:space="preserve">3 – </w:t>
      </w:r>
      <w:r>
        <w:t>председателя  местных  организаций  Профсоюза,</w:t>
      </w:r>
    </w:p>
    <w:p w:rsidR="00E73446" w:rsidRDefault="00E73446" w:rsidP="00E73446">
      <w:pPr>
        <w:pStyle w:val="a4"/>
      </w:pPr>
      <w:r>
        <w:rPr>
          <w:b/>
        </w:rPr>
        <w:t>35</w:t>
      </w:r>
      <w:r>
        <w:t>-   председателей первичных профсоюзных организаций,</w:t>
      </w:r>
    </w:p>
    <w:p w:rsidR="00E73446" w:rsidRDefault="00E73446" w:rsidP="00E73446">
      <w:pPr>
        <w:pStyle w:val="a4"/>
      </w:pPr>
      <w:r>
        <w:rPr>
          <w:b/>
        </w:rPr>
        <w:t>80</w:t>
      </w:r>
      <w:r>
        <w:t>-  председателя  КРК первичных и местных организаций.</w:t>
      </w:r>
    </w:p>
    <w:p w:rsidR="00444DDE" w:rsidRDefault="00444DDE" w:rsidP="00444DDE">
      <w:pPr>
        <w:pStyle w:val="a4"/>
      </w:pPr>
    </w:p>
    <w:p w:rsidR="00444DDE" w:rsidRDefault="00444DDE" w:rsidP="00444DDE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правозащитной работе Ингушской республиканской  организации Профсоюза в 2020 году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Неблагоприятная эпидемиологическая обстановка, сложившаяся</w:t>
      </w:r>
      <w:r w:rsidR="00941B2F">
        <w:rPr>
          <w:rFonts w:ascii="Times New Roman" w:eastAsia="Times New Roman" w:hAnsi="Times New Roman" w:cs="Times New Roman"/>
          <w:sz w:val="28"/>
          <w:szCs w:val="28"/>
        </w:rPr>
        <w:t xml:space="preserve"> в 2020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распространения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eastAsia="Times New Roman" w:hAnsi="Times New Roman" w:cs="Times New Roman"/>
          <w:sz w:val="28"/>
          <w:szCs w:val="28"/>
        </w:rPr>
        <w:t>-19, привела к необходимости корректировки планов на ближайшие годы. В этот сложный период Профсоюз продолжал работать в условиях жестких ограничений и продолжал оказывать практическую помощь членам Профсоюза.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Ингушская республиканская организация Профсоюза, являясь частью профсоюзного сообщества, работала в отчетный период в тесном контакте с Общероссийским Профсоюзом образования и все вопросы, выносимые на повестку дня Центральным Советом Профсоюза, были актуальны  и практически реализовывались на уровне региона.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Находясь в условиях жестких ограничений в марте-июне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м-цах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года, республиканский комитет Профсоюза продолжал свою деятельность по оказанию практической помощи членам Профсоюза. Продолжалась работа с обращениями членов Профсоюза, выплачивалась материальная помощь, принимались неотложные решения, организовывались мероприятия. 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жесткого карантина были созданы группы волонтеров, которые занимались оказанием помощи малоимущим семьям, одиноким людям  пенсионного возраста в части обеспечения минимальными продуктовыми наборами и необходимыми лекарственными средствами.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Одним из приоритетных направлений в деятельности Ингушской республиканской организации Профсоюза работников народного образования и науки РФ в 2020г. была   работа по защите трудовых и социальных прав и законных интересов членов профсоюза, первичных профсоюзных организаций, пропаганде и разъяснению действующего законодательства, а также практики его применения.</w:t>
      </w:r>
    </w:p>
    <w:p w:rsidR="001A3ABD" w:rsidRDefault="001A3ABD" w:rsidP="001A3A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2020 году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равовая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нспекция труда Ингушской республиканской организации Профсоюза осуществляла свою деятельность по правовому регулированию трудовых отношений в системе образования республики, руководствуясь Конституцией РФ, Федеральным законом от 12.01.1996 N 10-ФЗ «О профессиональных союзах, их правах и гарантиях деятельности», Трудовым кодексом РФ,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Положением о правовой инспекции труда Профсоюза работников народного образования и науки РФ,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законами и иными нормативными правовыми актами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Российской Федерации.</w:t>
      </w:r>
    </w:p>
    <w:p w:rsidR="001A3ABD" w:rsidRDefault="001A3ABD" w:rsidP="001A3A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Правозащитная деятельность республиканской  организации Профсоюза осуществлялась в отчетном периоде по следующим основным направлениям:</w:t>
      </w:r>
    </w:p>
    <w:p w:rsidR="001A3ABD" w:rsidRDefault="001A3ABD" w:rsidP="001A3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осуществление профсоюзного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законодательства;</w:t>
      </w:r>
    </w:p>
    <w:p w:rsidR="001A3ABD" w:rsidRDefault="001A3ABD" w:rsidP="001A3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внесудебная и судебная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9" w:tooltip="Защита социальная" w:history="1">
        <w:r>
          <w:rPr>
            <w:rStyle w:val="a9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защита социально-трудовых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прав и профессиональных интересов работников образования;</w:t>
      </w:r>
    </w:p>
    <w:p w:rsidR="001A3ABD" w:rsidRDefault="001A3ABD" w:rsidP="001A3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оказание бесплатной юридической помощи по вопросам применения законодательства и консультирование членов Профсоюза, председателей членских организаций;</w:t>
      </w:r>
    </w:p>
    <w:p w:rsidR="001A3ABD" w:rsidRDefault="001A3ABD" w:rsidP="001A3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участие в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hyperlink r:id="rId10" w:tooltip="Колл" w:history="1">
        <w:r>
          <w:rPr>
            <w:rStyle w:val="a9"/>
            <w:rFonts w:ascii="Times New Roman" w:eastAsia="Times New Roman" w:hAnsi="Times New Roman" w:cs="Times New Roman"/>
            <w:color w:val="1D1B11" w:themeColor="background2" w:themeShade="1A"/>
            <w:sz w:val="28"/>
            <w:szCs w:val="28"/>
          </w:rPr>
          <w:t>коллективно-договорном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регулировании социально-трудовых отношений в рамках </w:t>
      </w:r>
      <w:hyperlink r:id="rId11" w:tooltip="Социальное партнерство" w:history="1">
        <w:r>
          <w:rPr>
            <w:rStyle w:val="a9"/>
            <w:rFonts w:ascii="Times New Roman" w:eastAsia="Times New Roman" w:hAnsi="Times New Roman" w:cs="Times New Roman"/>
            <w:color w:val="1D1B11" w:themeColor="background2" w:themeShade="1A"/>
            <w:sz w:val="28"/>
            <w:szCs w:val="28"/>
          </w:rPr>
          <w:t>социального партнерства</w:t>
        </w:r>
      </w:hyperlink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</w:rPr>
        <w:t>;</w:t>
      </w:r>
    </w:p>
    <w:p w:rsidR="001A3ABD" w:rsidRDefault="001A3ABD" w:rsidP="001A3ABD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информационно-методическая работа по правовым вопросам;</w:t>
      </w:r>
    </w:p>
    <w:p w:rsidR="001A3ABD" w:rsidRDefault="001A3ABD" w:rsidP="001A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проведение обучающих семинаров с профактивом.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ABD" w:rsidRDefault="001A3ABD" w:rsidP="001A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отчетном году правозащитную работу осуществляли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внештатных правовых инспекторов труда в составе правовой </w:t>
      </w:r>
      <w:hyperlink r:id="rId12" w:tooltip="Инспекции труда" w:history="1">
        <w:r>
          <w:rPr>
            <w:rStyle w:val="a9"/>
            <w:rFonts w:ascii="Times New Roman" w:eastAsia="Times New Roman" w:hAnsi="Times New Roman" w:cs="Times New Roman"/>
            <w:color w:val="1D1B11" w:themeColor="background2" w:themeShade="1A"/>
            <w:sz w:val="28"/>
            <w:szCs w:val="28"/>
          </w:rPr>
          <w:t>инспекции труда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 республиканской  организации Профсоюза, а также правозащитная работа в сочетании с организационными и представительскими функциями осуществлялась руководителями всей структуры  республиканской  организации.</w:t>
      </w:r>
    </w:p>
    <w:p w:rsidR="001A3ABD" w:rsidRDefault="001A3ABD" w:rsidP="001A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Вследствие отсутствия в организации штатного работника по правовым вопросам, профессиональное обеспечение правозащитной и иной правовой работы членских организаций осуществляли внештатные правовые инспектора труда Профсоюза  совместно с привлекаемыми по мере необходимости  работниками  надзорных  органов и коллегии адвокатов.</w:t>
      </w:r>
      <w:proofErr w:type="gramEnd"/>
    </w:p>
    <w:p w:rsidR="001A3ABD" w:rsidRDefault="001A3ABD" w:rsidP="001A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Большинство членских организаций Ингушской республиканской организации Профсоюза целенаправленно и систематически осуществляли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правозащитную деятельность в рамках предоставленных законодательством полномочий. Функции профсоюзного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права, выполнением условий коллективных договоров, соглашений обеспечивали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внештатных правовых инспекторов труда профсоюзов. Ими проведено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проверки, при этом выявлено около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нарушений действующего законодательства, выдано свыше 7 представлений об их устранении, 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нарушения устранены.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правозащитной работе основной акцент был сделан на дистанционном обучении профактива и применении на практике новых форм работы, продиктованных новыми условиями жизни, связанными с введенными ограничениями из-за пандемии.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республики остро встал вопрос о дистанционных формах обучения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режиме  и работы  на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удаленке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A3ABD" w:rsidRDefault="001A3ABD" w:rsidP="001A3ABD">
      <w:pPr>
        <w:pStyle w:val="msonormalbullet2gif"/>
        <w:shd w:val="clear" w:color="auto" w:fill="FFFFFF"/>
        <w:spacing w:after="15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Центральным Советом Профсоюза были разработаны и приняты необходимые документы, </w:t>
      </w:r>
      <w:r>
        <w:t xml:space="preserve"> </w:t>
      </w:r>
      <w:r>
        <w:rPr>
          <w:sz w:val="28"/>
          <w:szCs w:val="28"/>
        </w:rPr>
        <w:t xml:space="preserve">регламентирующие порядок работы профсоюзных органов в условиях дистанционной работы при принятии решений, затрагивающих основные вопросы жизнедеятельности Профсоюза. </w:t>
      </w:r>
    </w:p>
    <w:p w:rsidR="001A3ABD" w:rsidRDefault="001A3ABD" w:rsidP="001A3ABD">
      <w:pPr>
        <w:pStyle w:val="msonormalbullet2gif"/>
        <w:shd w:val="clear" w:color="auto" w:fill="FFFFFF"/>
        <w:spacing w:after="15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их применению были направлены во все региональные организации Профсоюза, в свою очередь, республиканская организация Профсоюза проводила обучение и доведение данных  документов до структурных подразделений  региональной организации Профсоюза на уровне муниципалитетов и населенных пунктов.</w:t>
      </w:r>
    </w:p>
    <w:p w:rsidR="001A3ABD" w:rsidRDefault="001A3ABD" w:rsidP="001A3ABD">
      <w:pPr>
        <w:pStyle w:val="msonormalbullet3gif"/>
        <w:shd w:val="clear" w:color="auto" w:fill="FFFFFF"/>
        <w:spacing w:after="150" w:afterAutospacing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районные и первичные профсоюзные организации Ингушской республиканской организации Профсоюза были обеспечены необходимой методической литературой, обучающей членские организации формам и методам работы  в условиях дистанционного режима работы.</w:t>
      </w:r>
    </w:p>
    <w:p w:rsidR="001A3ABD" w:rsidRDefault="001A3ABD" w:rsidP="001A3AB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месяце 2020г. </w:t>
      </w:r>
      <w:proofErr w:type="gramStart"/>
      <w:r>
        <w:rPr>
          <w:sz w:val="28"/>
          <w:szCs w:val="28"/>
        </w:rPr>
        <w:t>Республиканский комитет Профсоюза принял активное участие в общероссийском экспресс - мониторинге по вопросам применения электронного обучения и дистанционных образовательных технологий в сфере общего и дополнительного образования детей и условий привлечения педагогических работников к организации и проведению ЕГЭ.</w:t>
      </w:r>
      <w:proofErr w:type="gramEnd"/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показал, что в республике  уровень дистанционных образовательных технологий в сфере общего и дополнительного образования детей недостаточно развит, имеются серьезные претензии к материальной базе  общеобразовательных организаций. Школы и обучающие центры дополнительного образования детей  недостаточно обеспечены необходимой компьютерной техникой, имеющаяся техника устарела и требует  замены.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Мониторинг  использования дистанционных образовательных технологий показал, что в  республиканской системе образования до сих пор </w:t>
      </w:r>
      <w:r>
        <w:rPr>
          <w:sz w:val="28"/>
          <w:szCs w:val="28"/>
        </w:rPr>
        <w:lastRenderedPageBreak/>
        <w:t>присутствует проблема приобретения педагогическими работниками за счет собственных средств необходимого технического оборудования и  лицензионного программного обеспечения, т.е. учителя вынуждены тратить личные денежные средства для выполнения возложенных на них обязательств.</w:t>
      </w:r>
    </w:p>
    <w:p w:rsidR="001A3ABD" w:rsidRDefault="001A3ABD" w:rsidP="001A3ABD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</w:rPr>
        <w:t xml:space="preserve"> </w:t>
      </w:r>
      <w:r>
        <w:rPr>
          <w:sz w:val="28"/>
          <w:szCs w:val="28"/>
        </w:rPr>
        <w:t xml:space="preserve">В правозащитной работе в этот период было уделено серьезное внимание вопросу регулирования рабочего времени работников образовательных учреждений и соответственно </w:t>
      </w:r>
      <w:proofErr w:type="spellStart"/>
      <w:r>
        <w:rPr>
          <w:sz w:val="28"/>
          <w:szCs w:val="28"/>
        </w:rPr>
        <w:t>корректирове</w:t>
      </w:r>
      <w:proofErr w:type="spellEnd"/>
      <w:r>
        <w:rPr>
          <w:sz w:val="28"/>
          <w:szCs w:val="28"/>
        </w:rPr>
        <w:t xml:space="preserve"> трудовых договоров с работниками, внесению</w:t>
      </w:r>
      <w:r>
        <w:rPr>
          <w:rFonts w:ascii="Arial" w:eastAsia="Times New Roman" w:hAnsi="Arial" w:cs="Arial"/>
          <w:sz w:val="19"/>
          <w:szCs w:val="19"/>
        </w:rPr>
        <w:t xml:space="preserve"> </w:t>
      </w:r>
      <w:r>
        <w:rPr>
          <w:rFonts w:eastAsia="Times New Roman"/>
          <w:sz w:val="28"/>
          <w:szCs w:val="28"/>
        </w:rPr>
        <w:t>изменений и дополнений в них, что способствовало существенному усилению гарантий в защите трудовых прав работников.</w:t>
      </w:r>
    </w:p>
    <w:p w:rsidR="001A3ABD" w:rsidRDefault="001A3ABD" w:rsidP="001A3ABD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Правовая инспекция республиканской организации  Профсоюза оказывала методическую помощь в разъяснении вопросов, связанных с особенностями регулирования рабочего времени в условиях работы в дистанционном режиме. Были даны рекомендации руководителям образовательных организаций по совершенствованию нормативной базы и изданию локальных нормативных актов, связанных с регулированием рабочего времени работников в условиях пандемии. В результате были внесены изменения более чем в </w:t>
      </w:r>
      <w:r>
        <w:rPr>
          <w:rFonts w:eastAsia="Times New Roman"/>
          <w:b/>
          <w:sz w:val="28"/>
          <w:szCs w:val="28"/>
        </w:rPr>
        <w:t>5775</w:t>
      </w:r>
      <w:r>
        <w:rPr>
          <w:rFonts w:eastAsia="Times New Roman"/>
          <w:sz w:val="28"/>
          <w:szCs w:val="28"/>
        </w:rPr>
        <w:t xml:space="preserve"> трудовых договоров, это также способствовало усилению гарантий по защите трудовых прав работников.</w:t>
      </w:r>
    </w:p>
    <w:p w:rsidR="001A3ABD" w:rsidRDefault="001A3ABD" w:rsidP="00941B2F">
      <w:pPr>
        <w:pStyle w:val="Default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июле месяце 2020года правовая инспекция профсоюза приняла активное участие в работе избирательных участков по голосованию поправок в конституцию РФ в качестве общественных наблюдателей. По итогам этой  акции  более 27 человек были награждены почетными грамотами Общественной Палаты республики.</w:t>
      </w:r>
    </w:p>
    <w:p w:rsidR="001A3ABD" w:rsidRDefault="001A3ABD" w:rsidP="001A3ABD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течение всего отчетного периода правовая инспекция республиканской организации Профсоюза осуществляла общественный </w:t>
      </w:r>
      <w:proofErr w:type="gramStart"/>
      <w:r>
        <w:rPr>
          <w:rFonts w:eastAsia="Times New Roman"/>
          <w:sz w:val="28"/>
          <w:szCs w:val="28"/>
        </w:rPr>
        <w:t>контроль за</w:t>
      </w:r>
      <w:proofErr w:type="gramEnd"/>
      <w:r>
        <w:rPr>
          <w:rFonts w:eastAsia="Times New Roman"/>
          <w:sz w:val="28"/>
          <w:szCs w:val="28"/>
        </w:rPr>
        <w:t xml:space="preserve"> соблюдением работодателями трудового законодательства РФ  и недопущением  нарушений в отношении работников.</w:t>
      </w:r>
      <w:r>
        <w:rPr>
          <w:sz w:val="28"/>
          <w:szCs w:val="28"/>
        </w:rPr>
        <w:t xml:space="preserve"> </w:t>
      </w:r>
    </w:p>
    <w:p w:rsidR="001A3ABD" w:rsidRDefault="001A3ABD" w:rsidP="001A3A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Так, в январе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м-це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2020г. года были проведены кустовые выездные совещания-семинары по вопросам введения электронных трудовых книжек, а также переходу на  электронный учет членов Профсоюза, чтобы более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адресно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оказывать  поддержку членам Профсоюза и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режиме реагировать на изменяющиеся условия. 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Участникам семинара была представлена информация об итогах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по введению единого электронного профсоюзного билета,  автоматизации учёта членов Профсоюза и сбора статистических данных, подготовки к формированию в автоматизированной информационной системе «Единый реестр Общероссийского Профсоюза образования» реестров всех региональных и территориальных  организаций Профсоюза. </w:t>
      </w:r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На территории СКФО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пилотный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проект реализовывался на базе  Чеченской республиканской организации и Ставропольской краевой организации Профсоюза.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Новые условия жизни продиктовали необходимость изменения подходов к повседневной работе  правовой инспекции  республиканской организации Профсоюза.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Одним из направлений такого обновления становятся цифровые технологии, на которые осуществляет переход Общероссийский Профсоюз образования в соответствии с решением Исполкома Профсоюза. 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Главной целью проекта было организационное укрепление Профсоюза, его первичных и территориальных организаций, повышение эффективности деятельности выборных профсоюзных органов по реализации уставных задач на основе </w:t>
      </w:r>
      <w:proofErr w:type="spellStart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цифровизации</w:t>
      </w:r>
      <w:proofErr w:type="spellEnd"/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Профсоюза, переводу его деятельности на новые цифровые технологии; </w:t>
      </w:r>
    </w:p>
    <w:p w:rsidR="001A3ABD" w:rsidRDefault="001A3ABD" w:rsidP="001A3AB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семинарах, организованных Республиканским комитетом Профсоюза, </w:t>
      </w:r>
      <w:r>
        <w:rPr>
          <w:sz w:val="28"/>
          <w:szCs w:val="28"/>
        </w:rPr>
        <w:t xml:space="preserve">была изучена  концепция </w:t>
      </w:r>
      <w:proofErr w:type="spellStart"/>
      <w:r>
        <w:rPr>
          <w:sz w:val="28"/>
          <w:szCs w:val="28"/>
        </w:rPr>
        <w:t>Пилотного</w:t>
      </w:r>
      <w:proofErr w:type="spellEnd"/>
      <w:r>
        <w:rPr>
          <w:sz w:val="28"/>
          <w:szCs w:val="28"/>
        </w:rPr>
        <w:t xml:space="preserve"> проекта по переходу на единый электронный профсоюзный билет, электронный реестр членов Профсоюза и автоматизированный сбор статистических отчётов и </w:t>
      </w:r>
      <w:r>
        <w:rPr>
          <w:color w:val="auto"/>
          <w:sz w:val="28"/>
          <w:szCs w:val="28"/>
        </w:rPr>
        <w:t>были  назначены ответственные за работу в АИС в территориальных организациях Профсоюза.</w:t>
      </w:r>
    </w:p>
    <w:p w:rsidR="001A3ABD" w:rsidRDefault="001A3ABD" w:rsidP="001A3AB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Ответственный </w:t>
      </w:r>
      <w:proofErr w:type="spellStart"/>
      <w:r>
        <w:rPr>
          <w:color w:val="auto"/>
          <w:sz w:val="28"/>
          <w:szCs w:val="28"/>
        </w:rPr>
        <w:t>Рескома</w:t>
      </w:r>
      <w:proofErr w:type="spellEnd"/>
      <w:r>
        <w:rPr>
          <w:color w:val="auto"/>
          <w:sz w:val="28"/>
          <w:szCs w:val="28"/>
        </w:rPr>
        <w:t xml:space="preserve"> профсоюза за работу в АИС – </w:t>
      </w:r>
      <w:proofErr w:type="spellStart"/>
      <w:r>
        <w:rPr>
          <w:color w:val="auto"/>
          <w:sz w:val="28"/>
          <w:szCs w:val="28"/>
        </w:rPr>
        <w:t>Ажигов</w:t>
      </w:r>
      <w:proofErr w:type="spellEnd"/>
      <w:r>
        <w:rPr>
          <w:color w:val="auto"/>
          <w:sz w:val="28"/>
          <w:szCs w:val="28"/>
        </w:rPr>
        <w:t xml:space="preserve"> Магомед </w:t>
      </w:r>
      <w:proofErr w:type="spellStart"/>
      <w:r>
        <w:rPr>
          <w:color w:val="auto"/>
          <w:sz w:val="28"/>
          <w:szCs w:val="28"/>
        </w:rPr>
        <w:t>Алиханович</w:t>
      </w:r>
      <w:proofErr w:type="spellEnd"/>
      <w:r>
        <w:rPr>
          <w:color w:val="auto"/>
          <w:sz w:val="28"/>
          <w:szCs w:val="28"/>
        </w:rPr>
        <w:t xml:space="preserve">  на первом этапе выполнения данной работы  оказывал помощь в создании и наполнении реестров первичных профсоюзных организаций, входящих в структуру Ингушской  республиканской организации Профсоюза. </w:t>
      </w:r>
    </w:p>
    <w:p w:rsidR="001A3ABD" w:rsidRDefault="001A3ABD" w:rsidP="001A3ABD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Предварительно были сформированы  списки членов Профсоюза по каждой ППО, заполнены электронные паспорта и учетные карточки на каждого члена Профсоюза и все эти данные были внесены в информационную базу 1-С </w:t>
      </w:r>
      <w:r w:rsidR="00D874F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Ингушской республиканской организации Профсоюза.</w:t>
      </w:r>
    </w:p>
    <w:p w:rsidR="001A3ABD" w:rsidRDefault="001A3ABD" w:rsidP="001A3ABD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color w:val="auto"/>
          <w:sz w:val="28"/>
          <w:szCs w:val="28"/>
        </w:rPr>
        <w:t xml:space="preserve">По итогам мониторинга, проведенного в октябре </w:t>
      </w:r>
      <w:proofErr w:type="spellStart"/>
      <w:r>
        <w:rPr>
          <w:color w:val="auto"/>
          <w:sz w:val="28"/>
          <w:szCs w:val="28"/>
        </w:rPr>
        <w:t>м-це</w:t>
      </w:r>
      <w:proofErr w:type="spellEnd"/>
      <w:r>
        <w:rPr>
          <w:color w:val="auto"/>
          <w:sz w:val="28"/>
          <w:szCs w:val="28"/>
        </w:rPr>
        <w:t xml:space="preserve"> 2020г. работниками ЦС Профсоюза, ответственными за работу по АИС,  Ингушская республиканская организация Профсоюза вошла в число организаций Профсоюза, которые активно и успешно реализовывают данный проект. Несмотря на положительную оценку нашей деятельности, работа по созданию  электронной базы еще не завершена.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общественного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законодательных и нормативных актов в части соблюдения гарантий прав работников и профсоюзных организаций проводилось в тесном контакте с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органами контроля и надзора. 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феврале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м-це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года  в результате взаимных действии Профсоюза и   республиканской Прокуратуры был решен вопрос ликвидации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полугодовой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задолженности по заработной плате технических работников /кочегаров/ образовательных организаций республики. Виновные были привлечены к дисциплинарной ответственности.</w:t>
      </w:r>
    </w:p>
    <w:p w:rsidR="001A3ABD" w:rsidRDefault="001A3ABD" w:rsidP="001A3A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Республиканский комитет Профсоюза тесно сотрудничал с государственной инспекцией труда по РИ. Сотрудничество осуществлялось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форме консультаций, устных и письменных обращений, а также в форме проведения совместных мероприятий (акций и семинаров)  по охране труда. </w:t>
      </w:r>
    </w:p>
    <w:p w:rsidR="001A3ABD" w:rsidRDefault="001A3ABD" w:rsidP="001A3ABD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2020г. продлено действие Соглашения о взаимодействии Государственной инспекции труда РИ и Ингушской республиканской организации Общероссийского Профсоюза образования, заключенного 02.06.2016г., однако, практика проведения совместных проверок по соблюдению трудового законодательства в 2020г. году не была реализована из-за отсутствия в штате аппарата республиканского комитета штатного работника по правовым вопросам. </w:t>
      </w:r>
    </w:p>
    <w:p w:rsidR="001A3ABD" w:rsidRDefault="001A3ABD" w:rsidP="001A3A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во взаимодействии с Государственной инспекцией труда был разрешен трудовой конфликт, возникший между руководителем ГБОУ «Гимназия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 и социальным педагогом этой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Евлоевой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Конфликт возник в результате неправомерных действий директора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Мержуевой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Е.И, которая , нарушив трудовое законодательство РФ, отстранила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Евлоеву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от исполнения своих должностных обязанностей. Профсоюз добился восстановления нарушенных трудовых прав работника и выплаты денежной компенсации за вынужденный прогул, а также вынесения дисциплинарного взыскания  в отношении руководителя  образовательной организации.</w:t>
      </w:r>
    </w:p>
    <w:p w:rsidR="001A3ABD" w:rsidRDefault="001A3ABD" w:rsidP="001A3AB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Межведомственной комиссии при Правительстве РИ по вопросам регулирования социально-трудовых отношений на территории РИ  республиканским комитетом Профсоюза  был поставлен вопрос о нарушениях, допускаемых при проведении конкурсов на замещение вакантных должностей руководителей образовательных организаций, в результате которых возникают трудовые конфликты в учреждениях.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Показательным примером такого нарушения явился конфликт между коллективом Гимназии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агас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вновь назначенным руководителем, разрешением которого занимались  Профсоюз, Министерство образования РИ  и все контрольно-надзорные органы республики.</w:t>
      </w:r>
    </w:p>
    <w:p w:rsidR="001A3ABD" w:rsidRDefault="001A3ABD" w:rsidP="001A3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Республиканского комитета Профсоюза в Межведомственную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комиссию при Правительстве РИ по поводу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нарушений, допущенных в ходе организации и проведения конкурса на замещение вакантных должностей руководителей образовательных организаций  РИ послужило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поводом для оказания давления на работу профсоюзных организаций. 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органы Прокуратуры в отчетный период были многочисленные устные и 2 письменных  обращения Профсоюза по вопросам задержки выплаты заработной платы педагогическим и техническим работникам учреждений  образования, по поводу нарушений трудовых прав работников.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всем </w:t>
      </w:r>
      <w:r>
        <w:rPr>
          <w:rFonts w:ascii="Times New Roman" w:hAnsi="Times New Roman" w:cs="Times New Roman"/>
          <w:sz w:val="28"/>
          <w:szCs w:val="28"/>
        </w:rPr>
        <w:lastRenderedPageBreak/>
        <w:t>обращениям Профсоюза проводились проверки и принимались меры прокурорского реагирования.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 по требованию Профсоюза к дисциплинарной ответственности был привлечен один руководитель образовательного учреждения.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 трудовых отношений и предоставление социальных льгот и гарантий работникам отрасли в 2020 году осуществлялось через заключенное в  республике Отраслевое Соглашение, коллективные договоры в образовательных организациях.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отчетный период Председатель республиканского комитета Профсоюза и  внештатные инспекторы труда Профсоюза  принимали участие в работе следующих комиссий (комитетов):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 Республиканской трехсторонней комиссии по регулированию социально-трудовых отношений на территории республики;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— Межведомственной комиссии при Правительстве РИ по вопросам внесения изменений в «Положение об отраслевой системе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оплаты труда работников государственных образовательных учреждений Республики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Ингушетия»; 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— Межведомственной группы по осуществлению надзора за полнотой и своевременностью выплаты заработной платы при Прокуратуре Республики Ингушетия;</w:t>
      </w:r>
    </w:p>
    <w:p w:rsidR="001A3ABD" w:rsidRDefault="001A3ABD" w:rsidP="001A3AB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 Межведомственной комиссии по разработке Проекта  республиканского «Отраслевого соглашения на 2020-2023годы».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Осуществлялось юридическое сопровождение на всех этапах при заключении коллективных договоров. 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января по декабрь 2020 года в Ингушскую республиканскую организацию Общероссийского Профсоюза образования  за разъяснением и защитой своих прав, включая устные обращения по телефону, обратилось  более </w:t>
      </w:r>
      <w:r>
        <w:rPr>
          <w:rFonts w:ascii="Times New Roman" w:hAnsi="Times New Roman" w:cs="Times New Roman"/>
          <w:b/>
          <w:sz w:val="28"/>
          <w:szCs w:val="28"/>
        </w:rPr>
        <w:t>197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A3ABD" w:rsidRDefault="001A3ABD" w:rsidP="001A3ABD">
      <w:pPr>
        <w:pStyle w:val="Default"/>
        <w:jc w:val="both"/>
        <w:rPr>
          <w:sz w:val="26"/>
          <w:szCs w:val="26"/>
        </w:rPr>
      </w:pPr>
      <w:proofErr w:type="gramStart"/>
      <w:r>
        <w:rPr>
          <w:sz w:val="28"/>
          <w:szCs w:val="28"/>
        </w:rPr>
        <w:t>Более 80% обратившихся получили помощь по вопросам трудового законодательства касающихся заработной платы, компенсационных выплат и выплат стимулирующего характера, заключения, расторжения трудового договора, несвоевременной оплате отпусков, вопросов по предоставлению дополнительных отпусков, продолжительности рабочего времени отдельных категорий работников, гарантий и компенсаций работникам после проведенной специальной оценки условий труда, а также при сокращении численности или штата работников организации, около 20% обратившихся получили помощь</w:t>
      </w:r>
      <w:proofErr w:type="gramEnd"/>
      <w:r>
        <w:rPr>
          <w:sz w:val="28"/>
          <w:szCs w:val="28"/>
        </w:rPr>
        <w:t xml:space="preserve"> - по вопросам гражданского, жилищного, пенсионного, семейного и другим отраслям права.</w:t>
      </w:r>
      <w:r>
        <w:rPr>
          <w:sz w:val="26"/>
          <w:szCs w:val="26"/>
        </w:rPr>
        <w:t xml:space="preserve">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Основная масса вопросов решалась положительно в ходе устной консультации, по ряду вопросов были подготовлены и направлены обращения в региональные органы исполнительной власти и органы местного самоуправления. Полученные ответы доведены до сведения лиц, обратившихся за консультацией.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протяжении всего отчетного периода правовая инспекция республиканского комитета Профсоюза оказывала юридическую помощь членам Профсоюза и отслеживала  исполнение трудового законодательства в образовательных организациях.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в середине февраля </w:t>
      </w:r>
      <w:proofErr w:type="spellStart"/>
      <w:r>
        <w:rPr>
          <w:sz w:val="28"/>
          <w:szCs w:val="28"/>
        </w:rPr>
        <w:t>м-ца</w:t>
      </w:r>
      <w:proofErr w:type="spellEnd"/>
      <w:r>
        <w:rPr>
          <w:sz w:val="28"/>
          <w:szCs w:val="28"/>
        </w:rPr>
        <w:t xml:space="preserve"> 2020г. в </w:t>
      </w:r>
      <w:proofErr w:type="spellStart"/>
      <w:r>
        <w:rPr>
          <w:sz w:val="28"/>
          <w:szCs w:val="28"/>
        </w:rPr>
        <w:t>Реском</w:t>
      </w:r>
      <w:proofErr w:type="spellEnd"/>
      <w:r>
        <w:rPr>
          <w:sz w:val="28"/>
          <w:szCs w:val="28"/>
        </w:rPr>
        <w:t xml:space="preserve"> профсоюза  поступило письменное обращение учителя реабилитационного центра ГБУ</w:t>
      </w:r>
      <w:r w:rsidR="00D874F9">
        <w:rPr>
          <w:sz w:val="28"/>
          <w:szCs w:val="28"/>
        </w:rPr>
        <w:t xml:space="preserve"> «РРЦ «</w:t>
      </w:r>
      <w:proofErr w:type="spellStart"/>
      <w:r w:rsidR="00D874F9">
        <w:rPr>
          <w:sz w:val="28"/>
          <w:szCs w:val="28"/>
        </w:rPr>
        <w:t>Моаршал</w:t>
      </w:r>
      <w:proofErr w:type="spellEnd"/>
      <w:r w:rsidR="00D874F9">
        <w:rPr>
          <w:sz w:val="28"/>
          <w:szCs w:val="28"/>
        </w:rPr>
        <w:t xml:space="preserve">» </w:t>
      </w:r>
      <w:proofErr w:type="spellStart"/>
      <w:r w:rsidR="00D874F9">
        <w:rPr>
          <w:sz w:val="28"/>
          <w:szCs w:val="28"/>
        </w:rPr>
        <w:t>Торшхоева</w:t>
      </w:r>
      <w:proofErr w:type="spellEnd"/>
      <w:r w:rsidR="00D874F9">
        <w:rPr>
          <w:sz w:val="28"/>
          <w:szCs w:val="28"/>
        </w:rPr>
        <w:t xml:space="preserve"> И</w:t>
      </w:r>
      <w:proofErr w:type="gramStart"/>
      <w:r w:rsidR="00D874F9">
        <w:rPr>
          <w:sz w:val="28"/>
          <w:szCs w:val="28"/>
        </w:rPr>
        <w:t>,М</w:t>
      </w:r>
      <w:proofErr w:type="gramEnd"/>
      <w:r w:rsidR="00D874F9">
        <w:rPr>
          <w:sz w:val="28"/>
          <w:szCs w:val="28"/>
        </w:rPr>
        <w:t>.</w:t>
      </w:r>
      <w:r>
        <w:rPr>
          <w:sz w:val="28"/>
          <w:szCs w:val="28"/>
        </w:rPr>
        <w:t xml:space="preserve"> по поводу неправильно начисленных  «расчетных». Профсоюз добился пересчета отработанного времени работника и начисления дополнительной суммы к «расчетным».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</w:p>
    <w:p w:rsidR="001A3ABD" w:rsidRDefault="001A3ABD" w:rsidP="001A3AB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марте месяце отчетного времени правовая инспекция Профсоюза юридически сопровождала подготовку и проведение внеочередной отчетно-выборной конференции Малгобекской районной организации.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До введения жестких ограничительных мер из-за пандемии правовые внештатные инспектора подготовили и направили в ЦС Профсоюза сборник материалов о главных  достижениях Ингушской республиканской организации Профсоюза за 2015-2019г.г., который в дальнейшем был использован при подготовке материалов к Съезду Профсоюза.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</w:p>
    <w:p w:rsidR="001A3ABD" w:rsidRDefault="001A3ABD" w:rsidP="00D874F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Несмотря на то, что  в</w:t>
      </w:r>
      <w:r>
        <w:rPr>
          <w:rFonts w:ascii="Times New Roman" w:eastAsia="Times New Roman" w:hAnsi="Times New Roman" w:cs="Times New Roman"/>
          <w:sz w:val="28"/>
          <w:szCs w:val="28"/>
        </w:rPr>
        <w:t>несудебная и судебная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3" w:tooltip="Защита социальная" w:history="1">
        <w:r>
          <w:rPr>
            <w:rStyle w:val="a9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защита трудовых прав работников играет большую роль в защите социально-трудовых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иных прав и профессиональных интересов работников образования, в 2020году этот вид деятельности не был полноценно использован в связи с тем, что работники большую часть своего рабочего времени находились в дистанционном режиме. 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была продолжена работа по юридическому сопровождению всех этапов подготовки и заключения коллективных договоров.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отчетный период республиканской инспекцией труда профсоюза оказана методическая и практическая помощь в разработке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коллективных договоров в учреждениях, вновь введенных в эксплуатацию и там, где истекли  сроки ранее заключенных КД. </w:t>
      </w:r>
    </w:p>
    <w:p w:rsidR="001A3ABD" w:rsidRDefault="001A3ABD" w:rsidP="001A3A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Нормотворческая деятельность правовой инспекции  республиканского комитета Профсоюза представлена следующей аналитической работой: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Подготовлен Проект Отраслевого Соглашения по организациям, находящимся в ведении Министерства образования и науки РИ, на 2020-2023 годы;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ab/>
        <w:t>Обеспечена правовая экспертиза коллективных  договоров в 11 общеобразовательных учреждениях;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Подготовлена Информация в Прокуратуру РИ о кредиторской задолженности по учреждениям образования РИ, которая образовалась на конец 2019 года, в результате которой  расчетные счета организаций были заблокированы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техработники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  в течение полугода не получали заработную плату.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Подготовлены методические рекомендации по совершенствованию трудовых договоров с работниками и составлению дополнительных соглашений  к ним в связи с меняющимися условиями работы.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В межведомственную комиссию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Правительстве РИ по вопросам регулирования социально-трудовых отношений на территории республики направлено обращение о нарушениях, допущенных при проведении конкурсов на замещение вакантных должностей руководителей образовательных учреждений.</w:t>
      </w:r>
    </w:p>
    <w:p w:rsidR="001A3ABD" w:rsidRDefault="001A3ABD" w:rsidP="001A3AB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Направлено обращение в комитет по социальной политике Народного собрания РИ  по вопросу нарушения прав Профсоюза советником по безопасности при Министерстве образования 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Сабалировым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М., который пытался в нарушение «Закона о профсоюзах…..»  оказывать давление на работу профсоюзных организаций образовательных учреждений.   </w:t>
      </w:r>
    </w:p>
    <w:p w:rsidR="001A3ABD" w:rsidRDefault="001A3ABD" w:rsidP="00A92DE8">
      <w:pPr>
        <w:pStyle w:val="Default"/>
        <w:ind w:firstLine="426"/>
        <w:jc w:val="both"/>
        <w:rPr>
          <w:color w:val="auto"/>
          <w:sz w:val="28"/>
          <w:szCs w:val="28"/>
        </w:rPr>
      </w:pPr>
      <w:proofErr w:type="gramStart"/>
      <w:r>
        <w:rPr>
          <w:sz w:val="28"/>
          <w:szCs w:val="28"/>
        </w:rPr>
        <w:t>По итогам устных и письменных обращений членов Профсоюза были проведены проверки и выявлены случаи,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когда важнейшие локальные акты, содержащие нормы трудового права (положения по оплате труда, положения по компенсационным и стимулирующим выплатам, графики сменности, графики отпусков, правила внутреннего трудового распорядка и др.) принимались </w:t>
      </w:r>
      <w:r>
        <w:rPr>
          <w:color w:val="auto"/>
          <w:sz w:val="28"/>
          <w:szCs w:val="28"/>
        </w:rPr>
        <w:t>работодателями зачастую с нарушением порядка, предусмотренного Трудовым кодексом РФ, в частности, принимались без учета мотивированного мнения первичной</w:t>
      </w:r>
      <w:proofErr w:type="gramEnd"/>
      <w:r>
        <w:rPr>
          <w:color w:val="auto"/>
          <w:sz w:val="28"/>
          <w:szCs w:val="28"/>
        </w:rPr>
        <w:t xml:space="preserve"> профсоюзной организации. </w:t>
      </w:r>
    </w:p>
    <w:p w:rsidR="001A3ABD" w:rsidRDefault="001A3ABD" w:rsidP="001A3ABD">
      <w:pPr>
        <w:pStyle w:val="Default"/>
        <w:jc w:val="both"/>
        <w:rPr>
          <w:color w:val="auto"/>
          <w:sz w:val="28"/>
          <w:szCs w:val="28"/>
        </w:rPr>
      </w:pPr>
    </w:p>
    <w:p w:rsidR="001A3ABD" w:rsidRDefault="001A3ABD" w:rsidP="001A3ABD">
      <w:pPr>
        <w:pStyle w:val="ac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о правозащитной работе Профсоюза и по соблюдению трудового законодательства в образовательных организациях постоянно рассматривались  на пленумах и президиумах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приглашением руководителей и председателей профкомов, а также в некоторых случаях с приглашением специалистов министерства образования РИ и представителей Правительства РИ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proofErr w:type="gramEnd"/>
    </w:p>
    <w:p w:rsidR="001A3ABD" w:rsidRDefault="001A3ABD" w:rsidP="001A3ABD">
      <w:pPr>
        <w:pStyle w:val="ac"/>
        <w:rPr>
          <w:rFonts w:asciiTheme="minorHAnsi" w:eastAsiaTheme="minorEastAsia" w:hAnsiTheme="minorHAnsi" w:cstheme="minorBidi"/>
          <w:sz w:val="22"/>
          <w:szCs w:val="22"/>
        </w:rPr>
      </w:pPr>
    </w:p>
    <w:p w:rsidR="001A3ABD" w:rsidRDefault="001A3ABD" w:rsidP="001A3A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утвержденным  Планом  работы в 2020 году Республиканской инспекцией труда Профсоюза  были организованы и проведены:</w:t>
      </w:r>
    </w:p>
    <w:p w:rsidR="001A3ABD" w:rsidRDefault="001A3ABD" w:rsidP="001A3ABD">
      <w:pPr>
        <w:pStyle w:val="msonormalbullet2gif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Выездные региональные кустовые семинары- совещания с руководителями, председателями профсоюзных комитетов образовательных организаций на темы правового регулирования трудовых отношений в организациях образования. </w:t>
      </w:r>
    </w:p>
    <w:p w:rsidR="001A3ABD" w:rsidRDefault="001A3ABD" w:rsidP="001A3ABD">
      <w:pPr>
        <w:pStyle w:val="msonormalbullet2gif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-  Выпуск информационных материалов, методических разработок.   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Правовой инспекцией труда республиканской организации Профсоюза в</w:t>
      </w:r>
      <w:r>
        <w:rPr>
          <w:rFonts w:ascii="Times New Roman CYR" w:hAnsi="Times New Roman CYR" w:cs="Times New Roman CYR"/>
          <w:sz w:val="28"/>
          <w:szCs w:val="28"/>
        </w:rPr>
        <w:t xml:space="preserve"> отчётном периоде были рассмотрены обращения  и  оказана правовая помощь по следующим вопросам:</w:t>
      </w:r>
      <w:r>
        <w:rPr>
          <w:sz w:val="28"/>
          <w:szCs w:val="28"/>
        </w:rPr>
        <w:t xml:space="preserve"> 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регулировании рабочего времени и времени отдыха в образовательных организациях; 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 применение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организаций;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Заключение и изменение условий трудового договора;</w:t>
      </w:r>
    </w:p>
    <w:p w:rsidR="001A3ABD" w:rsidRDefault="001A3ABD" w:rsidP="001A3A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Оплата труда,  исчисление педагогического стажа (в связи переходом на новую систему оплаты труда); </w:t>
      </w:r>
    </w:p>
    <w:p w:rsidR="001A3ABD" w:rsidRDefault="001A3ABD" w:rsidP="001A3AB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Установление учебной нагрузки  и оплата труда;</w:t>
      </w:r>
    </w:p>
    <w:p w:rsidR="001A3ABD" w:rsidRDefault="001A3ABD" w:rsidP="001A3A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.Проведение  процедуры сокращения штатных работников  образовательных организаций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сокращение  в связи с оптимизацией численности работников);</w:t>
      </w:r>
    </w:p>
    <w:p w:rsidR="001A3ABD" w:rsidRDefault="001A3ABD" w:rsidP="001A3AB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оплата труда при совместительстве;</w:t>
      </w:r>
    </w:p>
    <w:p w:rsidR="001A3ABD" w:rsidRDefault="001A3ABD" w:rsidP="001A3ABD">
      <w:pPr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коллективных переговоров, заключение коллективных договоров и соблюдение условий коллективного договора;</w:t>
      </w:r>
    </w:p>
    <w:p w:rsidR="001A3ABD" w:rsidRDefault="001A3ABD" w:rsidP="001A3AB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процедуры создания профсоюзных организаций, заключения коллективных договоров;</w:t>
      </w:r>
    </w:p>
    <w:p w:rsidR="001A3ABD" w:rsidRDefault="001A3ABD" w:rsidP="001A3ABD">
      <w:pPr>
        <w:jc w:val="both"/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введение возможности приема в члены Профсоюза в дистанционном режиме;</w:t>
      </w:r>
    </w:p>
    <w:p w:rsidR="001A3ABD" w:rsidRDefault="001A3ABD" w:rsidP="001A3A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Республиканский комитет Профсоюза активно работал по вопросам предупреждения конфликтных ситуаций в организациях и учреждениях отрасли,  проводились с выездом на места встречи  (собрания) с  руководителями организаций и учреждений отрасли с профактивом, что позволило решать спорные вопросы и проблемы в диалоге, на уровне социального партнерства, не доводя до комиссий по трудовым спорам, обращениям в Государственную инспекцию по труду и суд.</w:t>
      </w:r>
      <w:proofErr w:type="gramEnd"/>
    </w:p>
    <w:p w:rsidR="001A3ABD" w:rsidRDefault="001A3ABD" w:rsidP="001A3A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обучения Профактива  изготавливались брошюры и бюллетени, методические материалы и т.д.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 первичные организации обеспечены инструкциями о порядке подготовки и проведения отчетов и выборов профсоюзных органов, о делопроизводстве в профсоюзной организации, о регулировании рабочего времени и времени отдыха в образовательных организациях, о порядке оформления трудовых договоров с работниками различных категорий, о порядке проведения аттестации педагогических работников и об изменениях в вопросах аттестации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педкадров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связи с пандемией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</w:t>
      </w:r>
      <w:proofErr w:type="gramEnd"/>
    </w:p>
    <w:p w:rsidR="001A3ABD" w:rsidRDefault="001A3ABD" w:rsidP="001A3AB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Постоянно ведется профилактическая работа, направленная на повышение правовой культуры и правовых знаний профактива, членов профсоюза, специалистов и руководителей учреждений.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Неоднократно проводились мероприятия по </w:t>
      </w:r>
      <w:proofErr w:type="gramStart"/>
      <w:r>
        <w:rPr>
          <w:sz w:val="28"/>
          <w:szCs w:val="28"/>
        </w:rPr>
        <w:t>обучению по вопросам</w:t>
      </w:r>
      <w:proofErr w:type="gramEnd"/>
      <w:r>
        <w:rPr>
          <w:sz w:val="28"/>
          <w:szCs w:val="28"/>
        </w:rPr>
        <w:t xml:space="preserve"> деятельности профсоюзных организаций в сфере защиты прав работников, по вопросам охраны труда, оплаты труда, заключению соглашений и коллективных договоров. Проводятся обучающие семинары.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Последние обучающие семинары были: 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для вновь избранных председателей первичных профсоюзных организаций по теме «Правовое регулирование трудовых отношений: трудовой договор, порядок приема на работу, перевода, увольнения. Рабочее время и время отдыха».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Общественный контроль Профсоюза за ходом реализации «Коллективного договора»</w:t>
      </w:r>
    </w:p>
    <w:p w:rsidR="001A3ABD" w:rsidRDefault="001A3ABD" w:rsidP="001A3ABD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семинаров были обеспечены  методическими пособиями на обозначенные темы.</w:t>
      </w:r>
    </w:p>
    <w:p w:rsidR="00AE6A44" w:rsidRDefault="001A3ABD" w:rsidP="00AE6A44">
      <w:pPr>
        <w:pStyle w:val="a4"/>
        <w:ind w:firstLine="708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всех форм правозащитной работы Ингушской республиканской организации Профсоюза экономическая эффективность составила в 2020 году  </w:t>
      </w:r>
      <w:r>
        <w:rPr>
          <w:rFonts w:ascii="Times New Roman" w:hAnsi="Times New Roman" w:cs="Times New Roman"/>
          <w:b/>
          <w:sz w:val="28"/>
          <w:szCs w:val="28"/>
        </w:rPr>
        <w:t>10.459.432  рубля.</w:t>
      </w:r>
      <w:r w:rsidR="00AE6A44" w:rsidRPr="00AE6A44">
        <w:rPr>
          <w:rFonts w:asciiTheme="majorHAnsi" w:hAnsiTheme="majorHAnsi"/>
          <w:b/>
          <w:sz w:val="24"/>
          <w:szCs w:val="24"/>
        </w:rPr>
        <w:t xml:space="preserve"> </w:t>
      </w:r>
    </w:p>
    <w:p w:rsidR="00AE6A44" w:rsidRDefault="00AE6A44" w:rsidP="00AE6A44">
      <w:pPr>
        <w:pStyle w:val="a4"/>
        <w:ind w:firstLine="708"/>
        <w:jc w:val="center"/>
        <w:rPr>
          <w:rFonts w:asciiTheme="majorHAnsi" w:hAnsiTheme="majorHAnsi"/>
          <w:b/>
          <w:sz w:val="24"/>
          <w:szCs w:val="24"/>
        </w:rPr>
      </w:pPr>
    </w:p>
    <w:p w:rsidR="00AE6A44" w:rsidRDefault="00AE6A44" w:rsidP="00AE6A44">
      <w:pPr>
        <w:pStyle w:val="a4"/>
        <w:ind w:firstLine="708"/>
        <w:jc w:val="center"/>
        <w:rPr>
          <w:rFonts w:asciiTheme="majorHAnsi" w:hAnsiTheme="majorHAnsi"/>
          <w:b/>
          <w:sz w:val="24"/>
          <w:szCs w:val="24"/>
        </w:rPr>
      </w:pPr>
    </w:p>
    <w:p w:rsidR="00AE6A44" w:rsidRDefault="00AE6A44" w:rsidP="009D71AB">
      <w:pPr>
        <w:pStyle w:val="a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Работа Ингушской республиканской организации Общероссийского  Профсоюза образования  по созданию безопасных условий труда на рабочем месте и охране труда.</w:t>
      </w:r>
    </w:p>
    <w:p w:rsidR="00993917" w:rsidRDefault="00993917" w:rsidP="0099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труда – всегда была и остается одним из основных направлений работы  Профсоюза. Вопросы сохранения здоровья и жизни трудоспособного населения,  обеспечение безопасных условий труда на рабочем месте, регулирование рабочего времени и времени отдыха работников, регулирование вопросов, связанных с оплатой труда, страхование работников   на случай  их нетрудоспособности всегда были актуальными и играют  важную роль в организации охраны труда. </w:t>
      </w:r>
    </w:p>
    <w:p w:rsidR="00993917" w:rsidRDefault="00993917" w:rsidP="0099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«охрана труда»  включает в себя вопросы, связанные с профессиональной деятельностью человека, так как в процессе трудовой деятельности работники нередко сталкиваются с вредными и опасными условиями труда.</w:t>
      </w:r>
    </w:p>
    <w:p w:rsidR="00993917" w:rsidRDefault="00993917" w:rsidP="009939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Главной задачей Профсоюза является  защита прав членов Профсоюза на охрану труда и здоровья, предусматривающая, прежде всего, повышение эффективности общественного контроля за соблюдением работодателями  трудового законодательства и иных нормативных правовых актов, содержащих нормы трудового права, а также совершенствование деятельности технической  инспекции труда Профсоюза, уполномоченных  лиц по охране труда Профсоюза по осуществлению профсоюзного контроля за соблюдением требований охраны труда в целях сохранения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 и здоровья работников и обучающихся.</w:t>
      </w:r>
    </w:p>
    <w:p w:rsidR="00993917" w:rsidRDefault="00993917" w:rsidP="009939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1 января 2020 года на территории Республики Ингушетия функционируют  234 организации образования различных типов, в  которых трудятся 7950 работников. </w:t>
      </w:r>
    </w:p>
    <w:p w:rsidR="00993917" w:rsidRDefault="00993917" w:rsidP="009939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числа учреждений образования 106 организаций входят в структуру Профсоюза образования с численностью  6066.</w:t>
      </w:r>
    </w:p>
    <w:p w:rsidR="00993917" w:rsidRDefault="00993917" w:rsidP="0099391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 января 2020 года техническая инспекция труда Ингушской республиканской организации Профсоюза состоит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- 1-го технического инспектора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-3-х внештатных технических инспекторов /председатели районных профсоюзных организаций/;</w:t>
      </w:r>
    </w:p>
    <w:p w:rsidR="00993917" w:rsidRDefault="00993917" w:rsidP="00993917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-99 уполномоченных по охране труда первичных профсоюзных организаций общеобразовательных организаций, что обеспечивает фактически в каждом образовательном учреждении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состоянием условий труда.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Техническая инспекция труда Ингушской республиканской организации Профсоюза осуществляла свою работу в отчетный период  в соответствии с Планом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мероприятий республиканского Комитета Профсоюза на 2020г.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деятельность технической инспекции труда Ингушской республиканской организации Профсоюза  была направлена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членов профсоюза и социальных партнеров об изменениях в законодательстве по охране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профсоюзного контроля в области защиты прав членов Профсоюза на безопасные и здоровые условия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работодателями представлений и требований технических инспекторов труда Профсоюза и уполномоченных лиц по охране труда образовательных учреждений;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проведение обучения профсоюзного актива требованиям безопасности и охраны труда;</w:t>
      </w:r>
    </w:p>
    <w:p w:rsidR="00993917" w:rsidRDefault="00993917" w:rsidP="00993917">
      <w:pPr>
        <w:pStyle w:val="a4"/>
        <w:tabs>
          <w:tab w:val="left" w:pos="142"/>
        </w:tabs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обеспечением работников спецодеждой и другими средствами защиты, проведением медицинских осмотров, осуществлением компенсационных выплат работникам, занятым на тяжелых работах с вредными и опасными условиями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государственными органами контроля и надзора по осуществлению комплекса мер, направленных на защиту прав членов Профсоюза на охрану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работодателями мероприятий по охране труда и здоровья работников;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и проведение президиумов, пленумов региональной  организации Профсоюза по вопросам охраны труда;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проведение смотров - конкурсов по охране труда в образовательных организациях на звание «Лучший внештатный технический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инспектор труда Профсоюза», «Лучший уполномоченный по охране труда Профсоюза» и др.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2020год внес свои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корретивы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практику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технического инспектора труда республиканской организации профсоюза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ЭЖИЕВА Б.Я.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условиях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COVID-19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была организована работа  по разъяснению членам Профсоюза и всем работникам образовательных организаций, обращающихся в Профсоюз, их трудовых прав, связанных с регулированием рабочего времени, оплатой труда, предоставлением отпусков и других вопросов. 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руководителей образовательных организаций и первичных профсоюзных организаций были направлены методические материалы по вопросам обеспечения  условий и охраны труда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рабочих местах педагогов при организации образовательного процесса в режиме нахождения в условиях домашней самоизоляции с использованием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и электронного обучения организации  труда в условиях удаленного режима работы. 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 были даны рекомендации </w:t>
      </w:r>
      <w:r w:rsidR="0019072F">
        <w:rPr>
          <w:rFonts w:ascii="Times New Roman" w:hAnsi="Times New Roman" w:cs="Times New Roman"/>
          <w:sz w:val="28"/>
          <w:szCs w:val="28"/>
        </w:rPr>
        <w:t>по внесению</w:t>
      </w:r>
      <w:r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9072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Правила внутреннего трудового распорядка (ПВТР) в части выполнения работниками трудовых функций за пределами организации работодателя. 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изменений, внесенных  в (ПВТР) были заключены дополнительные соглашения к трудовому договору с работниками, осуществляющими дистанционную работу, на время введенного режима «самоизоляции». На период действия дополнительного соглашения о дистанционной работе у руководителей не было основания для предоставления работникам гарантий и компенсаций за работу во вредных условиях труда, поэтому в этот период специальная оценка труда на рабочих местах не проводилась в отношении дистанционных работников.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отчетный период республиканская техническая инспекция труда Профсоюза приняла непосредственное участие в подготовке бюллетеней  по методическим рекомендациям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по организации работы педагогических работников, осуществляющих классное руководство в общеобразовательных организациях. В бюллетенях были даны  краткие разъяснения по вопросу основных требований к оформлению документации, связанной с классным руководством, и  выбору форм и технологий работы с обучающимися и родителями.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Своевременно были доведены до первичных профсоюзных организаций, а также руководителей школ « Единые рекомендации по установлению на федеральном, региональном и местном уровнях систем оплаты труда работников государственных и муниципальных учреждений на 2020 год», которые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обеспечили повышение государственных гарантий по оплате труда в соответствии с правовыми позициями, изложенными в постановлениях Конституционного Суда Российской, а также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r>
        <w:rPr>
          <w:rFonts w:ascii="Times New Roman" w:hAnsi="Times New Roman" w:cs="Times New Roman"/>
          <w:sz w:val="28"/>
          <w:szCs w:val="28"/>
        </w:rPr>
        <w:lastRenderedPageBreak/>
        <w:t>единые подходы к регулированию заработной платы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организаций бюджетной сферы.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январе месяце отчетного года были проведены кустовые выездные совещания по вопросам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Профсоюза, введения электронных трудовых книжек.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сложных эпидемиологических условиях республиканская организация Профсоюза продолжала работать и защищать права и интересы членов Профсоюза.</w:t>
      </w:r>
    </w:p>
    <w:p w:rsidR="00993917" w:rsidRDefault="00993917" w:rsidP="009939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м-це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 года республиканский комитет Профсоюза совместно с республиканской Прокуратурой решил вопрос о погашении почти полугодовой задолженности по заработной плате технических работников /кочегаров/ общеобразовательных организаций.</w:t>
      </w:r>
    </w:p>
    <w:p w:rsidR="00993917" w:rsidRDefault="00993917" w:rsidP="009939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самоизоляции 12 членам Профсоюза – участникам программы НПФ по накопительной пенси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оказана юридическая помощь в оформлении  необходимых документов для получения выплат.</w:t>
      </w:r>
    </w:p>
    <w:p w:rsidR="00993917" w:rsidRDefault="00993917" w:rsidP="009939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месяце отчетного периода техническая инспекция труда Профсоюза во главе с  техническим инспектором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Эжиевым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Б.Я. приняла участие в заседании «Сою</w:t>
      </w:r>
      <w:proofErr w:type="gramStart"/>
      <w:r>
        <w:rPr>
          <w:rFonts w:ascii="Times New Roman" w:hAnsi="Times New Roman" w:cs="Times New Roman"/>
          <w:sz w:val="28"/>
          <w:szCs w:val="28"/>
        </w:rPr>
        <w:t>з-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ООПРИ»  по вопросам охраны труда,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Эжиев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Б.Я выступил с докладом «О практике работы первичных профсоюзных организаций и администраций образовательных организаций по обеспечению здоровых и безопасных условий труда». 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докладе была отмечена большая организационная работа, проделанная руководителями образовательных организаций всех уровней, по документальному сопровождению функционирования систем управления охраной труда в своих учреждениях, чему в значительной мере способствовали методические наработки Профсоюза. В  образовательных организациях с помощью профсоюзных активистов сформированы полные комплекты нормативной документации, необходимые для организации работ по обеспечению требований охраны труда.</w:t>
      </w:r>
    </w:p>
    <w:p w:rsidR="00993917" w:rsidRDefault="00993917" w:rsidP="00B6180B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усиления мер по обеспечению безопасности образовательного процесса в период пандемии были проведены выездные проверки по вопросам исправности автоматических систем сигнализации, оповещения и управления эвакуацией людей, путей эвакуации, исправности электросетей и электрооборудования, работоспособности противопожарного водоснабжения, наличию инструкций и правильности оформления необходимой документации. По обследованным объектам были составлены соответствующие акты.</w:t>
      </w:r>
    </w:p>
    <w:p w:rsidR="00993917" w:rsidRDefault="00993917" w:rsidP="00B6180B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2020 году технической инспекцией труда республиканской организации Профсоюза было проведено  24 обследования, в ходе обследований было выявлено 36 нарушений норм охраны труда и выдано 8 представлений руководителям образовательных организаций. Внештатными техническими инспекторами труда проведено 12 обследований, выявлено 43 нарушения, которые были устранены в ходе проверок.</w:t>
      </w:r>
    </w:p>
    <w:p w:rsidR="00993917" w:rsidRDefault="00993917" w:rsidP="00C61ABE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отчетный период в системе охраны труда  республиканской организации Профсоюза осуществляли свою деятельность в первичных профсоюзных организациях 99 уполномоченных по охране труда, которыми было проведено 42 обследования и выявлено 17 нарушений. Нарушения были исправлены в ходе обследования. 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вид нарушений касался вопросов ведения документации по охране труда,  отсутствия необходимых  локальных актов по охране труда, истечения сроков обучения  ответственных за охрану труда, неисправности электрооборудования, </w:t>
      </w:r>
      <w:proofErr w:type="spellStart"/>
      <w:r>
        <w:rPr>
          <w:sz w:val="28"/>
          <w:szCs w:val="28"/>
        </w:rPr>
        <w:t>неукомплектованности</w:t>
      </w:r>
      <w:proofErr w:type="spellEnd"/>
      <w:r>
        <w:rPr>
          <w:sz w:val="28"/>
          <w:szCs w:val="28"/>
        </w:rPr>
        <w:t xml:space="preserve"> пожарных щитов,  отсутствия санитарно-гигиенических средств защиты в условиях пандемии</w:t>
      </w:r>
      <w:proofErr w:type="gramStart"/>
      <w:r>
        <w:rPr>
          <w:sz w:val="28"/>
          <w:szCs w:val="28"/>
        </w:rPr>
        <w:t>,.</w:t>
      </w:r>
      <w:proofErr w:type="gramEnd"/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ситуацию, связанную с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инфекцией, образовательным организациям не были выделены дополнительные дотации на приобретение  средств  защиты работников от эпидемии.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993917" w:rsidRDefault="00993917" w:rsidP="00C61ABE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последних десяти лет медицинские осмотры работники проходят за счет личных денежных средств, т.к. эта статья бюджета не финансируется.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 возвращения 20% страховых взносов  из ФСС с целью использования их в качестве дополнительного источника финансирования мероприятий по охране труда ежегодно обсуждается на различных  профсоюзных совещаниях и семинарах, но, несмотря на </w:t>
      </w:r>
      <w:proofErr w:type="gramStart"/>
      <w:r>
        <w:rPr>
          <w:sz w:val="28"/>
          <w:szCs w:val="28"/>
        </w:rPr>
        <w:t>методическую</w:t>
      </w:r>
      <w:proofErr w:type="gramEnd"/>
      <w:r>
        <w:rPr>
          <w:sz w:val="28"/>
          <w:szCs w:val="28"/>
        </w:rPr>
        <w:t xml:space="preserve"> и информационную </w:t>
      </w:r>
      <w:proofErr w:type="spellStart"/>
      <w:r>
        <w:rPr>
          <w:sz w:val="28"/>
          <w:szCs w:val="28"/>
        </w:rPr>
        <w:t>помошь</w:t>
      </w:r>
      <w:proofErr w:type="spellEnd"/>
      <w:r>
        <w:rPr>
          <w:sz w:val="28"/>
          <w:szCs w:val="28"/>
        </w:rPr>
        <w:t xml:space="preserve"> со стороны </w:t>
      </w:r>
      <w:proofErr w:type="spellStart"/>
      <w:r>
        <w:rPr>
          <w:sz w:val="28"/>
          <w:szCs w:val="28"/>
        </w:rPr>
        <w:t>Рескома</w:t>
      </w:r>
      <w:proofErr w:type="spellEnd"/>
      <w:r>
        <w:rPr>
          <w:sz w:val="28"/>
          <w:szCs w:val="28"/>
        </w:rPr>
        <w:t xml:space="preserve"> Профсоюза, этой возможностью в 2020 году никто не воспользовался. </w:t>
      </w:r>
    </w:p>
    <w:p w:rsidR="00993917" w:rsidRDefault="00993917" w:rsidP="00C61ABE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охраны труда продолжают находиться в центре внимания профсоюзных организаций. Улучшению условий труда работников </w:t>
      </w:r>
      <w:proofErr w:type="spellStart"/>
      <w:proofErr w:type="gramStart"/>
      <w:r>
        <w:rPr>
          <w:sz w:val="28"/>
          <w:szCs w:val="28"/>
        </w:rPr>
        <w:t>во-многом</w:t>
      </w:r>
      <w:proofErr w:type="spellEnd"/>
      <w:proofErr w:type="gramEnd"/>
      <w:r>
        <w:rPr>
          <w:sz w:val="28"/>
          <w:szCs w:val="28"/>
        </w:rPr>
        <w:t xml:space="preserve"> способствуют программы капитального ремонта и строительства новых образовательных организаций. 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2020 году построены и сданы в эксплуатацию 4 общеобразовательные школы и 3 типовых детских сада. Вновь принятые работники прошли инструктаж по вопросам охраны труда, ознакомлены с перечнем льгот и гарантий на рабочем месте, с Правилами внутреннего трудового распорядка и Положением об оплате труда работников образовательных организаций.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отчетного периода техническим инспектором труда, </w:t>
      </w:r>
      <w:proofErr w:type="gramStart"/>
      <w:r>
        <w:rPr>
          <w:sz w:val="28"/>
          <w:szCs w:val="28"/>
        </w:rPr>
        <w:t>внештатными техническими  инспекторами труда, уполномоченными по охране труда было</w:t>
      </w:r>
      <w:proofErr w:type="gramEnd"/>
      <w:r>
        <w:rPr>
          <w:sz w:val="28"/>
          <w:szCs w:val="28"/>
        </w:rPr>
        <w:t xml:space="preserve"> рассмотрено более 95 обращений, заявлений и жалоб в связи с нарушениями законодательства по охране труда, обязательств по коллективным договорам и соглашениям по охране труда. Из них в пользу заявителей было разрешено более 88 обращений, рассмотрено 2  трудовых  спора, которые также разрешены в пользу заявителей.</w:t>
      </w:r>
    </w:p>
    <w:p w:rsidR="00993917" w:rsidRDefault="00993917" w:rsidP="00C61ABE">
      <w:pPr>
        <w:pStyle w:val="10"/>
        <w:shd w:val="clear" w:color="auto" w:fill="auto"/>
        <w:spacing w:before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проверок была оказана практическая помощь по организации общественного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состоянием охраны труда всем ППО  в вопросах заключения коллективных договоров и выполнения обязательств  коллективных договоров и соглашений в области охраны труда. Так как в образовательных организациях главным рабочим потенциалом являются женщины, особое внимание обращалось на организацию охраны труда </w:t>
      </w:r>
      <w:r>
        <w:rPr>
          <w:sz w:val="28"/>
          <w:szCs w:val="28"/>
        </w:rPr>
        <w:lastRenderedPageBreak/>
        <w:t>женщин, обеспечение им необходимых комфортных условий на рабочем месте, своевременную выплату социальных пособий, правильную организацию и распределение их рабочего времени и времени отдыха.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2020 году в образовательных организациях Республики Ингушетия нет официально зарегистрированных несчастных случаев.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как большая часть рабочего времени 2020 года прошла в условиях самоизоляции работа по СОУТ в учреждениях образования РИ проводилась частично ( 285раб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ест) на спонсорские средства на рабочих местах, где была необходимость срочного определения вредных условий труда. Денежные средства для проведения СОУТ в учреждениях образования РИ не выделялись.</w:t>
      </w:r>
    </w:p>
    <w:p w:rsidR="00993917" w:rsidRDefault="00993917" w:rsidP="00C61ABE">
      <w:pPr>
        <w:pStyle w:val="a4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охране труда в 2020 году финансировались лишь по линии обеспечения противопожарной безопасности, т.е. на обработку чердачных помещений и деревянных конструкций учреждений.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апреле месяце по линии Профсоюза проводятся мероприятия по поддержке международной акции по развитию идей безопасного и достойного труда. Празднование Всемирного дня охраны труда стало  хорошей традицией республиканской организации Профсоюза. </w:t>
      </w:r>
    </w:p>
    <w:p w:rsidR="00993917" w:rsidRDefault="00993917" w:rsidP="00993917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Тема Дня охраны труда в 2020 году </w:t>
      </w:r>
      <w:r>
        <w:rPr>
          <w:b/>
          <w:bCs/>
          <w:sz w:val="28"/>
          <w:szCs w:val="28"/>
        </w:rPr>
        <w:t xml:space="preserve">«Всемирный день безопасности и здоровья на производстве 2020 - насилие и притеснение в сфере труда». 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Но, в отличие от предыдущих лет,  апрельская дата 2020 года совпала с периодом  жесткой самоизоляции работников в связи с пандемией, поэтому проведение открытых  массовых мероприятий стало невозможным. В адрес  первичных профсоюзных организаций были направлены  информационные материалы на главную тему Всемирного дня охраны труда с целью дальнейшего использования их в работе по охране труда.   </w:t>
      </w:r>
    </w:p>
    <w:p w:rsidR="00993917" w:rsidRDefault="00993917" w:rsidP="00993917">
      <w:pPr>
        <w:ind w:right="175"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Большую роль в совершенствовании и развитии работы по охране труда играет  социальное партнерство-система взаимоотношений между работниками, работодателями и органами государственной власти, которая, в свою очередь, на основе достигнутых соглашений  координирует многие вопросы трудовой деятельности работников и позволяет решать их в сторону улучшения условий труда и отдыха работающих.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Система социального партнерства представлена в образовательных организациях республики на разных уровнях: на локальном уровне – это коллективные договоры, на региональном – региональное отраслевое соглашение.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 xml:space="preserve"> В связи с тем, что все образовательные организации республики имеют статус государственных учреждений, на территориальном (муниципальном) уровне соглашения не заключались.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положений регионального Отраслевого Соглашения  были разработаны и заключены во всех первичных профсоюзных организациях коллективные договоры, которые способствуют улучшению условий охраны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труда и  защите профессиональных и социально-экономических  интересов работников.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Нормы отраслевого Соглашения стали базовыми гарантиями при разработке и заключении коллективных договоров в образовательных организациях  и трудовых договоров с работниками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.</w:t>
      </w:r>
      <w:proofErr w:type="gramEnd"/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На 01.01.2021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 охвата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4" w:tooltip="Колл" w:history="1">
        <w:r>
          <w:rPr>
            <w:rStyle w:val="a9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коллективными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профсоюзных организаций составил 100%. </w:t>
      </w:r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коллективных договоров распространяется на всех работников.</w:t>
      </w:r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численности членов профсоюза и работников организаций, на которых распространяется действие КД,  составляет -100%.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Профсоюз является активным  участником трехстороннего соглашения на региональном уровне. 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региональном  трехстороннем  соглашении  в 2020 году были приняты  обязательства - обеспечить минимальную заработную плату в Республике Ингушетия  в размере – 12.130 руб., и довести ее до величины прожиточного минимума для трудоспособного населения, установленного в Республике Ингушетия, установить долю базовой  части в заработной плате педагогических работников  в размере не менее 70 процентов). </w:t>
      </w:r>
      <w:proofErr w:type="gramEnd"/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целом  все образовательные организации  обеспечили минимальный уровень заработной платы в размере 12130 рублей, а в новом «Положении об отраслевой системе оплаты труда  работников государственных образовательных учреждений», вступившем в действие в мае месяце 2018 года, доля базовой части в заработной плате педагогических работников доведена до 70%, базовый оклад установлен на уровне 12970 рублей. </w:t>
      </w:r>
      <w:proofErr w:type="gramEnd"/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колдоговорного регулирования работникам отрасли сохраняются: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гарантии председателям  ППО при сокращении численности или штата учреждения;</w:t>
      </w:r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дополнительных социальных отпусков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 связи со свадьбой, рождением ребенка, смертью близких родственников, уходом в армию, в день юбилея и др.);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гарантии по предоставлению дополнительных отпусков по семейным обстоятельствам;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работников образовательных организаций устанавливается минимальный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уровне не ниже регионального прожиточного минимума;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ежегодная индексация заработной платы  на уровне инфляции;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педагогических работников устанавливается сокращенная продолжительность рабочего  времени не более 36 часов в неделю;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дня присвоения педагогическому работнику образовательной организации высшей квалификационной категории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 10%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За 1-ю категорию </w:t>
      </w:r>
      <w:r>
        <w:rPr>
          <w:rFonts w:ascii="Times New Roman" w:hAnsi="Times New Roman" w:cs="Times New Roman"/>
          <w:b/>
          <w:sz w:val="28"/>
          <w:szCs w:val="28"/>
        </w:rPr>
        <w:t>– 5%;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Педагогическим работникам, удостоенным государственных наград за работу в    сфере образования,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20%;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имеющим отраслевые награды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10%;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педагогическим работникам, работающим в специальных (коррекционных)  образовательных организациях для обучающихся, воспитанников с ограниченными возможностями здоровья, специальных учебно-воспитательных организациях, оздоровительных образовательных учреждениях санаторного типа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нуждающихся в длительном лечении устанавливается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ежемесячная надбавка к заработной плате в размере </w:t>
      </w:r>
      <w:r>
        <w:rPr>
          <w:rFonts w:ascii="Times New Roman" w:hAnsi="Times New Roman" w:cs="Times New Roman"/>
          <w:b/>
          <w:sz w:val="28"/>
          <w:szCs w:val="28"/>
        </w:rPr>
        <w:t>15%;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педагогических работников сельских образовательных учреждений устанавливаются компенсационные выплаты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размере 2000 рублей ежемесячно </w:t>
      </w:r>
      <w:r>
        <w:rPr>
          <w:rFonts w:ascii="Times New Roman" w:hAnsi="Times New Roman" w:cs="Times New Roman"/>
          <w:sz w:val="28"/>
          <w:szCs w:val="28"/>
        </w:rPr>
        <w:t xml:space="preserve">для погашения затрат на коммунальные услуги; 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материальной помощи работникам;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льготных путевок для санаторно-курортного лечения работникам и членам их семей.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профсоюзных комитетов первичных профсоюзных организаций в отчетный период были участниками управляющих и наблюдательных советов,  комиссий по охране труда, по социальному страхованию, по аттестации работников.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рамках социального партнерства Республиканский комитет Профсоюза  регулярно проводит консультации с партнерами по вопросам социально-трудовой сферы, участвует в проводимых ими мероприятиях.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другой стороны,  представители органов государственной исполнительной власти, представители других отраслевых профсоюзов  участвуют в мероприятиях, проводимых  </w:t>
      </w:r>
      <w:proofErr w:type="spellStart"/>
      <w:r>
        <w:rPr>
          <w:sz w:val="28"/>
          <w:szCs w:val="28"/>
        </w:rPr>
        <w:t>Рескомом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993917" w:rsidRDefault="00993917" w:rsidP="00993917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взаимодействуя, стороны совместно рассматривают и принимают решения по вопросам социально-экономического развития,  повышения профессионального уровня работников, повышения заработной платы и дополнительным мерам социальной защиты работников и членов их семей, охраны труда. </w:t>
      </w:r>
    </w:p>
    <w:p w:rsidR="00993917" w:rsidRDefault="00993917" w:rsidP="00993917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33"/>
          <w:sz w:val="28"/>
          <w:szCs w:val="28"/>
        </w:rPr>
      </w:pPr>
      <w:r>
        <w:rPr>
          <w:rFonts w:ascii="Times New Roman" w:hAnsi="Times New Roman"/>
          <w:spacing w:val="-11"/>
          <w:sz w:val="28"/>
          <w:szCs w:val="28"/>
        </w:rPr>
        <w:tab/>
        <w:t>Республиканский комитет Профсоюза принимал активное участие во всех акциях профсоюзов, проводимых по решению ФНПР и ЦС Профсоюза, в формах профсоюзных митингов и шествий, организуемых территориальными объединениями организаций профсоюзов  с лозунгами, отражающими актуальные требования защиты трудовых прав, профессиональных и социально-экономических интересов работников образования и студентов</w:t>
      </w:r>
      <w:r>
        <w:rPr>
          <w:rFonts w:ascii="Times New Roman" w:hAnsi="Times New Roman"/>
          <w:spacing w:val="-7"/>
          <w:sz w:val="28"/>
          <w:szCs w:val="28"/>
        </w:rPr>
        <w:t>.</w:t>
      </w:r>
    </w:p>
    <w:p w:rsidR="00993917" w:rsidRDefault="00993917" w:rsidP="00993917">
      <w:pPr>
        <w:pStyle w:val="a4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993917" w:rsidRDefault="00993917" w:rsidP="00993917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поле особого внимания республиканской организации Профсоюза в 2020 году продолжал оставаться вопрос о предоставлении мер социальной поддержки педагогическим работникам сельской местности. </w:t>
      </w:r>
    </w:p>
    <w:p w:rsidR="00993917" w:rsidRDefault="00993917" w:rsidP="00993917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ухудшение экономического положения страны, ежегодный рост уровня инфляции, профсоюзу удалось отстоять сохранение достигнутых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договоренностей и своевременное предоставление льгот и гарантий по коммунальным услугам.</w:t>
      </w:r>
    </w:p>
    <w:p w:rsidR="00993917" w:rsidRDefault="00993917" w:rsidP="009939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 системы социального партнерства успешно решались вопросы санаторно-курортного  лечения и отдыха учителей, оказания материальной помощи работникам, попавшим в трудную жизненную ситуацию.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коллективные договоры были реализованы положения Соглашения по оздоровлению и лечению работников и членов их семей, организации отдыха детей и подростков. 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 году была продолжена работа по организации оздоровления и лечения работников. Договор, заключенный между республиканской организацией Профсоюза 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позволяет предоставлять работникам образовательных учреждений льготные путевки в санатории КАВМИНВОД. Профсоюз взял на себя обязательства оплачивать 40% от коммерческой стоимости санаторной  путевки.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 году льготными  путевками воспользовались 58 членов Профсоюза.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2020 года на президиумах республиканского комитета Профсоюза были рассмотрены  вопросы: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О проведении Всемирного дня охраны труда в 2020 году;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о регулировании рабочего времени и времени отдыха в условиях удаленного режима работы и самоизоляции работников, связанной с пандемией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-19. Оказание информационно-методической помощи руководителям  по внесению изменений в трудовые договоры и принятию дополнительных соглашений по организации работы в условиях «самоизоляции»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Style w:val="11"/>
          <w:rFonts w:ascii="Georgia" w:hAnsi="Georgia"/>
        </w:rPr>
      </w:pPr>
      <w:r>
        <w:rPr>
          <w:rFonts w:ascii="Times New Roman" w:hAnsi="Times New Roman" w:cs="Times New Roman"/>
          <w:sz w:val="28"/>
          <w:szCs w:val="28"/>
        </w:rPr>
        <w:t>В истекшем году</w:t>
      </w:r>
      <w:r>
        <w:rPr>
          <w:sz w:val="28"/>
          <w:szCs w:val="28"/>
        </w:rPr>
        <w:t xml:space="preserve"> п</w:t>
      </w:r>
      <w:r>
        <w:rPr>
          <w:rFonts w:ascii="Georgia" w:hAnsi="Georgia"/>
          <w:sz w:val="28"/>
          <w:szCs w:val="28"/>
        </w:rPr>
        <w:t>родолжалась работа по п</w:t>
      </w:r>
      <w:r>
        <w:rPr>
          <w:rStyle w:val="11"/>
          <w:rFonts w:ascii="Georgia" w:hAnsi="Georgia"/>
          <w:sz w:val="28"/>
          <w:szCs w:val="28"/>
        </w:rPr>
        <w:t xml:space="preserve">овышению грамотности работников — членов профсоюза в вопросах мотивации профсоюзного членства, организации работы по вопросам охраны труда и обеспечения безопасности образовательного процесса, повышению правовой грамотности. </w:t>
      </w: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11"/>
          <w:rFonts w:ascii="Georgia" w:hAnsi="Georgia"/>
          <w:sz w:val="28"/>
          <w:szCs w:val="28"/>
        </w:rPr>
        <w:t>Обучение по</w:t>
      </w:r>
      <w:proofErr w:type="gramEnd"/>
      <w:r>
        <w:rPr>
          <w:rStyle w:val="11"/>
          <w:rFonts w:ascii="Georgia" w:hAnsi="Georgia"/>
          <w:sz w:val="28"/>
          <w:szCs w:val="28"/>
        </w:rPr>
        <w:t xml:space="preserve"> всем вопросам деятельности Профсоюза было организовано в рамках работы «Школ профсоюзного актива», на обучающих семинарах для профактива и работодателей на базе республиканского комитета профсоюза, на выездных семинарах для профактива в муниципальных образованиях. </w:t>
      </w:r>
    </w:p>
    <w:p w:rsidR="00993917" w:rsidRDefault="00993917" w:rsidP="00993917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С целью оказания практической помощи профсоюзным организациям регулярно разрабатывался и направлялся методический, информационный и нормативный материал по социально-экономическим вопросам, урегулированию трудовых споров.</w:t>
      </w:r>
      <w:r>
        <w:rPr>
          <w:sz w:val="23"/>
          <w:szCs w:val="23"/>
        </w:rPr>
        <w:t xml:space="preserve"> </w:t>
      </w:r>
    </w:p>
    <w:p w:rsidR="00993917" w:rsidRDefault="00993917" w:rsidP="0099391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охраны труда Профсоюзом было выделено 28 тысяч рублей.  Все профсоюзные организации обеспечены профсоюзными стендами по охране труда и методическим материалом, необходимым для </w:t>
      </w:r>
      <w:r>
        <w:rPr>
          <w:rFonts w:ascii="Times New Roman" w:hAnsi="Times New Roman" w:cs="Times New Roman"/>
          <w:sz w:val="28"/>
          <w:szCs w:val="28"/>
        </w:rPr>
        <w:lastRenderedPageBreak/>
        <w:t>работы внештатных технических инспекторов труда и уполномоченных по охране труда.</w:t>
      </w:r>
    </w:p>
    <w:p w:rsidR="00993917" w:rsidRDefault="00993917" w:rsidP="0099391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Главными проблемами в реализации прав членов Профсоюза на здоровые и безопасные условия труда остаются недостаточное финансирование мероприятий по охране труда, отсутствие  системного подхода к вопросам охраны труда  со стороны органов исполнительной власти республики.</w:t>
      </w:r>
    </w:p>
    <w:p w:rsidR="00993917" w:rsidRDefault="00993917" w:rsidP="00993917">
      <w:pPr>
        <w:pStyle w:val="10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p w:rsidR="000B611D" w:rsidRDefault="000B611D" w:rsidP="000B611D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итогах коллективно-договорной кампании в 2020 году Ингушской республиканской организации Профсоюза работников народного образования и науки РФ</w:t>
      </w:r>
    </w:p>
    <w:p w:rsidR="000B611D" w:rsidRDefault="000B611D" w:rsidP="000B611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3917" w:rsidRDefault="00993917" w:rsidP="00993917">
      <w:pPr>
        <w:pStyle w:val="Default"/>
      </w:pPr>
    </w:p>
    <w:p w:rsidR="008376B4" w:rsidRDefault="008376B4" w:rsidP="008376B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Коллективно-договорная кампания 2020 года в Общероссийском Профсоюзе образования имеет свою отличительную особенность и напрямую связана с теми событиями, которые происходили в мире, и которые отразились на социально-экономическом развитии нашей страны и жизни в целом. Распространение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(2019-nCoV). </w:t>
      </w:r>
    </w:p>
    <w:p w:rsidR="008376B4" w:rsidRDefault="008376B4" w:rsidP="00837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привело к возникновению экономического кризиса как в целом по стране, так и в отдельно взятых регионах. </w:t>
      </w:r>
    </w:p>
    <w:p w:rsidR="008376B4" w:rsidRDefault="008376B4" w:rsidP="00837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Кризис затронул все сферы экономической деятельности: временно остановилась деятельность большей части предприятий сферы услуг, резко выросла безработица, упали доходы населения, резко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снизилась деловая активность и выросли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убытки предпринимательского сектора. Как следствие, существенно снизилась доходная часть бюджетов всех уровней.</w:t>
      </w:r>
    </w:p>
    <w:p w:rsidR="008376B4" w:rsidRDefault="008376B4" w:rsidP="008376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темпов экономического развития страны повлекло за собой всплеск инфляции и соответственно снижение реального роста заработной платы работников и реального содержания пенсионных доходов.</w:t>
      </w:r>
    </w:p>
    <w:p w:rsidR="008376B4" w:rsidRDefault="008376B4" w:rsidP="008376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Являясь частью Общероссийского Профсоюза образования, работая в соответствии с его Уставом, выполняя решения Профсоюза, Ингушская республиканская организация, ставила своей задачей адекватно вызовам времени осуществлять свою социальную миссию по представительству и защите законных прав и интересов членов Профсоюза, содействовать развитию отрасли, главного ресурса организации – человеческого капитала и, в первую очередь, – расширению пространства социальной реализации членов Профсоюза</w:t>
      </w:r>
      <w:proofErr w:type="gramEnd"/>
    </w:p>
    <w:p w:rsidR="00993917" w:rsidRPr="008376B4" w:rsidRDefault="008376B4" w:rsidP="008376B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6B4">
        <w:rPr>
          <w:rFonts w:ascii="Times New Roman" w:hAnsi="Times New Roman" w:cs="Times New Roman"/>
          <w:sz w:val="28"/>
          <w:szCs w:val="28"/>
        </w:rPr>
        <w:t>Главной целью  работы Ингушской республиканской организации Общероссийского  Профсоюза образования   было и остается повышение эффективности социального диалога между властью, обществом и педагогическим сообществом при реализации приоритетных задач</w:t>
      </w:r>
    </w:p>
    <w:p w:rsidR="00993917" w:rsidRDefault="00993917" w:rsidP="0099391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2EC9" w:rsidRDefault="00993917" w:rsidP="00B12EC9">
      <w:pPr>
        <w:pStyle w:val="Default"/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12EC9">
        <w:rPr>
          <w:sz w:val="28"/>
          <w:szCs w:val="28"/>
        </w:rPr>
        <w:t>государственной политики в сфере образования, представительство и защита социально- трудовых и законных интересов членов Профсоюза в вопросах занятости, трудовых отношений, условий и оплаты труда, охраны здоровья и соблюдения социальных гарантий.</w:t>
      </w:r>
      <w:r w:rsidR="00B12EC9">
        <w:rPr>
          <w:b/>
          <w:bCs/>
          <w:sz w:val="28"/>
          <w:szCs w:val="28"/>
        </w:rPr>
        <w:t xml:space="preserve"> </w:t>
      </w:r>
    </w:p>
    <w:p w:rsidR="00B12EC9" w:rsidRDefault="00B12EC9" w:rsidP="00B12E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Коллективно-договорная работа членских организаций ИРООПО  в 2020 году велась в русле выполнения решений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</w:rPr>
        <w:t> съезда Общероссийского Профсоюза образования и обязатель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Тр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ехстороннего соглашения между республиканским  объединением профсоюзов,  объединением работодателей РИ и Правительством Республики Ингушетия на 2018-2020 годы. </w:t>
      </w:r>
    </w:p>
    <w:p w:rsidR="00B12EC9" w:rsidRDefault="00B12EC9" w:rsidP="00B12EC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При разработке проектов соглашений и коллективных договоров в отчётном году структурные подразделения республиканской организации Профсоюза формировали свою позицию в соответствии с рекомендациями ЦС Профсоюза в области обеспечения безопасных условий труда, сохранения уровня социально-трудовых прав и гарантий членов профсоюза, проведения политики максимального охвата коллективными договорами и соглашениями, развития социального партнёрства на всех уровнях.</w:t>
      </w:r>
      <w:proofErr w:type="gramEnd"/>
    </w:p>
    <w:p w:rsidR="00B12EC9" w:rsidRDefault="00B12EC9" w:rsidP="00B12E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сложившейся ситуации Ингушская республиканская организация  Общероссийского Профсоюза образования и все ее структурные подразделения сосредоточили свое внимание на решении следующих приоритетных задач: </w:t>
      </w: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сохранение в 2020 году (а может быть, и в более продолжительный период) реальной заработной платы педагогических работников, поименованных в Указах Президента РФ от 2012 года, на уровне 2019 года (то есть через индексацию фондов оплаты труда, сформированных в 2019 году, на размер потребительской инфляции 2020 года);</w:t>
      </w: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повышение уровня финансовой поддержки бюджета республики</w:t>
      </w:r>
      <w:r>
        <w:rPr>
          <w:rFonts w:ascii="Times New Roman" w:hAnsi="Times New Roman" w:cs="Times New Roman"/>
          <w:sz w:val="28"/>
          <w:szCs w:val="28"/>
        </w:rPr>
        <w:br/>
        <w:t>из федерального бюджета на обеспечение выполнения им социальных обязательств;</w:t>
      </w: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сохранение ежегодной индексации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восстановлена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длительного перерыва в 2018 году) заработной платы работников государственных (муниципальных) учреждений, не отнесенных к отдельным категориям работников бюджетной сферы, поименованным в Указах Президента Российской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Федерации</w:t>
      </w:r>
      <w:r>
        <w:rPr>
          <w:rFonts w:ascii="Times New Roman" w:hAnsi="Times New Roman" w:cs="Times New Roman"/>
          <w:sz w:val="28"/>
          <w:szCs w:val="28"/>
        </w:rPr>
        <w:tab/>
        <w:t>от 2012 года.</w:t>
      </w: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обеспечение в полном объеме государственных гарантий в сфере труда, а также правового регулирования труда работников, временно выполняющих трудовые функции вне стационарного рабочего места.</w:t>
      </w: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12EC9" w:rsidRDefault="00B12EC9" w:rsidP="00B12EC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работы Профсоюза в 2020 году определялась необходимостью решения перечисленных выше проблемных вопросов в пользу работников сферы образования.</w:t>
      </w:r>
    </w:p>
    <w:p w:rsidR="00B12EC9" w:rsidRDefault="00B12EC9" w:rsidP="00B12E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1.Информация о выполнении действовавших в отчетном году соглашений и коллективных договоров</w:t>
      </w:r>
    </w:p>
    <w:p w:rsidR="00B12EC9" w:rsidRDefault="00B12EC9" w:rsidP="00B12EC9">
      <w:pPr>
        <w:pStyle w:val="msonormalbullet2gif"/>
        <w:ind w:left="-28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статистическим отчетом 1- СП по состоянию на </w:t>
      </w:r>
      <w:r>
        <w:rPr>
          <w:b/>
          <w:sz w:val="28"/>
          <w:szCs w:val="28"/>
        </w:rPr>
        <w:t>31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12.2020г. </w:t>
      </w:r>
      <w:r>
        <w:rPr>
          <w:sz w:val="28"/>
          <w:szCs w:val="28"/>
        </w:rPr>
        <w:t>Ингушская республиканская организация Общероссийского Профсоюза образования объединяет:</w:t>
      </w:r>
    </w:p>
    <w:p w:rsidR="00B12EC9" w:rsidRDefault="00B12EC9" w:rsidP="00B12EC9">
      <w:pPr>
        <w:pStyle w:val="msonormalbullet2gif"/>
        <w:ind w:left="-284"/>
        <w:contextualSpacing/>
        <w:rPr>
          <w:sz w:val="28"/>
          <w:szCs w:val="28"/>
        </w:rPr>
      </w:pPr>
      <w:r>
        <w:rPr>
          <w:b/>
          <w:sz w:val="28"/>
          <w:szCs w:val="28"/>
        </w:rPr>
        <w:t>3</w:t>
      </w:r>
      <w:r>
        <w:rPr>
          <w:sz w:val="28"/>
          <w:szCs w:val="28"/>
        </w:rPr>
        <w:t>- местные (территориальные) организации Профсоюза, из которых 3 – районные организации;</w:t>
      </w:r>
    </w:p>
    <w:p w:rsidR="00B12EC9" w:rsidRDefault="00B12EC9" w:rsidP="00B12EC9">
      <w:pPr>
        <w:pStyle w:val="msonormalbullet3gif"/>
        <w:ind w:left="-284"/>
        <w:contextualSpacing/>
        <w:rPr>
          <w:sz w:val="28"/>
          <w:szCs w:val="28"/>
        </w:rPr>
      </w:pPr>
      <w:r>
        <w:rPr>
          <w:b/>
          <w:sz w:val="28"/>
          <w:szCs w:val="28"/>
        </w:rPr>
        <w:t>106</w:t>
      </w:r>
      <w:r>
        <w:rPr>
          <w:sz w:val="28"/>
          <w:szCs w:val="28"/>
        </w:rPr>
        <w:t xml:space="preserve"> первичных организаций Профсоюза, из которых:</w:t>
      </w:r>
    </w:p>
    <w:p w:rsidR="00B12EC9" w:rsidRDefault="00B12EC9" w:rsidP="00B12E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99 </w:t>
      </w:r>
      <w:r>
        <w:rPr>
          <w:rFonts w:ascii="Times New Roman" w:hAnsi="Times New Roman" w:cs="Times New Roman"/>
          <w:sz w:val="28"/>
          <w:szCs w:val="28"/>
        </w:rPr>
        <w:t xml:space="preserve">–ППО в общеобразовательных организациях       </w:t>
      </w:r>
    </w:p>
    <w:p w:rsidR="00B12EC9" w:rsidRDefault="00B12EC9" w:rsidP="00B12E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5</w:t>
      </w:r>
      <w:r>
        <w:rPr>
          <w:rFonts w:ascii="Times New Roman" w:hAnsi="Times New Roman" w:cs="Times New Roman"/>
          <w:sz w:val="28"/>
          <w:szCs w:val="28"/>
        </w:rPr>
        <w:t xml:space="preserve">- ППО в ДОУ      </w:t>
      </w:r>
    </w:p>
    <w:p w:rsidR="00B12EC9" w:rsidRDefault="00B12EC9" w:rsidP="00B12EC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2</w:t>
      </w:r>
      <w:r>
        <w:rPr>
          <w:rFonts w:ascii="Times New Roman" w:hAnsi="Times New Roman" w:cs="Times New Roman"/>
          <w:sz w:val="28"/>
          <w:szCs w:val="28"/>
        </w:rPr>
        <w:t xml:space="preserve"> - ППО в организациях доп. образования для детей      </w:t>
      </w:r>
    </w:p>
    <w:p w:rsidR="00B12EC9" w:rsidRDefault="00B12EC9" w:rsidP="00B12EC9">
      <w:pPr>
        <w:pStyle w:val="a4"/>
        <w:ind w:firstLine="708"/>
        <w:jc w:val="both"/>
      </w:pPr>
    </w:p>
    <w:p w:rsidR="00B12EC9" w:rsidRDefault="00B12EC9" w:rsidP="00B12E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12EC9" w:rsidRDefault="00B12EC9" w:rsidP="00B12EC9">
      <w:pPr>
        <w:pStyle w:val="a4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2020 году на</w:t>
      </w:r>
      <w:r>
        <w:rPr>
          <w:rFonts w:ascii="Times New Roman" w:hAnsi="Times New Roman"/>
          <w:b/>
          <w:sz w:val="28"/>
          <w:szCs w:val="28"/>
        </w:rPr>
        <w:t xml:space="preserve"> федеральном уровне</w:t>
      </w:r>
      <w:r>
        <w:rPr>
          <w:rFonts w:ascii="Times New Roman" w:hAnsi="Times New Roman"/>
          <w:sz w:val="28"/>
          <w:szCs w:val="28"/>
        </w:rPr>
        <w:t xml:space="preserve"> продолжала действовать сложившаяся в сфере образования система социального партнерства на основе Отраслевого соглашения по организациям, находящимся в ведении Министерства образования и науки РФ на 2018-2020 годы, </w:t>
      </w:r>
      <w:proofErr w:type="gramStart"/>
      <w:r>
        <w:rPr>
          <w:rFonts w:ascii="Times New Roman" w:hAnsi="Times New Roman"/>
          <w:sz w:val="28"/>
          <w:szCs w:val="28"/>
        </w:rPr>
        <w:t>положения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которого обязательны для исполнения в отраслевых организациях и явились основой для заключения региональных соглашений и коллективных договоров.</w:t>
      </w:r>
    </w:p>
    <w:p w:rsidR="00B12EC9" w:rsidRDefault="00B12EC9" w:rsidP="00B12EC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региональном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действовала система социального партнерства на основе Отраслевого соглашения по организациям, находящимся в ведении Министерства образования и науки Республики Ингушетия на 2018-2020 годы.  В июле месяце 2020 года срок  действующего соглашения истек и был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продлен  до принятия нового соглашения, но не более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на один год.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2EC9" w:rsidRDefault="00B12EC9" w:rsidP="00B12EC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 настоящее время в соответствии с решением комиссии по регулированию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социально-трудовых отношений  в отрасли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начаты переговоры по подготовке и заключению нового Отраслевого соглашения.</w:t>
      </w:r>
    </w:p>
    <w:p w:rsidR="00B12EC9" w:rsidRDefault="00B12EC9" w:rsidP="00B12E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территориальном уровне</w:t>
      </w:r>
      <w:r>
        <w:rPr>
          <w:rFonts w:ascii="Times New Roman" w:hAnsi="Times New Roman"/>
          <w:sz w:val="28"/>
          <w:szCs w:val="28"/>
        </w:rPr>
        <w:t xml:space="preserve"> в 2020 году охват муниципальных образований (городских округов и муниципальных районов) заключенными территориальными отраслевыми соглашениями был равен нулю, так как все образовательные организации, расположенные на территории муниципалитетов, являются государственными и трудовые отношения в коллективах регулируются региональным отраслевым соглашением.</w:t>
      </w:r>
    </w:p>
    <w:p w:rsidR="00B12EC9" w:rsidRDefault="00B12EC9" w:rsidP="00B12EC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B12EC9" w:rsidRDefault="00B12EC9" w:rsidP="00B12EC9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Оценивая эффективность социального партнерства в сфере образования Республики Ингушетия  в отчетном</w:t>
      </w:r>
      <w:proofErr w:type="gramEnd"/>
      <w:r>
        <w:rPr>
          <w:sz w:val="28"/>
          <w:szCs w:val="28"/>
        </w:rPr>
        <w:t xml:space="preserve"> году, необходимо отметить следующее: </w:t>
      </w:r>
    </w:p>
    <w:p w:rsidR="00B12EC9" w:rsidRDefault="00B12EC9" w:rsidP="00B12EC9">
      <w:pPr>
        <w:pStyle w:val="Default"/>
        <w:jc w:val="both"/>
        <w:rPr>
          <w:b/>
          <w:bCs/>
          <w:sz w:val="28"/>
          <w:szCs w:val="28"/>
        </w:rPr>
      </w:pPr>
    </w:p>
    <w:p w:rsidR="00C05972" w:rsidRDefault="00823DF3" w:rsidP="00C05972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proofErr w:type="gramStart"/>
      <w:r w:rsidR="00C05972">
        <w:rPr>
          <w:bCs/>
          <w:sz w:val="28"/>
          <w:szCs w:val="28"/>
        </w:rPr>
        <w:t>На конец</w:t>
      </w:r>
      <w:proofErr w:type="gramEnd"/>
      <w:r w:rsidR="00C05972">
        <w:rPr>
          <w:bCs/>
          <w:sz w:val="28"/>
          <w:szCs w:val="28"/>
        </w:rPr>
        <w:t xml:space="preserve"> 2020</w:t>
      </w:r>
      <w:r w:rsidR="00C05972">
        <w:rPr>
          <w:b/>
          <w:bCs/>
          <w:sz w:val="28"/>
          <w:szCs w:val="28"/>
        </w:rPr>
        <w:t xml:space="preserve"> </w:t>
      </w:r>
      <w:r w:rsidR="00C05972">
        <w:rPr>
          <w:sz w:val="28"/>
          <w:szCs w:val="28"/>
        </w:rPr>
        <w:t xml:space="preserve">года общее количество образовательных организаций, расположенных на территории Республики Ингушетия, составило </w:t>
      </w:r>
      <w:r w:rsidR="00C05972">
        <w:rPr>
          <w:b/>
          <w:sz w:val="28"/>
          <w:szCs w:val="28"/>
        </w:rPr>
        <w:t>234ед</w:t>
      </w:r>
      <w:r w:rsidR="00C05972">
        <w:rPr>
          <w:sz w:val="28"/>
          <w:szCs w:val="28"/>
        </w:rPr>
        <w:t xml:space="preserve">. с численностью работающих в них </w:t>
      </w:r>
      <w:r w:rsidR="00C05972">
        <w:rPr>
          <w:b/>
          <w:sz w:val="28"/>
          <w:szCs w:val="28"/>
        </w:rPr>
        <w:t xml:space="preserve">10319 чел. 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Действие отраслевого соглашения распространялось на всех работников отрасли.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состоянию на </w:t>
      </w:r>
      <w:hyperlink r:id="rId15" w:tooltip="31 декабря" w:history="1">
        <w:r>
          <w:rPr>
            <w:rStyle w:val="a9"/>
            <w:rFonts w:eastAsia="Times New Roman"/>
            <w:color w:val="0D0D0D" w:themeColor="text1" w:themeTint="F2"/>
            <w:sz w:val="28"/>
            <w:szCs w:val="28"/>
          </w:rPr>
          <w:t>31 декабря</w:t>
        </w:r>
      </w:hyperlink>
      <w:r>
        <w:rPr>
          <w:rFonts w:eastAsia="Times New Roman"/>
          <w:sz w:val="28"/>
          <w:szCs w:val="28"/>
        </w:rPr>
        <w:t xml:space="preserve"> 2020 года Ингушская республиканская организация Общероссийского Профсоюза образования объединяет </w:t>
      </w:r>
      <w:r>
        <w:rPr>
          <w:rFonts w:eastAsia="Times New Roman"/>
          <w:b/>
          <w:sz w:val="28"/>
          <w:szCs w:val="28"/>
        </w:rPr>
        <w:t xml:space="preserve">106 </w:t>
      </w:r>
      <w:r>
        <w:rPr>
          <w:rFonts w:eastAsia="Times New Roman"/>
          <w:sz w:val="28"/>
          <w:szCs w:val="28"/>
        </w:rPr>
        <w:t xml:space="preserve">первичных профсоюзных организаций, с общей численностью членов Профсоюза </w:t>
      </w:r>
      <w:r>
        <w:rPr>
          <w:rFonts w:eastAsia="Times New Roman"/>
          <w:b/>
          <w:sz w:val="28"/>
          <w:szCs w:val="28"/>
        </w:rPr>
        <w:t>– 6066 человек</w:t>
      </w:r>
      <w:r>
        <w:rPr>
          <w:rFonts w:eastAsia="Times New Roman"/>
          <w:sz w:val="28"/>
          <w:szCs w:val="28"/>
        </w:rPr>
        <w:t>, во всех организациях заключены</w:t>
      </w:r>
      <w:r>
        <w:rPr>
          <w:rFonts w:eastAsia="Times New Roman"/>
          <w:color w:val="0D0D0D" w:themeColor="text1" w:themeTint="F2"/>
          <w:sz w:val="28"/>
          <w:szCs w:val="28"/>
        </w:rPr>
        <w:t xml:space="preserve"> </w:t>
      </w:r>
      <w:hyperlink r:id="rId16" w:tooltip="Коллективные договора" w:history="1">
        <w:r>
          <w:rPr>
            <w:rStyle w:val="a9"/>
            <w:rFonts w:eastAsia="Times New Roman"/>
            <w:color w:val="0D0D0D" w:themeColor="text1" w:themeTint="F2"/>
            <w:sz w:val="28"/>
            <w:szCs w:val="28"/>
          </w:rPr>
          <w:t>коллективные договоры</w:t>
        </w:r>
      </w:hyperlink>
      <w:r>
        <w:rPr>
          <w:rFonts w:eastAsia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Охват профсоюзным членством по региональной организации Профсоюза, в целом  составил – </w:t>
      </w:r>
      <w:r>
        <w:rPr>
          <w:b/>
          <w:bCs/>
          <w:sz w:val="28"/>
          <w:szCs w:val="28"/>
        </w:rPr>
        <w:t>84,9%</w:t>
      </w:r>
      <w:r>
        <w:rPr>
          <w:sz w:val="28"/>
          <w:szCs w:val="28"/>
        </w:rPr>
        <w:t>.</w:t>
      </w:r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Процент охвата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7" w:tooltip="Колл" w:history="1">
        <w:r>
          <w:rPr>
            <w:rStyle w:val="a9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коллективными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профсоюзных организаций составил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100%. </w:t>
      </w:r>
    </w:p>
    <w:p w:rsidR="00C05972" w:rsidRDefault="00C05972" w:rsidP="00C059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Действие коллективных договоров распространялось на </w:t>
      </w:r>
      <w:r>
        <w:rPr>
          <w:rFonts w:ascii="Times New Roman" w:hAnsi="Times New Roman"/>
          <w:b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 xml:space="preserve"> работников образовательных организаций, в которых созданы первичные профсоюзные организации, и на </w:t>
      </w:r>
      <w:r>
        <w:rPr>
          <w:rFonts w:ascii="Times New Roman" w:hAnsi="Times New Roman"/>
          <w:b/>
          <w:sz w:val="28"/>
          <w:szCs w:val="28"/>
        </w:rPr>
        <w:t>100 %</w:t>
      </w:r>
      <w:r>
        <w:rPr>
          <w:rFonts w:ascii="Times New Roman" w:hAnsi="Times New Roman"/>
          <w:sz w:val="28"/>
          <w:szCs w:val="28"/>
        </w:rPr>
        <w:t xml:space="preserve"> членов Профсоюза.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 организация Профсоюза активно использовала механизм коллективно-договорного процесса в системе социального партнерства  Республики Ингушетия. 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 учетом принципов государственно-общественного управления образованием и Республиканского отраслевого Соглашения было обеспечено участие профсоюзных органов в управлении организациями посредством участия представителей первичных профсоюзных организаций в работе совещаний трудовых коллективов, заседаний педагогических советов, а также учета мнения профсоюзных организаций по вопросам разработки, обсуждения и принятия работодателями локальных нормативных актов, устанавливающих систему оплаты труда. </w:t>
      </w:r>
      <w:proofErr w:type="gramEnd"/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состав комиссий большинства организаций по распределению стимулирующих выплат входят председатели профсоюзных комитетов.</w:t>
      </w:r>
    </w:p>
    <w:p w:rsidR="00C05972" w:rsidRDefault="00C05972" w:rsidP="00C0597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Соглашением закреплены не только нормы трудового законодательства, но и отдельные существенные для работников сферы образования дополнительные гарантии и компенсации. </w:t>
      </w:r>
    </w:p>
    <w:p w:rsidR="00C05972" w:rsidRDefault="00C05972" w:rsidP="00C0597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обязательствами сторон в Соглашении содержатся рекомендации об использовании положений Соглашения при заключении территориальных отраслевых соглашений, а в отдельных случаях рекомендуется закреплять аналогичные преференции и в коллективных договорах всех образовательных организаций  республики. </w:t>
      </w:r>
    </w:p>
    <w:p w:rsidR="00C05972" w:rsidRDefault="00C05972" w:rsidP="00C0597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положений регионального Отраслевого Соглашения  были разработаны и заключены во всех первичных профсоюзных организациях коллективные договоры, которые способствовали улучшению условий охраны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 и  защите профессиональных и социально-экономических  интересов работников.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Нормы отраслевого Соглашения стали базовыми гарантиями при разработке и заключении коллективных договоров в образовательных организациях  и трудовых договоров с работниками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 xml:space="preserve"> .</w:t>
      </w:r>
      <w:proofErr w:type="gramEnd"/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6F6F6"/>
        </w:rPr>
        <w:t>На 31.12.2020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процент охвата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18" w:tooltip="Колл" w:history="1">
        <w:r>
          <w:rPr>
            <w:rStyle w:val="a9"/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</w:rPr>
          <w:t>коллективными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договорами профсоюзных организаций составил 100%. </w:t>
      </w:r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Действие коллективных договоров распространяется на всех работников.</w:t>
      </w:r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Удельный вес численности членов профсоюза и работников организаций, на которых распространяется действие КД,  составляет -100%.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 является активным  участником трехстороннего соглашения на региональном уровне.  Самая важная и проблемная сфера переговоров в рамках социального партнерства – заработная плата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В 2020 году вопросы оплаты труда не теряли своей актуальности и были на постоянном контроле Республиканского комитета Профсоюза</w:t>
      </w:r>
    </w:p>
    <w:p w:rsidR="00C05972" w:rsidRDefault="00C05972" w:rsidP="00C05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Периодически проводились мониторинги по оплате труда.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региональном  трехстороннем  соглашении  в 2020 году были приняты  обязательства - обеспечить минимальную заработную плату в Республике Ингушетия  в размере – 12.130 руб., и довести ее до величины прожиточного минимума для трудоспособного населения, установленного в Республике Ингушетия, установить долю базовой  части в заработной плате педагогических работников  в размере не менее 70 процентов). </w:t>
      </w:r>
      <w:proofErr w:type="gramEnd"/>
    </w:p>
    <w:p w:rsidR="00C05972" w:rsidRDefault="00C05972" w:rsidP="00C0597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целом  все образовательные организации  обеспечили минимальный уровень заработной платы в размере 12130 рублей, а в новом «Положении об отраслевой системе оплаты труда  работников государственных образовательных учреждений», вступившем в действие в мае месяце 2018 года, доля базовой части в заработной плате педагогических работников доведена до 70%, базовый оклад установлен на уровне 12970 рублей. </w:t>
      </w:r>
      <w:proofErr w:type="gramEnd"/>
    </w:p>
    <w:p w:rsidR="00C05972" w:rsidRDefault="00C05972" w:rsidP="00C05972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колдоговорного регулирования работникам отрасли сохраняются: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гарантии председателям  ППО при сокращении численности или штата учреждения;</w:t>
      </w:r>
    </w:p>
    <w:p w:rsidR="00C05972" w:rsidRDefault="00C05972" w:rsidP="00C05972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предоставление дополнительных социальных отпусков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в связи со свадьбой, рождением ребенка, смертью близких родственников, уходом в армию, в день юбилея и др.);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гарантии по предоставлению дополнительных отпусков по семейным обстоятельствам;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работников образовательных организаций устанавливается минимальный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уровне не ниже регионального прожиточного минимума;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устанавливается ежегодная индексация заработной платы  на уровне инфляции;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для педагогических работников устанавливается сокращенная продолжительность рабочего  времени не более 36 часов в неделю;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 дня присвоения педагогическому работнику образовательной организации высшей квалификационной категории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 10%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За 1-ю категорию </w:t>
      </w:r>
      <w:r>
        <w:rPr>
          <w:rFonts w:ascii="Times New Roman" w:hAnsi="Times New Roman" w:cs="Times New Roman"/>
          <w:b/>
          <w:sz w:val="28"/>
          <w:szCs w:val="28"/>
        </w:rPr>
        <w:t>– 5%;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Педагогическим работникам, удостоенным государственных наград за работу в    сфере образования,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20%;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имеющим отраслевые награды устанавливается ежемесячная надбавка к заработной плате в </w:t>
      </w:r>
      <w:r>
        <w:rPr>
          <w:rFonts w:ascii="Times New Roman" w:hAnsi="Times New Roman" w:cs="Times New Roman"/>
          <w:b/>
          <w:sz w:val="28"/>
          <w:szCs w:val="28"/>
        </w:rPr>
        <w:t>размере 10%;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педагогическим работникам, работающим в специальных (коррекционных)  образовательных организациях для обучающихся, воспитанников с ограниченными возможностями здоровья, специальных учебно-воспитательных организациях, оздоровительных образовательных учреждениях санаторного типа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детей, нуждающихся в длительном лечении устанавливается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ежемесячная надбавка к заработной плате в размере </w:t>
      </w:r>
      <w:r>
        <w:rPr>
          <w:rFonts w:ascii="Times New Roman" w:hAnsi="Times New Roman" w:cs="Times New Roman"/>
          <w:b/>
          <w:sz w:val="28"/>
          <w:szCs w:val="28"/>
        </w:rPr>
        <w:t>15%;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педагогических работников сельских образовательных учреждений устанавливаются компенсационные выплаты </w:t>
      </w:r>
      <w:r>
        <w:rPr>
          <w:rFonts w:ascii="Times New Roman" w:hAnsi="Times New Roman" w:cs="Times New Roman"/>
          <w:b/>
          <w:sz w:val="28"/>
          <w:szCs w:val="28"/>
        </w:rPr>
        <w:t xml:space="preserve">в размере 2000 рублей ежемесячно </w:t>
      </w:r>
      <w:r>
        <w:rPr>
          <w:rFonts w:ascii="Times New Roman" w:hAnsi="Times New Roman" w:cs="Times New Roman"/>
          <w:sz w:val="28"/>
          <w:szCs w:val="28"/>
        </w:rPr>
        <w:t xml:space="preserve">для погашения затрат на коммунальные услуги; 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материальной помощи работникам;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льготных путевок для санаторно-курортного лечения работникам и членам их семей.</w:t>
      </w:r>
    </w:p>
    <w:p w:rsidR="00C05972" w:rsidRDefault="00C05972" w:rsidP="00C0597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профсоюзных комитетов первичных профсоюзных организаций в отчетный период были участниками управляющих и наблюдательных советов,  комиссий по охране труда, по социальному страхованию, по аттестации работников.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рамках социального партнерства Республиканский комитет Профсоюза  регулярно проводит консультации с партнерами по вопросам социально-трудовой сферы, участвует в проводимых ими мероприятиях.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другой стороны,  представители органов государственной исполнительной власти, представители других отраслевых профсоюзов  участвуют в мероприятиях, проводимых  </w:t>
      </w:r>
      <w:proofErr w:type="spellStart"/>
      <w:r>
        <w:rPr>
          <w:sz w:val="28"/>
          <w:szCs w:val="28"/>
        </w:rPr>
        <w:t>Рескомом</w:t>
      </w:r>
      <w:proofErr w:type="spellEnd"/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C05972" w:rsidRDefault="00C05972" w:rsidP="00C0597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 взаимодействуя, стороны совместно рассматривают и принимают решения по вопросам социально-экономического развития,  повышения профессионального уровня работников, повышения заработной платы и дополнительным мерам социальной защиты работников и членов их семей, охраны труда. </w:t>
      </w:r>
    </w:p>
    <w:p w:rsidR="00C05972" w:rsidRDefault="00C05972" w:rsidP="00C05972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отраслевого соглашения социальное партнерство на республиканском  уровне осуществляется на основе соглашений о взаимодействии с Государственной  инспекцией труда в Республике Ингушетия и с  Региональной службой по надзору и контролю в сфере образования республики.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Сотрудничество с Государственной инспекцией труда  в рамках Соглашения осуществлялось в форме привлечения представителей Государственной инспекции труда к участию в совместных проверках образовательных организаций по вопросам соблюдения норм ТК РФ.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развития социального диалога и социального партнерства            является и рассмотрение вопросов выполнения «Отраслевого соглашения» между Министерством образования РИ и Республиканской организацией Профсоюза. 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отраслевом соглашении предусмотрено совместное – Республиканского комитета  Профсоюза и Министерства образования и науки 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представление работников к награждению ведомственными и государственными наградами. Это условие сторонами неукоснительно соблюдается.      Стороны соглашения  активно участвуют в совместном проведении конкурсов профессионального мастерства, которые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РИ и республиканский комитет Профсоюза. Это «Учитель года», «Воспитатель года», «Сердце отдаю детям», «Педагогический дебют» и др.</w:t>
      </w:r>
    </w:p>
    <w:p w:rsidR="005E6379" w:rsidRDefault="005E6379" w:rsidP="009871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Оценивая итоги выполнения соглашения, можно сказать, что результативность условий соглашения составила более17 млн. рублей. Эт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дополнительная заработная плата конкретным работникам в результате действия отраслевого соглашения  в части продления или учета квалификационных категорий, доплата работникам за вредные условия труда, за работу в ночное время, доплата 25% к базовому окладу педагогическим работникам городских и сельских учреждений образования.</w:t>
      </w:r>
    </w:p>
    <w:p w:rsidR="005E6379" w:rsidRDefault="005E6379" w:rsidP="0098716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заседаниях</w:t>
      </w:r>
      <w:r w:rsidR="002E4D08">
        <w:rPr>
          <w:rFonts w:ascii="Times New Roman" w:hAnsi="Times New Roman" w:cs="Times New Roman"/>
          <w:sz w:val="28"/>
          <w:szCs w:val="28"/>
        </w:rPr>
        <w:t xml:space="preserve"> Комитета </w:t>
      </w:r>
      <w:r w:rsidR="00987167">
        <w:rPr>
          <w:rFonts w:ascii="Times New Roman" w:hAnsi="Times New Roman" w:cs="Times New Roman"/>
          <w:sz w:val="28"/>
          <w:szCs w:val="28"/>
        </w:rPr>
        <w:t>и  Президиума</w:t>
      </w:r>
      <w:r>
        <w:rPr>
          <w:rFonts w:ascii="Times New Roman" w:hAnsi="Times New Roman" w:cs="Times New Roman"/>
          <w:sz w:val="28"/>
          <w:szCs w:val="28"/>
        </w:rPr>
        <w:t xml:space="preserve"> Республиканского комитета Профсоюза ежегодно рассматриваются  итоги коллективно-договорной кампании, а также вопросы о практике работы по заключению коллективных договоров в первичных профсоюзных  организациях, повышения заработной платы и развития возможностей профессионального роста работников. </w:t>
      </w:r>
    </w:p>
    <w:p w:rsidR="005E6379" w:rsidRPr="003861FC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отчетном году вопросы социального партнерства по различным направлениям рассматривались на президиумах республиканской  организации Профсоюза, совещаниях председателей территориальных комитетов Профсоюза и руководителей органов управления </w:t>
      </w:r>
      <w:r w:rsidRPr="003861FC">
        <w:rPr>
          <w:rFonts w:ascii="Times New Roman" w:hAnsi="Times New Roman" w:cs="Times New Roman"/>
          <w:sz w:val="28"/>
          <w:szCs w:val="28"/>
        </w:rPr>
        <w:t>образованием, Коллегии Министерства образования  РИ,  заседаниях трехсторонней комиссии.</w:t>
      </w:r>
    </w:p>
    <w:p w:rsidR="005E6379" w:rsidRDefault="005E6379" w:rsidP="005E6379">
      <w:pPr>
        <w:pStyle w:val="Default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 Председатель  республиканской  организации Профсоюза  Л.М. Бекова является членом </w:t>
      </w:r>
      <w:r>
        <w:rPr>
          <w:b/>
          <w:bCs/>
          <w:i/>
          <w:iCs/>
          <w:sz w:val="28"/>
          <w:szCs w:val="28"/>
        </w:rPr>
        <w:t xml:space="preserve">республиканской  трехсторонней  комиссии  по регулированию социально-трудовых отношений.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заседаниях комиссии совместно с представителями министерств регионального правительства рассматривались вопросы реализации майских указов, совершенствования системы оплаты труда работников бюджетной сферы, доведения в регионе минимального </w:t>
      </w:r>
      <w:proofErr w:type="gramStart"/>
      <w:r>
        <w:rPr>
          <w:sz w:val="28"/>
          <w:szCs w:val="28"/>
        </w:rPr>
        <w:t>размера оплаты труда</w:t>
      </w:r>
      <w:proofErr w:type="gramEnd"/>
      <w:r>
        <w:rPr>
          <w:sz w:val="28"/>
          <w:szCs w:val="28"/>
        </w:rPr>
        <w:t xml:space="preserve"> до величины прожиточного минимума для трудоспособного населения,  причины снижения уровня жизни населения, вопросы молодежной политики и др. </w:t>
      </w:r>
    </w:p>
    <w:p w:rsidR="005E6379" w:rsidRDefault="005E6379" w:rsidP="005E6379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сентябре месяце 2020 года на расширенных заседаниях коллегии Министерства образования и науки РИ в связи с аккредитацией образовательных  учреждений проводился анализ работы образовательных  </w:t>
      </w:r>
      <w:r>
        <w:rPr>
          <w:bCs/>
          <w:sz w:val="28"/>
          <w:szCs w:val="28"/>
        </w:rPr>
        <w:lastRenderedPageBreak/>
        <w:t>организаций по внедрению и реализации образовательных стандартов. Представители Профсоюза являются постоянными членами комиссии по аккредитации учреждений образования при Министерстве Образования и науки РИ.</w:t>
      </w:r>
    </w:p>
    <w:p w:rsidR="005E6379" w:rsidRDefault="005E6379" w:rsidP="005E6379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Представители Республиканского комитета Профсоюза также являются членами комиссий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РИ по аттестации педагогических кадров, по аккредитации и лицензированию образовательных организаций, членами экспертных групп по реализации ПНПО, п</w:t>
      </w:r>
      <w:r>
        <w:rPr>
          <w:color w:val="auto"/>
          <w:sz w:val="28"/>
          <w:szCs w:val="28"/>
        </w:rPr>
        <w:t xml:space="preserve">ринимают активное участие в экспертизе проектов нормативно-правовых актов Министерства образования Республики Ингушетия по оплате труда и социальной защите работников отрасли. 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проведена экспертиза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  </w:t>
      </w:r>
      <w:r>
        <w:rPr>
          <w:rFonts w:ascii="Times New Roman" w:hAnsi="Times New Roman" w:cs="Times New Roman"/>
          <w:sz w:val="28"/>
          <w:szCs w:val="28"/>
        </w:rPr>
        <w:t xml:space="preserve">коллективных договоров и  3  проектов нормативно-правовых актов, вносимых Правительством  Республики Ингушетия, Министерством образования  и науки РИ,  затрагивающих социально-трудовые права работников образования. Проведена экспертиза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  </w:t>
      </w:r>
      <w:r>
        <w:rPr>
          <w:rFonts w:ascii="Times New Roman" w:hAnsi="Times New Roman" w:cs="Times New Roman"/>
          <w:sz w:val="28"/>
          <w:szCs w:val="28"/>
        </w:rPr>
        <w:t xml:space="preserve">коллективных договоров, 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проектов сопровождалась активной работой и взаимодействием Минфина Ингушетии с отраслевыми министерствами и ведомствами при активном участии отраслевого Профсоюза.</w:t>
      </w:r>
    </w:p>
    <w:p w:rsidR="005E6379" w:rsidRDefault="005E6379" w:rsidP="005E637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Действующая в сфере образования система социального партнерства продолжает сохранять свою структуру, обеспечивая стабильное  взаимодействие  Профсоюза с органами государственной, законодательной и исполнительной власти республики.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отраслевого  соглашения и коллективных договоров в образовательных организациях осуществлялась  в условиях дальнейшего развития и совершенствования законодательной базы, регулирующей трудовые отношения, и конструктивного социального диалога.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</w:p>
    <w:p w:rsidR="005E6379" w:rsidRDefault="005E6379" w:rsidP="005E6379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поле особого внимания республиканской организации Профсоюза в 2020 году продолжал оставаться вопрос о предоставлении мер социальной поддержки педагогическим работникам сельской местности. </w:t>
      </w:r>
    </w:p>
    <w:p w:rsidR="005E6379" w:rsidRDefault="005E6379" w:rsidP="005E6379">
      <w:pPr>
        <w:pStyle w:val="a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Несмотря на ухудшение экономического положения страны, ежегодный рост уровня инфляции, профсоюзу удалось отстоять сохранение достигнутых договоренностей и своевременное предоставление льгот и гарантий по коммунальным услугам.</w:t>
      </w:r>
      <w:r>
        <w:t xml:space="preserve"> </w:t>
      </w:r>
    </w:p>
    <w:p w:rsidR="005E6379" w:rsidRDefault="005E6379" w:rsidP="001F29CC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апреле 2020 г. на заседании комитета по здравоохранению и социальной политике  Народного Собрания Республики Ингушетия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едставители Профсоюзов приняли активное участие в обсуждении Проекта Постановления</w:t>
      </w:r>
      <w:hyperlink r:id="rId19" w:history="1">
        <w:r>
          <w:rPr>
            <w:rStyle w:val="a9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Правительства Республики Ингушетия </w:t>
        </w:r>
        <w:r>
          <w:rPr>
            <w:rFonts w:ascii="Times New Roman" w:hAnsi="Times New Roman" w:cs="Times New Roman"/>
            <w:color w:val="0D0D0D" w:themeColor="text1" w:themeTint="F2"/>
            <w:sz w:val="28"/>
            <w:szCs w:val="28"/>
            <w:u w:val="single"/>
          </w:rPr>
          <w:br/>
        </w:r>
        <w:r>
          <w:rPr>
            <w:rStyle w:val="a9"/>
            <w:rFonts w:ascii="Times New Roman" w:hAnsi="Times New Roman" w:cs="Times New Roman"/>
            <w:color w:val="0D0D0D" w:themeColor="text1" w:themeTint="F2"/>
            <w:sz w:val="28"/>
            <w:szCs w:val="28"/>
          </w:rPr>
          <w:t>"О внесении изменений в Порядок предоставления мер социальной поддержки гражданам Российской Федерации из числа ветеранов труда и тружеников тыла, специалистов образования, здравоохранения и социальной</w:t>
        </w:r>
        <w:proofErr w:type="gramEnd"/>
        <w:r>
          <w:rPr>
            <w:rStyle w:val="a9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</w:t>
        </w:r>
        <w:proofErr w:type="gramStart"/>
        <w:r>
          <w:rPr>
            <w:rStyle w:val="a9"/>
            <w:rFonts w:ascii="Times New Roman" w:hAnsi="Times New Roman" w:cs="Times New Roman"/>
            <w:color w:val="0D0D0D" w:themeColor="text1" w:themeTint="F2"/>
            <w:sz w:val="28"/>
            <w:szCs w:val="28"/>
          </w:rPr>
          <w:t>сферы, работающих и проживающих в сельской местности на</w:t>
        </w:r>
        <w:proofErr w:type="gramEnd"/>
        <w:r>
          <w:rPr>
            <w:rStyle w:val="a9"/>
            <w:rFonts w:ascii="Times New Roman" w:hAnsi="Times New Roman" w:cs="Times New Roman"/>
            <w:color w:val="0D0D0D" w:themeColor="text1" w:themeTint="F2"/>
            <w:sz w:val="28"/>
            <w:szCs w:val="28"/>
          </w:rPr>
          <w:t xml:space="preserve"> территории Республики Ингушетия"</w:t>
        </w:r>
      </w:hyperlink>
    </w:p>
    <w:p w:rsidR="005E6379" w:rsidRDefault="005E6379" w:rsidP="005E6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рамках  системы социального партнерства успешно решались вопросы санаторно-курортного  лечения и отдыха учителей, оказания материальной помощи работникам, попавшим в трудную жизненную ситуацию.</w:t>
      </w:r>
      <w:r>
        <w:rPr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коллективные договоры были реализованы положения Соглашения по оздоровлению и лечению работников и членов их семей, организации отдыха детей и подростков. 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 году была продолжена работа по организации оздоровления и лечения работников. Договор, заключенный между республиканской организацией Профсоюза и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Профкурорт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позволяет предоставлять работникам образовательных учреждений льготные путевки в санатории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КАВМИНВОД. Профсоюз взял на себя обязательства оплачивать 40% от коммерческой стоимости санаторной  путевки.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отчетный период льготными путевками воспользовались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 работников отрасли. Из бюджета республиканской организации Профсоюза на оплату льготных путевок членам Профсоюза было израсходовано 425000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E6379" w:rsidRDefault="005E6379" w:rsidP="00E91BC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развития инновационных форм социальной поддержки работников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 заключен договор с  </w:t>
      </w:r>
      <w:r w:rsidR="00E91BC7">
        <w:rPr>
          <w:rFonts w:ascii="Times New Roman" w:hAnsi="Times New Roman" w:cs="Times New Roman"/>
          <w:spacing w:val="-4"/>
          <w:sz w:val="28"/>
          <w:szCs w:val="28"/>
        </w:rPr>
        <w:t xml:space="preserve">негосударственным пенсионным фондом </w:t>
      </w:r>
      <w:r>
        <w:rPr>
          <w:rFonts w:ascii="Times New Roman" w:hAnsi="Times New Roman" w:cs="Times New Roman"/>
          <w:sz w:val="28"/>
          <w:szCs w:val="28"/>
        </w:rPr>
        <w:t xml:space="preserve">«Образование и наука» АО НПФ «САФМАР», членами которого стали более 500 работников. </w:t>
      </w:r>
    </w:p>
    <w:p w:rsidR="005E6379" w:rsidRDefault="005E6379" w:rsidP="005E63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2020 году 8 работников образования получили выплаты накопительной пенсии  из </w:t>
      </w:r>
      <w:r w:rsidR="003274C1">
        <w:rPr>
          <w:rFonts w:ascii="Times New Roman" w:hAnsi="Times New Roman" w:cs="Times New Roman"/>
          <w:spacing w:val="-4"/>
          <w:sz w:val="28"/>
          <w:szCs w:val="28"/>
        </w:rPr>
        <w:t>негосударственного пенсионного фонда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«Образование и наука» АО НПФ «САФМАР». </w:t>
      </w:r>
    </w:p>
    <w:p w:rsidR="005E6379" w:rsidRDefault="005E6379" w:rsidP="005E6379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С целью оказания практической помощи профсоюзным организациям регулярно разрабатывался и направлялся методический, информационный и нормативный материал по трудовому законодательству, социально-экономическим вопросам, урегулированию трудовых споров.</w:t>
      </w:r>
      <w:r>
        <w:rPr>
          <w:sz w:val="23"/>
          <w:szCs w:val="23"/>
        </w:rPr>
        <w:t xml:space="preserve"> </w:t>
      </w:r>
    </w:p>
    <w:p w:rsidR="005E6379" w:rsidRDefault="005E6379" w:rsidP="005E6379">
      <w:pPr>
        <w:snapToGrid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Вопросы социального партнерства,  эффективности колдоговорного регулирования социально-трудовых отношений регулярно обсуждались на расширенных пленумах и президиумах республиканской организации Профсоюза с приглашением работодателей. Правовыми внештатными инспекторами были проведены обучающие семинары по методике проведения СОУТ в образовательных организациях, заключению трудовых договоров с работниками, по соблюдению законодательных норм при сокращении и увольнении работников.</w:t>
      </w:r>
    </w:p>
    <w:p w:rsidR="005E6379" w:rsidRDefault="005E6379" w:rsidP="005E6379">
      <w:pPr>
        <w:snapToGrid w:val="0"/>
        <w:spacing w:after="0" w:line="10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отчетный период в республиканский комитет Профсоюза поступило более 99 устных и письменных обращений по вопросам многочисленных нарушений трудовых прав работников, касающихся следующих  вопросов:</w:t>
      </w:r>
    </w:p>
    <w:p w:rsidR="005E6379" w:rsidRDefault="005E6379" w:rsidP="005E6379">
      <w:pPr>
        <w:snapToGrid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принудительный перевод работников на кассовое обслуживание в другой банк;</w:t>
      </w:r>
    </w:p>
    <w:p w:rsidR="005E6379" w:rsidRDefault="005E6379" w:rsidP="005E6379">
      <w:pPr>
        <w:snapToGrid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мер социальной поддержки работникам сельских образовательных организаций;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неправомерное изменение учебной нагрузки</w:t>
      </w:r>
      <w:r w:rsidR="001F29CC">
        <w:rPr>
          <w:sz w:val="28"/>
          <w:szCs w:val="28"/>
        </w:rPr>
        <w:t xml:space="preserve"> в течение учебного года</w:t>
      </w:r>
      <w:r>
        <w:rPr>
          <w:sz w:val="28"/>
          <w:szCs w:val="28"/>
        </w:rPr>
        <w:t xml:space="preserve">;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нарушение гарантий и компенсаций при направлении работников в командировки;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нарушения при выплате  отпускных и расчетных;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дополнительных  отпусков за вредные условия труда; </w:t>
      </w:r>
    </w:p>
    <w:p w:rsidR="005E6379" w:rsidRDefault="005E6379" w:rsidP="005E637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правового регулирования оплаты труда работников участвующих в проведении ГИА (аудиторные, внеаудиторные, наблюдатели, сопровождающие); </w:t>
      </w:r>
    </w:p>
    <w:p w:rsidR="005E6379" w:rsidRDefault="005E6379" w:rsidP="005E637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Сторонами социального партнерства </w:t>
      </w:r>
      <w:r>
        <w:rPr>
          <w:rFonts w:ascii="Times New Roman" w:hAnsi="Times New Roman" w:cs="Times New Roman"/>
          <w:bCs/>
          <w:sz w:val="28"/>
          <w:szCs w:val="28"/>
        </w:rPr>
        <w:t>в 2020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осуществлялся постоянный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основных положений достигнутых договоренностей в вопросах оплаты труда и регулировании рабочего времени и времени отдыха работников, предоставлении дополнительных гарантий работникам, занятым на рабочих местах с вредными условиями труда.</w:t>
      </w:r>
    </w:p>
    <w:p w:rsidR="005E6379" w:rsidRDefault="005E6379" w:rsidP="005E637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 Ингушская республиканская  организация Профсоюза и в дальнейшем будет  нацелена на взаимодействие с органами законодательной и исполнительной власти, государственного надзора и контроля, развитие социального партнерства. </w:t>
      </w:r>
    </w:p>
    <w:p w:rsidR="005E6379" w:rsidRDefault="005E6379" w:rsidP="005E637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июля 2020 года в соответствии с Указом Президента Российской Федерации В.В.Путина по результатам общероссийского голосования вступила в силу поправка в Конституцию Российской Федерации, которая устанавливает  обязанность Правительства Российской Федерации обеспечивать реализацию принципов социального партнерства в сфере регулирования трудовых и иных непосредственно связанных с ними отношений.</w:t>
      </w:r>
    </w:p>
    <w:p w:rsidR="005E6379" w:rsidRDefault="005E6379" w:rsidP="005E6379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Задача профсоюзов в этих условиях – добиваться от социальных партнеров неукоснительного соблюдения конституционных прав работников на труд, занятость и социальное партнерство, а также реализации решений </w:t>
      </w:r>
    </w:p>
    <w:p w:rsidR="003639CB" w:rsidRDefault="003639CB" w:rsidP="003639CB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Arial"/>
          <w:color w:val="0D0D0D" w:themeColor="text1" w:themeTint="F2"/>
          <w:sz w:val="28"/>
          <w:szCs w:val="28"/>
        </w:rPr>
      </w:pPr>
      <w:r>
        <w:rPr>
          <w:rFonts w:asciiTheme="majorHAnsi" w:eastAsia="Times New Roman" w:hAnsiTheme="majorHAnsi" w:cs="Arial"/>
          <w:color w:val="0D0D0D" w:themeColor="text1" w:themeTint="F2"/>
          <w:sz w:val="28"/>
          <w:szCs w:val="28"/>
        </w:rPr>
        <w:t>В целом, деятельность республиканской организации Профсоюза в 2020 году показала, что осуществляемые ею виды деятельности являются актуальными и востребованными среди членских организаций и членов профсоюза, оказание юридической помощи работниками профсоюза  является эффективным.</w:t>
      </w:r>
    </w:p>
    <w:p w:rsidR="003639CB" w:rsidRDefault="003639CB" w:rsidP="003639CB">
      <w:pPr>
        <w:shd w:val="clear" w:color="auto" w:fill="FFFFFF"/>
        <w:spacing w:after="150" w:line="240" w:lineRule="auto"/>
        <w:jc w:val="both"/>
        <w:rPr>
          <w:rFonts w:asciiTheme="majorHAnsi" w:eastAsia="Times New Roman" w:hAnsiTheme="majorHAnsi" w:cs="Arial"/>
          <w:color w:val="0D0D0D" w:themeColor="text1" w:themeTint="F2"/>
          <w:sz w:val="28"/>
          <w:szCs w:val="28"/>
        </w:rPr>
      </w:pPr>
      <w:r>
        <w:rPr>
          <w:rFonts w:asciiTheme="majorHAnsi" w:eastAsia="Times New Roman" w:hAnsiTheme="majorHAnsi" w:cs="Arial"/>
          <w:color w:val="0D0D0D" w:themeColor="text1" w:themeTint="F2"/>
          <w:sz w:val="28"/>
          <w:szCs w:val="28"/>
        </w:rPr>
        <w:t>Общественный контроль Профсоюза способствует сокращению нарушений трудового законодательства работодателями, способствует восстановлению нарушенных прав членов профсоюза, всегда носит массовый характер и охватывает большое количество  организаций, в которых работают члены профсоюза.  </w:t>
      </w:r>
    </w:p>
    <w:p w:rsidR="005E6379" w:rsidRDefault="005E6379" w:rsidP="005E63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3917" w:rsidRDefault="00993917" w:rsidP="00993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93917" w:rsidSect="00470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31AE"/>
    <w:multiLevelType w:val="hybridMultilevel"/>
    <w:tmpl w:val="E460E7B4"/>
    <w:lvl w:ilvl="0" w:tplc="6F2451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0E7"/>
    <w:rsid w:val="00094C8D"/>
    <w:rsid w:val="000B611D"/>
    <w:rsid w:val="001500E7"/>
    <w:rsid w:val="0019072F"/>
    <w:rsid w:val="001A3ABD"/>
    <w:rsid w:val="001A4D2D"/>
    <w:rsid w:val="001F29CC"/>
    <w:rsid w:val="0021450E"/>
    <w:rsid w:val="0024673F"/>
    <w:rsid w:val="002823FF"/>
    <w:rsid w:val="002B7A86"/>
    <w:rsid w:val="002C3CD2"/>
    <w:rsid w:val="002E1527"/>
    <w:rsid w:val="002E4D08"/>
    <w:rsid w:val="00301A1A"/>
    <w:rsid w:val="003124E7"/>
    <w:rsid w:val="003274C1"/>
    <w:rsid w:val="003639CB"/>
    <w:rsid w:val="003861FC"/>
    <w:rsid w:val="00414A08"/>
    <w:rsid w:val="004223C3"/>
    <w:rsid w:val="004246B0"/>
    <w:rsid w:val="00444DDE"/>
    <w:rsid w:val="00470B3E"/>
    <w:rsid w:val="00490FAD"/>
    <w:rsid w:val="0058132F"/>
    <w:rsid w:val="005A1675"/>
    <w:rsid w:val="005B6625"/>
    <w:rsid w:val="005E0120"/>
    <w:rsid w:val="005E6379"/>
    <w:rsid w:val="00621644"/>
    <w:rsid w:val="0065763D"/>
    <w:rsid w:val="006C528A"/>
    <w:rsid w:val="00782ABC"/>
    <w:rsid w:val="00823DF3"/>
    <w:rsid w:val="008376B4"/>
    <w:rsid w:val="008C5571"/>
    <w:rsid w:val="00935885"/>
    <w:rsid w:val="00941B2F"/>
    <w:rsid w:val="00987167"/>
    <w:rsid w:val="0099208D"/>
    <w:rsid w:val="00993917"/>
    <w:rsid w:val="009D71AB"/>
    <w:rsid w:val="00A376DE"/>
    <w:rsid w:val="00A92DE8"/>
    <w:rsid w:val="00AE6A44"/>
    <w:rsid w:val="00B12EC9"/>
    <w:rsid w:val="00B33484"/>
    <w:rsid w:val="00B502B0"/>
    <w:rsid w:val="00B6180B"/>
    <w:rsid w:val="00C05972"/>
    <w:rsid w:val="00C61ABE"/>
    <w:rsid w:val="00C7688D"/>
    <w:rsid w:val="00C97829"/>
    <w:rsid w:val="00CF5D5B"/>
    <w:rsid w:val="00D11C75"/>
    <w:rsid w:val="00D11FAD"/>
    <w:rsid w:val="00D437D4"/>
    <w:rsid w:val="00D63540"/>
    <w:rsid w:val="00D64522"/>
    <w:rsid w:val="00D874F9"/>
    <w:rsid w:val="00DB44F3"/>
    <w:rsid w:val="00E0612A"/>
    <w:rsid w:val="00E36A4C"/>
    <w:rsid w:val="00E73446"/>
    <w:rsid w:val="00E91BC7"/>
    <w:rsid w:val="00EB7739"/>
    <w:rsid w:val="00ED7591"/>
    <w:rsid w:val="00F15654"/>
    <w:rsid w:val="00FB04CC"/>
    <w:rsid w:val="00FC3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500E7"/>
  </w:style>
  <w:style w:type="paragraph" w:styleId="a4">
    <w:name w:val="No Spacing"/>
    <w:link w:val="a3"/>
    <w:qFormat/>
    <w:rsid w:val="001500E7"/>
    <w:pPr>
      <w:spacing w:after="0" w:line="240" w:lineRule="auto"/>
    </w:pPr>
  </w:style>
  <w:style w:type="paragraph" w:customStyle="1" w:styleId="msonormalbullet2gif">
    <w:name w:val="msonormalbullet2.gif"/>
    <w:basedOn w:val="a"/>
    <w:rsid w:val="0015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15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5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0E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3446"/>
    <w:pPr>
      <w:ind w:left="720"/>
      <w:contextualSpacing/>
    </w:pPr>
  </w:style>
  <w:style w:type="table" w:styleId="a8">
    <w:name w:val="Table Grid"/>
    <w:basedOn w:val="a1"/>
    <w:uiPriority w:val="59"/>
    <w:rsid w:val="00E734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2E15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A3ABD"/>
    <w:rPr>
      <w:color w:val="0000FF"/>
      <w:u w:val="single"/>
    </w:rPr>
  </w:style>
  <w:style w:type="character" w:customStyle="1" w:styleId="1">
    <w:name w:val="Текст Знак1"/>
    <w:aliases w:val="Текст Знак Знак Знак Знак"/>
    <w:basedOn w:val="a0"/>
    <w:link w:val="aa"/>
    <w:semiHidden/>
    <w:locked/>
    <w:rsid w:val="001A3ABD"/>
    <w:rPr>
      <w:rFonts w:ascii="Courier New" w:hAnsi="Courier New" w:cs="Courier New"/>
    </w:rPr>
  </w:style>
  <w:style w:type="paragraph" w:styleId="aa">
    <w:name w:val="Plain Text"/>
    <w:aliases w:val="Текст Знак Знак Знак"/>
    <w:basedOn w:val="a"/>
    <w:link w:val="1"/>
    <w:semiHidden/>
    <w:unhideWhenUsed/>
    <w:rsid w:val="001A3ABD"/>
    <w:pPr>
      <w:spacing w:after="0" w:line="240" w:lineRule="auto"/>
    </w:pPr>
    <w:rPr>
      <w:rFonts w:ascii="Courier New" w:hAnsi="Courier New" w:cs="Courier New"/>
    </w:rPr>
  </w:style>
  <w:style w:type="character" w:customStyle="1" w:styleId="ab">
    <w:name w:val="Текст Знак"/>
    <w:basedOn w:val="a0"/>
    <w:link w:val="aa"/>
    <w:uiPriority w:val="99"/>
    <w:semiHidden/>
    <w:rsid w:val="001A3ABD"/>
    <w:rPr>
      <w:rFonts w:ascii="Consolas" w:hAnsi="Consolas" w:cs="Consolas"/>
      <w:sz w:val="21"/>
      <w:szCs w:val="21"/>
    </w:rPr>
  </w:style>
  <w:style w:type="paragraph" w:customStyle="1" w:styleId="msonormalbullet3gif">
    <w:name w:val="msonormalbullet3.gif"/>
    <w:basedOn w:val="a"/>
    <w:rsid w:val="001A3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1A3A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uiPriority w:val="99"/>
    <w:semiHidden/>
    <w:unhideWhenUsed/>
    <w:qFormat/>
    <w:rsid w:val="0099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10"/>
    <w:locked/>
    <w:rsid w:val="0099391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qFormat/>
    <w:rsid w:val="00993917"/>
    <w:pPr>
      <w:widowControl w:val="0"/>
      <w:shd w:val="clear" w:color="auto" w:fill="FFFFFF"/>
      <w:spacing w:before="240" w:after="0" w:line="346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9939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andia.ru/text/category/zashita_sotcialmznaya/" TargetMode="External"/><Relationship Id="rId18" Type="http://schemas.openxmlformats.org/officeDocument/2006/relationships/hyperlink" Target="https://pandia.ru/text/category/kol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pandia.ru/text/category/inspektcii_truda/" TargetMode="External"/><Relationship Id="rId17" Type="http://schemas.openxmlformats.org/officeDocument/2006/relationships/hyperlink" Target="https://pandia.ru/text/category/kol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kollektivnie_dogovor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andia.ru/text/category/sotcialmznoe_partnerstvo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andia.ru/text/category/31_dekabrya/" TargetMode="External"/><Relationship Id="rId10" Type="http://schemas.openxmlformats.org/officeDocument/2006/relationships/hyperlink" Target="http://pandia.ru/text/category/koll/" TargetMode="External"/><Relationship Id="rId19" Type="http://schemas.openxmlformats.org/officeDocument/2006/relationships/hyperlink" Target="http://publication.pravo.gov.ru/Document/View/0600202102030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zashita_sotcialmznaya/" TargetMode="External"/><Relationship Id="rId14" Type="http://schemas.openxmlformats.org/officeDocument/2006/relationships/hyperlink" Target="https://pandia.ru/text/category/kol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32</Pages>
  <Words>11175</Words>
  <Characters>63701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50</cp:revision>
  <dcterms:created xsi:type="dcterms:W3CDTF">2021-03-12T08:32:00Z</dcterms:created>
  <dcterms:modified xsi:type="dcterms:W3CDTF">2021-03-18T09:25:00Z</dcterms:modified>
</cp:coreProperties>
</file>