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A81" w:rsidRPr="00107A81" w:rsidRDefault="00107A81" w:rsidP="00107A81">
      <w:pPr>
        <w:pStyle w:val="20"/>
        <w:spacing w:line="485" w:lineRule="exact"/>
        <w:ind w:firstLine="580"/>
        <w:jc w:val="center"/>
        <w:rPr>
          <w:rStyle w:val="31"/>
        </w:rPr>
      </w:pPr>
      <w:r w:rsidRPr="00107A81">
        <w:rPr>
          <w:rStyle w:val="31"/>
        </w:rPr>
        <w:t>Публичный Отчет</w:t>
      </w:r>
    </w:p>
    <w:p w:rsidR="00107A81" w:rsidRPr="00107A81" w:rsidRDefault="00107A81" w:rsidP="00107A81">
      <w:pPr>
        <w:pStyle w:val="20"/>
        <w:spacing w:line="485" w:lineRule="exact"/>
        <w:ind w:firstLine="580"/>
        <w:jc w:val="center"/>
        <w:rPr>
          <w:rStyle w:val="31"/>
        </w:rPr>
      </w:pPr>
      <w:r w:rsidRPr="00107A81">
        <w:rPr>
          <w:rStyle w:val="31"/>
        </w:rPr>
        <w:t xml:space="preserve">Октябрьской </w:t>
      </w:r>
      <w:r>
        <w:rPr>
          <w:rStyle w:val="31"/>
        </w:rPr>
        <w:t xml:space="preserve">территориальной </w:t>
      </w:r>
      <w:r w:rsidRPr="00107A81">
        <w:rPr>
          <w:rStyle w:val="31"/>
        </w:rPr>
        <w:t>организации проф</w:t>
      </w:r>
      <w:r>
        <w:rPr>
          <w:rStyle w:val="31"/>
        </w:rPr>
        <w:t xml:space="preserve">ессионального </w:t>
      </w:r>
      <w:r w:rsidRPr="00107A81">
        <w:rPr>
          <w:rStyle w:val="31"/>
        </w:rPr>
        <w:t>союза работников народного</w:t>
      </w:r>
      <w:r>
        <w:rPr>
          <w:rStyle w:val="31"/>
        </w:rPr>
        <w:t xml:space="preserve"> образования и науки РФ за 2021</w:t>
      </w:r>
      <w:r w:rsidRPr="00107A81">
        <w:rPr>
          <w:rStyle w:val="31"/>
        </w:rPr>
        <w:t xml:space="preserve"> год</w:t>
      </w:r>
    </w:p>
    <w:p w:rsidR="00107A81" w:rsidRPr="00107A81" w:rsidRDefault="00107A81" w:rsidP="00107A81">
      <w:pPr>
        <w:pStyle w:val="20"/>
        <w:spacing w:line="485" w:lineRule="exact"/>
        <w:ind w:firstLine="580"/>
        <w:rPr>
          <w:rStyle w:val="31"/>
          <w:b w:val="0"/>
        </w:rPr>
      </w:pPr>
      <w:r w:rsidRPr="00107A81">
        <w:rPr>
          <w:rStyle w:val="31"/>
          <w:b w:val="0"/>
        </w:rPr>
        <w:t xml:space="preserve">Октябрьская </w:t>
      </w:r>
      <w:r>
        <w:rPr>
          <w:rStyle w:val="31"/>
          <w:b w:val="0"/>
        </w:rPr>
        <w:t xml:space="preserve">территориальная </w:t>
      </w:r>
      <w:r w:rsidRPr="00107A81">
        <w:rPr>
          <w:rStyle w:val="31"/>
          <w:b w:val="0"/>
        </w:rPr>
        <w:t xml:space="preserve"> организация проф</w:t>
      </w:r>
      <w:r>
        <w:rPr>
          <w:rStyle w:val="31"/>
          <w:b w:val="0"/>
        </w:rPr>
        <w:t xml:space="preserve">ессионального </w:t>
      </w:r>
      <w:r w:rsidRPr="00107A81">
        <w:rPr>
          <w:rStyle w:val="31"/>
          <w:b w:val="0"/>
        </w:rPr>
        <w:t>союза работников народного образования и науки Российской Федерации на</w:t>
      </w:r>
      <w:r>
        <w:rPr>
          <w:rStyle w:val="31"/>
          <w:b w:val="0"/>
        </w:rPr>
        <w:t xml:space="preserve"> 01марта 2021 года объединяет 13</w:t>
      </w:r>
      <w:r w:rsidRPr="00107A81">
        <w:rPr>
          <w:rStyle w:val="31"/>
          <w:b w:val="0"/>
        </w:rPr>
        <w:t xml:space="preserve"> первичны</w:t>
      </w:r>
      <w:r>
        <w:rPr>
          <w:rStyle w:val="31"/>
          <w:b w:val="0"/>
        </w:rPr>
        <w:t>х организаций,  численностью 153</w:t>
      </w:r>
      <w:r w:rsidRPr="00107A81">
        <w:rPr>
          <w:rStyle w:val="31"/>
          <w:b w:val="0"/>
        </w:rPr>
        <w:t xml:space="preserve"> члена профсоюза </w:t>
      </w:r>
    </w:p>
    <w:p w:rsidR="001E0B66" w:rsidRPr="001E0B66" w:rsidRDefault="00107A81" w:rsidP="00107A81">
      <w:pPr>
        <w:pStyle w:val="20"/>
        <w:spacing w:line="485" w:lineRule="exact"/>
        <w:ind w:firstLine="580"/>
        <w:rPr>
          <w:rStyle w:val="31"/>
          <w:b w:val="0"/>
        </w:rPr>
      </w:pPr>
      <w:r>
        <w:rPr>
          <w:rStyle w:val="31"/>
          <w:b w:val="0"/>
        </w:rPr>
        <w:t>О</w:t>
      </w:r>
      <w:r w:rsidRPr="00107A81">
        <w:rPr>
          <w:rStyle w:val="31"/>
          <w:b w:val="0"/>
        </w:rPr>
        <w:t xml:space="preserve">хват профсоюзным членством по сравнению с прошлым годом снизился на </w:t>
      </w:r>
      <w:r>
        <w:rPr>
          <w:rStyle w:val="31"/>
          <w:b w:val="0"/>
        </w:rPr>
        <w:t>на</w:t>
      </w:r>
      <w:r w:rsidRPr="00107A81">
        <w:rPr>
          <w:rStyle w:val="31"/>
          <w:b w:val="0"/>
        </w:rPr>
        <w:t>20 %.</w:t>
      </w:r>
      <w:r>
        <w:rPr>
          <w:rStyle w:val="31"/>
          <w:b w:val="0"/>
        </w:rPr>
        <w:t xml:space="preserve"> А на 10%</w:t>
      </w:r>
      <w:r w:rsidRPr="00107A81">
        <w:rPr>
          <w:rStyle w:val="31"/>
          <w:b w:val="0"/>
        </w:rPr>
        <w:t xml:space="preserve">  Что связано </w:t>
      </w:r>
      <w:r w:rsidR="00807C20" w:rsidRPr="00807C20">
        <w:rPr>
          <w:rStyle w:val="31"/>
          <w:b w:val="0"/>
        </w:rPr>
        <w:t>что связано с закрытием образователь</w:t>
      </w:r>
      <w:r w:rsidR="00807C20">
        <w:rPr>
          <w:rStyle w:val="31"/>
          <w:b w:val="0"/>
        </w:rPr>
        <w:t>ной организации Седяшская школа. За 2021 год принято в профсоюз 3</w:t>
      </w:r>
      <w:r w:rsidRPr="00107A81">
        <w:rPr>
          <w:rStyle w:val="31"/>
          <w:b w:val="0"/>
        </w:rPr>
        <w:t xml:space="preserve"> человека . 100%-ное профсоюзное членство сохранено в МКОУ Больше-Сарсская ООШ» и Специальной коррекционной  школах. Выше 80% профчленство в 3 организациях: МБОУ «Сарсинская СОШ им. А.М. Карпова СОШ», МБОУ «Тюшевская СОШ», МКОУ «Енапаевская СОШ». 50 % профчленство в учреждениях: МБУ ДО  «Центр дополнительного образования», МКОУ «Русско-Сарсинская СОШ», МКОУ «Петропавловская СОШ», Ниже 50%  МКОУ «Ишимовская СОШ»,  МКОУ «Колтаевская ООШ», </w:t>
      </w:r>
      <w:r w:rsidR="00807C20">
        <w:rPr>
          <w:rStyle w:val="31"/>
          <w:b w:val="0"/>
        </w:rPr>
        <w:t>Сохраненый о</w:t>
      </w:r>
      <w:r w:rsidRPr="00107A81">
        <w:rPr>
          <w:rStyle w:val="31"/>
          <w:b w:val="0"/>
        </w:rPr>
        <w:t xml:space="preserve">хват профсоюзным членством свидетельствует о </w:t>
      </w:r>
      <w:r w:rsidR="00807C20">
        <w:rPr>
          <w:rStyle w:val="31"/>
          <w:b w:val="0"/>
        </w:rPr>
        <w:t>положительной</w:t>
      </w:r>
      <w:r w:rsidRPr="00107A81">
        <w:rPr>
          <w:rStyle w:val="31"/>
          <w:b w:val="0"/>
        </w:rPr>
        <w:t xml:space="preserve"> о деятельности Профсоюза в современных с</w:t>
      </w:r>
      <w:r w:rsidR="00807C20">
        <w:rPr>
          <w:rStyle w:val="31"/>
          <w:b w:val="0"/>
        </w:rPr>
        <w:t>оциально-экономических условиях</w:t>
      </w:r>
      <w:r w:rsidRPr="00107A81">
        <w:rPr>
          <w:rStyle w:val="31"/>
          <w:b w:val="0"/>
        </w:rPr>
        <w:t>.</w:t>
      </w:r>
    </w:p>
    <w:p w:rsidR="00DC4AA2" w:rsidRDefault="0099369E" w:rsidP="001E0B66">
      <w:pPr>
        <w:pStyle w:val="20"/>
        <w:spacing w:line="485" w:lineRule="exact"/>
        <w:ind w:firstLine="580"/>
        <w:rPr>
          <w:rStyle w:val="31"/>
          <w:b w:val="0"/>
        </w:rPr>
      </w:pPr>
      <w:r>
        <w:rPr>
          <w:rStyle w:val="31"/>
          <w:b w:val="0"/>
        </w:rPr>
        <w:t xml:space="preserve"> За 2021</w:t>
      </w:r>
      <w:r w:rsidR="001E0B66" w:rsidRPr="001E0B66">
        <w:rPr>
          <w:rStyle w:val="31"/>
          <w:b w:val="0"/>
        </w:rPr>
        <w:t xml:space="preserve"> год</w:t>
      </w:r>
      <w:r w:rsidR="001C0764">
        <w:rPr>
          <w:rStyle w:val="31"/>
          <w:b w:val="0"/>
        </w:rPr>
        <w:t>сог</w:t>
      </w:r>
      <w:r w:rsidR="00563861">
        <w:rPr>
          <w:rStyle w:val="31"/>
          <w:b w:val="0"/>
        </w:rPr>
        <w:t>ласно  плана</w:t>
      </w:r>
      <w:r w:rsidR="00DC4AA2">
        <w:rPr>
          <w:rStyle w:val="31"/>
          <w:b w:val="0"/>
        </w:rPr>
        <w:t xml:space="preserve">, </w:t>
      </w:r>
      <w:r w:rsidR="001C0764">
        <w:rPr>
          <w:rStyle w:val="31"/>
          <w:b w:val="0"/>
        </w:rPr>
        <w:t>работа</w:t>
      </w:r>
      <w:r w:rsidR="001E0B66" w:rsidRPr="001E0B66">
        <w:rPr>
          <w:rStyle w:val="31"/>
          <w:b w:val="0"/>
        </w:rPr>
        <w:t xml:space="preserve"> профсоюз</w:t>
      </w:r>
      <w:r w:rsidR="001C0764">
        <w:rPr>
          <w:rStyle w:val="31"/>
          <w:b w:val="0"/>
        </w:rPr>
        <w:t>ов</w:t>
      </w:r>
      <w:r w:rsidR="001E0B66" w:rsidRPr="001E0B66">
        <w:rPr>
          <w:rStyle w:val="31"/>
          <w:b w:val="0"/>
        </w:rPr>
        <w:t xml:space="preserve">  выполнен</w:t>
      </w:r>
      <w:r w:rsidR="001C0764">
        <w:rPr>
          <w:rStyle w:val="31"/>
          <w:b w:val="0"/>
        </w:rPr>
        <w:t>а</w:t>
      </w:r>
      <w:r w:rsidR="001E0B66" w:rsidRPr="001E0B66">
        <w:rPr>
          <w:rStyle w:val="31"/>
          <w:b w:val="0"/>
        </w:rPr>
        <w:t xml:space="preserve"> частично. Провелись 2 семинара-совещания с председателями </w:t>
      </w:r>
      <w:r w:rsidR="001F40C6">
        <w:rPr>
          <w:rStyle w:val="31"/>
          <w:b w:val="0"/>
        </w:rPr>
        <w:t>первичных организаций</w:t>
      </w:r>
      <w:r w:rsidR="00F456DD">
        <w:rPr>
          <w:rStyle w:val="31"/>
          <w:b w:val="0"/>
        </w:rPr>
        <w:t xml:space="preserve"> и 4</w:t>
      </w:r>
      <w:r w:rsidR="001E0B66" w:rsidRPr="001E0B66">
        <w:rPr>
          <w:rStyle w:val="31"/>
          <w:b w:val="0"/>
        </w:rPr>
        <w:t xml:space="preserve"> заседания президиума </w:t>
      </w:r>
      <w:r w:rsidR="001F40C6">
        <w:rPr>
          <w:rStyle w:val="31"/>
          <w:b w:val="0"/>
        </w:rPr>
        <w:t>к</w:t>
      </w:r>
      <w:r w:rsidR="001E0B66" w:rsidRPr="001E0B66">
        <w:rPr>
          <w:rStyle w:val="31"/>
          <w:b w:val="0"/>
        </w:rPr>
        <w:t xml:space="preserve">райкома профсоюза. </w:t>
      </w:r>
    </w:p>
    <w:p w:rsidR="001E0B66" w:rsidRDefault="001F40C6" w:rsidP="001E0B66">
      <w:pPr>
        <w:pStyle w:val="20"/>
        <w:spacing w:line="485" w:lineRule="exact"/>
        <w:ind w:firstLine="580"/>
        <w:rPr>
          <w:rStyle w:val="31"/>
          <w:b w:val="0"/>
        </w:rPr>
      </w:pPr>
      <w:r>
        <w:rPr>
          <w:rStyle w:val="31"/>
          <w:b w:val="0"/>
        </w:rPr>
        <w:t>-</w:t>
      </w:r>
      <w:r w:rsidR="00DC4AA2" w:rsidRPr="001E0B66">
        <w:rPr>
          <w:rStyle w:val="31"/>
          <w:b w:val="0"/>
        </w:rPr>
        <w:t xml:space="preserve"> Октябрьская </w:t>
      </w:r>
      <w:r w:rsidR="00DC4AA2">
        <w:rPr>
          <w:rStyle w:val="31"/>
          <w:b w:val="0"/>
        </w:rPr>
        <w:t xml:space="preserve">территориальная профсоюзная организация </w:t>
      </w:r>
      <w:r w:rsidR="00DC4AA2" w:rsidRPr="001E0B66">
        <w:rPr>
          <w:rStyle w:val="31"/>
          <w:b w:val="0"/>
        </w:rPr>
        <w:t>совместно с первичной организацией «</w:t>
      </w:r>
      <w:r w:rsidR="00DC4AA2">
        <w:rPr>
          <w:rStyle w:val="31"/>
          <w:b w:val="0"/>
        </w:rPr>
        <w:t>ЦДО</w:t>
      </w:r>
      <w:r w:rsidR="00DC4AA2" w:rsidRPr="001E0B66">
        <w:rPr>
          <w:rStyle w:val="31"/>
          <w:b w:val="0"/>
        </w:rPr>
        <w:t>» и Управлением образования организовали и провели выездную эк</w:t>
      </w:r>
      <w:r w:rsidR="00DC4AA2">
        <w:rPr>
          <w:rStyle w:val="31"/>
          <w:b w:val="0"/>
        </w:rPr>
        <w:t xml:space="preserve">скурсию на природу </w:t>
      </w:r>
      <w:r w:rsidR="001E0B66" w:rsidRPr="001E0B66">
        <w:rPr>
          <w:rStyle w:val="31"/>
          <w:b w:val="0"/>
        </w:rPr>
        <w:t>в рамках дня коллективных действий профсоюзов «За достойный труд»</w:t>
      </w:r>
      <w:r w:rsidR="00DC4AA2">
        <w:rPr>
          <w:rStyle w:val="31"/>
          <w:b w:val="0"/>
        </w:rPr>
        <w:t>;</w:t>
      </w:r>
    </w:p>
    <w:p w:rsidR="00F456DD" w:rsidRPr="00F456DD" w:rsidRDefault="00F456DD" w:rsidP="00F456DD">
      <w:pPr>
        <w:pStyle w:val="20"/>
        <w:spacing w:line="485" w:lineRule="exact"/>
        <w:ind w:firstLine="580"/>
        <w:rPr>
          <w:rStyle w:val="31"/>
          <w:b w:val="0"/>
        </w:rPr>
      </w:pPr>
      <w:r w:rsidRPr="00F456DD">
        <w:rPr>
          <w:rStyle w:val="31"/>
          <w:b w:val="0"/>
        </w:rPr>
        <w:t>- в преддверии новогодних праздников для членов профсоюза были закуплены новогодние подарки.</w:t>
      </w:r>
    </w:p>
    <w:p w:rsidR="00F456DD" w:rsidRDefault="00F456DD" w:rsidP="00F456DD">
      <w:pPr>
        <w:pStyle w:val="20"/>
        <w:spacing w:line="485" w:lineRule="exact"/>
        <w:ind w:firstLine="580"/>
        <w:rPr>
          <w:rStyle w:val="31"/>
          <w:b w:val="0"/>
        </w:rPr>
      </w:pPr>
      <w:r>
        <w:rPr>
          <w:rStyle w:val="31"/>
          <w:b w:val="0"/>
        </w:rPr>
        <w:t>9</w:t>
      </w:r>
      <w:r w:rsidRPr="00F456DD">
        <w:rPr>
          <w:rStyle w:val="31"/>
          <w:b w:val="0"/>
        </w:rPr>
        <w:t xml:space="preserve">- членов профсоюза  прекрасного пола приняли участие и стали победительницами в </w:t>
      </w:r>
      <w:r>
        <w:rPr>
          <w:rStyle w:val="31"/>
          <w:b w:val="0"/>
        </w:rPr>
        <w:t>муниципальном</w:t>
      </w:r>
      <w:r w:rsidRPr="00F456DD">
        <w:rPr>
          <w:rStyle w:val="31"/>
          <w:b w:val="0"/>
        </w:rPr>
        <w:t xml:space="preserve"> конкурсе «Учитель года  202</w:t>
      </w:r>
      <w:r>
        <w:rPr>
          <w:rStyle w:val="31"/>
          <w:b w:val="0"/>
        </w:rPr>
        <w:t>1</w:t>
      </w:r>
      <w:r w:rsidRPr="00F456DD">
        <w:rPr>
          <w:rStyle w:val="31"/>
          <w:b w:val="0"/>
        </w:rPr>
        <w:t>»;</w:t>
      </w:r>
    </w:p>
    <w:p w:rsidR="00F456DD" w:rsidRPr="001E0B66" w:rsidRDefault="00F456DD" w:rsidP="00F456DD">
      <w:pPr>
        <w:pStyle w:val="20"/>
        <w:spacing w:line="485" w:lineRule="exact"/>
        <w:ind w:firstLine="580"/>
        <w:rPr>
          <w:rStyle w:val="31"/>
          <w:b w:val="0"/>
        </w:rPr>
      </w:pPr>
      <w:r w:rsidRPr="009D616B">
        <w:rPr>
          <w:rStyle w:val="31"/>
          <w:b w:val="0"/>
        </w:rPr>
        <w:t>3 – члена профсоюза  получили благо</w:t>
      </w:r>
      <w:r w:rsidR="009D616B">
        <w:rPr>
          <w:rStyle w:val="31"/>
          <w:b w:val="0"/>
        </w:rPr>
        <w:t xml:space="preserve">дарность от Координационного совета </w:t>
      </w:r>
      <w:r w:rsidR="009D616B">
        <w:rPr>
          <w:rStyle w:val="31"/>
          <w:b w:val="0"/>
        </w:rPr>
        <w:lastRenderedPageBreak/>
        <w:t>организации профсоюзов  за сотрудничество  и активную позицию в развитии профсоюзной деятельности.</w:t>
      </w:r>
    </w:p>
    <w:p w:rsidR="001E0B66" w:rsidRPr="001E0B66" w:rsidRDefault="001C0764" w:rsidP="001E0B66">
      <w:pPr>
        <w:pStyle w:val="20"/>
        <w:spacing w:line="485" w:lineRule="exact"/>
        <w:ind w:firstLine="580"/>
        <w:rPr>
          <w:rStyle w:val="31"/>
          <w:b w:val="0"/>
        </w:rPr>
      </w:pPr>
      <w:r>
        <w:rPr>
          <w:rStyle w:val="31"/>
          <w:b w:val="0"/>
        </w:rPr>
        <w:t>-  в майские праздники</w:t>
      </w:r>
      <w:r w:rsidR="001F40C6">
        <w:rPr>
          <w:rStyle w:val="31"/>
          <w:b w:val="0"/>
        </w:rPr>
        <w:t xml:space="preserve"> была организована </w:t>
      </w:r>
      <w:r>
        <w:rPr>
          <w:rStyle w:val="31"/>
          <w:b w:val="0"/>
        </w:rPr>
        <w:t xml:space="preserve">3- х </w:t>
      </w:r>
      <w:r w:rsidR="001F40C6">
        <w:rPr>
          <w:rStyle w:val="31"/>
          <w:b w:val="0"/>
        </w:rPr>
        <w:t xml:space="preserve">дневная </w:t>
      </w:r>
      <w:r>
        <w:rPr>
          <w:rStyle w:val="31"/>
          <w:b w:val="0"/>
        </w:rPr>
        <w:t>поездка</w:t>
      </w:r>
      <w:r w:rsidR="001F40C6">
        <w:rPr>
          <w:rStyle w:val="31"/>
          <w:b w:val="0"/>
        </w:rPr>
        <w:t xml:space="preserve"> Йошкар</w:t>
      </w:r>
      <w:r>
        <w:rPr>
          <w:rStyle w:val="31"/>
          <w:b w:val="0"/>
        </w:rPr>
        <w:t>-О</w:t>
      </w:r>
      <w:r w:rsidR="001F40C6">
        <w:rPr>
          <w:rStyle w:val="31"/>
          <w:b w:val="0"/>
        </w:rPr>
        <w:t xml:space="preserve">ла – Казань  </w:t>
      </w:r>
    </w:p>
    <w:p w:rsidR="001E0B66" w:rsidRPr="001E0B66" w:rsidRDefault="001E0B66" w:rsidP="001E0B66">
      <w:pPr>
        <w:pStyle w:val="20"/>
        <w:spacing w:line="485" w:lineRule="exact"/>
        <w:ind w:firstLine="580"/>
        <w:rPr>
          <w:rStyle w:val="31"/>
          <w:b w:val="0"/>
        </w:rPr>
      </w:pPr>
      <w:r w:rsidRPr="001E0B66">
        <w:rPr>
          <w:rStyle w:val="31"/>
          <w:b w:val="0"/>
        </w:rPr>
        <w:t xml:space="preserve">Совместно с бухгалтером были участниками всех онлайн </w:t>
      </w:r>
      <w:r w:rsidR="00170228">
        <w:rPr>
          <w:rStyle w:val="31"/>
          <w:b w:val="0"/>
        </w:rPr>
        <w:t>заседаний</w:t>
      </w:r>
      <w:r w:rsidRPr="001E0B66">
        <w:rPr>
          <w:rStyle w:val="31"/>
          <w:b w:val="0"/>
        </w:rPr>
        <w:t xml:space="preserve"> с крайкомом профсоюза</w:t>
      </w:r>
      <w:r w:rsidR="001C0764">
        <w:rPr>
          <w:rStyle w:val="31"/>
          <w:b w:val="0"/>
        </w:rPr>
        <w:t xml:space="preserve"> работников</w:t>
      </w:r>
      <w:r w:rsidRPr="001E0B66">
        <w:rPr>
          <w:rStyle w:val="31"/>
          <w:b w:val="0"/>
        </w:rPr>
        <w:t xml:space="preserve"> образования. </w:t>
      </w:r>
    </w:p>
    <w:p w:rsidR="001C0764" w:rsidRDefault="001F40C6" w:rsidP="00563861">
      <w:pPr>
        <w:pStyle w:val="20"/>
        <w:spacing w:line="485" w:lineRule="exact"/>
        <w:rPr>
          <w:rStyle w:val="31"/>
          <w:b w:val="0"/>
        </w:rPr>
      </w:pPr>
      <w:r>
        <w:rPr>
          <w:rStyle w:val="31"/>
          <w:b w:val="0"/>
        </w:rPr>
        <w:t>Для</w:t>
      </w:r>
      <w:r w:rsidR="001E0B66" w:rsidRPr="001E0B66">
        <w:rPr>
          <w:rStyle w:val="31"/>
          <w:b w:val="0"/>
        </w:rPr>
        <w:t xml:space="preserve">  соблюдения работодателями законных прав и интересов </w:t>
      </w:r>
      <w:r w:rsidR="001C0764">
        <w:rPr>
          <w:rStyle w:val="31"/>
          <w:b w:val="0"/>
        </w:rPr>
        <w:t xml:space="preserve">педагогических </w:t>
      </w:r>
      <w:r w:rsidR="001E0B66" w:rsidRPr="001E0B66">
        <w:rPr>
          <w:rStyle w:val="31"/>
          <w:b w:val="0"/>
        </w:rPr>
        <w:t xml:space="preserve">работников </w:t>
      </w:r>
      <w:r>
        <w:rPr>
          <w:rStyle w:val="31"/>
          <w:b w:val="0"/>
        </w:rPr>
        <w:t>председатель присутствовала  на</w:t>
      </w:r>
      <w:r w:rsidR="001C0764">
        <w:rPr>
          <w:rStyle w:val="31"/>
          <w:b w:val="0"/>
        </w:rPr>
        <w:t>:</w:t>
      </w:r>
    </w:p>
    <w:p w:rsidR="001F40C6" w:rsidRDefault="00122B4A" w:rsidP="00563861">
      <w:pPr>
        <w:pStyle w:val="20"/>
        <w:spacing w:line="485" w:lineRule="exact"/>
        <w:rPr>
          <w:rStyle w:val="31"/>
          <w:b w:val="0"/>
        </w:rPr>
      </w:pPr>
      <w:r>
        <w:rPr>
          <w:rStyle w:val="31"/>
          <w:b w:val="0"/>
        </w:rPr>
        <w:t>- комисси</w:t>
      </w:r>
      <w:r w:rsidR="001C0764">
        <w:rPr>
          <w:rStyle w:val="31"/>
          <w:b w:val="0"/>
        </w:rPr>
        <w:t>и</w:t>
      </w:r>
      <w:r w:rsidR="001F40C6">
        <w:rPr>
          <w:rStyle w:val="31"/>
          <w:b w:val="0"/>
        </w:rPr>
        <w:t>по сокращению штата в Образовательных учреждениях</w:t>
      </w:r>
      <w:r>
        <w:rPr>
          <w:rStyle w:val="31"/>
          <w:b w:val="0"/>
        </w:rPr>
        <w:t>;</w:t>
      </w:r>
    </w:p>
    <w:p w:rsidR="00122B4A" w:rsidRDefault="00122B4A" w:rsidP="00563861">
      <w:pPr>
        <w:pStyle w:val="20"/>
        <w:spacing w:line="485" w:lineRule="exact"/>
        <w:rPr>
          <w:rStyle w:val="31"/>
          <w:b w:val="0"/>
        </w:rPr>
      </w:pPr>
      <w:r>
        <w:rPr>
          <w:rStyle w:val="31"/>
          <w:b w:val="0"/>
        </w:rPr>
        <w:t>- комисси</w:t>
      </w:r>
      <w:r w:rsidR="001C0764">
        <w:rPr>
          <w:rStyle w:val="31"/>
          <w:b w:val="0"/>
        </w:rPr>
        <w:t>и</w:t>
      </w:r>
      <w:r>
        <w:rPr>
          <w:rStyle w:val="31"/>
          <w:b w:val="0"/>
        </w:rPr>
        <w:t>по присвоению</w:t>
      </w:r>
      <w:r w:rsidRPr="001E0B66">
        <w:rPr>
          <w:rStyle w:val="31"/>
          <w:b w:val="0"/>
        </w:rPr>
        <w:t xml:space="preserve"> первой категории </w:t>
      </w:r>
      <w:r w:rsidR="00FD665D">
        <w:rPr>
          <w:rStyle w:val="31"/>
          <w:b w:val="0"/>
        </w:rPr>
        <w:t xml:space="preserve"> педагога</w:t>
      </w:r>
      <w:r w:rsidRPr="001E0B66">
        <w:rPr>
          <w:rStyle w:val="31"/>
          <w:b w:val="0"/>
        </w:rPr>
        <w:t>м</w:t>
      </w:r>
      <w:r w:rsidR="00FD665D">
        <w:rPr>
          <w:rStyle w:val="31"/>
          <w:b w:val="0"/>
        </w:rPr>
        <w:t>;</w:t>
      </w:r>
    </w:p>
    <w:p w:rsidR="00FD665D" w:rsidRDefault="00FD665D" w:rsidP="00563861">
      <w:pPr>
        <w:pStyle w:val="20"/>
        <w:spacing w:line="485" w:lineRule="exact"/>
        <w:rPr>
          <w:rStyle w:val="31"/>
          <w:b w:val="0"/>
        </w:rPr>
      </w:pPr>
      <w:r>
        <w:rPr>
          <w:rStyle w:val="31"/>
          <w:b w:val="0"/>
        </w:rPr>
        <w:t>- комиссии по урегулировании споров между участниками образовательных отношений;</w:t>
      </w:r>
    </w:p>
    <w:p w:rsidR="00807C20" w:rsidRDefault="00122B4A" w:rsidP="00563861">
      <w:pPr>
        <w:pStyle w:val="20"/>
        <w:spacing w:line="485" w:lineRule="exact"/>
        <w:rPr>
          <w:rStyle w:val="31"/>
          <w:b w:val="0"/>
        </w:rPr>
      </w:pPr>
      <w:r>
        <w:rPr>
          <w:rStyle w:val="31"/>
          <w:b w:val="0"/>
        </w:rPr>
        <w:t>-комисси</w:t>
      </w:r>
      <w:r w:rsidR="001C0764">
        <w:rPr>
          <w:rStyle w:val="31"/>
          <w:b w:val="0"/>
        </w:rPr>
        <w:t>и</w:t>
      </w:r>
      <w:r>
        <w:rPr>
          <w:rStyle w:val="31"/>
          <w:b w:val="0"/>
        </w:rPr>
        <w:t xml:space="preserve"> по публичной защите </w:t>
      </w:r>
      <w:r w:rsidR="002647FA">
        <w:rPr>
          <w:rStyle w:val="31"/>
          <w:b w:val="0"/>
        </w:rPr>
        <w:t xml:space="preserve">программ по воспитанию </w:t>
      </w:r>
      <w:r w:rsidR="00170228">
        <w:rPr>
          <w:rStyle w:val="31"/>
          <w:b w:val="0"/>
        </w:rPr>
        <w:t xml:space="preserve">в </w:t>
      </w:r>
      <w:r w:rsidR="002647FA">
        <w:rPr>
          <w:rStyle w:val="31"/>
          <w:b w:val="0"/>
        </w:rPr>
        <w:t>образовательных учреждени</w:t>
      </w:r>
      <w:r w:rsidR="00170228">
        <w:rPr>
          <w:rStyle w:val="31"/>
          <w:b w:val="0"/>
        </w:rPr>
        <w:t>ях</w:t>
      </w:r>
      <w:r w:rsidR="00807C20">
        <w:rPr>
          <w:rStyle w:val="31"/>
          <w:b w:val="0"/>
        </w:rPr>
        <w:t>;</w:t>
      </w:r>
    </w:p>
    <w:p w:rsidR="00807C20" w:rsidRDefault="00807C20" w:rsidP="00563861">
      <w:pPr>
        <w:pStyle w:val="20"/>
        <w:spacing w:line="485" w:lineRule="exact"/>
        <w:rPr>
          <w:rStyle w:val="31"/>
          <w:b w:val="0"/>
        </w:rPr>
      </w:pPr>
      <w:r>
        <w:rPr>
          <w:rStyle w:val="31"/>
          <w:b w:val="0"/>
        </w:rPr>
        <w:t>- заседании по работе Общественного совета по независимой оценке качества оказания услуг учреждениями образования ;</w:t>
      </w:r>
    </w:p>
    <w:p w:rsidR="00122B4A" w:rsidRDefault="00F456DD" w:rsidP="00F456DD">
      <w:pPr>
        <w:pStyle w:val="20"/>
        <w:spacing w:line="485" w:lineRule="exact"/>
        <w:rPr>
          <w:rStyle w:val="31"/>
          <w:b w:val="0"/>
        </w:rPr>
      </w:pPr>
      <w:r>
        <w:rPr>
          <w:rStyle w:val="31"/>
          <w:b w:val="0"/>
        </w:rPr>
        <w:t>- з</w:t>
      </w:r>
      <w:r w:rsidRPr="00F456DD">
        <w:rPr>
          <w:rStyle w:val="31"/>
          <w:b w:val="0"/>
        </w:rPr>
        <w:t>аседание Трехсторонней комиссии по регулированию социально-трудовых отношений</w:t>
      </w:r>
      <w:r>
        <w:rPr>
          <w:rStyle w:val="31"/>
          <w:b w:val="0"/>
        </w:rPr>
        <w:t xml:space="preserve"> (подписали Т</w:t>
      </w:r>
      <w:r w:rsidRPr="00F456DD">
        <w:rPr>
          <w:rStyle w:val="31"/>
          <w:b w:val="0"/>
        </w:rPr>
        <w:t>ерриториальное трехстороннее соглашение«О взаимодействии в области социально-трудовых отношений в Октябрьском городском округе на 2022-2024 годы»</w:t>
      </w:r>
    </w:p>
    <w:p w:rsidR="001E0B66" w:rsidRDefault="001E0B66" w:rsidP="001E0B66">
      <w:pPr>
        <w:pStyle w:val="20"/>
        <w:spacing w:line="485" w:lineRule="exact"/>
        <w:ind w:firstLine="580"/>
        <w:rPr>
          <w:rStyle w:val="31"/>
          <w:b w:val="0"/>
        </w:rPr>
      </w:pPr>
      <w:r w:rsidRPr="001E0B66">
        <w:rPr>
          <w:rStyle w:val="31"/>
          <w:b w:val="0"/>
        </w:rPr>
        <w:t>За отчетный период была оказана методическая помощь при  заключении  двух коллективных дог</w:t>
      </w:r>
      <w:r w:rsidR="002C3DAD">
        <w:rPr>
          <w:rStyle w:val="31"/>
          <w:b w:val="0"/>
        </w:rPr>
        <w:t xml:space="preserve">оворов МБОУ Октябрьская СОШ №2 </w:t>
      </w:r>
      <w:r w:rsidRPr="001E0B66">
        <w:rPr>
          <w:rStyle w:val="31"/>
          <w:b w:val="0"/>
        </w:rPr>
        <w:t>и МБУ ДО «Цент</w:t>
      </w:r>
      <w:r w:rsidR="00FD665D">
        <w:rPr>
          <w:rStyle w:val="31"/>
          <w:b w:val="0"/>
        </w:rPr>
        <w:t>р</w:t>
      </w:r>
      <w:r w:rsidRPr="001E0B66">
        <w:rPr>
          <w:rStyle w:val="31"/>
          <w:b w:val="0"/>
        </w:rPr>
        <w:t xml:space="preserve"> дополнительного образования»</w:t>
      </w:r>
    </w:p>
    <w:p w:rsidR="00DC4AA2" w:rsidRDefault="00DC4AA2" w:rsidP="002C3DAD">
      <w:pPr>
        <w:pStyle w:val="20"/>
        <w:spacing w:line="485" w:lineRule="exact"/>
        <w:ind w:firstLine="580"/>
      </w:pPr>
      <w:r>
        <w:t xml:space="preserve">Регулярно оказывается консультативная помощь по вопросам трудовых прав педагогических работников. </w:t>
      </w:r>
    </w:p>
    <w:p w:rsidR="00DC4AA2" w:rsidRDefault="00FD665D" w:rsidP="002C3DAD">
      <w:pPr>
        <w:pStyle w:val="20"/>
        <w:spacing w:line="485" w:lineRule="exact"/>
        <w:ind w:firstLine="580"/>
        <w:rPr>
          <w:rStyle w:val="31"/>
          <w:b w:val="0"/>
        </w:rPr>
      </w:pPr>
      <w:r>
        <w:rPr>
          <w:rStyle w:val="31"/>
          <w:b w:val="0"/>
        </w:rPr>
        <w:t>Оказана ю</w:t>
      </w:r>
      <w:r w:rsidR="00170228">
        <w:rPr>
          <w:rStyle w:val="31"/>
          <w:b w:val="0"/>
        </w:rPr>
        <w:t>ридическая помощь по обращению 3</w:t>
      </w:r>
      <w:r>
        <w:rPr>
          <w:rStyle w:val="31"/>
          <w:b w:val="0"/>
        </w:rPr>
        <w:t>-х</w:t>
      </w:r>
      <w:r w:rsidR="00170228">
        <w:rPr>
          <w:rStyle w:val="31"/>
          <w:b w:val="0"/>
        </w:rPr>
        <w:t xml:space="preserve"> членов профсоюза по трудовым спорам </w:t>
      </w:r>
      <w:r w:rsidR="00485414">
        <w:rPr>
          <w:rStyle w:val="31"/>
          <w:b w:val="0"/>
        </w:rPr>
        <w:t xml:space="preserve">между работодателем и работником </w:t>
      </w:r>
      <w:r w:rsidR="00170228">
        <w:rPr>
          <w:rStyle w:val="31"/>
          <w:b w:val="0"/>
        </w:rPr>
        <w:t>решения вынесены в положительную сторону работника.</w:t>
      </w:r>
      <w:r>
        <w:rPr>
          <w:rStyle w:val="31"/>
          <w:b w:val="0"/>
        </w:rPr>
        <w:t xml:space="preserve"> Также 2-м членам оказана материальная помощь на лечение.</w:t>
      </w:r>
      <w:r w:rsidR="002C3DAD">
        <w:rPr>
          <w:rStyle w:val="31"/>
          <w:b w:val="0"/>
        </w:rPr>
        <w:t>Ж</w:t>
      </w:r>
      <w:r w:rsidR="002C3DAD" w:rsidRPr="001E0B66">
        <w:rPr>
          <w:rStyle w:val="31"/>
          <w:b w:val="0"/>
        </w:rPr>
        <w:t xml:space="preserve">алоб в связи с неудовлетворительными условиями </w:t>
      </w:r>
      <w:r w:rsidR="002C3DAD">
        <w:rPr>
          <w:rStyle w:val="31"/>
          <w:b w:val="0"/>
        </w:rPr>
        <w:t xml:space="preserve">оплату </w:t>
      </w:r>
      <w:r w:rsidR="002C3DAD" w:rsidRPr="001E0B66">
        <w:rPr>
          <w:rStyle w:val="31"/>
          <w:b w:val="0"/>
        </w:rPr>
        <w:t xml:space="preserve">труда не </w:t>
      </w:r>
      <w:r>
        <w:rPr>
          <w:rStyle w:val="31"/>
          <w:b w:val="0"/>
        </w:rPr>
        <w:t>поступало</w:t>
      </w:r>
      <w:r w:rsidR="002C3DAD" w:rsidRPr="001E0B66">
        <w:rPr>
          <w:rStyle w:val="31"/>
          <w:b w:val="0"/>
        </w:rPr>
        <w:t>. Заработная плата выплачивается в срок,</w:t>
      </w:r>
      <w:r>
        <w:rPr>
          <w:rStyle w:val="31"/>
          <w:b w:val="0"/>
        </w:rPr>
        <w:t xml:space="preserve"> социальные</w:t>
      </w:r>
      <w:r w:rsidR="002C3DAD" w:rsidRPr="001E0B66">
        <w:rPr>
          <w:rStyle w:val="31"/>
          <w:b w:val="0"/>
        </w:rPr>
        <w:t xml:space="preserve"> льготы тоже выплачиваются вовремя</w:t>
      </w:r>
      <w:r w:rsidR="002C3DAD">
        <w:rPr>
          <w:rStyle w:val="31"/>
          <w:b w:val="0"/>
        </w:rPr>
        <w:t>.</w:t>
      </w:r>
      <w:r w:rsidR="00DC4AA2" w:rsidRPr="0046462E">
        <w:rPr>
          <w:rStyle w:val="31"/>
          <w:b w:val="0"/>
        </w:rPr>
        <w:t xml:space="preserve">За 2021 </w:t>
      </w:r>
      <w:r w:rsidR="00DC4AA2">
        <w:rPr>
          <w:rStyle w:val="31"/>
          <w:b w:val="0"/>
        </w:rPr>
        <w:t>год на территории Октябрьского округа</w:t>
      </w:r>
      <w:r w:rsidR="00DC4AA2" w:rsidRPr="0046462E">
        <w:rPr>
          <w:rStyle w:val="31"/>
          <w:b w:val="0"/>
        </w:rPr>
        <w:t xml:space="preserve"> </w:t>
      </w:r>
      <w:r w:rsidR="00DC4AA2" w:rsidRPr="0046462E">
        <w:rPr>
          <w:rStyle w:val="31"/>
          <w:b w:val="0"/>
        </w:rPr>
        <w:lastRenderedPageBreak/>
        <w:t>среди образовательных учреждений несчастных случаев на производстве не было</w:t>
      </w:r>
      <w:r w:rsidR="00DC4AA2">
        <w:rPr>
          <w:rStyle w:val="31"/>
          <w:b w:val="0"/>
        </w:rPr>
        <w:t>.</w:t>
      </w:r>
    </w:p>
    <w:p w:rsidR="009E10F0" w:rsidRDefault="00485414" w:rsidP="002C3DAD">
      <w:pPr>
        <w:pStyle w:val="20"/>
        <w:spacing w:line="485" w:lineRule="exact"/>
        <w:ind w:firstLine="580"/>
      </w:pPr>
      <w:r>
        <w:t>Но в ходе выездного рабочего</w:t>
      </w:r>
      <w:r w:rsidR="00AD4065">
        <w:t xml:space="preserve"> совещания заместителя министра образования и наукиПермского края </w:t>
      </w:r>
      <w:r w:rsidR="009E10F0">
        <w:t>Шабуровой выявлен</w:t>
      </w:r>
      <w:r w:rsidR="00AD4065">
        <w:t xml:space="preserve"> ряд нарушений действующего законодательства, устранение которых частично  касалось трудовых интересов членов профсоюза. И благодаря  действиям пред</w:t>
      </w:r>
      <w:r w:rsidR="009E10F0">
        <w:t>седателя и юриста</w:t>
      </w:r>
      <w:r w:rsidR="00807C20">
        <w:t xml:space="preserve"> Крайкома </w:t>
      </w:r>
      <w:r w:rsidR="009E10F0">
        <w:t>профсоюза  ни</w:t>
      </w:r>
      <w:r w:rsidR="00AD4065">
        <w:t xml:space="preserve"> один член профсоюза не пострадал по устранению нарушений.   </w:t>
      </w:r>
    </w:p>
    <w:p w:rsidR="002C3DAD" w:rsidRPr="001E0B66" w:rsidRDefault="001E0B66" w:rsidP="002C3DAD">
      <w:pPr>
        <w:pStyle w:val="20"/>
        <w:spacing w:line="485" w:lineRule="exact"/>
        <w:ind w:firstLine="580"/>
        <w:rPr>
          <w:rStyle w:val="31"/>
          <w:b w:val="0"/>
        </w:rPr>
      </w:pPr>
      <w:r w:rsidRPr="001E0B66">
        <w:rPr>
          <w:rStyle w:val="31"/>
          <w:b w:val="0"/>
        </w:rPr>
        <w:t>С целью представления</w:t>
      </w:r>
      <w:r w:rsidR="0046462E">
        <w:rPr>
          <w:rStyle w:val="31"/>
          <w:b w:val="0"/>
        </w:rPr>
        <w:t xml:space="preserve"> и защит</w:t>
      </w:r>
      <w:r w:rsidR="00FD665D">
        <w:rPr>
          <w:rStyle w:val="31"/>
          <w:b w:val="0"/>
        </w:rPr>
        <w:t>ы</w:t>
      </w:r>
      <w:r w:rsidRPr="001E0B66">
        <w:rPr>
          <w:rStyle w:val="31"/>
          <w:b w:val="0"/>
        </w:rPr>
        <w:t xml:space="preserve"> интересов педагогических работников Октябрьского </w:t>
      </w:r>
      <w:r w:rsidR="002647FA">
        <w:rPr>
          <w:rStyle w:val="31"/>
          <w:b w:val="0"/>
        </w:rPr>
        <w:t>округа</w:t>
      </w:r>
      <w:r w:rsidRPr="001E0B66">
        <w:rPr>
          <w:rStyle w:val="31"/>
          <w:b w:val="0"/>
        </w:rPr>
        <w:t xml:space="preserve"> председатель посетила выездные депутатские собрания.  </w:t>
      </w:r>
      <w:r w:rsidR="002C3DAD">
        <w:rPr>
          <w:rStyle w:val="31"/>
          <w:b w:val="0"/>
        </w:rPr>
        <w:t xml:space="preserve">Совместно с Управлением образованием и прокуратурой Октябрьского района организовали </w:t>
      </w:r>
      <w:r w:rsidR="002C3DAD" w:rsidRPr="002C3DAD">
        <w:rPr>
          <w:rStyle w:val="31"/>
          <w:b w:val="0"/>
        </w:rPr>
        <w:t>марафон вопросов, касающихся образовательной деятельности, прав работников, детей и родителей, льгот, организации питания и других.</w:t>
      </w:r>
    </w:p>
    <w:p w:rsidR="009E10F0" w:rsidRDefault="001E0B66" w:rsidP="009E10F0">
      <w:pPr>
        <w:pStyle w:val="20"/>
        <w:spacing w:line="485" w:lineRule="exact"/>
        <w:ind w:firstLine="580"/>
        <w:rPr>
          <w:rStyle w:val="31"/>
          <w:b w:val="0"/>
        </w:rPr>
      </w:pPr>
      <w:r w:rsidRPr="001E0B66">
        <w:rPr>
          <w:rStyle w:val="31"/>
          <w:b w:val="0"/>
        </w:rPr>
        <w:t xml:space="preserve"> По итогам работы за отчетный период можно сделать вывод о том, что профсоюзные организации развиваются по принципам гласности и информационной открытости, а также цифр</w:t>
      </w:r>
      <w:r w:rsidR="00FD665D">
        <w:rPr>
          <w:rStyle w:val="31"/>
          <w:b w:val="0"/>
        </w:rPr>
        <w:t>овизации</w:t>
      </w:r>
      <w:r w:rsidR="00807C20">
        <w:rPr>
          <w:rStyle w:val="31"/>
          <w:b w:val="0"/>
        </w:rPr>
        <w:t xml:space="preserve">за </w:t>
      </w:r>
      <w:r w:rsidR="0046462E">
        <w:rPr>
          <w:rStyle w:val="31"/>
          <w:b w:val="0"/>
        </w:rPr>
        <w:t xml:space="preserve">текущий </w:t>
      </w:r>
      <w:r w:rsidR="009E10F0">
        <w:rPr>
          <w:rStyle w:val="31"/>
          <w:b w:val="0"/>
        </w:rPr>
        <w:t>период</w:t>
      </w:r>
      <w:r w:rsidR="008E4E2B">
        <w:rPr>
          <w:rStyle w:val="31"/>
          <w:b w:val="0"/>
        </w:rPr>
        <w:t xml:space="preserve"> 3</w:t>
      </w:r>
      <w:r w:rsidRPr="001E0B66">
        <w:rPr>
          <w:rStyle w:val="31"/>
          <w:b w:val="0"/>
        </w:rPr>
        <w:t xml:space="preserve"> первичны</w:t>
      </w:r>
      <w:r w:rsidR="008E4E2B">
        <w:rPr>
          <w:rStyle w:val="31"/>
          <w:b w:val="0"/>
        </w:rPr>
        <w:t>е</w:t>
      </w:r>
      <w:r w:rsidRPr="001E0B66">
        <w:rPr>
          <w:rStyle w:val="31"/>
          <w:b w:val="0"/>
        </w:rPr>
        <w:t xml:space="preserve"> организаци</w:t>
      </w:r>
      <w:r w:rsidR="008E4E2B">
        <w:rPr>
          <w:rStyle w:val="31"/>
          <w:b w:val="0"/>
        </w:rPr>
        <w:t>и</w:t>
      </w:r>
      <w:bookmarkStart w:id="0" w:name="_GoBack"/>
      <w:bookmarkEnd w:id="0"/>
      <w:r w:rsidRPr="001E0B66">
        <w:rPr>
          <w:rStyle w:val="31"/>
          <w:b w:val="0"/>
        </w:rPr>
        <w:t xml:space="preserve"> освоили программу 1С тонкий клиент, </w:t>
      </w:r>
      <w:r w:rsidR="009E10F0">
        <w:rPr>
          <w:rStyle w:val="31"/>
          <w:b w:val="0"/>
        </w:rPr>
        <w:t xml:space="preserve">в результате </w:t>
      </w:r>
      <w:r w:rsidR="002C3DAD">
        <w:rPr>
          <w:rStyle w:val="31"/>
          <w:b w:val="0"/>
        </w:rPr>
        <w:t>107</w:t>
      </w:r>
      <w:r w:rsidRPr="001E0B66">
        <w:rPr>
          <w:rStyle w:val="31"/>
          <w:b w:val="0"/>
        </w:rPr>
        <w:t xml:space="preserve"> членов профсоюза получили электронный профсоюзный билет.  Отсутствие жалоб, трудовых конфликтов и споров в коллективах, разрешаемые проблемные вопросы свидетельствует об эффективности проводимой работы. </w:t>
      </w:r>
    </w:p>
    <w:p w:rsidR="001E0B66" w:rsidRDefault="009E10F0" w:rsidP="001E0B66">
      <w:pPr>
        <w:pStyle w:val="20"/>
        <w:spacing w:line="485" w:lineRule="exact"/>
        <w:ind w:firstLine="580"/>
        <w:rPr>
          <w:rStyle w:val="31"/>
          <w:b w:val="0"/>
        </w:rPr>
      </w:pPr>
      <w:r w:rsidRPr="001E0B66">
        <w:rPr>
          <w:rStyle w:val="31"/>
          <w:b w:val="0"/>
        </w:rPr>
        <w:t>Председатель</w:t>
      </w:r>
      <w:r w:rsidR="009D616B">
        <w:rPr>
          <w:rStyle w:val="31"/>
          <w:b w:val="0"/>
        </w:rPr>
        <w:t xml:space="preserve">                                                                    </w:t>
      </w:r>
      <w:r w:rsidRPr="001E0B66">
        <w:rPr>
          <w:rStyle w:val="31"/>
          <w:b w:val="0"/>
        </w:rPr>
        <w:t>Е.С. Воробьева</w:t>
      </w:r>
    </w:p>
    <w:p w:rsidR="00AB0BE7" w:rsidRDefault="009D616B" w:rsidP="00AB0BE7">
      <w:pPr>
        <w:pStyle w:val="20"/>
        <w:spacing w:line="485" w:lineRule="exact"/>
        <w:ind w:firstLine="580"/>
        <w:jc w:val="center"/>
        <w:rPr>
          <w:rStyle w:val="31"/>
        </w:rPr>
      </w:pPr>
      <w:r>
        <w:rPr>
          <w:b/>
          <w:bCs/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311150</wp:posOffset>
            </wp:positionH>
            <wp:positionV relativeFrom="paragraph">
              <wp:posOffset>255270</wp:posOffset>
            </wp:positionV>
            <wp:extent cx="5622290" cy="3752215"/>
            <wp:effectExtent l="19050" t="0" r="0" b="0"/>
            <wp:wrapNone/>
            <wp:docPr id="1" name="Рисунок 1" descr="C:\Воробьева\ПРОФСОЮЗ\награда от н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Воробьева\ПРОФСОЮЗ\награда от нем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290" cy="375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0BE7" w:rsidRDefault="00AB0BE7" w:rsidP="00AB0BE7">
      <w:pPr>
        <w:pStyle w:val="20"/>
        <w:spacing w:line="485" w:lineRule="exact"/>
        <w:ind w:firstLine="580"/>
        <w:jc w:val="center"/>
        <w:rPr>
          <w:rStyle w:val="31"/>
        </w:rPr>
      </w:pPr>
    </w:p>
    <w:p w:rsidR="00AB0BE7" w:rsidRDefault="00AB0BE7" w:rsidP="00AB0BE7">
      <w:pPr>
        <w:pStyle w:val="20"/>
        <w:spacing w:line="485" w:lineRule="exact"/>
        <w:ind w:firstLine="580"/>
        <w:jc w:val="center"/>
        <w:rPr>
          <w:rStyle w:val="31"/>
        </w:rPr>
      </w:pPr>
    </w:p>
    <w:p w:rsidR="00AB0BE7" w:rsidRDefault="00AB0BE7" w:rsidP="00AB0BE7">
      <w:pPr>
        <w:pStyle w:val="20"/>
        <w:spacing w:line="485" w:lineRule="exact"/>
        <w:ind w:firstLine="580"/>
        <w:jc w:val="center"/>
        <w:rPr>
          <w:rStyle w:val="31"/>
        </w:rPr>
      </w:pPr>
    </w:p>
    <w:p w:rsidR="00AB0BE7" w:rsidRDefault="00AB0BE7" w:rsidP="00AB0BE7">
      <w:pPr>
        <w:pStyle w:val="20"/>
        <w:spacing w:line="485" w:lineRule="exact"/>
        <w:ind w:firstLine="580"/>
        <w:jc w:val="center"/>
        <w:rPr>
          <w:rStyle w:val="31"/>
        </w:rPr>
      </w:pPr>
    </w:p>
    <w:p w:rsidR="000200E7" w:rsidRDefault="000200E7" w:rsidP="00AB0BE7">
      <w:pPr>
        <w:pStyle w:val="20"/>
        <w:spacing w:line="485" w:lineRule="exact"/>
        <w:ind w:firstLine="580"/>
        <w:jc w:val="center"/>
        <w:rPr>
          <w:rStyle w:val="31"/>
        </w:rPr>
      </w:pPr>
    </w:p>
    <w:p w:rsidR="00F12333" w:rsidRPr="00F12333" w:rsidRDefault="00F12333" w:rsidP="00F12333">
      <w:pPr>
        <w:pStyle w:val="20"/>
        <w:spacing w:line="360" w:lineRule="auto"/>
        <w:rPr>
          <w:rStyle w:val="31"/>
          <w:b w:val="0"/>
          <w:sz w:val="32"/>
        </w:rPr>
      </w:pPr>
    </w:p>
    <w:p w:rsidR="00AB0BE7" w:rsidRDefault="00AB0BE7" w:rsidP="001E0B66">
      <w:pPr>
        <w:pStyle w:val="20"/>
        <w:spacing w:line="485" w:lineRule="exact"/>
        <w:ind w:firstLine="580"/>
        <w:rPr>
          <w:rStyle w:val="31"/>
          <w:b w:val="0"/>
        </w:rPr>
      </w:pPr>
    </w:p>
    <w:p w:rsidR="00E7587D" w:rsidRDefault="00E7587D" w:rsidP="001E0B66">
      <w:pPr>
        <w:pStyle w:val="20"/>
        <w:spacing w:line="485" w:lineRule="exact"/>
        <w:ind w:firstLine="580"/>
        <w:rPr>
          <w:rStyle w:val="31"/>
          <w:b w:val="0"/>
        </w:rPr>
      </w:pPr>
    </w:p>
    <w:p w:rsidR="00E7587D" w:rsidRDefault="00E7587D" w:rsidP="001E0B66">
      <w:pPr>
        <w:pStyle w:val="20"/>
        <w:spacing w:line="485" w:lineRule="exact"/>
        <w:ind w:firstLine="580"/>
        <w:rPr>
          <w:rStyle w:val="31"/>
          <w:b w:val="0"/>
        </w:rPr>
      </w:pPr>
    </w:p>
    <w:p w:rsidR="00E7587D" w:rsidRDefault="00E7587D" w:rsidP="001E0B66">
      <w:pPr>
        <w:pStyle w:val="20"/>
        <w:spacing w:line="485" w:lineRule="exact"/>
        <w:ind w:firstLine="580"/>
        <w:rPr>
          <w:rStyle w:val="31"/>
          <w:b w:val="0"/>
        </w:rPr>
      </w:pPr>
    </w:p>
    <w:p w:rsidR="00E7587D" w:rsidRDefault="00E7587D" w:rsidP="001E0B66">
      <w:pPr>
        <w:pStyle w:val="20"/>
        <w:spacing w:line="485" w:lineRule="exact"/>
        <w:ind w:firstLine="580"/>
        <w:rPr>
          <w:rStyle w:val="31"/>
          <w:b w:val="0"/>
        </w:rPr>
      </w:pPr>
    </w:p>
    <w:p w:rsidR="00E7587D" w:rsidRDefault="009D616B" w:rsidP="001E0B66">
      <w:pPr>
        <w:pStyle w:val="20"/>
        <w:spacing w:line="485" w:lineRule="exact"/>
        <w:ind w:firstLine="580"/>
        <w:rPr>
          <w:rStyle w:val="31"/>
          <w:b w:val="0"/>
        </w:rPr>
      </w:pPr>
      <w:r>
        <w:rPr>
          <w:bCs/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-182245</wp:posOffset>
            </wp:positionH>
            <wp:positionV relativeFrom="paragraph">
              <wp:posOffset>71120</wp:posOffset>
            </wp:positionV>
            <wp:extent cx="4752975" cy="3562350"/>
            <wp:effectExtent l="19050" t="0" r="9525" b="0"/>
            <wp:wrapNone/>
            <wp:docPr id="3" name="Рисунок 3" descr="C:\Воробьева\ПРОФСОЮЗ\каза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Воробьева\ПРОФСОЮЗ\казан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587D" w:rsidRDefault="00E7587D" w:rsidP="001E0B66">
      <w:pPr>
        <w:pStyle w:val="20"/>
        <w:spacing w:line="485" w:lineRule="exact"/>
        <w:ind w:firstLine="580"/>
        <w:rPr>
          <w:rStyle w:val="31"/>
          <w:b w:val="0"/>
        </w:rPr>
      </w:pPr>
    </w:p>
    <w:p w:rsidR="00E7587D" w:rsidRDefault="00E7587D" w:rsidP="001E0B66">
      <w:pPr>
        <w:pStyle w:val="20"/>
        <w:spacing w:line="485" w:lineRule="exact"/>
        <w:ind w:firstLine="580"/>
        <w:rPr>
          <w:rStyle w:val="31"/>
          <w:b w:val="0"/>
        </w:rPr>
      </w:pPr>
    </w:p>
    <w:p w:rsidR="00E7587D" w:rsidRPr="001E0B66" w:rsidRDefault="004B5030" w:rsidP="001E0B66">
      <w:pPr>
        <w:pStyle w:val="20"/>
        <w:spacing w:line="485" w:lineRule="exact"/>
        <w:ind w:firstLine="580"/>
        <w:rPr>
          <w:rStyle w:val="31"/>
          <w:b w:val="0"/>
        </w:rPr>
      </w:pPr>
      <w:r>
        <w:rPr>
          <w:bCs/>
          <w:noProof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9596</wp:posOffset>
            </wp:positionH>
            <wp:positionV relativeFrom="paragraph">
              <wp:posOffset>2951660</wp:posOffset>
            </wp:positionV>
            <wp:extent cx="4268278" cy="4796287"/>
            <wp:effectExtent l="19050" t="0" r="0" b="0"/>
            <wp:wrapNone/>
            <wp:docPr id="4" name="Рисунок 4" descr="C:\Воробьева\ПРОФСОЮЗ\Йош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Воробьева\ПРОФСОЮЗ\Йошка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5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278" cy="479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7587D" w:rsidRPr="001E0B66" w:rsidSect="00AB0BE7">
      <w:pgSz w:w="11900" w:h="16840"/>
      <w:pgMar w:top="897" w:right="829" w:bottom="851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8B6" w:rsidRDefault="001768B6">
      <w:r>
        <w:separator/>
      </w:r>
    </w:p>
  </w:endnote>
  <w:endnote w:type="continuationSeparator" w:id="1">
    <w:p w:rsidR="001768B6" w:rsidRDefault="00176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8B6" w:rsidRDefault="001768B6"/>
  </w:footnote>
  <w:footnote w:type="continuationSeparator" w:id="1">
    <w:p w:rsidR="001768B6" w:rsidRDefault="001768B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60738"/>
    <w:multiLevelType w:val="multilevel"/>
    <w:tmpl w:val="559E00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542CB"/>
    <w:rsid w:val="000200E7"/>
    <w:rsid w:val="00041A27"/>
    <w:rsid w:val="00091DD9"/>
    <w:rsid w:val="000E1889"/>
    <w:rsid w:val="00107A81"/>
    <w:rsid w:val="00122B4A"/>
    <w:rsid w:val="00125836"/>
    <w:rsid w:val="00163492"/>
    <w:rsid w:val="00170228"/>
    <w:rsid w:val="001749DB"/>
    <w:rsid w:val="001768B6"/>
    <w:rsid w:val="001C0764"/>
    <w:rsid w:val="001D14BA"/>
    <w:rsid w:val="001E0B66"/>
    <w:rsid w:val="001F40C6"/>
    <w:rsid w:val="001F65C0"/>
    <w:rsid w:val="002017DF"/>
    <w:rsid w:val="00235621"/>
    <w:rsid w:val="002647FA"/>
    <w:rsid w:val="00271A81"/>
    <w:rsid w:val="002C3DAD"/>
    <w:rsid w:val="002D09B2"/>
    <w:rsid w:val="00310321"/>
    <w:rsid w:val="0046462E"/>
    <w:rsid w:val="00485414"/>
    <w:rsid w:val="004A1FE5"/>
    <w:rsid w:val="004B5030"/>
    <w:rsid w:val="005438F9"/>
    <w:rsid w:val="00563861"/>
    <w:rsid w:val="005C2178"/>
    <w:rsid w:val="005F31DF"/>
    <w:rsid w:val="005F6CA9"/>
    <w:rsid w:val="00632BA8"/>
    <w:rsid w:val="006715D6"/>
    <w:rsid w:val="006F223B"/>
    <w:rsid w:val="007312BB"/>
    <w:rsid w:val="00807C20"/>
    <w:rsid w:val="008231EF"/>
    <w:rsid w:val="008E4E2B"/>
    <w:rsid w:val="008F19EE"/>
    <w:rsid w:val="009542CB"/>
    <w:rsid w:val="00966D75"/>
    <w:rsid w:val="0097190B"/>
    <w:rsid w:val="0099369E"/>
    <w:rsid w:val="009D616B"/>
    <w:rsid w:val="009E10F0"/>
    <w:rsid w:val="00A91F60"/>
    <w:rsid w:val="00AB0BE7"/>
    <w:rsid w:val="00AD4065"/>
    <w:rsid w:val="00B34E29"/>
    <w:rsid w:val="00B70914"/>
    <w:rsid w:val="00B80E3F"/>
    <w:rsid w:val="00C479E2"/>
    <w:rsid w:val="00CB1647"/>
    <w:rsid w:val="00CC0C04"/>
    <w:rsid w:val="00D50933"/>
    <w:rsid w:val="00D54A8B"/>
    <w:rsid w:val="00DC4AA2"/>
    <w:rsid w:val="00DE3001"/>
    <w:rsid w:val="00E46E82"/>
    <w:rsid w:val="00E7587D"/>
    <w:rsid w:val="00E83361"/>
    <w:rsid w:val="00EA180C"/>
    <w:rsid w:val="00F12333"/>
    <w:rsid w:val="00F456DD"/>
    <w:rsid w:val="00FD22DE"/>
    <w:rsid w:val="00FD6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32BA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2BA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32B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sid w:val="00632B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632B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632B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632B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632B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32BA8"/>
    <w:pPr>
      <w:shd w:val="clear" w:color="auto" w:fill="FFFFFF"/>
      <w:spacing w:line="48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632BA8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D40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4065"/>
    <w:rPr>
      <w:rFonts w:ascii="Tahoma" w:hAnsi="Tahoma" w:cs="Tahoma"/>
      <w:color w:val="000000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1233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8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D40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4065"/>
    <w:rPr>
      <w:rFonts w:ascii="Tahoma" w:hAnsi="Tahoma" w:cs="Tahoma"/>
      <w:color w:val="000000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1233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3F75C-166F-4D4D-91B6-297FE0F2D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4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26</cp:revision>
  <cp:lastPrinted>2021-09-28T08:09:00Z</cp:lastPrinted>
  <dcterms:created xsi:type="dcterms:W3CDTF">2020-03-19T09:45:00Z</dcterms:created>
  <dcterms:modified xsi:type="dcterms:W3CDTF">2022-03-15T03:00:00Z</dcterms:modified>
</cp:coreProperties>
</file>