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8A" w:rsidRPr="00C97E64" w:rsidRDefault="003B088A" w:rsidP="006B237D">
      <w:pPr>
        <w:spacing w:line="240" w:lineRule="auto"/>
        <w:jc w:val="center"/>
        <w:rPr>
          <w:rFonts w:ascii="Arial Black" w:hAnsi="Arial Black" w:cs="Courier New"/>
          <w:sz w:val="24"/>
          <w:szCs w:val="24"/>
        </w:rPr>
      </w:pPr>
      <w:r w:rsidRPr="00C97E64">
        <w:rPr>
          <w:rFonts w:ascii="Arial Black" w:hAnsi="Arial Black" w:cs="Courier New"/>
          <w:sz w:val="24"/>
          <w:szCs w:val="24"/>
        </w:rPr>
        <w:t>Пермская городская</w:t>
      </w:r>
      <w:bookmarkStart w:id="0" w:name="_GoBack"/>
      <w:bookmarkEnd w:id="0"/>
      <w:r w:rsidRPr="00C97E64">
        <w:rPr>
          <w:rFonts w:ascii="Arial Black" w:hAnsi="Arial Black" w:cs="Courier New"/>
          <w:sz w:val="24"/>
          <w:szCs w:val="24"/>
        </w:rPr>
        <w:t xml:space="preserve"> территориальная организация</w:t>
      </w:r>
    </w:p>
    <w:p w:rsidR="003B088A" w:rsidRPr="00C97E64" w:rsidRDefault="003B088A" w:rsidP="006B237D">
      <w:pPr>
        <w:spacing w:line="240" w:lineRule="auto"/>
        <w:jc w:val="center"/>
        <w:rPr>
          <w:rFonts w:ascii="Arial Black" w:hAnsi="Arial Black" w:cs="Courier New"/>
          <w:sz w:val="24"/>
          <w:szCs w:val="24"/>
        </w:rPr>
      </w:pPr>
      <w:r w:rsidRPr="00C97E64">
        <w:rPr>
          <w:rFonts w:ascii="Arial Black" w:hAnsi="Arial Black" w:cs="Courier New"/>
          <w:sz w:val="24"/>
          <w:szCs w:val="24"/>
        </w:rPr>
        <w:t>профсоюза работников народного образования и науки РФ</w:t>
      </w:r>
    </w:p>
    <w:p w:rsidR="00D04ED9" w:rsidRDefault="00D04ED9" w:rsidP="003B088A">
      <w:pPr>
        <w:jc w:val="both"/>
        <w:rPr>
          <w:rFonts w:ascii="Courier New" w:hAnsi="Courier New"/>
          <w:sz w:val="24"/>
        </w:rPr>
      </w:pPr>
    </w:p>
    <w:p w:rsidR="00D04ED9" w:rsidRPr="00C97E64" w:rsidRDefault="00C97E64" w:rsidP="00C97E64">
      <w:pPr>
        <w:pStyle w:val="a4"/>
        <w:jc w:val="center"/>
        <w:rPr>
          <w:rFonts w:ascii="Courier New" w:hAnsi="Courier New"/>
          <w:b/>
          <w:sz w:val="28"/>
          <w:szCs w:val="28"/>
        </w:rPr>
      </w:pPr>
      <w:r w:rsidRPr="00C97E64">
        <w:rPr>
          <w:rFonts w:ascii="Courier New" w:hAnsi="Courier New"/>
          <w:b/>
          <w:sz w:val="28"/>
          <w:szCs w:val="28"/>
        </w:rPr>
        <w:t>Итоги работы ПГТО в</w:t>
      </w:r>
      <w:r w:rsidR="00403721" w:rsidRPr="00C97E64">
        <w:rPr>
          <w:rFonts w:ascii="Courier New" w:hAnsi="Courier New"/>
          <w:b/>
          <w:sz w:val="28"/>
          <w:szCs w:val="28"/>
        </w:rPr>
        <w:t xml:space="preserve"> 2016</w:t>
      </w:r>
      <w:r w:rsidRPr="00C97E64">
        <w:rPr>
          <w:rFonts w:ascii="Courier New" w:hAnsi="Courier New"/>
          <w:b/>
          <w:sz w:val="28"/>
          <w:szCs w:val="28"/>
        </w:rPr>
        <w:t>/2017</w:t>
      </w:r>
      <w:r w:rsidR="00403721" w:rsidRPr="00C97E64">
        <w:rPr>
          <w:rFonts w:ascii="Courier New" w:hAnsi="Courier New"/>
          <w:b/>
          <w:sz w:val="28"/>
          <w:szCs w:val="28"/>
        </w:rPr>
        <w:t xml:space="preserve"> </w:t>
      </w:r>
      <w:r w:rsidR="00EE3289">
        <w:rPr>
          <w:rFonts w:ascii="Courier New" w:hAnsi="Courier New"/>
          <w:b/>
          <w:sz w:val="28"/>
          <w:szCs w:val="28"/>
        </w:rPr>
        <w:t>учебном</w:t>
      </w:r>
      <w:r w:rsidRPr="00C97E64">
        <w:rPr>
          <w:rFonts w:ascii="Courier New" w:hAnsi="Courier New"/>
          <w:b/>
          <w:sz w:val="28"/>
          <w:szCs w:val="28"/>
        </w:rPr>
        <w:t xml:space="preserve"> </w:t>
      </w:r>
      <w:r w:rsidR="00403721" w:rsidRPr="00C97E64">
        <w:rPr>
          <w:rFonts w:ascii="Courier New" w:hAnsi="Courier New"/>
          <w:b/>
          <w:sz w:val="28"/>
          <w:szCs w:val="28"/>
        </w:rPr>
        <w:t>год</w:t>
      </w:r>
      <w:r w:rsidRPr="00C97E64">
        <w:rPr>
          <w:rFonts w:ascii="Courier New" w:hAnsi="Courier New"/>
          <w:b/>
          <w:sz w:val="28"/>
          <w:szCs w:val="28"/>
        </w:rPr>
        <w:t>у</w:t>
      </w:r>
    </w:p>
    <w:p w:rsidR="007609DD" w:rsidRDefault="007609DD" w:rsidP="00403721">
      <w:pPr>
        <w:pStyle w:val="a4"/>
        <w:jc w:val="center"/>
        <w:rPr>
          <w:rFonts w:ascii="Courier New" w:hAnsi="Courier New"/>
          <w:sz w:val="24"/>
        </w:rPr>
      </w:pPr>
    </w:p>
    <w:p w:rsidR="00C97E64" w:rsidRDefault="00C97E64" w:rsidP="00403721">
      <w:pPr>
        <w:pStyle w:val="a4"/>
        <w:jc w:val="center"/>
        <w:rPr>
          <w:rFonts w:ascii="Courier New" w:hAnsi="Courier New"/>
          <w:sz w:val="24"/>
        </w:rPr>
      </w:pPr>
    </w:p>
    <w:p w:rsidR="00C97E64" w:rsidRDefault="00C97E64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В 2016/2017 учебном году работа ПГТО была направлена на реализацию следующих задач:  </w:t>
      </w:r>
    </w:p>
    <w:p w:rsidR="00C97E64" w:rsidRDefault="00C97E64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1.Координация деятельности профактива и профсоюзных организаций, организационно-финансовое укрепление организации.</w:t>
      </w:r>
    </w:p>
    <w:p w:rsidR="00C97E64" w:rsidRDefault="00C97E64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2.Повышение уровня жизни членов профсоюза, создание нормальных условий для их творческого труда, повышение социального статуса педагогов.</w:t>
      </w:r>
    </w:p>
    <w:p w:rsidR="00C97E64" w:rsidRDefault="00C97E64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Для выполнения поставленных задач была проведена следующая работа:</w:t>
      </w:r>
    </w:p>
    <w:p w:rsidR="000F3B2D" w:rsidRDefault="00EE3289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</w:t>
      </w:r>
      <w:r w:rsidR="00C97E64">
        <w:rPr>
          <w:rFonts w:ascii="Courier New" w:hAnsi="Courier New"/>
          <w:sz w:val="24"/>
        </w:rPr>
        <w:t>На н</w:t>
      </w:r>
      <w:r w:rsidR="0041702F">
        <w:rPr>
          <w:rFonts w:ascii="Courier New" w:hAnsi="Courier New"/>
          <w:sz w:val="24"/>
        </w:rPr>
        <w:t>ачало учебного года разрабатывается и принимае</w:t>
      </w:r>
      <w:r w:rsidR="00C97E64">
        <w:rPr>
          <w:rFonts w:ascii="Courier New" w:hAnsi="Courier New"/>
          <w:sz w:val="24"/>
        </w:rPr>
        <w:t>тся (решение</w:t>
      </w:r>
      <w:r w:rsidR="0041702F">
        <w:rPr>
          <w:rFonts w:ascii="Courier New" w:hAnsi="Courier New"/>
          <w:sz w:val="24"/>
        </w:rPr>
        <w:t>м президиума) годовой план работы, в</w:t>
      </w:r>
      <w:r w:rsidR="00C97E64">
        <w:rPr>
          <w:rFonts w:ascii="Courier New" w:hAnsi="Courier New"/>
          <w:sz w:val="24"/>
        </w:rPr>
        <w:t xml:space="preserve">едущее место в котором </w:t>
      </w:r>
      <w:r w:rsidR="0041702F">
        <w:rPr>
          <w:rFonts w:ascii="Courier New" w:hAnsi="Courier New"/>
          <w:sz w:val="24"/>
        </w:rPr>
        <w:t xml:space="preserve">отведено </w:t>
      </w:r>
      <w:r w:rsidR="00C97E64">
        <w:rPr>
          <w:rFonts w:ascii="Courier New" w:hAnsi="Courier New"/>
          <w:sz w:val="24"/>
        </w:rPr>
        <w:t>пленарным совещанием</w:t>
      </w:r>
      <w:r w:rsidR="0041702F">
        <w:rPr>
          <w:rFonts w:ascii="Courier New" w:hAnsi="Courier New"/>
          <w:sz w:val="24"/>
        </w:rPr>
        <w:t>,</w:t>
      </w:r>
      <w:r w:rsidR="00C97E64">
        <w:rPr>
          <w:rFonts w:ascii="Courier New" w:hAnsi="Courier New"/>
          <w:sz w:val="24"/>
        </w:rPr>
        <w:t xml:space="preserve"> заседанием президиума</w:t>
      </w:r>
      <w:r w:rsidR="0041702F">
        <w:rPr>
          <w:rFonts w:ascii="Courier New" w:hAnsi="Courier New"/>
          <w:sz w:val="24"/>
        </w:rPr>
        <w:t>,</w:t>
      </w:r>
      <w:r w:rsidR="00C97E64">
        <w:rPr>
          <w:rFonts w:ascii="Courier New" w:hAnsi="Courier New"/>
          <w:sz w:val="24"/>
        </w:rPr>
        <w:t xml:space="preserve"> рабочим совещанием с председателями </w:t>
      </w:r>
      <w:r w:rsidR="00C872C0">
        <w:rPr>
          <w:rFonts w:ascii="Courier New" w:hAnsi="Courier New"/>
          <w:sz w:val="24"/>
        </w:rPr>
        <w:t>первичных профсоюзных организаций</w:t>
      </w:r>
      <w:r w:rsidR="0041702F">
        <w:rPr>
          <w:rFonts w:ascii="Courier New" w:hAnsi="Courier New"/>
          <w:sz w:val="24"/>
        </w:rPr>
        <w:t>.</w:t>
      </w:r>
      <w:r w:rsidR="00C872C0">
        <w:rPr>
          <w:rFonts w:ascii="Courier New" w:hAnsi="Courier New"/>
          <w:sz w:val="24"/>
        </w:rPr>
        <w:t xml:space="preserve"> 80% заседаний президиума носят характер расширенных заседаний (с приглашением председателей первичных профсоюзных организаций).</w:t>
      </w:r>
    </w:p>
    <w:p w:rsidR="00C97E64" w:rsidRDefault="000F3B2D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В 2016/2017 году было проведено пленарное совещание</w:t>
      </w:r>
      <w:r w:rsidR="00C872C0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по итогам работы за учебный год, определены задачи на новый учебный год, а также заслушан вопрос по выполнению решения пленарного совещания от 16.09.15 г. (протокол № 5 «О мотивации профсоюзного членства»).</w:t>
      </w:r>
    </w:p>
    <w:p w:rsidR="000F3B2D" w:rsidRDefault="000F3B2D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В результате проделанной работы, несмотря на оптимизацию в ряде образовательных учреждений и уменьшение общего количества работающих, удалось сохранить процент охвата профсоюзным членством. </w:t>
      </w:r>
    </w:p>
    <w:p w:rsidR="00C97E64" w:rsidRDefault="000F3B2D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Проведено: 6 заседаний президиума, на которых рассмотрены вопросы:</w:t>
      </w:r>
    </w:p>
    <w:p w:rsidR="000F3B2D" w:rsidRDefault="000F3B2D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1.Основные направления работы первичных профсоюзных организаций на 2016/2017 учебный год (расширенное заседание).</w:t>
      </w:r>
    </w:p>
    <w:p w:rsidR="000F3B2D" w:rsidRDefault="000F3B2D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2.О действиях ПГТО профсоюза в связи с возникшими проблемами по финансированию СОШ и ДОУ в 2016/2017 учебном году.</w:t>
      </w:r>
    </w:p>
    <w:p w:rsidR="000F3B2D" w:rsidRDefault="000F3B2D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>3.Утверждение сметы расходов на 2017 год, исполнения сметы расходов на 2016 год.</w:t>
      </w:r>
    </w:p>
    <w:p w:rsidR="000F3B2D" w:rsidRDefault="000F3B2D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4.Об итогах работы первичных профсоюзных организаций в 2016 году и задачах на 2017 год.</w:t>
      </w:r>
    </w:p>
    <w:p w:rsidR="000F3B2D" w:rsidRDefault="000F3B2D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5. Отчёты первичных профсоюзных организаций о работе по различным направлениям</w:t>
      </w:r>
      <w:r w:rsidR="00393864">
        <w:rPr>
          <w:rFonts w:ascii="Courier New" w:hAnsi="Courier New"/>
          <w:sz w:val="24"/>
        </w:rPr>
        <w:t xml:space="preserve"> </w:t>
      </w:r>
      <w:r w:rsidR="000E0CC7">
        <w:rPr>
          <w:rFonts w:ascii="Courier New" w:hAnsi="Courier New"/>
          <w:sz w:val="24"/>
        </w:rPr>
        <w:t>(</w:t>
      </w:r>
      <w:r w:rsidR="00393864">
        <w:rPr>
          <w:rFonts w:ascii="Courier New" w:hAnsi="Courier New"/>
          <w:sz w:val="24"/>
        </w:rPr>
        <w:t>ДОУ 360 – социально-правовая работа, ПТПИТ – по всем направлениям работы, агро-технологический колледж – об организации досуга, отдыха и оздоровления членов профсоюза и членов их семей</w:t>
      </w:r>
      <w:r>
        <w:rPr>
          <w:rFonts w:ascii="Courier New" w:hAnsi="Courier New"/>
          <w:sz w:val="24"/>
        </w:rPr>
        <w:t xml:space="preserve"> </w:t>
      </w:r>
      <w:r w:rsidR="000E0CC7">
        <w:rPr>
          <w:rFonts w:ascii="Courier New" w:hAnsi="Courier New"/>
          <w:sz w:val="24"/>
        </w:rPr>
        <w:t xml:space="preserve">– внеочередное совещание, многопрофильный техникум  </w:t>
      </w:r>
      <w:r w:rsidR="0041702F">
        <w:rPr>
          <w:rFonts w:ascii="Courier New" w:hAnsi="Courier New"/>
          <w:sz w:val="24"/>
        </w:rPr>
        <w:t xml:space="preserve">- </w:t>
      </w:r>
      <w:r w:rsidR="000E0CC7">
        <w:rPr>
          <w:rFonts w:ascii="Courier New" w:hAnsi="Courier New"/>
          <w:sz w:val="24"/>
        </w:rPr>
        <w:t>организация массовой работы). На всех заседаниях рассматривались финансовые вопросы, вопросы по организации культурно- и спортивно-массовых мероприятий, анализ статистической отчётности и мерах по увеличению численности членов профсоюза</w:t>
      </w:r>
      <w:r w:rsidR="0041702F">
        <w:rPr>
          <w:rFonts w:ascii="Courier New" w:hAnsi="Courier New"/>
          <w:sz w:val="24"/>
        </w:rPr>
        <w:t>, организация оздоровления членов профсоюза</w:t>
      </w:r>
      <w:r w:rsidR="000E0CC7">
        <w:rPr>
          <w:rFonts w:ascii="Courier New" w:hAnsi="Courier New"/>
          <w:sz w:val="24"/>
        </w:rPr>
        <w:t xml:space="preserve"> и членов их семей (итоги и задачи), о результатах работы по защите прав работников по безопасным условиям труда, о результатах работы ПГТО профсоюза по защите трудовых пра</w:t>
      </w:r>
      <w:r w:rsidR="0041702F">
        <w:rPr>
          <w:rFonts w:ascii="Courier New" w:hAnsi="Courier New"/>
          <w:sz w:val="24"/>
        </w:rPr>
        <w:t>в</w:t>
      </w:r>
      <w:r w:rsidR="000E0CC7">
        <w:rPr>
          <w:rFonts w:ascii="Courier New" w:hAnsi="Courier New"/>
          <w:sz w:val="24"/>
        </w:rPr>
        <w:t xml:space="preserve"> работников (по результатам про</w:t>
      </w:r>
      <w:r w:rsidR="00EE3289">
        <w:rPr>
          <w:rFonts w:ascii="Courier New" w:hAnsi="Courier New"/>
          <w:sz w:val="24"/>
        </w:rPr>
        <w:t>верок, проведённых совместно с К</w:t>
      </w:r>
      <w:r w:rsidR="000E0CC7">
        <w:rPr>
          <w:rFonts w:ascii="Courier New" w:hAnsi="Courier New"/>
          <w:sz w:val="24"/>
        </w:rPr>
        <w:t xml:space="preserve">райкомом профсоюза). </w:t>
      </w:r>
    </w:p>
    <w:p w:rsidR="00683555" w:rsidRDefault="00683555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Проведена определённая работа по укреплению организационно-правовой структуры ПГТО:</w:t>
      </w:r>
    </w:p>
    <w:p w:rsidR="00683555" w:rsidRDefault="00683555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</w:t>
      </w:r>
      <w:r w:rsidR="00F43FEB">
        <w:rPr>
          <w:rFonts w:ascii="Courier New" w:hAnsi="Courier New"/>
          <w:sz w:val="24"/>
        </w:rPr>
        <w:t xml:space="preserve"> П</w:t>
      </w:r>
      <w:r>
        <w:rPr>
          <w:rFonts w:ascii="Courier New" w:hAnsi="Courier New"/>
          <w:sz w:val="24"/>
        </w:rPr>
        <w:t xml:space="preserve">одготовлена информация о продолжении своей деятельности в соответствии со ст. 29 ФЗ от 19.05.1995 г. в </w:t>
      </w:r>
      <w:r w:rsidR="00F43FEB">
        <w:rPr>
          <w:rFonts w:ascii="Courier New" w:hAnsi="Courier New"/>
          <w:sz w:val="24"/>
        </w:rPr>
        <w:t>2017 году;</w:t>
      </w:r>
    </w:p>
    <w:p w:rsidR="00683555" w:rsidRDefault="00F43FE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П</w:t>
      </w:r>
      <w:r w:rsidR="00683555">
        <w:rPr>
          <w:rFonts w:ascii="Courier New" w:hAnsi="Courier New"/>
          <w:sz w:val="24"/>
        </w:rPr>
        <w:t xml:space="preserve">роведён анализ статистических данных по итогам 2015 года, определены учреждения, требующие помощи в организации мотивационной работы, изучение опыта работы лучших организаций. С этой целью проведены встречи с коллективами организаций: СОШ 146, школа-интернат 4, школа-интернат 113, СОШ 54, СОШ 20, ДОУ 227, ДОУ 360, ДОУ 168, СОШ «Уральское подворье», ПТПИТ, техникум отраслевых технологий, агро-технологический техникум, речное училище, комитет физкультуры и спорта, торгово-технологический колледж, дом ребёнка. Создана первичная профсоюзная организация в </w:t>
      </w:r>
      <w:r>
        <w:rPr>
          <w:rFonts w:ascii="Courier New" w:hAnsi="Courier New"/>
          <w:sz w:val="24"/>
        </w:rPr>
        <w:t>ДОУ 168, профсоюзная группа в отделении агропромышленного техникума (Бершеть). Проведена проверка «легитимности» 30 первичных профсоюзных организаций;</w:t>
      </w:r>
    </w:p>
    <w:p w:rsidR="00F43FEB" w:rsidRDefault="00F43FE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Обобщён опыт работы по организационно-информационной работе в многопрофильном техникуме (заслушан на президиуме ПГТО);</w:t>
      </w:r>
    </w:p>
    <w:p w:rsidR="00F43FEB" w:rsidRDefault="00F43FE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Проведено комплексное обучение вновь избранных председателей (4 чел.) по про</w:t>
      </w:r>
      <w:r w:rsidR="00570E7F">
        <w:rPr>
          <w:rFonts w:ascii="Courier New" w:hAnsi="Courier New"/>
          <w:sz w:val="24"/>
        </w:rPr>
        <w:t>граммам, 100% финансированным К</w:t>
      </w:r>
      <w:r>
        <w:rPr>
          <w:rFonts w:ascii="Courier New" w:hAnsi="Courier New"/>
          <w:sz w:val="24"/>
        </w:rPr>
        <w:t>райсовпрофом;</w:t>
      </w:r>
    </w:p>
    <w:p w:rsidR="00F43FEB" w:rsidRDefault="00F43FE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организованы обучающие семинары для профакти</w:t>
      </w:r>
      <w:r w:rsidR="00EE3289">
        <w:rPr>
          <w:rFonts w:ascii="Courier New" w:hAnsi="Courier New"/>
          <w:sz w:val="24"/>
        </w:rPr>
        <w:t>ва, совместно со специалистами К</w:t>
      </w:r>
      <w:r>
        <w:rPr>
          <w:rFonts w:ascii="Courier New" w:hAnsi="Courier New"/>
          <w:sz w:val="24"/>
        </w:rPr>
        <w:t xml:space="preserve">райкома, по вопросам оплаты и условий труда, </w:t>
      </w:r>
      <w:r>
        <w:rPr>
          <w:rFonts w:ascii="Courier New" w:hAnsi="Courier New"/>
          <w:sz w:val="24"/>
        </w:rPr>
        <w:lastRenderedPageBreak/>
        <w:t>аттестации педагогических кадров, колдоговорной работе, составления смет расходования профсоюзных взносов и порядка отчётности по исполнению сметы расход</w:t>
      </w:r>
      <w:r w:rsidR="00975B4B">
        <w:rPr>
          <w:rFonts w:ascii="Courier New" w:hAnsi="Courier New"/>
          <w:sz w:val="24"/>
        </w:rPr>
        <w:t>ов;</w:t>
      </w:r>
    </w:p>
    <w:p w:rsidR="00975B4B" w:rsidRDefault="00975B4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Определены дни консультаций по всем направлениям работы для профактива первичных профсоюзных организаций (четвёртая среда каждого месяца);</w:t>
      </w:r>
    </w:p>
    <w:p w:rsidR="00975B4B" w:rsidRDefault="00EE3289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Совместно с К</w:t>
      </w:r>
      <w:r w:rsidR="00975B4B">
        <w:rPr>
          <w:rFonts w:ascii="Courier New" w:hAnsi="Courier New"/>
          <w:sz w:val="24"/>
        </w:rPr>
        <w:t>райкомом профсоюза проведены семинары для руководителей образовательных учреждений по проблемам:</w:t>
      </w:r>
    </w:p>
    <w:p w:rsidR="00975B4B" w:rsidRDefault="00975B4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«Выстраивание социально-правовых отношений с профсоюзной организацией в рамках социального партнёрства»;</w:t>
      </w:r>
    </w:p>
    <w:p w:rsidR="00975B4B" w:rsidRDefault="00975B4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«Актуальные вопросы управления охраной труда»;</w:t>
      </w:r>
    </w:p>
    <w:p w:rsidR="00975B4B" w:rsidRDefault="00975B4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Приняли участие в семинаре-совещании председателей профсоюзных комитетов образовательных учреждений г. Перми с участием руководства департамента образования;</w:t>
      </w:r>
    </w:p>
    <w:p w:rsidR="00975B4B" w:rsidRDefault="00975B4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Обучены внештатные инспекторы (правовые и технические) с выдачей удостоверений – 6 человек;</w:t>
      </w:r>
    </w:p>
    <w:p w:rsidR="00975B4B" w:rsidRDefault="00975B4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Проводится информационно-методическая работа.</w:t>
      </w:r>
    </w:p>
    <w:p w:rsidR="00975B4B" w:rsidRDefault="00975B4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Каждая первичная профсоюзная организация обеспечивается ежемесячным подписным изданием «Профсоюзный курьер», распечатанным материалом газеты «Мой профсоюз», информационным материа</w:t>
      </w:r>
      <w:r w:rsidR="00EE3289">
        <w:rPr>
          <w:rFonts w:ascii="Courier New" w:hAnsi="Courier New"/>
          <w:sz w:val="24"/>
        </w:rPr>
        <w:t>лом по линии К</w:t>
      </w:r>
      <w:r w:rsidR="0063165B">
        <w:rPr>
          <w:rFonts w:ascii="Courier New" w:hAnsi="Courier New"/>
          <w:sz w:val="24"/>
        </w:rPr>
        <w:t>райкома профсоюза;</w:t>
      </w:r>
    </w:p>
    <w:p w:rsidR="0063165B" w:rsidRDefault="0063165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Проведён смотр профсоюзных уголков;</w:t>
      </w:r>
    </w:p>
    <w:p w:rsidR="0063165B" w:rsidRDefault="00570E7F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О</w:t>
      </w:r>
      <w:r w:rsidR="0063165B">
        <w:rPr>
          <w:rFonts w:ascii="Courier New" w:hAnsi="Courier New"/>
          <w:sz w:val="24"/>
        </w:rPr>
        <w:t>бобщается и распространяется опыт работы лучших первичных профсоюзных организаций ПГТО, города, края, РФ;</w:t>
      </w:r>
    </w:p>
    <w:p w:rsidR="0063165B" w:rsidRDefault="0063165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Права и гарантии деятельности председателей П.К. подкреплены (кроме ТК РФ) соглашениями с департаментом, Министерством образования, Правит</w:t>
      </w:r>
      <w:r w:rsidR="00570E7F">
        <w:rPr>
          <w:rFonts w:ascii="Courier New" w:hAnsi="Courier New"/>
          <w:sz w:val="24"/>
        </w:rPr>
        <w:t>ельством П</w:t>
      </w:r>
      <w:r>
        <w:rPr>
          <w:rFonts w:ascii="Courier New" w:hAnsi="Courier New"/>
          <w:sz w:val="24"/>
        </w:rPr>
        <w:t>ермского края;</w:t>
      </w:r>
    </w:p>
    <w:p w:rsidR="0063165B" w:rsidRDefault="0063165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Практически председатели получают доплату за работу, не входящую в перечень должностных обязанностей, в денежном выражении от 20% оклада и выше, или дополнительно оплачиваемыми днями к отпуску;</w:t>
      </w:r>
    </w:p>
    <w:p w:rsidR="0063165B" w:rsidRDefault="0063165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- В ПГТО подводятся итоги работы первичных профсоюзных организаций </w:t>
      </w:r>
      <w:r w:rsidR="00570E7F">
        <w:rPr>
          <w:rFonts w:ascii="Courier New" w:hAnsi="Courier New"/>
          <w:sz w:val="24"/>
        </w:rPr>
        <w:t>за учебный год (по результатам  лучшие</w:t>
      </w:r>
      <w:r>
        <w:rPr>
          <w:rFonts w:ascii="Courier New" w:hAnsi="Courier New"/>
          <w:sz w:val="24"/>
        </w:rPr>
        <w:t xml:space="preserve"> </w:t>
      </w:r>
      <w:r w:rsidR="00570E7F">
        <w:rPr>
          <w:rFonts w:ascii="Courier New" w:hAnsi="Courier New"/>
          <w:sz w:val="24"/>
        </w:rPr>
        <w:t>(</w:t>
      </w:r>
      <w:r>
        <w:rPr>
          <w:rFonts w:ascii="Courier New" w:hAnsi="Courier New"/>
          <w:sz w:val="24"/>
        </w:rPr>
        <w:t>с 1 по 10-е места</w:t>
      </w:r>
      <w:r w:rsidR="00570E7F">
        <w:rPr>
          <w:rFonts w:ascii="Courier New" w:hAnsi="Courier New"/>
          <w:sz w:val="24"/>
        </w:rPr>
        <w:t>)</w:t>
      </w:r>
      <w:r>
        <w:rPr>
          <w:rFonts w:ascii="Courier New" w:hAnsi="Courier New"/>
          <w:sz w:val="24"/>
        </w:rPr>
        <w:t xml:space="preserve"> награждаются почётными</w:t>
      </w:r>
      <w:r w:rsidR="00570E7F">
        <w:rPr>
          <w:rFonts w:ascii="Courier New" w:hAnsi="Courier New"/>
          <w:sz w:val="24"/>
        </w:rPr>
        <w:t xml:space="preserve"> грамотами Ц</w:t>
      </w:r>
      <w:r w:rsidR="00BF35D9">
        <w:rPr>
          <w:rFonts w:ascii="Courier New" w:hAnsi="Courier New"/>
          <w:sz w:val="24"/>
        </w:rPr>
        <w:t>ентрального совета К</w:t>
      </w:r>
      <w:r>
        <w:rPr>
          <w:rFonts w:ascii="Courier New" w:hAnsi="Courier New"/>
          <w:sz w:val="24"/>
        </w:rPr>
        <w:t>райсовпрофа, Крайкома, ПГТО, поощряются денежными премиями, льготными путёвками выходного дня на курорт Усть-Качка.</w:t>
      </w:r>
      <w:r w:rsidR="00BF35D9">
        <w:rPr>
          <w:rFonts w:ascii="Courier New" w:hAnsi="Courier New"/>
          <w:sz w:val="24"/>
        </w:rPr>
        <w:t xml:space="preserve"> За участие в спортивно-массовых и культурно-массовых мероприятиях также награждаются почётными грамотами и дипломами.</w:t>
      </w:r>
    </w:p>
    <w:p w:rsidR="00BF35D9" w:rsidRDefault="00BF35D9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 xml:space="preserve">   ПГТО серьёзное внимание уделяет созданию нормальных условий для работы членов профсоюза в образовательных учреждениях.</w:t>
      </w:r>
    </w:p>
    <w:p w:rsidR="00BF35D9" w:rsidRDefault="00BF35D9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Ведущее место в этой работе отведено разра</w:t>
      </w:r>
      <w:r w:rsidR="00570E7F">
        <w:rPr>
          <w:rFonts w:ascii="Courier New" w:hAnsi="Courier New"/>
          <w:sz w:val="24"/>
        </w:rPr>
        <w:t>ботке и заключению коллективных договоров</w:t>
      </w:r>
      <w:r>
        <w:rPr>
          <w:rFonts w:ascii="Courier New" w:hAnsi="Courier New"/>
          <w:sz w:val="24"/>
        </w:rPr>
        <w:t xml:space="preserve"> (</w:t>
      </w:r>
      <w:r w:rsidR="00570E7F">
        <w:rPr>
          <w:rFonts w:ascii="Courier New" w:hAnsi="Courier New"/>
          <w:sz w:val="24"/>
        </w:rPr>
        <w:t xml:space="preserve">далее - </w:t>
      </w:r>
      <w:r>
        <w:rPr>
          <w:rFonts w:ascii="Courier New" w:hAnsi="Courier New"/>
          <w:sz w:val="24"/>
        </w:rPr>
        <w:t>К.Д.). Для оказания помощи О.У. п</w:t>
      </w:r>
      <w:r w:rsidR="00570E7F">
        <w:rPr>
          <w:rFonts w:ascii="Courier New" w:hAnsi="Courier New"/>
          <w:sz w:val="24"/>
        </w:rPr>
        <w:t>роведена учёба П.К., выданы памя</w:t>
      </w:r>
      <w:r>
        <w:rPr>
          <w:rFonts w:ascii="Courier New" w:hAnsi="Courier New"/>
          <w:sz w:val="24"/>
        </w:rPr>
        <w:t>тки по разработке К.Д., разработанные юристом Крайкома, организованы консультации, а при необходимости и участие в работе комиссий по подготовке и разработке К.Д. (торгово-технологический колледж, СОШ 146, ДОУ 168, комитет по физкультуре и спорту, департамент образования и науки). Все первичные профсоюзные организации обеспечены проектами К.Д., соглашениями всех уровней.</w:t>
      </w:r>
    </w:p>
    <w:p w:rsidR="00BF35D9" w:rsidRDefault="00BF35D9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Обобщён опыт работы по организации социального партнёрства в агро-технологическом техникуме, проведено выездное совещание председателей первичных пр</w:t>
      </w:r>
      <w:r w:rsidR="00570E7F">
        <w:rPr>
          <w:rFonts w:ascii="Courier New" w:hAnsi="Courier New"/>
          <w:sz w:val="24"/>
        </w:rPr>
        <w:t>офсоюзных организаций. Принимается</w:t>
      </w:r>
      <w:r>
        <w:rPr>
          <w:rFonts w:ascii="Courier New" w:hAnsi="Courier New"/>
          <w:sz w:val="24"/>
        </w:rPr>
        <w:t xml:space="preserve"> участие в подготовке и проведении собрания</w:t>
      </w:r>
      <w:r w:rsidR="001B0F6C">
        <w:rPr>
          <w:rFonts w:ascii="Courier New" w:hAnsi="Courier New"/>
          <w:sz w:val="24"/>
        </w:rPr>
        <w:t xml:space="preserve"> в О.У. по вопросам колдоговорной работы</w:t>
      </w:r>
      <w:r w:rsidR="00570E7F">
        <w:rPr>
          <w:rFonts w:ascii="Courier New" w:hAnsi="Courier New"/>
          <w:sz w:val="24"/>
        </w:rPr>
        <w:t xml:space="preserve"> </w:t>
      </w:r>
      <w:r w:rsidR="001B0F6C">
        <w:rPr>
          <w:rFonts w:ascii="Courier New" w:hAnsi="Courier New"/>
          <w:sz w:val="24"/>
        </w:rPr>
        <w:t>(</w:t>
      </w:r>
      <w:r w:rsidR="00570E7F">
        <w:rPr>
          <w:rFonts w:ascii="Courier New" w:hAnsi="Courier New"/>
          <w:sz w:val="24"/>
        </w:rPr>
        <w:t xml:space="preserve">в </w:t>
      </w:r>
      <w:r w:rsidR="001B0F6C">
        <w:rPr>
          <w:rFonts w:ascii="Courier New" w:hAnsi="Courier New"/>
          <w:sz w:val="24"/>
        </w:rPr>
        <w:t>торгово-технологическом колледже, первичной профсоюзной организации руководителей спортивных школ, многопрофильном техникуме, ДОУ 360, ДОУ 168, гимназии 4, СОШ 22).</w:t>
      </w:r>
    </w:p>
    <w:p w:rsidR="00F862CF" w:rsidRDefault="00F862CF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Ежеквартально проводится мониторинг оплаты труда различных категорий работников О.У.</w:t>
      </w:r>
      <w:r w:rsidR="000C0551">
        <w:rPr>
          <w:rFonts w:ascii="Courier New" w:hAnsi="Courier New"/>
          <w:sz w:val="24"/>
        </w:rPr>
        <w:t xml:space="preserve">, выясняются причины понижения зарплаты, выносятся постановления для принятия решения на уровне вышестоящих организаций </w:t>
      </w:r>
      <w:r w:rsidR="00570E7F">
        <w:rPr>
          <w:rFonts w:ascii="Courier New" w:hAnsi="Courier New"/>
          <w:sz w:val="24"/>
        </w:rPr>
        <w:t>(</w:t>
      </w:r>
      <w:r w:rsidR="000C0551">
        <w:rPr>
          <w:rFonts w:ascii="Courier New" w:hAnsi="Courier New"/>
          <w:sz w:val="24"/>
        </w:rPr>
        <w:t>Крайком профсоюза, Министерство образования).</w:t>
      </w:r>
    </w:p>
    <w:p w:rsidR="000C0551" w:rsidRDefault="00570E7F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Оказывается консультативная</w:t>
      </w:r>
      <w:r w:rsidR="000C0551">
        <w:rPr>
          <w:rFonts w:ascii="Courier New" w:hAnsi="Courier New"/>
          <w:sz w:val="24"/>
        </w:rPr>
        <w:t xml:space="preserve"> помощь по вопросам оплаты труда, выплаты пособий, предоставлению льгот и компенсаций за вредные условия труда.</w:t>
      </w:r>
    </w:p>
    <w:p w:rsidR="000C0551" w:rsidRDefault="000C0551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Совместно с Крайкомом профсоюза проведены аудиторские проверки по правовым основам трудовых отношений и по охране труда: в школе-интернате 113, СОШ 54, торгово-технологическом колледже, речном училище, техникуме отраслевых технологий, ДОУ 360, ПТПИТ.</w:t>
      </w:r>
    </w:p>
    <w:p w:rsidR="000C0551" w:rsidRDefault="00570E7F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Осуществляется защита</w:t>
      </w:r>
      <w:r w:rsidR="000C0551">
        <w:rPr>
          <w:rFonts w:ascii="Courier New" w:hAnsi="Courier New"/>
          <w:sz w:val="24"/>
        </w:rPr>
        <w:t xml:space="preserve"> трудовых прав сотрудников в судебных органах и органах прокуратуры (ДОУ 360, ДОУ 227, школа-интернат 113).</w:t>
      </w:r>
    </w:p>
    <w:p w:rsidR="000C0551" w:rsidRDefault="00570E7F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Ежегодно </w:t>
      </w:r>
      <w:r w:rsidR="00523F76">
        <w:rPr>
          <w:rFonts w:ascii="Courier New" w:hAnsi="Courier New"/>
          <w:sz w:val="24"/>
        </w:rPr>
        <w:t xml:space="preserve">председателем ПГТО </w:t>
      </w:r>
      <w:r>
        <w:rPr>
          <w:rFonts w:ascii="Courier New" w:hAnsi="Courier New"/>
          <w:sz w:val="24"/>
        </w:rPr>
        <w:t>проводятся</w:t>
      </w:r>
      <w:r w:rsidR="000C0551">
        <w:rPr>
          <w:rFonts w:ascii="Courier New" w:hAnsi="Courier New"/>
          <w:sz w:val="24"/>
        </w:rPr>
        <w:t xml:space="preserve"> встречи с коллективами О.У., на которые приглашаются и не члены профсоюза («агитационные встречи).</w:t>
      </w:r>
    </w:p>
    <w:p w:rsidR="000C0551" w:rsidRDefault="006971B6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С целью финансового обеспечения деятельности ПГТО:</w:t>
      </w:r>
    </w:p>
    <w:p w:rsidR="006971B6" w:rsidRDefault="00523F76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 xml:space="preserve">   Проводятся</w:t>
      </w:r>
      <w:r w:rsidR="006971B6">
        <w:rPr>
          <w:rFonts w:ascii="Courier New" w:hAnsi="Courier New"/>
          <w:sz w:val="24"/>
        </w:rPr>
        <w:t xml:space="preserve"> систематические сверки по отчислениям профсоюзных взносов в разрезе первичных организаций. За 2016 год были выявлены нарушения в двух О.У. (СОШ «Школа-интернат 4» и многопрофильный техникум).</w:t>
      </w:r>
    </w:p>
    <w:p w:rsidR="006971B6" w:rsidRDefault="00523F76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Проводится определённая работа</w:t>
      </w:r>
      <w:r w:rsidR="006971B6">
        <w:rPr>
          <w:rFonts w:ascii="Courier New" w:hAnsi="Courier New"/>
          <w:sz w:val="24"/>
        </w:rPr>
        <w:t xml:space="preserve"> по охране </w:t>
      </w:r>
      <w:r>
        <w:rPr>
          <w:rFonts w:ascii="Courier New" w:hAnsi="Courier New"/>
          <w:sz w:val="24"/>
        </w:rPr>
        <w:t xml:space="preserve">труда, </w:t>
      </w:r>
      <w:r w:rsidR="006971B6">
        <w:rPr>
          <w:rFonts w:ascii="Courier New" w:hAnsi="Courier New"/>
          <w:sz w:val="24"/>
        </w:rPr>
        <w:t>жизни и здоровья членов профсоюза и членов их семей.</w:t>
      </w:r>
    </w:p>
    <w:p w:rsidR="006971B6" w:rsidRDefault="006971B6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Проведены президиум и совещание председателей П.К. по результатам проверок по безопасным условиям труда, выданы памятки по проверкам в О.У. для председателей и уполномоченных по охране труда.</w:t>
      </w:r>
    </w:p>
    <w:p w:rsidR="006971B6" w:rsidRDefault="00523F76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Продолжается работа</w:t>
      </w:r>
      <w:r w:rsidR="006971B6">
        <w:rPr>
          <w:rFonts w:ascii="Courier New" w:hAnsi="Courier New"/>
          <w:sz w:val="24"/>
        </w:rPr>
        <w:t xml:space="preserve"> по внедрению трёхступенчатого администр</w:t>
      </w:r>
      <w:r>
        <w:rPr>
          <w:rFonts w:ascii="Courier New" w:hAnsi="Courier New"/>
          <w:sz w:val="24"/>
        </w:rPr>
        <w:t>ативно-общественного контроля  охраны</w:t>
      </w:r>
      <w:r w:rsidR="006971B6">
        <w:rPr>
          <w:rFonts w:ascii="Courier New" w:hAnsi="Courier New"/>
          <w:sz w:val="24"/>
        </w:rPr>
        <w:t xml:space="preserve"> труда. Приняли участие в краевом конкурсе уполномоченных по охране труда: двое – победители в своих номинациях, третий – поощрительный диплом и денежная премия.</w:t>
      </w:r>
    </w:p>
    <w:p w:rsidR="007C5460" w:rsidRDefault="007C5460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Содействуем организации оздоровления членов профсоюза и их детей.</w:t>
      </w:r>
    </w:p>
    <w:p w:rsidR="007C5460" w:rsidRDefault="007C5460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Через комиссии по социальному страхованию осуществляем контроль  правильности распределения бюджетных санаторно-курортных путёвок (денежных средств), оформляем заявки на путёвки санаторно-курортного лечения работников О.У. в профсоюзных санаториях.</w:t>
      </w:r>
    </w:p>
    <w:p w:rsidR="007C5460" w:rsidRDefault="007C5460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За 2016 год получили путёвки 54 человека, в санатории КСП и ФНПР. </w:t>
      </w:r>
    </w:p>
    <w:p w:rsidR="007C5460" w:rsidRDefault="007C5460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12 человек отдыхали на базе арендованной профсоюзной организацией многопрофильного техникума гостиницы в Лоо Краснодарского края.</w:t>
      </w:r>
    </w:p>
    <w:p w:rsidR="00C97E64" w:rsidRDefault="001D3C3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16 детей были оздоровлены по бесплатным путёвкам в санаториях Пермского края, и 18 человек – в санаториях РФ.</w:t>
      </w:r>
    </w:p>
    <w:p w:rsidR="001D3C3B" w:rsidRDefault="001D3C3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Традиционной стала работа по организации отдыха учителей и членов их семей на теплоходе «Урал», летом 2017 года плавали до Волгограда (136 человек). На 2018 год заключён договор на круиз до Астрахани.</w:t>
      </w:r>
    </w:p>
    <w:p w:rsidR="001D3C3B" w:rsidRDefault="001D3C3B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Четыре раза в год: на День учителя, Новый Год, 23 февраля, 8 марта организуем отдых работников учреждений и членов их семей по путёвкам выходного дня на курорт Усть-Качка, таким отдыхом за прошлый учебный год было обеспечено 527 человек. В конце учебного года обязательными стали теплоходные прогулки с охватом более 600 человек.</w:t>
      </w:r>
    </w:p>
    <w:p w:rsidR="00C97E64" w:rsidRDefault="00D3462E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lastRenderedPageBreak/>
        <w:t xml:space="preserve">   Организуем спортивно- и</w:t>
      </w:r>
      <w:r w:rsidR="00523F76">
        <w:rPr>
          <w:rFonts w:ascii="Courier New" w:hAnsi="Courier New"/>
          <w:sz w:val="24"/>
        </w:rPr>
        <w:t xml:space="preserve"> культурно-массовые мероприятия</w:t>
      </w:r>
      <w:r>
        <w:rPr>
          <w:rFonts w:ascii="Courier New" w:hAnsi="Courier New"/>
          <w:sz w:val="24"/>
        </w:rPr>
        <w:t>: интеллектуальная игра «Что? Где? Когда?» (12 команд – 72 человека), туристический слёт (сентябрь месяц), соревнования по волейболу (февраль), по настольному теннису (апрель), «Проводы зимы», приуроченные к общенародному празднику Масленица.</w:t>
      </w:r>
    </w:p>
    <w:p w:rsidR="00D3462E" w:rsidRDefault="00D3462E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Принимаем участие в краевых соревнованиях и играх (2-ое место в интеллектуальной игре «Что? Где? Когда?», поощрительный приз в конкурсе «Поющие педагоги»).</w:t>
      </w:r>
    </w:p>
    <w:p w:rsidR="00D3462E" w:rsidRDefault="00D3462E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Обобщаем и распространяем опыт работы первичных профсо</w:t>
      </w:r>
      <w:r w:rsidR="00523F76">
        <w:rPr>
          <w:rFonts w:ascii="Courier New" w:hAnsi="Courier New"/>
          <w:sz w:val="24"/>
        </w:rPr>
        <w:t>юзных организаций по оздоровлению и отдыху</w:t>
      </w:r>
      <w:r>
        <w:rPr>
          <w:rFonts w:ascii="Courier New" w:hAnsi="Courier New"/>
          <w:sz w:val="24"/>
        </w:rPr>
        <w:t xml:space="preserve"> членов профсоюза и членов их семей.</w:t>
      </w:r>
    </w:p>
    <w:p w:rsidR="00D3462E" w:rsidRDefault="00D3462E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Был организован выездной расширенный президиум с приглашением председателей по ознакомлению с опытом работы агро-технологического техникума. На президиуме заслушан отчёт по данному направлению председателя П.К. школы-интерната № 113.</w:t>
      </w:r>
    </w:p>
    <w:p w:rsidR="00D3462E" w:rsidRDefault="00D3462E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Ежегодно на совещании доводим до первичных организаций </w:t>
      </w:r>
      <w:r w:rsidR="001664BC">
        <w:rPr>
          <w:rFonts w:ascii="Courier New" w:hAnsi="Courier New"/>
          <w:sz w:val="24"/>
        </w:rPr>
        <w:t>нормативно-правовые документы, связанные с организацией и финансированием летней детской оздоровительной компании.</w:t>
      </w:r>
    </w:p>
    <w:p w:rsidR="001664BC" w:rsidRDefault="001664BC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Создан молодёжный совет, работаем с Крайкомом профсоюза по отдельному плану.</w:t>
      </w:r>
    </w:p>
    <w:p w:rsidR="001664BC" w:rsidRDefault="001664BC" w:rsidP="00C97E64">
      <w:pPr>
        <w:jc w:val="both"/>
        <w:rPr>
          <w:rFonts w:ascii="Courier New" w:hAnsi="Courier New"/>
          <w:sz w:val="24"/>
        </w:rPr>
      </w:pPr>
    </w:p>
    <w:p w:rsidR="00D04ED9" w:rsidRPr="001664BC" w:rsidRDefault="00D04ED9" w:rsidP="001664BC">
      <w:pPr>
        <w:jc w:val="both"/>
        <w:rPr>
          <w:rFonts w:ascii="Courier New" w:hAnsi="Courier New"/>
          <w:sz w:val="24"/>
        </w:rPr>
      </w:pPr>
    </w:p>
    <w:p w:rsidR="00F85556" w:rsidRDefault="001664BC" w:rsidP="00C97E64">
      <w:pPr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04.09.2017.  </w:t>
      </w:r>
      <w:r w:rsidR="002454A6" w:rsidRPr="00335741">
        <w:rPr>
          <w:rFonts w:ascii="Courier New" w:hAnsi="Courier New"/>
          <w:sz w:val="24"/>
        </w:rPr>
        <w:t>Предс</w:t>
      </w:r>
      <w:r>
        <w:rPr>
          <w:rFonts w:ascii="Courier New" w:hAnsi="Courier New"/>
          <w:sz w:val="24"/>
        </w:rPr>
        <w:t xml:space="preserve">едатель ПГТО            </w:t>
      </w:r>
      <w:r w:rsidR="002454A6" w:rsidRPr="00335741">
        <w:rPr>
          <w:rFonts w:ascii="Courier New" w:hAnsi="Courier New"/>
          <w:sz w:val="24"/>
        </w:rPr>
        <w:t xml:space="preserve">      М.А. Терентьева</w:t>
      </w:r>
    </w:p>
    <w:p w:rsidR="00C97E64" w:rsidRPr="00C97E64" w:rsidRDefault="00C97E64" w:rsidP="00C97E64">
      <w:pPr>
        <w:jc w:val="both"/>
        <w:rPr>
          <w:rFonts w:ascii="Courier New" w:hAnsi="Courier New"/>
          <w:sz w:val="24"/>
        </w:rPr>
      </w:pPr>
    </w:p>
    <w:sectPr w:rsidR="00C97E64" w:rsidRPr="00C97E64" w:rsidSect="00F91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B75" w:rsidRDefault="00CF5B75" w:rsidP="00EE555A">
      <w:pPr>
        <w:spacing w:after="0" w:line="240" w:lineRule="auto"/>
      </w:pPr>
      <w:r>
        <w:separator/>
      </w:r>
    </w:p>
  </w:endnote>
  <w:endnote w:type="continuationSeparator" w:id="0">
    <w:p w:rsidR="00CF5B75" w:rsidRDefault="00CF5B75" w:rsidP="00EE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5A" w:rsidRDefault="00EE555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086043"/>
      <w:docPartObj>
        <w:docPartGallery w:val="Page Numbers (Bottom of Page)"/>
        <w:docPartUnique/>
      </w:docPartObj>
    </w:sdtPr>
    <w:sdtEndPr/>
    <w:sdtContent>
      <w:p w:rsidR="00EE555A" w:rsidRDefault="00CF5B7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3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555A" w:rsidRDefault="00EE555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5A" w:rsidRDefault="00EE55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B75" w:rsidRDefault="00CF5B75" w:rsidP="00EE555A">
      <w:pPr>
        <w:spacing w:after="0" w:line="240" w:lineRule="auto"/>
      </w:pPr>
      <w:r>
        <w:separator/>
      </w:r>
    </w:p>
  </w:footnote>
  <w:footnote w:type="continuationSeparator" w:id="0">
    <w:p w:rsidR="00CF5B75" w:rsidRDefault="00CF5B75" w:rsidP="00EE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5A" w:rsidRDefault="00EE55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5A" w:rsidRDefault="00EE555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5A" w:rsidRDefault="00EE55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29A"/>
    <w:multiLevelType w:val="hybridMultilevel"/>
    <w:tmpl w:val="4AAABF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40D8"/>
    <w:multiLevelType w:val="hybridMultilevel"/>
    <w:tmpl w:val="28549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BAF"/>
    <w:multiLevelType w:val="hybridMultilevel"/>
    <w:tmpl w:val="26EA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45E3"/>
    <w:multiLevelType w:val="hybridMultilevel"/>
    <w:tmpl w:val="1E16A4B2"/>
    <w:lvl w:ilvl="0" w:tplc="390E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306E"/>
    <w:rsid w:val="00015C34"/>
    <w:rsid w:val="00034B14"/>
    <w:rsid w:val="00036BC1"/>
    <w:rsid w:val="000430BC"/>
    <w:rsid w:val="00063594"/>
    <w:rsid w:val="000B50E7"/>
    <w:rsid w:val="000C0551"/>
    <w:rsid w:val="000E0CC7"/>
    <w:rsid w:val="000F0323"/>
    <w:rsid w:val="000F3B2D"/>
    <w:rsid w:val="0011782D"/>
    <w:rsid w:val="001317E9"/>
    <w:rsid w:val="00141B75"/>
    <w:rsid w:val="001471C1"/>
    <w:rsid w:val="00161B72"/>
    <w:rsid w:val="00165B27"/>
    <w:rsid w:val="001664BC"/>
    <w:rsid w:val="00197FA7"/>
    <w:rsid w:val="001A7142"/>
    <w:rsid w:val="001B0F6C"/>
    <w:rsid w:val="001D2C13"/>
    <w:rsid w:val="001D3C3B"/>
    <w:rsid w:val="001D6F54"/>
    <w:rsid w:val="001F23AC"/>
    <w:rsid w:val="002454A6"/>
    <w:rsid w:val="002757E3"/>
    <w:rsid w:val="002C659E"/>
    <w:rsid w:val="002E4E16"/>
    <w:rsid w:val="00310B10"/>
    <w:rsid w:val="00333D8F"/>
    <w:rsid w:val="00335741"/>
    <w:rsid w:val="00377F7E"/>
    <w:rsid w:val="00393864"/>
    <w:rsid w:val="003B088A"/>
    <w:rsid w:val="003B32FF"/>
    <w:rsid w:val="003D47E0"/>
    <w:rsid w:val="003D4B59"/>
    <w:rsid w:val="003D5305"/>
    <w:rsid w:val="00403721"/>
    <w:rsid w:val="00406685"/>
    <w:rsid w:val="0041702F"/>
    <w:rsid w:val="00417F4F"/>
    <w:rsid w:val="004B61A3"/>
    <w:rsid w:val="004C22D5"/>
    <w:rsid w:val="004D6FE3"/>
    <w:rsid w:val="004E683A"/>
    <w:rsid w:val="004F4545"/>
    <w:rsid w:val="00523F76"/>
    <w:rsid w:val="00524FBA"/>
    <w:rsid w:val="00552C69"/>
    <w:rsid w:val="00570E7F"/>
    <w:rsid w:val="005A2444"/>
    <w:rsid w:val="005C1A00"/>
    <w:rsid w:val="005C2464"/>
    <w:rsid w:val="005D046F"/>
    <w:rsid w:val="005D6D05"/>
    <w:rsid w:val="005F07A8"/>
    <w:rsid w:val="005F1001"/>
    <w:rsid w:val="0063165B"/>
    <w:rsid w:val="00644435"/>
    <w:rsid w:val="00651B34"/>
    <w:rsid w:val="0065322F"/>
    <w:rsid w:val="00676A27"/>
    <w:rsid w:val="00683555"/>
    <w:rsid w:val="00683C71"/>
    <w:rsid w:val="006971B6"/>
    <w:rsid w:val="006B237D"/>
    <w:rsid w:val="006B3676"/>
    <w:rsid w:val="006B6E67"/>
    <w:rsid w:val="006E333F"/>
    <w:rsid w:val="00716A33"/>
    <w:rsid w:val="0075632B"/>
    <w:rsid w:val="007609DD"/>
    <w:rsid w:val="00765936"/>
    <w:rsid w:val="007956F7"/>
    <w:rsid w:val="007C5460"/>
    <w:rsid w:val="007C753F"/>
    <w:rsid w:val="007D4D21"/>
    <w:rsid w:val="007E7B2B"/>
    <w:rsid w:val="007F306E"/>
    <w:rsid w:val="007F326E"/>
    <w:rsid w:val="00820E0E"/>
    <w:rsid w:val="00822647"/>
    <w:rsid w:val="00823514"/>
    <w:rsid w:val="00831FE0"/>
    <w:rsid w:val="00842797"/>
    <w:rsid w:val="008521EC"/>
    <w:rsid w:val="00872EEC"/>
    <w:rsid w:val="00882E7D"/>
    <w:rsid w:val="008B07B3"/>
    <w:rsid w:val="008C1E21"/>
    <w:rsid w:val="008D283F"/>
    <w:rsid w:val="00901F6B"/>
    <w:rsid w:val="00906FCD"/>
    <w:rsid w:val="0097326B"/>
    <w:rsid w:val="00973687"/>
    <w:rsid w:val="00975B4B"/>
    <w:rsid w:val="00981902"/>
    <w:rsid w:val="00981C33"/>
    <w:rsid w:val="009B586E"/>
    <w:rsid w:val="009D7310"/>
    <w:rsid w:val="00A111FF"/>
    <w:rsid w:val="00A12278"/>
    <w:rsid w:val="00A14953"/>
    <w:rsid w:val="00A27BC4"/>
    <w:rsid w:val="00A32660"/>
    <w:rsid w:val="00A40CB0"/>
    <w:rsid w:val="00A5683C"/>
    <w:rsid w:val="00A856AA"/>
    <w:rsid w:val="00AA3DCA"/>
    <w:rsid w:val="00AB2047"/>
    <w:rsid w:val="00AC577E"/>
    <w:rsid w:val="00AC7276"/>
    <w:rsid w:val="00AE2CAB"/>
    <w:rsid w:val="00AF1CE6"/>
    <w:rsid w:val="00AF709A"/>
    <w:rsid w:val="00B07D3B"/>
    <w:rsid w:val="00B21AEA"/>
    <w:rsid w:val="00B50B0F"/>
    <w:rsid w:val="00B53AB4"/>
    <w:rsid w:val="00B643D6"/>
    <w:rsid w:val="00B84A08"/>
    <w:rsid w:val="00BC775B"/>
    <w:rsid w:val="00BF35D9"/>
    <w:rsid w:val="00C00C31"/>
    <w:rsid w:val="00C2138E"/>
    <w:rsid w:val="00C21F57"/>
    <w:rsid w:val="00C253A7"/>
    <w:rsid w:val="00C25553"/>
    <w:rsid w:val="00C31228"/>
    <w:rsid w:val="00C51A65"/>
    <w:rsid w:val="00C521D2"/>
    <w:rsid w:val="00C72B9E"/>
    <w:rsid w:val="00C872C0"/>
    <w:rsid w:val="00C97E64"/>
    <w:rsid w:val="00CB6970"/>
    <w:rsid w:val="00CC688C"/>
    <w:rsid w:val="00CD6424"/>
    <w:rsid w:val="00CF0F8F"/>
    <w:rsid w:val="00CF5B75"/>
    <w:rsid w:val="00D04ED9"/>
    <w:rsid w:val="00D24FCF"/>
    <w:rsid w:val="00D27C55"/>
    <w:rsid w:val="00D30DE8"/>
    <w:rsid w:val="00D31A12"/>
    <w:rsid w:val="00D3462E"/>
    <w:rsid w:val="00D516E4"/>
    <w:rsid w:val="00D75AF8"/>
    <w:rsid w:val="00DA4216"/>
    <w:rsid w:val="00DB131D"/>
    <w:rsid w:val="00DB51E7"/>
    <w:rsid w:val="00DC1DAC"/>
    <w:rsid w:val="00DE256A"/>
    <w:rsid w:val="00DE5317"/>
    <w:rsid w:val="00DF14B1"/>
    <w:rsid w:val="00E0303C"/>
    <w:rsid w:val="00E0319C"/>
    <w:rsid w:val="00E065A1"/>
    <w:rsid w:val="00E20DF4"/>
    <w:rsid w:val="00E50656"/>
    <w:rsid w:val="00E83036"/>
    <w:rsid w:val="00E97B9D"/>
    <w:rsid w:val="00EC1378"/>
    <w:rsid w:val="00EE3289"/>
    <w:rsid w:val="00EE555A"/>
    <w:rsid w:val="00F43FEB"/>
    <w:rsid w:val="00F535C7"/>
    <w:rsid w:val="00F57407"/>
    <w:rsid w:val="00F639F3"/>
    <w:rsid w:val="00F675C5"/>
    <w:rsid w:val="00F777BC"/>
    <w:rsid w:val="00F80433"/>
    <w:rsid w:val="00F85556"/>
    <w:rsid w:val="00F862CF"/>
    <w:rsid w:val="00F919F1"/>
    <w:rsid w:val="00F92B75"/>
    <w:rsid w:val="00FA39E0"/>
    <w:rsid w:val="00FA6113"/>
    <w:rsid w:val="00FB774A"/>
    <w:rsid w:val="00FD1A52"/>
    <w:rsid w:val="00FE3E1A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D6649-DDF0-421D-8FB2-1FDC8DD0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255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6BC1"/>
    <w:rPr>
      <w:color w:val="0000FF" w:themeColor="hyperlink"/>
      <w:u w:val="single"/>
    </w:rPr>
  </w:style>
  <w:style w:type="paragraph" w:styleId="a6">
    <w:name w:val="Body Text"/>
    <w:basedOn w:val="a"/>
    <w:link w:val="a7"/>
    <w:rsid w:val="003B088A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rsid w:val="003B088A"/>
    <w:rPr>
      <w:rFonts w:ascii="Courier New" w:eastAsia="Times New Roman" w:hAnsi="Courier New" w:cs="Times New Roman"/>
      <w:b/>
      <w:sz w:val="24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EE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555A"/>
  </w:style>
  <w:style w:type="paragraph" w:styleId="aa">
    <w:name w:val="footer"/>
    <w:basedOn w:val="a"/>
    <w:link w:val="ab"/>
    <w:uiPriority w:val="99"/>
    <w:unhideWhenUsed/>
    <w:rsid w:val="00EE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Наташа</cp:lastModifiedBy>
  <cp:revision>34</cp:revision>
  <dcterms:created xsi:type="dcterms:W3CDTF">2017-09-06T12:22:00Z</dcterms:created>
  <dcterms:modified xsi:type="dcterms:W3CDTF">2017-09-14T05:23:00Z</dcterms:modified>
</cp:coreProperties>
</file>