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0E1" w:rsidRPr="00173468" w:rsidRDefault="00F86845">
      <w:pPr>
        <w:rPr>
          <w:rFonts w:ascii="Times New Roman" w:hAnsi="Times New Roman" w:cs="Times New Roman"/>
        </w:rPr>
      </w:pPr>
      <w:bookmarkStart w:id="0" w:name="_GoBack"/>
      <w:bookmarkEnd w:id="0"/>
      <w:r w:rsidRPr="001734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AD3619A" wp14:editId="7A543280">
            <wp:simplePos x="0" y="0"/>
            <wp:positionH relativeFrom="column">
              <wp:posOffset>2353605</wp:posOffset>
            </wp:positionH>
            <wp:positionV relativeFrom="paragraph">
              <wp:posOffset>-390865</wp:posOffset>
            </wp:positionV>
            <wp:extent cx="837648" cy="935665"/>
            <wp:effectExtent l="0" t="0" r="635" b="0"/>
            <wp:wrapNone/>
            <wp:docPr id="4" name="Рисунок 4" descr="http://www.edu21.cap.ru/home/4132/01.02.15/ijb5q38f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du21.cap.ru/home/4132/01.02.15/ijb5q38f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648" cy="93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C8F" w:rsidRPr="00173468" w:rsidRDefault="00F86845">
      <w:pPr>
        <w:rPr>
          <w:rFonts w:ascii="Times New Roman" w:hAnsi="Times New Roman" w:cs="Times New Roman"/>
        </w:rPr>
      </w:pPr>
      <w:r w:rsidRPr="0017346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224560" wp14:editId="3CCC2481">
                <wp:simplePos x="0" y="0"/>
                <wp:positionH relativeFrom="column">
                  <wp:posOffset>-175895</wp:posOffset>
                </wp:positionH>
                <wp:positionV relativeFrom="paragraph">
                  <wp:posOffset>221718</wp:posOffset>
                </wp:positionV>
                <wp:extent cx="5994400" cy="187071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4400" cy="1870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F54" w:rsidRPr="00F86845" w:rsidRDefault="00257F54" w:rsidP="00257F54">
                            <w:pPr>
                              <w:ind w:left="-142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ОБЩЕРОСИЙСКИЙ ПРОФСОЮЗ ОБРАЗОВАНИЯ</w:t>
                            </w:r>
                          </w:p>
                          <w:p w:rsidR="00257F54" w:rsidRPr="00F86845" w:rsidRDefault="00257F54" w:rsidP="00257F54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hAnsi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86845">
                              <w:rPr>
                                <w:rFonts w:ascii="Times New Roman" w:hAnsi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Соликамская территориальная</w:t>
                            </w:r>
                          </w:p>
                          <w:p w:rsidR="00257F54" w:rsidRPr="00F86845" w:rsidRDefault="00257F54" w:rsidP="00257F54">
                            <w:pPr>
                              <w:ind w:left="-142"/>
                              <w:jc w:val="center"/>
                              <w:rPr>
                                <w:rFonts w:ascii="Times New Roman" w:hAnsi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2060"/>
                                <w:sz w:val="28"/>
                                <w:szCs w:val="28"/>
                              </w:rPr>
                              <w:t>организация профсоюза</w:t>
                            </w:r>
                          </w:p>
                          <w:p w:rsidR="00257F54" w:rsidRPr="00F86845" w:rsidRDefault="00257F54" w:rsidP="00257F54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hAnsi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86845">
                              <w:rPr>
                                <w:rFonts w:ascii="Times New Roman" w:hAnsi="Times New Roman"/>
                                <w:color w:val="002060"/>
                                <w:sz w:val="28"/>
                                <w:szCs w:val="28"/>
                              </w:rPr>
                              <w:t xml:space="preserve">ИНДЕКС 618554, Пермский край, г. Соликамск, </w:t>
                            </w:r>
                          </w:p>
                          <w:p w:rsidR="00257F54" w:rsidRPr="00F86845" w:rsidRDefault="00257F54" w:rsidP="00257F54">
                            <w:pPr>
                              <w:spacing w:after="700"/>
                              <w:ind w:left="-142"/>
                              <w:jc w:val="center"/>
                              <w:rPr>
                                <w:rFonts w:ascii="Times New Roman" w:hAnsi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86845">
                              <w:rPr>
                                <w:rFonts w:ascii="Times New Roman" w:hAnsi="Times New Roman"/>
                                <w:color w:val="002060"/>
                                <w:sz w:val="28"/>
                                <w:szCs w:val="28"/>
                              </w:rPr>
                              <w:t>ул. 20-летия Победы, 20, тел.: 8 (342253) 3-44-60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24560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3.85pt;margin-top:17.45pt;width:472pt;height:14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" filled="f" stroked="f" strokeweight=".5pt">
                <v:path arrowok="t"/>
                <v:textbox>
                  <w:txbxContent>
                    <w:p w:rsidR="00257F54" w:rsidRPr="00F86845" w:rsidRDefault="00257F54" w:rsidP="00257F54">
                      <w:pPr>
                        <w:ind w:left="-142"/>
                        <w:jc w:val="center"/>
                        <w:rPr>
                          <w:rFonts w:ascii="Times New Roman" w:hAnsi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060"/>
                          <w:sz w:val="28"/>
                          <w:szCs w:val="28"/>
                        </w:rPr>
                        <w:t>ОБЩЕРОСИЙСКИЙ ПРОФСОЮЗ ОБРАЗОВАНИЯ</w:t>
                      </w:r>
                    </w:p>
                    <w:p w:rsidR="00257F54" w:rsidRPr="00F86845" w:rsidRDefault="00257F54" w:rsidP="00257F54">
                      <w:pPr>
                        <w:spacing w:after="0"/>
                        <w:ind w:left="-142"/>
                        <w:jc w:val="center"/>
                        <w:rPr>
                          <w:rFonts w:ascii="Times New Roman" w:hAnsi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F86845">
                        <w:rPr>
                          <w:rFonts w:ascii="Times New Roman" w:hAnsi="Times New Roman"/>
                          <w:i/>
                          <w:color w:val="002060"/>
                          <w:sz w:val="28"/>
                          <w:szCs w:val="28"/>
                        </w:rPr>
                        <w:t>Соликамская территориальная</w:t>
                      </w:r>
                    </w:p>
                    <w:p w:rsidR="00257F54" w:rsidRPr="00F86845" w:rsidRDefault="00257F54" w:rsidP="00257F54">
                      <w:pPr>
                        <w:ind w:left="-142"/>
                        <w:jc w:val="center"/>
                        <w:rPr>
                          <w:rFonts w:ascii="Times New Roman" w:hAnsi="Times New Roman"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2060"/>
                          <w:sz w:val="28"/>
                          <w:szCs w:val="28"/>
                        </w:rPr>
                        <w:t>организация профсоюза</w:t>
                      </w:r>
                    </w:p>
                    <w:p w:rsidR="00257F54" w:rsidRPr="00F86845" w:rsidRDefault="00257F54" w:rsidP="00257F54">
                      <w:pPr>
                        <w:spacing w:after="0"/>
                        <w:ind w:left="-142"/>
                        <w:jc w:val="center"/>
                        <w:rPr>
                          <w:rFonts w:ascii="Times New Roman" w:hAnsi="Times New Roman"/>
                          <w:color w:val="002060"/>
                          <w:sz w:val="28"/>
                          <w:szCs w:val="28"/>
                        </w:rPr>
                      </w:pPr>
                      <w:r w:rsidRPr="00F86845">
                        <w:rPr>
                          <w:rFonts w:ascii="Times New Roman" w:hAnsi="Times New Roman"/>
                          <w:color w:val="002060"/>
                          <w:sz w:val="28"/>
                          <w:szCs w:val="28"/>
                        </w:rPr>
                        <w:t xml:space="preserve">ИНДЕКС 618554, Пермский край, г. Соликамск, </w:t>
                      </w:r>
                    </w:p>
                    <w:p w:rsidR="00257F54" w:rsidRPr="00F86845" w:rsidRDefault="00257F54" w:rsidP="00257F54">
                      <w:pPr>
                        <w:spacing w:after="700"/>
                        <w:ind w:left="-142"/>
                        <w:jc w:val="center"/>
                        <w:rPr>
                          <w:rFonts w:ascii="Times New Roman" w:hAnsi="Times New Roman"/>
                          <w:color w:val="002060"/>
                          <w:sz w:val="28"/>
                          <w:szCs w:val="28"/>
                        </w:rPr>
                      </w:pPr>
                      <w:r w:rsidRPr="00F86845">
                        <w:rPr>
                          <w:rFonts w:ascii="Times New Roman" w:hAnsi="Times New Roman"/>
                          <w:color w:val="002060"/>
                          <w:sz w:val="28"/>
                          <w:szCs w:val="28"/>
                        </w:rPr>
                        <w:t>ул. 20-летия Победы, 20, тел.: 8 (342253) 3-44-60</w:t>
                      </w:r>
                    </w:p>
                  </w:txbxContent>
                </v:textbox>
              </v:shape>
            </w:pict>
          </mc:Fallback>
        </mc:AlternateContent>
      </w:r>
    </w:p>
    <w:p w:rsidR="003310E1" w:rsidRPr="00173468" w:rsidRDefault="003310E1">
      <w:pPr>
        <w:rPr>
          <w:rFonts w:ascii="Times New Roman" w:hAnsi="Times New Roman" w:cs="Times New Roman"/>
        </w:rPr>
      </w:pPr>
    </w:p>
    <w:p w:rsidR="003310E1" w:rsidRPr="00173468" w:rsidRDefault="003310E1">
      <w:pPr>
        <w:rPr>
          <w:rFonts w:ascii="Times New Roman" w:hAnsi="Times New Roman" w:cs="Times New Roman"/>
        </w:rPr>
      </w:pPr>
    </w:p>
    <w:p w:rsidR="003310E1" w:rsidRPr="00173468" w:rsidRDefault="003310E1">
      <w:pPr>
        <w:rPr>
          <w:rFonts w:ascii="Times New Roman" w:hAnsi="Times New Roman" w:cs="Times New Roman"/>
        </w:rPr>
      </w:pPr>
    </w:p>
    <w:p w:rsidR="003310E1" w:rsidRPr="00173468" w:rsidRDefault="003310E1">
      <w:pPr>
        <w:rPr>
          <w:rFonts w:ascii="Times New Roman" w:hAnsi="Times New Roman" w:cs="Times New Roman"/>
        </w:rPr>
      </w:pPr>
    </w:p>
    <w:p w:rsidR="00F86845" w:rsidRPr="00173468" w:rsidRDefault="00F86845" w:rsidP="003310E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86845" w:rsidRPr="00173468" w:rsidRDefault="00F86845" w:rsidP="003310E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620F9F" w:rsidRPr="00173468" w:rsidRDefault="00620F9F" w:rsidP="003310E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310E1" w:rsidRPr="00173468" w:rsidRDefault="003310E1" w:rsidP="003310E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17346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ПУБЛИЧНЫЙ ОТЧЁТ</w:t>
      </w:r>
    </w:p>
    <w:p w:rsidR="003310E1" w:rsidRPr="00173468" w:rsidRDefault="003310E1" w:rsidP="003310E1">
      <w:pPr>
        <w:spacing w:after="0" w:line="216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73468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Соликамской городской территориальной организации </w:t>
      </w:r>
    </w:p>
    <w:p w:rsidR="003310E1" w:rsidRPr="00173468" w:rsidRDefault="003310E1" w:rsidP="003310E1">
      <w:pPr>
        <w:spacing w:line="216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73468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профсоюза работников народного образования и на</w:t>
      </w:r>
      <w:r w:rsidR="00173468" w:rsidRPr="00173468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уки Российской Федерации за 2022</w:t>
      </w:r>
      <w:r w:rsidRPr="00173468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год</w:t>
      </w:r>
    </w:p>
    <w:p w:rsidR="001057B0" w:rsidRPr="00173468" w:rsidRDefault="00173468" w:rsidP="001057B0">
      <w:pPr>
        <w:spacing w:after="0" w:line="216" w:lineRule="auto"/>
        <w:jc w:val="center"/>
        <w:rPr>
          <w:rFonts w:ascii="Times New Roman" w:hAnsi="Times New Roman" w:cs="Times New Roman"/>
        </w:rPr>
      </w:pPr>
      <w:r w:rsidRPr="0017346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7EA13E47" wp14:editId="0ADF2CB2">
                <wp:extent cx="302260" cy="302260"/>
                <wp:effectExtent l="0" t="0" r="0" b="0"/>
                <wp:docPr id="5" name="Прямоугольник 5" descr="DSC067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9742E3" id="Прямоугольник 5" o:spid="_x0000_s1026" alt="DSC06730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HFGZ7npAgAA3QUAAA4AAAAAAAAA&#10;AAAAAAAALgIAAGRycy9lMm9Eb2MueG1sUEsBAi0AFAAGAAgAAAAhAAKdVXjZAAAAAwEAAA8AAAAA&#10;AAAAAAAAAAAAQw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17346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C268BB" wp14:editId="73388D05">
            <wp:extent cx="4715123" cy="3135817"/>
            <wp:effectExtent l="133350" t="114300" r="142875" b="160020"/>
            <wp:docPr id="6" name="Рисунок 6" descr="C:\Users\korznikova_ki\Downloads\DSC0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rznikova_ki\Downloads\DSC067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080" cy="31404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3468" w:rsidRPr="00173468" w:rsidRDefault="00173468" w:rsidP="001057B0">
      <w:pPr>
        <w:spacing w:after="0" w:line="216" w:lineRule="auto"/>
        <w:jc w:val="center"/>
        <w:rPr>
          <w:rFonts w:ascii="Times New Roman" w:hAnsi="Times New Roman" w:cs="Times New Roman"/>
        </w:rPr>
      </w:pPr>
    </w:p>
    <w:p w:rsidR="00620F9F" w:rsidRPr="00173468" w:rsidRDefault="00620F9F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20F9F" w:rsidRPr="00173468" w:rsidRDefault="00620F9F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20F9F" w:rsidRPr="00173468" w:rsidRDefault="00620F9F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20F9F" w:rsidRPr="00173468" w:rsidRDefault="00620F9F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20F9F" w:rsidRPr="0017346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436017327"/>
        <w:docPartObj>
          <w:docPartGallery w:val="Table of Contents"/>
          <w:docPartUnique/>
        </w:docPartObj>
      </w:sdtPr>
      <w:sdtEndPr/>
      <w:sdtContent>
        <w:p w:rsidR="00620F9F" w:rsidRPr="00173468" w:rsidRDefault="00620F9F" w:rsidP="00620F9F">
          <w:pPr>
            <w:pStyle w:val="aa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173468">
            <w:rPr>
              <w:rFonts w:ascii="Times New Roman" w:hAnsi="Times New Roman" w:cs="Times New Roman"/>
              <w:color w:val="000000" w:themeColor="text1"/>
            </w:rPr>
            <w:t>План публичного отчета</w:t>
          </w:r>
        </w:p>
        <w:p w:rsidR="00257F54" w:rsidRDefault="00620F9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17346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7346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7346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3229776" w:history="1">
            <w:r w:rsidR="00257F54" w:rsidRPr="006B7E4C">
              <w:rPr>
                <w:rStyle w:val="ab"/>
                <w:rFonts w:ascii="Times New Roman" w:hAnsi="Times New Roman" w:cs="Times New Roman"/>
                <w:noProof/>
              </w:rPr>
              <w:t>Введение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_Toc133229776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3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77" w:history="1">
            <w:r w:rsidR="00257F54" w:rsidRPr="006B7E4C">
              <w:rPr>
                <w:rStyle w:val="ab"/>
                <w:rFonts w:ascii="Times New Roman" w:hAnsi="Times New Roman" w:cs="Times New Roman"/>
                <w:noProof/>
              </w:rPr>
              <w:t>Общая характеристика организации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_Toc133229777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3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78" w:history="1">
            <w:r w:rsidR="00257F54" w:rsidRPr="006B7E4C">
              <w:rPr>
                <w:rStyle w:val="ab"/>
                <w:rFonts w:ascii="Times New Roman" w:hAnsi="Times New Roman" w:cs="Times New Roman"/>
                <w:noProof/>
              </w:rPr>
              <w:t>2. Работа по организационно-финансовому укреплению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_Toc133229778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4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79" w:history="1">
            <w:r w:rsidR="00257F54" w:rsidRPr="006B7E4C">
              <w:rPr>
                <w:rStyle w:val="ab"/>
                <w:noProof/>
              </w:rPr>
              <w:t>2.1. Работа выборных органов. Делопроизводство в  организации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_Toc133229779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4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0" w:history="1">
            <w:r w:rsidR="00257F54" w:rsidRPr="006B7E4C">
              <w:rPr>
                <w:rStyle w:val="ab"/>
                <w:noProof/>
              </w:rPr>
              <w:t>2.2. Обучение методическая помощь ППО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_Toc133229780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7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1" w:history="1">
            <w:r w:rsidR="00257F54" w:rsidRPr="006B7E4C">
              <w:rPr>
                <w:rStyle w:val="ab"/>
                <w:noProof/>
              </w:rPr>
              <w:t>2.3. Работа с кадрами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_Toc133229781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8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2" w:history="1">
            <w:r w:rsidR="00257F54" w:rsidRPr="006B7E4C">
              <w:rPr>
                <w:rStyle w:val="ab"/>
                <w:noProof/>
              </w:rPr>
              <w:t>3. Информационная работа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_Toc133229782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11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3" w:history="1">
            <w:r w:rsidR="00257F54" w:rsidRPr="006B7E4C">
              <w:rPr>
                <w:rStyle w:val="ab"/>
                <w:noProof/>
              </w:rPr>
              <w:t>4.Охрана труда. Оздоровление работников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_Toc133229783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13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4" w:history="1">
            <w:r w:rsidR="00257F54" w:rsidRPr="006B7E4C">
              <w:rPr>
                <w:rStyle w:val="ab"/>
                <w:noProof/>
              </w:rPr>
              <w:t>5. Оплата труда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_Toc133229784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14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5" w:history="1">
            <w:r w:rsidR="00257F54" w:rsidRPr="006B7E4C">
              <w:rPr>
                <w:rStyle w:val="ab"/>
                <w:noProof/>
              </w:rPr>
              <w:t>6. Массовые мероприятия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_Toc133229785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15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6" w:history="1">
            <w:r w:rsidR="00257F54" w:rsidRPr="006B7E4C">
              <w:rPr>
                <w:rStyle w:val="ab"/>
                <w:noProof/>
              </w:rPr>
              <w:t>7. Социальное партнерство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_Toc133229786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16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7" w:history="1">
            <w:r w:rsidR="00257F54" w:rsidRPr="006B7E4C">
              <w:rPr>
                <w:rStyle w:val="ab"/>
                <w:noProof/>
              </w:rPr>
              <w:t>8. Задачи на ближайшую перспективу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_Toc133229787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17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257F54" w:rsidRDefault="00452F2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3229788" w:history="1">
            <w:r w:rsidR="00257F54" w:rsidRPr="006B7E4C">
              <w:rPr>
                <w:rStyle w:val="ab"/>
                <w:noProof/>
              </w:rPr>
              <w:t>Заключение</w:t>
            </w:r>
            <w:r w:rsidR="00257F54">
              <w:rPr>
                <w:noProof/>
                <w:webHidden/>
              </w:rPr>
              <w:tab/>
            </w:r>
            <w:r w:rsidR="00257F54">
              <w:rPr>
                <w:noProof/>
                <w:webHidden/>
              </w:rPr>
              <w:fldChar w:fldCharType="begin"/>
            </w:r>
            <w:r w:rsidR="00257F54">
              <w:rPr>
                <w:noProof/>
                <w:webHidden/>
              </w:rPr>
              <w:instrText xml:space="preserve"> PAGEREF _Toc133229788 \h </w:instrText>
            </w:r>
            <w:r w:rsidR="00257F54">
              <w:rPr>
                <w:noProof/>
                <w:webHidden/>
              </w:rPr>
            </w:r>
            <w:r w:rsidR="00257F54">
              <w:rPr>
                <w:noProof/>
                <w:webHidden/>
              </w:rPr>
              <w:fldChar w:fldCharType="separate"/>
            </w:r>
            <w:r w:rsidR="001C39BC">
              <w:rPr>
                <w:noProof/>
                <w:webHidden/>
              </w:rPr>
              <w:t>18</w:t>
            </w:r>
            <w:r w:rsidR="00257F54">
              <w:rPr>
                <w:noProof/>
                <w:webHidden/>
              </w:rPr>
              <w:fldChar w:fldCharType="end"/>
            </w:r>
          </w:hyperlink>
        </w:p>
        <w:p w:rsidR="00620F9F" w:rsidRPr="00173468" w:rsidRDefault="00620F9F">
          <w:pPr>
            <w:rPr>
              <w:rFonts w:ascii="Times New Roman" w:hAnsi="Times New Roman" w:cs="Times New Roman"/>
            </w:rPr>
          </w:pPr>
          <w:r w:rsidRPr="0017346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4944A5" w:rsidRPr="00173468" w:rsidRDefault="004944A5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4944A5" w:rsidRPr="001734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52D5" w:rsidRDefault="000952D5" w:rsidP="00620F9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133229776"/>
      <w:r>
        <w:rPr>
          <w:rFonts w:ascii="Times New Roman" w:hAnsi="Times New Roman" w:cs="Times New Roman"/>
          <w:color w:val="000000" w:themeColor="text1"/>
        </w:rPr>
        <w:lastRenderedPageBreak/>
        <w:t>Введение</w:t>
      </w:r>
      <w:bookmarkEnd w:id="1"/>
    </w:p>
    <w:p w:rsidR="000952D5" w:rsidRDefault="000952D5" w:rsidP="00095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был объявлен годом корпоративной культуры в Профсоюзе. Мы все понимаем, что прошедший год – это только начало организационной работы по формированию динамично-развивающейся организации, способной ставить и решать задачи, согласно вызовам времени.</w:t>
      </w:r>
    </w:p>
    <w:p w:rsidR="000952D5" w:rsidRDefault="000952D5" w:rsidP="00095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профсоюзе реализуются новые проекты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профсоюза», «Профсоюзное образование», «Профсоюз-территория здоровья». Обращается внимание на реализацию корпоративной политики, культуры Профсоюза, проводятся мероприятия тематического года.</w:t>
      </w:r>
    </w:p>
    <w:p w:rsidR="000952D5" w:rsidRDefault="000952D5" w:rsidP="00095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итоги тематического года нельзя расценивать как повышение эффективности работы всей организации. Нам необходимо улучшить мотивационную работу в целях повышения численности организации; проводить системное обучение профактива по вопросам экономики образования, социального партнерства, организационно-правовым вопросам, изучению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Профсоюзза</w:t>
      </w:r>
      <w:proofErr w:type="spellEnd"/>
      <w:r>
        <w:rPr>
          <w:rFonts w:ascii="Times New Roman" w:hAnsi="Times New Roman" w:cs="Times New Roman"/>
          <w:sz w:val="28"/>
          <w:szCs w:val="28"/>
        </w:rPr>
        <w:t>; использовать преимущества проекта «Профсоюз+», всем первичным организациям освоить и применять в работе АИС; активно взаимодействовать с советом молодых педагогов и советом директоров учреждений.</w:t>
      </w:r>
    </w:p>
    <w:p w:rsidR="000952D5" w:rsidRDefault="000952D5" w:rsidP="00095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объявлен в стране Годом педагога и наставника.</w:t>
      </w:r>
    </w:p>
    <w:p w:rsidR="000952D5" w:rsidRPr="000952D5" w:rsidRDefault="000952D5" w:rsidP="00095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Надеемся, что кроме различных мероприятий, посвященных Году педагога и наставника, будут включены меры по существенной поддержке педагогических работников.</w:t>
      </w:r>
    </w:p>
    <w:p w:rsidR="00620F9F" w:rsidRPr="00173468" w:rsidRDefault="00620F9F" w:rsidP="00620F9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133229777"/>
      <w:r w:rsidRPr="00173468">
        <w:rPr>
          <w:rFonts w:ascii="Times New Roman" w:hAnsi="Times New Roman" w:cs="Times New Roman"/>
          <w:color w:val="000000" w:themeColor="text1"/>
        </w:rPr>
        <w:t>Общая характеристика организации</w:t>
      </w:r>
      <w:bookmarkEnd w:id="2"/>
    </w:p>
    <w:p w:rsidR="003310E1" w:rsidRPr="00173468" w:rsidRDefault="003310E1" w:rsidP="00620F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 xml:space="preserve">Соликамская городская территориальная организация профсоюза объединяет  </w:t>
      </w:r>
      <w:r w:rsidR="00560273" w:rsidRPr="00173468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3128D8">
        <w:rPr>
          <w:rFonts w:ascii="Times New Roman" w:hAnsi="Times New Roman" w:cs="Times New Roman"/>
          <w:b/>
          <w:sz w:val="28"/>
          <w:szCs w:val="28"/>
        </w:rPr>
        <w:t>497</w:t>
      </w:r>
      <w:r w:rsidRPr="00173468">
        <w:rPr>
          <w:rFonts w:ascii="Times New Roman" w:hAnsi="Times New Roman" w:cs="Times New Roman"/>
          <w:sz w:val="28"/>
          <w:szCs w:val="28"/>
        </w:rPr>
        <w:t xml:space="preserve"> члена Профсоюза.</w:t>
      </w:r>
      <w:r w:rsidR="00560273" w:rsidRPr="00173468">
        <w:rPr>
          <w:rFonts w:ascii="Times New Roman" w:hAnsi="Times New Roman" w:cs="Times New Roman"/>
          <w:sz w:val="28"/>
          <w:szCs w:val="28"/>
        </w:rPr>
        <w:t xml:space="preserve"> Из них 1 </w:t>
      </w:r>
      <w:r w:rsidR="003128D8">
        <w:rPr>
          <w:rFonts w:ascii="Times New Roman" w:hAnsi="Times New Roman" w:cs="Times New Roman"/>
          <w:sz w:val="28"/>
          <w:szCs w:val="28"/>
        </w:rPr>
        <w:t>228</w:t>
      </w:r>
      <w:r w:rsidR="00620F9F" w:rsidRPr="00173468">
        <w:rPr>
          <w:rFonts w:ascii="Times New Roman" w:hAnsi="Times New Roman" w:cs="Times New Roman"/>
          <w:sz w:val="28"/>
          <w:szCs w:val="28"/>
        </w:rPr>
        <w:t xml:space="preserve"> чел. работающих.</w:t>
      </w:r>
    </w:p>
    <w:p w:rsidR="003310E1" w:rsidRPr="00173468" w:rsidRDefault="003310E1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Среди них:</w:t>
      </w:r>
    </w:p>
    <w:p w:rsidR="003310E1" w:rsidRPr="00173468" w:rsidRDefault="003128D8" w:rsidP="003310E1">
      <w:pPr>
        <w:pStyle w:val="a3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5A42BA" wp14:editId="58372F50">
            <wp:extent cx="6217920" cy="1431235"/>
            <wp:effectExtent l="0" t="0" r="11430" b="171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70F15" w:rsidRPr="00173468" w:rsidRDefault="003726F1" w:rsidP="003726F1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lastRenderedPageBreak/>
        <w:t xml:space="preserve">Охват профсоюзным членством составляет </w:t>
      </w:r>
      <w:r w:rsidR="004A4B36">
        <w:rPr>
          <w:rFonts w:ascii="Times New Roman" w:hAnsi="Times New Roman" w:cs="Times New Roman"/>
          <w:b/>
          <w:sz w:val="28"/>
          <w:szCs w:val="28"/>
        </w:rPr>
        <w:t>51,14</w:t>
      </w:r>
      <w:r w:rsidRPr="00173468">
        <w:rPr>
          <w:rFonts w:ascii="Times New Roman" w:hAnsi="Times New Roman" w:cs="Times New Roman"/>
          <w:b/>
          <w:sz w:val="28"/>
          <w:szCs w:val="28"/>
        </w:rPr>
        <w:t>%</w:t>
      </w:r>
      <w:r w:rsidRPr="00173468">
        <w:rPr>
          <w:rFonts w:ascii="Times New Roman" w:hAnsi="Times New Roman" w:cs="Times New Roman"/>
          <w:sz w:val="28"/>
          <w:szCs w:val="28"/>
        </w:rPr>
        <w:t>.</w:t>
      </w:r>
      <w:r w:rsidR="00560273" w:rsidRPr="00173468">
        <w:rPr>
          <w:rFonts w:ascii="Times New Roman" w:hAnsi="Times New Roman" w:cs="Times New Roman"/>
          <w:sz w:val="28"/>
          <w:szCs w:val="28"/>
        </w:rPr>
        <w:t xml:space="preserve"> </w:t>
      </w:r>
      <w:r w:rsidR="004A4B36">
        <w:rPr>
          <w:rFonts w:ascii="Times New Roman" w:hAnsi="Times New Roman" w:cs="Times New Roman"/>
          <w:sz w:val="28"/>
          <w:szCs w:val="28"/>
        </w:rPr>
        <w:t>Принято в профсоюз 82 человека, восстановлено после индексации пенсии 102 человека</w:t>
      </w:r>
      <w:r w:rsidR="00560273" w:rsidRPr="00173468">
        <w:rPr>
          <w:rFonts w:ascii="Times New Roman" w:hAnsi="Times New Roman" w:cs="Times New Roman"/>
          <w:sz w:val="28"/>
          <w:szCs w:val="28"/>
        </w:rPr>
        <w:t>.</w:t>
      </w:r>
    </w:p>
    <w:p w:rsidR="00620F9F" w:rsidRPr="00173468" w:rsidRDefault="00620F9F" w:rsidP="003726F1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В структуре организации 3</w:t>
      </w:r>
      <w:r w:rsidR="00560273" w:rsidRPr="00173468">
        <w:rPr>
          <w:rFonts w:ascii="Times New Roman" w:hAnsi="Times New Roman" w:cs="Times New Roman"/>
          <w:sz w:val="28"/>
          <w:szCs w:val="28"/>
        </w:rPr>
        <w:t>0</w:t>
      </w:r>
      <w:r w:rsidRPr="00173468">
        <w:rPr>
          <w:rFonts w:ascii="Times New Roman" w:hAnsi="Times New Roman" w:cs="Times New Roman"/>
          <w:sz w:val="28"/>
          <w:szCs w:val="28"/>
        </w:rPr>
        <w:t xml:space="preserve"> первичных организации. Из них:</w:t>
      </w:r>
    </w:p>
    <w:p w:rsidR="00620F9F" w:rsidRPr="00173468" w:rsidRDefault="002805C8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общеобразовательных школ – 17 (из 24</w:t>
      </w:r>
      <w:r w:rsidR="00620F9F" w:rsidRPr="00173468">
        <w:rPr>
          <w:rFonts w:ascii="Times New Roman" w:hAnsi="Times New Roman" w:cs="Times New Roman"/>
          <w:sz w:val="28"/>
          <w:szCs w:val="28"/>
        </w:rPr>
        <w:t>)</w:t>
      </w:r>
      <w:r w:rsidRPr="00173468">
        <w:rPr>
          <w:rFonts w:ascii="Times New Roman" w:hAnsi="Times New Roman" w:cs="Times New Roman"/>
          <w:sz w:val="28"/>
          <w:szCs w:val="28"/>
        </w:rPr>
        <w:t>;</w:t>
      </w:r>
    </w:p>
    <w:p w:rsidR="00620F9F" w:rsidRPr="00173468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 xml:space="preserve">детских садов </w:t>
      </w:r>
      <w:r w:rsidR="002805C8" w:rsidRPr="00173468">
        <w:rPr>
          <w:rFonts w:ascii="Times New Roman" w:hAnsi="Times New Roman" w:cs="Times New Roman"/>
          <w:sz w:val="28"/>
          <w:szCs w:val="28"/>
        </w:rPr>
        <w:t>– 2 (из 2);</w:t>
      </w:r>
    </w:p>
    <w:p w:rsidR="00620F9F" w:rsidRPr="00173468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учреждений</w:t>
      </w:r>
      <w:r w:rsidR="002805C8" w:rsidRPr="0017346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– 3 (из 3</w:t>
      </w:r>
      <w:r w:rsidRPr="00173468">
        <w:rPr>
          <w:rFonts w:ascii="Times New Roman" w:hAnsi="Times New Roman" w:cs="Times New Roman"/>
          <w:sz w:val="28"/>
          <w:szCs w:val="28"/>
        </w:rPr>
        <w:t>)</w:t>
      </w:r>
    </w:p>
    <w:p w:rsidR="00620F9F" w:rsidRPr="00173468" w:rsidRDefault="002805C8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САП</w:t>
      </w:r>
      <w:r w:rsidR="00620F9F" w:rsidRPr="00173468">
        <w:rPr>
          <w:rFonts w:ascii="Times New Roman" w:hAnsi="Times New Roman" w:cs="Times New Roman"/>
          <w:sz w:val="28"/>
          <w:szCs w:val="28"/>
        </w:rPr>
        <w:t>К -1</w:t>
      </w:r>
      <w:r w:rsidRPr="00173468">
        <w:rPr>
          <w:rFonts w:ascii="Times New Roman" w:hAnsi="Times New Roman" w:cs="Times New Roman"/>
          <w:sz w:val="28"/>
          <w:szCs w:val="28"/>
        </w:rPr>
        <w:t>;</w:t>
      </w:r>
    </w:p>
    <w:p w:rsidR="00620F9F" w:rsidRPr="00173468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студенты – 1</w:t>
      </w:r>
      <w:r w:rsidR="002805C8" w:rsidRPr="00173468">
        <w:rPr>
          <w:rFonts w:ascii="Times New Roman" w:hAnsi="Times New Roman" w:cs="Times New Roman"/>
          <w:sz w:val="28"/>
          <w:szCs w:val="28"/>
        </w:rPr>
        <w:t>;</w:t>
      </w:r>
    </w:p>
    <w:p w:rsidR="00620F9F" w:rsidRPr="00173468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других организаций – 6</w:t>
      </w:r>
      <w:r w:rsidR="002805C8" w:rsidRPr="00173468">
        <w:rPr>
          <w:rFonts w:ascii="Times New Roman" w:hAnsi="Times New Roman" w:cs="Times New Roman"/>
          <w:sz w:val="28"/>
          <w:szCs w:val="28"/>
        </w:rPr>
        <w:t>.</w:t>
      </w:r>
    </w:p>
    <w:p w:rsidR="00620F9F" w:rsidRPr="00173468" w:rsidRDefault="004A4B36" w:rsidP="00393F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отчетов председателей первичных организаций за 2022 год уволились из ОО 146 чел., рассчитались из-за индексации пенсии 178 чел., в основном все вернулись</w:t>
      </w:r>
      <w:r w:rsidR="00393FAF" w:rsidRPr="001734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3FAF" w:rsidRDefault="004A4B36" w:rsidP="00393FA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133229778"/>
      <w:r>
        <w:rPr>
          <w:rFonts w:ascii="Times New Roman" w:hAnsi="Times New Roman" w:cs="Times New Roman"/>
          <w:color w:val="000000" w:themeColor="text1"/>
        </w:rPr>
        <w:t>2. Работа по организационно-финансовому укреплению</w:t>
      </w:r>
      <w:bookmarkEnd w:id="3"/>
    </w:p>
    <w:p w:rsidR="004A4B36" w:rsidRPr="004A4B36" w:rsidRDefault="004A4B36" w:rsidP="004A4B36">
      <w:pPr>
        <w:pStyle w:val="1"/>
      </w:pPr>
      <w:bookmarkStart w:id="4" w:name="_Toc133229779"/>
      <w:r>
        <w:t>2.1. Работа выборных органов. Делопроизводство в  организации</w:t>
      </w:r>
      <w:bookmarkEnd w:id="4"/>
    </w:p>
    <w:p w:rsidR="004A4B36" w:rsidRDefault="004A4B36" w:rsidP="004A4B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 было проведено заседание комитета (пленума) по вопросам системы доходов и расходов, размерах отчислений членских профсоюзных взносов в краевую организацию и ППО, рассмотрели итоги года «Года корпоративной культуры». </w:t>
      </w:r>
    </w:p>
    <w:p w:rsidR="004A4B36" w:rsidRDefault="004A4B36" w:rsidP="004A4B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провели 5 заседаний Президиума, на которых рассмотрели следующие вопросы:</w:t>
      </w:r>
    </w:p>
    <w:p w:rsidR="004A4B36" w:rsidRDefault="004A4B36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статистической отчетности за 2022 год и меры по увеличению численности членов профсоюза;</w:t>
      </w:r>
    </w:p>
    <w:p w:rsidR="004A4B36" w:rsidRDefault="004A4B36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выполнения плана работы, утверждение плана на 2023 г.;</w:t>
      </w:r>
    </w:p>
    <w:p w:rsidR="004A4B36" w:rsidRDefault="004A4B36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оздоровления работников в 2022 году, проблемы и пути решения;</w:t>
      </w:r>
    </w:p>
    <w:p w:rsidR="00EC695A" w:rsidRDefault="00EC695A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колдоговорной компании за 2022 год;</w:t>
      </w:r>
    </w:p>
    <w:p w:rsidR="00EC695A" w:rsidRDefault="00EC695A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результатах работы горкома профсоюза по защите трудовых прав работников;</w:t>
      </w:r>
    </w:p>
    <w:p w:rsidR="00EC695A" w:rsidRDefault="00EC695A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ППО МАОУ «СОШ № 1»;</w:t>
      </w:r>
    </w:p>
    <w:p w:rsidR="00EC695A" w:rsidRDefault="00EC695A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городском Соглашении на 2022-2024 гг.;</w:t>
      </w:r>
    </w:p>
    <w:p w:rsidR="00EC695A" w:rsidRDefault="00EC695A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встрече с главой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Е.Н.Самоуковым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C695A" w:rsidRDefault="00EC695A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проведения мероприятий, посвященных  1 мая, 9 мая, Дню пионерии (в честь столетия);</w:t>
      </w:r>
    </w:p>
    <w:p w:rsidR="004A4B36" w:rsidRDefault="00EC695A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 финансировании мероприятий, проводимых управлением образования – День учителя, День пожилого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человека, </w:t>
      </w:r>
      <w:r w:rsidR="004A4B3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Формула успеха, Учитель года, итоговая коллегия управления образования;</w:t>
      </w:r>
    </w:p>
    <w:p w:rsidR="00EC695A" w:rsidRDefault="00EC695A" w:rsidP="004A4B36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акции «За достойный труд»;</w:t>
      </w:r>
    </w:p>
    <w:p w:rsidR="004A4B36" w:rsidRDefault="00EC695A" w:rsidP="00EC695A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695A">
        <w:rPr>
          <w:rFonts w:ascii="Times New Roman" w:hAnsi="Times New Roman" w:cs="Times New Roman"/>
          <w:sz w:val="28"/>
          <w:szCs w:val="28"/>
        </w:rPr>
        <w:t>о подготовк</w:t>
      </w:r>
      <w:r>
        <w:rPr>
          <w:rFonts w:ascii="Times New Roman" w:hAnsi="Times New Roman" w:cs="Times New Roman"/>
          <w:sz w:val="28"/>
          <w:szCs w:val="28"/>
        </w:rPr>
        <w:t>е учреждений к началу нового учебного года.</w:t>
      </w:r>
    </w:p>
    <w:p w:rsidR="005C0111" w:rsidRDefault="005C0111" w:rsidP="005C0111">
      <w:pPr>
        <w:pStyle w:val="a3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7BD59065" wp14:editId="4B115A04">
            <wp:simplePos x="0" y="0"/>
            <wp:positionH relativeFrom="column">
              <wp:posOffset>74295</wp:posOffset>
            </wp:positionH>
            <wp:positionV relativeFrom="paragraph">
              <wp:posOffset>135890</wp:posOffset>
            </wp:positionV>
            <wp:extent cx="3445565" cy="2584174"/>
            <wp:effectExtent l="133350" t="114300" r="154940" b="15938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ZGuFsIIKf0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39" cy="25870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36DC1114" wp14:editId="33880E7F">
            <wp:simplePos x="0" y="0"/>
            <wp:positionH relativeFrom="column">
              <wp:posOffset>82550</wp:posOffset>
            </wp:positionH>
            <wp:positionV relativeFrom="paragraph">
              <wp:posOffset>254000</wp:posOffset>
            </wp:positionV>
            <wp:extent cx="5891530" cy="2289810"/>
            <wp:effectExtent l="133350" t="114300" r="147320" b="16764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xZFOgtG2oc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95" r="782" b="18474"/>
                    <a:stretch/>
                  </pic:blipFill>
                  <pic:spPr bwMode="auto">
                    <a:xfrm>
                      <a:off x="0" y="0"/>
                      <a:ext cx="5891530" cy="2289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111" w:rsidRDefault="005C0111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695A" w:rsidRDefault="00EC695A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2022 году  проведено 5 совещаний с председателями ППО и профоргами СП-й.</w:t>
      </w:r>
    </w:p>
    <w:p w:rsidR="00EC695A" w:rsidRDefault="00EC695A" w:rsidP="00EC69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приняли участие в семинарах, которые проводились специалистами крайкома:</w:t>
      </w:r>
    </w:p>
    <w:p w:rsidR="00EC695A" w:rsidRDefault="00EC695A" w:rsidP="00EC695A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трудового законодательства;</w:t>
      </w:r>
    </w:p>
    <w:p w:rsidR="00EC695A" w:rsidRDefault="00EC695A" w:rsidP="00EC695A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персональных данных;</w:t>
      </w:r>
    </w:p>
    <w:p w:rsidR="00EC695A" w:rsidRDefault="00EC695A" w:rsidP="00EC695A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 +;</w:t>
      </w:r>
    </w:p>
    <w:p w:rsidR="00EC695A" w:rsidRDefault="00EC695A" w:rsidP="00EC695A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Делопроизводство в ППО;</w:t>
      </w:r>
    </w:p>
    <w:p w:rsidR="00EC695A" w:rsidRDefault="00EC695A" w:rsidP="00EC695A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структурных подразделениях ППО;</w:t>
      </w:r>
    </w:p>
    <w:p w:rsidR="00EC695A" w:rsidRDefault="00EC695A" w:rsidP="00EC695A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законодательстве РФ об охране труда;</w:t>
      </w:r>
    </w:p>
    <w:p w:rsidR="00EC695A" w:rsidRDefault="00EC695A" w:rsidP="00EC695A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профессиональных рисков;</w:t>
      </w:r>
    </w:p>
    <w:p w:rsidR="00EC695A" w:rsidRDefault="00EC695A" w:rsidP="00EC695A">
      <w:pPr>
        <w:pStyle w:val="a3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организации и проведения периодического медицинского осмотра в ОО.</w:t>
      </w:r>
    </w:p>
    <w:p w:rsidR="00EC695A" w:rsidRDefault="00EC695A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каждом семинаре присутствовало 10-15 человек.</w:t>
      </w:r>
    </w:p>
    <w:p w:rsidR="00EC695A" w:rsidRDefault="00EC695A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совещаниях рассматривались вопросы:</w:t>
      </w:r>
    </w:p>
    <w:p w:rsidR="00EC695A" w:rsidRDefault="00EC695A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мотивации </w:t>
      </w:r>
      <w:r w:rsidR="005C0111">
        <w:rPr>
          <w:rFonts w:ascii="Times New Roman" w:hAnsi="Times New Roman" w:cs="Times New Roman"/>
          <w:sz w:val="28"/>
          <w:szCs w:val="28"/>
        </w:rPr>
        <w:t>профсоюзного членства, проблемы, пути решения;</w:t>
      </w:r>
    </w:p>
    <w:p w:rsidR="005C0111" w:rsidRDefault="005C0111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внесение изменений в Положении об оплате труда;</w:t>
      </w:r>
    </w:p>
    <w:p w:rsidR="005C0111" w:rsidRDefault="005C0111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обращениях горкома профсоюза в Законодательную и исполнительную власть;</w:t>
      </w:r>
    </w:p>
    <w:p w:rsidR="005C0111" w:rsidRDefault="005C0111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 реорганизации профсоюзных ОО;</w:t>
      </w:r>
    </w:p>
    <w:p w:rsidR="005C0111" w:rsidRDefault="005C0111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участии в  краевых мероприятиях;</w:t>
      </w:r>
    </w:p>
    <w:p w:rsidR="005C0111" w:rsidRDefault="005C0111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анкетировании сотрудников учреждений по морально-психологическому климату в коллективах;</w:t>
      </w:r>
    </w:p>
    <w:p w:rsidR="005C0111" w:rsidRDefault="005C0111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итогах оздоровления работников, проблемы, пути решения;</w:t>
      </w:r>
    </w:p>
    <w:p w:rsidR="005C0111" w:rsidRDefault="005C0111" w:rsidP="00EC695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нарушениях при работе над коллективными договорами.</w:t>
      </w:r>
    </w:p>
    <w:p w:rsidR="005C0111" w:rsidRDefault="005C0111" w:rsidP="005C0111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Информация, полученная председателем горкома профсоюза регулярно доносится до ППО, со всех совещаний, встреч.</w:t>
      </w:r>
    </w:p>
    <w:p w:rsidR="005C0111" w:rsidRDefault="005C0111" w:rsidP="005C0111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проводилась разработка и принятие локальных нормативных актов: регламент работы комитета и президиума, </w:t>
      </w:r>
      <w:r>
        <w:rPr>
          <w:rFonts w:ascii="Times New Roman" w:hAnsi="Times New Roman" w:cs="Times New Roman"/>
          <w:sz w:val="28"/>
          <w:szCs w:val="28"/>
        </w:rPr>
        <w:lastRenderedPageBreak/>
        <w:t>уточняли реестр профсоюзных организаций, согласно юр. Лицам; знакомили с Положением о структурных подразделениях ППО.</w:t>
      </w:r>
    </w:p>
    <w:p w:rsidR="005C0111" w:rsidRDefault="005C0111" w:rsidP="00991B40">
      <w:pPr>
        <w:pStyle w:val="1"/>
        <w:jc w:val="center"/>
      </w:pPr>
      <w:bookmarkStart w:id="5" w:name="_Toc133229780"/>
      <w:r>
        <w:t>2.2. Обучение методическая помощь ППО</w:t>
      </w:r>
      <w:bookmarkEnd w:id="5"/>
    </w:p>
    <w:p w:rsidR="00C137E0" w:rsidRDefault="005C0111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в работе профсоюза является обучение профсоюзного актива, председателей ППО</w:t>
      </w:r>
      <w:r w:rsidR="00C137E0">
        <w:rPr>
          <w:rFonts w:ascii="Times New Roman" w:hAnsi="Times New Roman" w:cs="Times New Roman"/>
          <w:sz w:val="28"/>
          <w:szCs w:val="28"/>
        </w:rPr>
        <w:t>, постоянное информирование руководителей учреждений.</w:t>
      </w:r>
    </w:p>
    <w:p w:rsidR="00C137E0" w:rsidRDefault="00C137E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профсоюза зависит от профессионального уровня председателя ПО, его компетентности в своей профессии, общественной работе.</w:t>
      </w:r>
    </w:p>
    <w:p w:rsidR="00C137E0" w:rsidRDefault="00C137E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необходимо и для развития организации, увеличения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профчленства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для мотивации работников.</w:t>
      </w:r>
    </w:p>
    <w:p w:rsidR="00C137E0" w:rsidRDefault="00C137E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организации 50% председателей имеют первую, высшую квалификационные категории, участвую в конкурсах проф. мастерства «Учитель года», «Формула успеха» и др.</w:t>
      </w:r>
    </w:p>
    <w:p w:rsidR="00457374" w:rsidRDefault="00C137E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 феврале 2023года в конкурсе участвовало 38 чел. из них 20 (52,6%) – члены профсоюза. Победителями в разных номинациях стали 6 человек (30%) и 5 человек - призёрами (25%). Это еще раз доказывает активность и квалификацию наших педагогов, членов профсоюза.</w:t>
      </w:r>
    </w:p>
    <w:p w:rsidR="00C137E0" w:rsidRDefault="00C137E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Курило Оксана Александровна – председатель ППО СП МАОУ «СОШ № 14» и Белкина Вероника Владимировна, воспитатели стали победителями в номинации «Профессиональная пара». Мы гордимся, нашими членами профсоюза»!</w:t>
      </w:r>
    </w:p>
    <w:p w:rsidR="00C137E0" w:rsidRDefault="00C137E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уровень обучения – это вновь избранные председатели. Мы вводим председателя в профсоюзную работу, бухгалтер – по своему направлению. Я беседую по нормативной базе ППО, о необходимости проведения собраний, работе профкома, протоколах заседаний.</w:t>
      </w:r>
    </w:p>
    <w:p w:rsidR="00C137E0" w:rsidRDefault="00C137E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Стараемся, чтобы председатель был обучен по программе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вновь избранный председатель ППО и программам крайкома. </w:t>
      </w:r>
    </w:p>
    <w:p w:rsidR="00C137E0" w:rsidRDefault="00C137E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считаю, что мы должны научить председателей пользоваться информацией находить готовый материал и использовать его в работе.</w:t>
      </w:r>
    </w:p>
    <w:p w:rsidR="0098500D" w:rsidRDefault="0098500D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организация выписывает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газету 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Профсоюзный курьер» и «мой профсоюз», которые помогают в работе рациональным решением.</w:t>
      </w:r>
    </w:p>
    <w:p w:rsidR="0098500D" w:rsidRDefault="0098500D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 идет через разные источники:</w:t>
      </w:r>
    </w:p>
    <w:p w:rsidR="0098500D" w:rsidRDefault="0098500D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тематические семинары по разным направлениям деятельности;</w:t>
      </w:r>
    </w:p>
    <w:p w:rsidR="0098500D" w:rsidRDefault="0098500D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сборник ЦС «Сборник нормативно-правовых актов, рекомендации, разъяснения» и др.;</w:t>
      </w:r>
    </w:p>
    <w:p w:rsidR="0098500D" w:rsidRDefault="0098500D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юридические консультации;</w:t>
      </w:r>
    </w:p>
    <w:p w:rsidR="0098500D" w:rsidRDefault="0098500D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информационные листы крайкома;</w:t>
      </w:r>
    </w:p>
    <w:p w:rsidR="0098500D" w:rsidRDefault="0098500D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по вопросам психологии общения, этике деловых отношений, современного лидерства, эффективных коммуникациях.</w:t>
      </w:r>
    </w:p>
    <w:p w:rsidR="0098500D" w:rsidRDefault="0098500D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прошлом году, отстаивали права работников в газете «Рабочее время» (ненормируемая часть работы,  которую хотели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пронормировать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91B40" w:rsidRDefault="00991B4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изучили Устав одной школы, КД, ПВТР, Положение об оплате труда, положение о стимулировании (жалобы коллектива, просьба прокуратуры).</w:t>
      </w:r>
    </w:p>
    <w:p w:rsidR="00991B40" w:rsidRDefault="00991B4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Другой уровень обучения – это </w:t>
      </w:r>
      <w:r w:rsidR="00257F54">
        <w:rPr>
          <w:rFonts w:ascii="Times New Roman" w:hAnsi="Times New Roman" w:cs="Times New Roman"/>
          <w:sz w:val="28"/>
          <w:szCs w:val="28"/>
        </w:rPr>
        <w:t>наш-</w:t>
      </w:r>
      <w:r>
        <w:rPr>
          <w:rFonts w:ascii="Times New Roman" w:hAnsi="Times New Roman" w:cs="Times New Roman"/>
          <w:sz w:val="28"/>
          <w:szCs w:val="28"/>
        </w:rPr>
        <w:t>горкома профсоюза.</w:t>
      </w:r>
    </w:p>
    <w:p w:rsidR="00991B40" w:rsidRDefault="00991B4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 работы 2022 года были включены вопросы изучения нормативных документов, после принятия нового Устава.</w:t>
      </w:r>
    </w:p>
    <w:p w:rsidR="00991B40" w:rsidRDefault="00991B4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Начали мы с Миссии профсоюза,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Деклорации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Познакомились с регламентом деятельности комитета, президиума, контрольно-ревизионной комиссии.</w:t>
      </w:r>
    </w:p>
    <w:p w:rsidR="00991B40" w:rsidRDefault="00991B4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возвращаемся к Уставу гл. 6 «Первичная профсоюзная организация».</w:t>
      </w:r>
    </w:p>
    <w:p w:rsidR="00991B40" w:rsidRDefault="00991B40" w:rsidP="00991B40">
      <w:pPr>
        <w:pStyle w:val="1"/>
        <w:jc w:val="center"/>
      </w:pPr>
      <w:bookmarkStart w:id="6" w:name="_Toc133229781"/>
      <w:r>
        <w:t>2.3. Работа с кадрами</w:t>
      </w:r>
      <w:bookmarkEnd w:id="6"/>
    </w:p>
    <w:p w:rsidR="00991B40" w:rsidRDefault="00991B4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есть Совет молодых педагогов, который возглавляет Маслова Алёна Михайловна, учитель начальных классов МБОУ «Городищенская СОШ». На муниципальном уровне она является руководителем сетевого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сообщества «Сетевая школа молодого педагога», участниками которой являются 19 человек. В рамках данного сообщества проводятся обучающие мероприятия для педагогов, под руководством методического центра при управлении образования и педагогов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1B40" w:rsidRDefault="00991B40" w:rsidP="00457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СМП активно участвует во всех мероприятиях, проводимых горкомом профсоюза и управления культуры в сфере молодёжной политики.</w:t>
      </w:r>
    </w:p>
    <w:p w:rsidR="00A26F9A" w:rsidRPr="00173468" w:rsidRDefault="00991B40" w:rsidP="00803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F9A" w:rsidRPr="00173468">
        <w:rPr>
          <w:rFonts w:ascii="Times New Roman" w:hAnsi="Times New Roman" w:cs="Times New Roman"/>
          <w:sz w:val="28"/>
          <w:szCs w:val="28"/>
        </w:rPr>
        <w:t xml:space="preserve">Команда молодых педагогов принимает участие в городских общественных акциях, например таких как «Чистый квартал», проводимые управлением культуры и отделом по молодёжной политике. </w:t>
      </w:r>
    </w:p>
    <w:p w:rsidR="00A26F9A" w:rsidRPr="00173468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5035B94E" wp14:editId="3812C8B1">
            <wp:simplePos x="0" y="0"/>
            <wp:positionH relativeFrom="column">
              <wp:posOffset>1933409</wp:posOffset>
            </wp:positionH>
            <wp:positionV relativeFrom="paragraph">
              <wp:posOffset>18139</wp:posOffset>
            </wp:positionV>
            <wp:extent cx="3458818" cy="2304862"/>
            <wp:effectExtent l="133350" t="95250" r="123190" b="17208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cGfqDG6o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890" cy="23042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9A" w:rsidRPr="00173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4FB93C3C" wp14:editId="1048B433">
            <wp:simplePos x="0" y="0"/>
            <wp:positionH relativeFrom="column">
              <wp:posOffset>-213581</wp:posOffset>
            </wp:positionH>
            <wp:positionV relativeFrom="paragraph">
              <wp:posOffset>97348</wp:posOffset>
            </wp:positionV>
            <wp:extent cx="1886989" cy="2003728"/>
            <wp:effectExtent l="133350" t="114300" r="151765" b="16827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0At8X3lBE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42"/>
                    <a:stretch/>
                  </pic:blipFill>
                  <pic:spPr bwMode="auto">
                    <a:xfrm>
                      <a:off x="0" y="0"/>
                      <a:ext cx="1886989" cy="20037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1D8" w:rsidRPr="00173468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26F9A" w:rsidRPr="00173468">
        <w:rPr>
          <w:rFonts w:ascii="Times New Roman" w:hAnsi="Times New Roman" w:cs="Times New Roman"/>
          <w:sz w:val="28"/>
          <w:szCs w:val="28"/>
        </w:rPr>
        <w:t xml:space="preserve"> мероприятиях спартакиады, организованной горкомом профсоюза. Наши молодые педагоги активно сотрудничают с работающей молодежью города, комитетом по спорту</w:t>
      </w:r>
      <w:r w:rsidR="00A911D8" w:rsidRPr="001734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6F9A" w:rsidRPr="00173468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5A622828" wp14:editId="02AB6385">
            <wp:simplePos x="0" y="0"/>
            <wp:positionH relativeFrom="column">
              <wp:posOffset>3387725</wp:posOffset>
            </wp:positionH>
            <wp:positionV relativeFrom="paragraph">
              <wp:posOffset>906145</wp:posOffset>
            </wp:positionV>
            <wp:extent cx="2640330" cy="1760855"/>
            <wp:effectExtent l="133350" t="114300" r="140970" b="16319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iVqh5y_A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1760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2C6A1288" wp14:editId="7C55B090">
            <wp:simplePos x="0" y="0"/>
            <wp:positionH relativeFrom="column">
              <wp:posOffset>-126365</wp:posOffset>
            </wp:positionH>
            <wp:positionV relativeFrom="paragraph">
              <wp:posOffset>906145</wp:posOffset>
            </wp:positionV>
            <wp:extent cx="3368040" cy="2066925"/>
            <wp:effectExtent l="114300" t="114300" r="137160" b="1619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9lDZHk1PY.jpg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1" t="20322" r="8908" b="14795"/>
                    <a:stretch/>
                  </pic:blipFill>
                  <pic:spPr bwMode="auto">
                    <a:xfrm>
                      <a:off x="0" y="0"/>
                      <a:ext cx="3368040" cy="2066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1D8" w:rsidRPr="00173468">
        <w:rPr>
          <w:rFonts w:ascii="Times New Roman" w:hAnsi="Times New Roman" w:cs="Times New Roman"/>
          <w:sz w:val="28"/>
          <w:szCs w:val="28"/>
        </w:rPr>
        <w:t>Молодые педагоги – члены совета участвуют в краевых молодёжных слётах, спортивных мероприятиях по баскетболу, легкой атлетике, интеллектуальных играх, играх ГТО, достойно представляя город</w:t>
      </w:r>
      <w:r w:rsidR="00A26F9A" w:rsidRPr="00173468">
        <w:rPr>
          <w:rFonts w:ascii="Times New Roman" w:hAnsi="Times New Roman" w:cs="Times New Roman"/>
          <w:sz w:val="28"/>
          <w:szCs w:val="28"/>
        </w:rPr>
        <w:t>.</w:t>
      </w: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9A" w:rsidRPr="00173468" w:rsidRDefault="00A26F9A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1D8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также: 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краевом форуме молодых педагогов;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-арт-кластере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Таврида.Арт</w:t>
      </w:r>
      <w:proofErr w:type="spellEnd"/>
      <w:r>
        <w:rPr>
          <w:rFonts w:ascii="Times New Roman" w:hAnsi="Times New Roman" w:cs="Times New Roman"/>
          <w:sz w:val="28"/>
          <w:szCs w:val="28"/>
        </w:rPr>
        <w:t>», июнь 2022 г.;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место в фестивале ГТО для молодых специалистов;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мероприятиях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Оранж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Day</w:t>
      </w:r>
      <w:r>
        <w:rPr>
          <w:rFonts w:ascii="Times New Roman" w:hAnsi="Times New Roman" w:cs="Times New Roman"/>
          <w:sz w:val="28"/>
          <w:szCs w:val="28"/>
        </w:rPr>
        <w:t>», среди молодежных объединений;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победители фотоконкурса «Моё молодежное лето»;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чемпионат «Что?», «Где?», «Когда?»;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«Школа волшебства»;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методический марафон для команд территориальных СМП;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 «Вместе»;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призёр конкурса среди молодёжек «Будильник».</w:t>
      </w:r>
    </w:p>
    <w:p w:rsidR="00803976" w:rsidRPr="00173468" w:rsidRDefault="00803976" w:rsidP="0080397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 xml:space="preserve">А также педагоги-члены профсоюза, совета молодых педагогов уже на протяжении долгого времени входят в состав городской команды «Госучреждения», участвуют в городской спартакиаде трудящихся во всех видах спорта данной спартакиады (настольный теннис, плавание, кросс, стрельба, </w:t>
      </w:r>
      <w:proofErr w:type="spellStart"/>
      <w:r w:rsidRPr="00173468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173468">
        <w:rPr>
          <w:rFonts w:ascii="Times New Roman" w:hAnsi="Times New Roman" w:cs="Times New Roman"/>
          <w:sz w:val="28"/>
          <w:szCs w:val="28"/>
        </w:rPr>
        <w:t xml:space="preserve">, волейбол, баскетбол), занимая абсолютное первое место в своей группе. </w:t>
      </w:r>
    </w:p>
    <w:p w:rsidR="00803976" w:rsidRPr="00173468" w:rsidRDefault="00803976" w:rsidP="00803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А также активно принимают участие и являются чемпионами в играх «ГТО» по скандинавской ходьбе.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468">
        <w:rPr>
          <w:rFonts w:ascii="Times New Roman" w:hAnsi="Times New Roman" w:cs="Times New Roman"/>
          <w:sz w:val="28"/>
          <w:szCs w:val="28"/>
        </w:rPr>
        <w:t>Ветераны педагогического труда занимаются скандинавской ходьбой в лесном массиве «Дубрава».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тесно сотрудничество протекает с советом ветеранов. Из 570 человек, состоящих на учете 269 – члены профсоюза. Горком профсоюза поощряет членов совета за работу 2 раза в год. </w:t>
      </w:r>
    </w:p>
    <w:p w:rsidR="00803976" w:rsidRDefault="0080397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профсоюза выделяется материальная помощь на юбилейные и значимые даты.</w:t>
      </w:r>
    </w:p>
    <w:p w:rsidR="0080397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учителя, День пожилого человека, проводим праздничные мероприятия в МАОУ ДО ДООЦ «Лесная сказка» совместно с коллективом этого учреждения. Большую помощь в этом на оказывают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Владимировна.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Наши пенсионеры участвуют в проекте «Золотая пора»,  посещают кружки, концерты, выставки по льготной стоимости или бесплатно.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Живут они очень насыщенной жизнью. Наши учреждения, наши председатели ППО не забывают о них. Для руководителей образовательных организаций предлагаются ежемесячные бесплатные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академии УМО по актуальным вопросам организации управленческой деятельности.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 горкома профсоюза участвовала в семинаре для бухгалтеров «Новое в бухгалтерском и налоговом законодательстве».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отметили юбилейные даты 6 учреждений образования. Председатель горкома вручила всем благодарственные письма и подарки от профсоюза.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человека награждены грамотой крайкома профсоюза;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человек грамотами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профсоюза;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человек грамотами горкома профсоюза;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человек благодарственным письмом Губернатора ПК.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президиума горкома профсоюза все награды вручаются с премией от профсоюза.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человек были награждены нагрудным знаком «Учительская слава» за значимый вклад в развитие образования города Соликамска, талант, творческий подход к своей профессии, заслуженную любовь и уважение воспитанников и коллег.</w:t>
      </w:r>
    </w:p>
    <w:p w:rsidR="00DC6E26" w:rsidRDefault="00DC6E26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Награжденные этим знаком получают ежемесячное стимулирование в размере 1 000 рублей по КД учреждения. Это знак был учрежден администрацией города и горкомом профсоюза.</w:t>
      </w:r>
    </w:p>
    <w:p w:rsidR="00D53EC0" w:rsidRPr="00173468" w:rsidRDefault="00D53EC0" w:rsidP="00D53EC0">
      <w:pPr>
        <w:pStyle w:val="1"/>
        <w:jc w:val="center"/>
      </w:pPr>
      <w:bookmarkStart w:id="7" w:name="_Toc133229782"/>
      <w:r>
        <w:t xml:space="preserve">3. </w:t>
      </w:r>
      <w:r w:rsidRPr="00173468">
        <w:t>Информационная работа</w:t>
      </w:r>
      <w:bookmarkEnd w:id="7"/>
    </w:p>
    <w:p w:rsidR="00D53EC0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 xml:space="preserve">Информационная работа по-прежнему является приоритетной. </w:t>
      </w:r>
      <w:r>
        <w:rPr>
          <w:rFonts w:ascii="Times New Roman" w:hAnsi="Times New Roman" w:cs="Times New Roman"/>
          <w:sz w:val="28"/>
          <w:szCs w:val="28"/>
        </w:rPr>
        <w:t xml:space="preserve">Информация должна быть такой, чтобы можно было её использовать в работе для мотивации профсоюзного членства. Члены профсоюза должны знать, что предпринимается исполнительной и законодательной властью для </w:t>
      </w:r>
      <w:r>
        <w:rPr>
          <w:rFonts w:ascii="Times New Roman" w:hAnsi="Times New Roman" w:cs="Times New Roman"/>
          <w:sz w:val="28"/>
          <w:szCs w:val="28"/>
        </w:rPr>
        <w:lastRenderedPageBreak/>
        <w:t>решения тех проблем, которые есть в образовании: это система оплаты труда, механизм индексации заработной платы, недостаточный уровень социальных гарантий.</w:t>
      </w:r>
    </w:p>
    <w:p w:rsidR="00D53EC0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Постоянное увеличение МРОТ (мы не против) приводит к уравниванию окладов педагогов с высшей категорией и без квалификации. Эти и другие вопросы нам постоянно задают члены профсоюза.</w:t>
      </w:r>
    </w:p>
    <w:p w:rsidR="00D53EC0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Горком профсоюза в течение многих лет выписывает 25 экземпляров «Профсоюзный курьер», который отправляем во все ОО (10 экземпляров «Мой профсоюз», 2 экземпляра «Солидарность»).</w:t>
      </w:r>
    </w:p>
    <w:p w:rsidR="00D53EC0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Горком профсоюза сотрудничает с внештатным корреспондентом краевой газеты  Федосеевым Н.Ф., поэтому практически в каждом номере размещаются материалы о профсоюзной сфере образования СГО.</w:t>
      </w:r>
    </w:p>
    <w:p w:rsidR="00D53EC0" w:rsidRPr="00173468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Связь с первичными организациями осуществляется через электронную почту ППО; через социальные сети. В контакте  активно взаимодействуют группы «Совет молодых педагогов СГО» и «Профсоюз образования СГО».</w:t>
      </w:r>
    </w:p>
    <w:p w:rsidR="00D53EC0" w:rsidRPr="00173468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 xml:space="preserve">Информационные листки крайкома профсоюза, ЦС по актуальным проблемам и вопросам для членов профсоюза пересылаются горкомом профсоюза в первичные организации для размещения на стендах и уголках для использования в работе. </w:t>
      </w:r>
    </w:p>
    <w:p w:rsidR="00D53EC0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Информация доносится до председателей профсоюзных организаций на совещаниях, индивидуальных встречах с членами профсоюза, на встречах с коллективами учреждений, совещаниях, руководителей, которые проводятся ежемесячно.</w:t>
      </w:r>
    </w:p>
    <w:p w:rsidR="00D53EC0" w:rsidRPr="00173468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эффективная связь с председателями ППО – это встречи с коллективами</w:t>
      </w:r>
      <w:r w:rsidR="00F06263">
        <w:rPr>
          <w:rFonts w:ascii="Times New Roman" w:hAnsi="Times New Roman" w:cs="Times New Roman"/>
          <w:sz w:val="28"/>
          <w:szCs w:val="28"/>
        </w:rPr>
        <w:t xml:space="preserve"> (4-5 в год).</w:t>
      </w:r>
    </w:p>
    <w:p w:rsidR="00D53EC0" w:rsidRDefault="00D53EC0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Председатель горкома выступает на августовской конференции, итоговой коллегии управления образования, перед ветеранами педагогического труда.</w:t>
      </w:r>
    </w:p>
    <w:p w:rsidR="00F06263" w:rsidRDefault="00F06263" w:rsidP="00F06263">
      <w:pPr>
        <w:pStyle w:val="1"/>
        <w:jc w:val="center"/>
      </w:pPr>
      <w:bookmarkStart w:id="8" w:name="_Toc133229783"/>
      <w:r>
        <w:lastRenderedPageBreak/>
        <w:t>4.Охрана труда. Оздоровление работников</w:t>
      </w:r>
      <w:bookmarkEnd w:id="8"/>
    </w:p>
    <w:p w:rsidR="00D53EC0" w:rsidRDefault="00F06263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Горком профсоюза в тесном сотрудничестве работает со специалистами по охране труда в учреждениях и управлении образования.</w:t>
      </w:r>
    </w:p>
    <w:p w:rsidR="00F06263" w:rsidRDefault="00F06263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прошли обучение по программе «Охрана труда работников организаций» - 9 человек. </w:t>
      </w:r>
    </w:p>
    <w:p w:rsidR="00F06263" w:rsidRDefault="00F06263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во всех семинарах по охране труда, изменениях в трудовом законодательстве, проводимых специалистами крайкома профсоюза.</w:t>
      </w:r>
    </w:p>
    <w:p w:rsidR="00F06263" w:rsidRDefault="00F06263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горкома участвовала в двух плановых тематических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проверках  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ОТ. Были выданы подробные рекомендации и предложения по оформлению документов, актуализации нормативных актов. Проверяли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антитерроститическую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защищенность.</w:t>
      </w:r>
    </w:p>
    <w:p w:rsidR="00F06263" w:rsidRDefault="00B07AC4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1,5 месяцев работала в городской комиссии по приемке МОУ к новому учебному году. Только в образовании приняли 24 учреждения, расположенных в 92 зданиях, поэтому я владею ситуацией какие условия созданы для работы педагогов, воспитателей, какие положительные моменты идут, какие финансовые средства вкладываются и из каких источников.</w:t>
      </w:r>
      <w:r w:rsidR="00F062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7AC4" w:rsidRDefault="00B07AC4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Соликамской городской Думы создана муниципальная комиссия, нормативно-правовые акты, регламентирующие порядок организации санитарно-курортного лечения за счет бюджетного финансирования в СГО.</w:t>
      </w:r>
    </w:p>
    <w:p w:rsidR="00B07AC4" w:rsidRDefault="00B07AC4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местном бюджете предусмотрено было на 2022 год 300,6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рублей; из средств краевого бюджета </w:t>
      </w:r>
      <w:r w:rsidR="00132C71">
        <w:rPr>
          <w:rFonts w:ascii="Times New Roman" w:hAnsi="Times New Roman" w:cs="Times New Roman"/>
          <w:sz w:val="28"/>
          <w:szCs w:val="28"/>
        </w:rPr>
        <w:t xml:space="preserve">598,6 </w:t>
      </w:r>
      <w:proofErr w:type="spellStart"/>
      <w:r w:rsidR="00132C71">
        <w:rPr>
          <w:rFonts w:ascii="Times New Roman" w:hAnsi="Times New Roman" w:cs="Times New Roman"/>
          <w:sz w:val="28"/>
          <w:szCs w:val="28"/>
        </w:rPr>
        <w:t>тыщ</w:t>
      </w:r>
      <w:proofErr w:type="spellEnd"/>
      <w:r w:rsidR="00132C71">
        <w:rPr>
          <w:rFonts w:ascii="Times New Roman" w:hAnsi="Times New Roman" w:cs="Times New Roman"/>
          <w:sz w:val="28"/>
          <w:szCs w:val="28"/>
        </w:rPr>
        <w:t>. рублей.</w:t>
      </w:r>
    </w:p>
    <w:p w:rsidR="00132C71" w:rsidRDefault="00132C71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стоимость установлена в  33 500 рублей. Сверх этой суммы стоимость путёвки работник доплачивает сам.</w:t>
      </w:r>
    </w:p>
    <w:p w:rsidR="00132C71" w:rsidRDefault="00132C71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образования выделено 25 путевок в процентном соотношении с численностью работающих в данной сфере. Все путевки были реализованы. Мы не смогли приобрести дополнительные путевки за счет оставшихся краевых средств (191 000 рублей).</w:t>
      </w:r>
    </w:p>
    <w:p w:rsidR="00132C71" w:rsidRDefault="00132C71" w:rsidP="00D53EC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Проблемы: </w:t>
      </w:r>
    </w:p>
    <w:p w:rsidR="00132C71" w:rsidRDefault="00132C71" w:rsidP="00132C7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Путевка предоставляется при непрерывном стаже  не менее 3х лет в данном учреждении. Если педагог рассчитывается на индексацию пенсии, он не может получить путевку, если отработал даже 30 лет в этом учреждении.</w:t>
      </w:r>
    </w:p>
    <w:p w:rsidR="00132C71" w:rsidRDefault="00132C71" w:rsidP="00132C7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Заработная плата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 50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 000 р. Работать на 3-4 ставки можно, получить болезнь можно а оздоровиться нельзя. </w:t>
      </w:r>
    </w:p>
    <w:p w:rsidR="00132C71" w:rsidRDefault="00132C71" w:rsidP="00132C7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Возникает проблема с оздоровлением в профилакториях (не санитарно-курортное оздоровление).</w:t>
      </w:r>
    </w:p>
    <w:p w:rsidR="00132C71" w:rsidRDefault="00132C71" w:rsidP="00132C7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Путевки очень дорогие.</w:t>
      </w:r>
    </w:p>
    <w:p w:rsidR="00132C71" w:rsidRDefault="00132C71" w:rsidP="00132C71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в санаториях оздоровились 42 чел. (1,8% от общего кол-ва работников). Совершили  туристические поездки 35 человек. Надеемся, что закон будет продлен на следующие годы; будут внесены изменения, позволяющие оздоровить большее количество людей.</w:t>
      </w:r>
    </w:p>
    <w:p w:rsidR="00132C71" w:rsidRDefault="00132C71" w:rsidP="00132C71">
      <w:pPr>
        <w:pStyle w:val="1"/>
        <w:jc w:val="center"/>
      </w:pPr>
      <w:bookmarkStart w:id="9" w:name="_Toc133229784"/>
      <w:r>
        <w:t>5. Оплата труда</w:t>
      </w:r>
      <w:bookmarkEnd w:id="9"/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оплаты труда постоянно волнуют работников образования. В нашей системе она не совершенна. Увеличение норматива финансирования на одного учащегося не всегда приводит к увеличению зарплаты педагога.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до сих пор не знаем из каких нормативов состоит этот норматив. И почему мы говорим о стоимости одного ученика?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норматива в 2022 году производилось трижды к ощутимым результатам не привело.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ориентир – как средняя зарплата в экономике не выполняется!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Базовые оклады на уровне МРОТ (решение конституционного суда) – не выполняется.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Проблемы, связанные с оплатой труда, остались прежние. Без федерального регулирования проблему не решить!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Показатели по уровню оплаты труда в 2022 году исполнены следующим образом: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зарплата работников ДОУ – 32 856 р.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зарплата работников ОО  – 37 789 р.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зарплата работников ДОП – 32 549 р.</w:t>
      </w:r>
    </w:p>
    <w:p w:rsidR="00AD5095" w:rsidRDefault="00AD5095" w:rsidP="00AD5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заработная плата увеличивается за счет интенсивности труда, увеличения нагрузки. Это будет сказываться на качество образования.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исполнились положения ст. 23 Закона «Об образовании в ПК», проведена индексация выплат на 10% (2022 г.). Планируется индексация выплат в 2023 году на 6,1 %.</w:t>
      </w:r>
    </w:p>
    <w:p w:rsidR="00AD5095" w:rsidRDefault="00AD5095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Осуществляется оплата классного руководства и кураторства из средств федерального бюджета. 30 человек получили единовременные выплаты </w:t>
      </w:r>
      <w:r w:rsidR="00403956">
        <w:rPr>
          <w:rFonts w:ascii="Times New Roman" w:hAnsi="Times New Roman" w:cs="Times New Roman"/>
          <w:sz w:val="28"/>
          <w:szCs w:val="28"/>
        </w:rPr>
        <w:t>по проекту «Земский учитель» в пермском крае (30 млн. рублей).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956" w:rsidRDefault="00403956" w:rsidP="00403956">
      <w:pPr>
        <w:pStyle w:val="1"/>
        <w:jc w:val="center"/>
      </w:pPr>
      <w:bookmarkStart w:id="10" w:name="_Toc133229785"/>
      <w:r>
        <w:t>6. Массовые мероприятия</w:t>
      </w:r>
      <w:bookmarkEnd w:id="10"/>
    </w:p>
    <w:p w:rsidR="00403956" w:rsidRDefault="00403956" w:rsidP="0040395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провели Спартакиаду работников образования по 7 видам спорта:</w:t>
      </w:r>
    </w:p>
    <w:p w:rsidR="00403956" w:rsidRDefault="00403956" w:rsidP="0040395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баскетбол;</w:t>
      </w:r>
    </w:p>
    <w:p w:rsidR="00403956" w:rsidRDefault="00403956" w:rsidP="0040395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волейбол;</w:t>
      </w:r>
    </w:p>
    <w:p w:rsidR="00403956" w:rsidRDefault="00403956" w:rsidP="0040395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03956" w:rsidRDefault="00403956" w:rsidP="0040395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футбол;</w:t>
      </w:r>
    </w:p>
    <w:p w:rsidR="00403956" w:rsidRDefault="00403956" w:rsidP="0040395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 атлетика;</w:t>
      </w:r>
    </w:p>
    <w:p w:rsidR="00403956" w:rsidRDefault="00403956" w:rsidP="0040395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эстафета;</w:t>
      </w:r>
    </w:p>
    <w:p w:rsidR="00403956" w:rsidRDefault="00403956" w:rsidP="0040395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силовое многоборье;</w:t>
      </w:r>
    </w:p>
    <w:p w:rsidR="00403956" w:rsidRDefault="00403956" w:rsidP="00403956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шашки.</w:t>
      </w:r>
    </w:p>
    <w:p w:rsidR="00403956" w:rsidRDefault="00403956" w:rsidP="0040395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соревнованиях 6 организаций. Возрастной состав участников в школах далеко за 50, потому многие виды спорта уже не под силу. Эту ситуацию будем учитывать уже при планировании работы горкома в 2023 году.</w:t>
      </w:r>
    </w:p>
    <w:p w:rsidR="00AD5095" w:rsidRDefault="00403956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Провели две интеллектуальные игры, в которых приняло участие 12 команд. Команда победитель приняла участие в городском конкурсе интеллектуальных игр, посвященных Дню профсоюзного активиста и заняла 1 место.</w:t>
      </w:r>
    </w:p>
    <w:p w:rsidR="00403956" w:rsidRDefault="00403956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трехлетнего перерыва для детей членов профсоюза организовали Новогоднюю ёлку на 120 человек и провели. Помощь в проведении праздника оказали сотрудники МАОУ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«Звёздный».</w:t>
      </w:r>
    </w:p>
    <w:p w:rsidR="00403956" w:rsidRDefault="00403956" w:rsidP="00132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МАОУ ДО ДООЦ «Лесная сказка» организовали праздник для ветеранов педагогического труда «Красота элегантного возраста».</w:t>
      </w:r>
    </w:p>
    <w:p w:rsidR="00403956" w:rsidRDefault="00403956" w:rsidP="00403956">
      <w:pPr>
        <w:pStyle w:val="1"/>
        <w:jc w:val="center"/>
      </w:pPr>
      <w:bookmarkStart w:id="11" w:name="_Toc133229786"/>
      <w:r>
        <w:t>7. Социальное партнерство</w:t>
      </w:r>
      <w:bookmarkEnd w:id="11"/>
    </w:p>
    <w:p w:rsidR="00403956" w:rsidRDefault="00403956" w:rsidP="00403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в 6 образовательных учреждениях заключены новые коллективные договора.  </w:t>
      </w:r>
    </w:p>
    <w:p w:rsidR="00403956" w:rsidRDefault="00403956" w:rsidP="00403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коллективные договора проходят экспертизу в горкоме профсоюза и проверку специалистами крайкома.</w:t>
      </w:r>
    </w:p>
    <w:p w:rsidR="00403956" w:rsidRDefault="00403956" w:rsidP="00403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коллективных договорах учреждения предусматривают выплаты за стаж работы в учреждении,  по случаю юбилейных дат работников, учреждений, стихийных бедствий, болезни близких родственников. </w:t>
      </w:r>
    </w:p>
    <w:p w:rsidR="00403956" w:rsidRDefault="00257F54" w:rsidP="00257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 выплаты к отпуску, согласно локальным нормативным актам. </w:t>
      </w:r>
      <w:r w:rsidR="00403956">
        <w:rPr>
          <w:rFonts w:ascii="Times New Roman" w:hAnsi="Times New Roman" w:cs="Times New Roman"/>
          <w:sz w:val="28"/>
          <w:szCs w:val="28"/>
        </w:rPr>
        <w:t xml:space="preserve">В некоторых учреждениях предоставляются дополнительные льготы работникам-членам профсоюза. </w:t>
      </w:r>
    </w:p>
    <w:p w:rsidR="00403956" w:rsidRDefault="00257F54" w:rsidP="00257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11</w:t>
      </w:r>
      <w:r w:rsidR="00403956">
        <w:rPr>
          <w:rFonts w:ascii="Times New Roman" w:hAnsi="Times New Roman" w:cs="Times New Roman"/>
          <w:sz w:val="28"/>
          <w:szCs w:val="28"/>
        </w:rPr>
        <w:t xml:space="preserve"> педагогов в «День учителя» были награждены знаком «Учительская слава Соликамска».  </w:t>
      </w:r>
    </w:p>
    <w:p w:rsidR="00257F54" w:rsidRDefault="00257F54" w:rsidP="00257F5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Значки были приобретены за счет профсоюзного бюджета.</w:t>
      </w:r>
    </w:p>
    <w:p w:rsidR="00257F54" w:rsidRDefault="00257F54" w:rsidP="00257F5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Положениях об оплате труда всех учреждений предусмотрены выплаты по 1000 рублей для награжденных данным знаком.</w:t>
      </w:r>
    </w:p>
    <w:p w:rsidR="00257F54" w:rsidRDefault="00257F54" w:rsidP="00257F5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горкома профсоюза Казанцева З.В. является членом: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аттестационной комиссии;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стимулированию руководителей;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членом коллегии управления образования;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членом комиссии при прокуратуре г. Соликамска;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членом Совета общественности при администрации города;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членом городской трёхсторонней комиссии;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межведомственной комиссии по легализации «Теневой зарплаты»;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возглавляет с 2020 г. КСОП СГО (Постановление Пермского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муниципальной комиссии по оздоровлению работников бюджетной сферы;</w:t>
      </w:r>
    </w:p>
    <w:p w:rsidR="00257F54" w:rsidRDefault="00257F54" w:rsidP="00257F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постоянный член городской комиссии по приемке учреждений всей бюджетной сферы СГО к началу учебного года.</w:t>
      </w:r>
    </w:p>
    <w:p w:rsidR="00257F54" w:rsidRPr="00257F54" w:rsidRDefault="00257F54" w:rsidP="00257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F54">
        <w:rPr>
          <w:rFonts w:ascii="Times New Roman" w:hAnsi="Times New Roman" w:cs="Times New Roman"/>
          <w:sz w:val="28"/>
          <w:szCs w:val="28"/>
        </w:rPr>
        <w:t>Участие в работе различных комиссий, рабочих групп, совещаниях, сотрудничество с отраслевыми профсоюзами, депутатами городской Думы дает возможность выстраивать деловые взаимоотношения с представителями гражданского общества, администрацией города, управлением образования.</w:t>
      </w:r>
    </w:p>
    <w:p w:rsidR="00832B08" w:rsidRPr="00173468" w:rsidRDefault="00257F54" w:rsidP="00257F54">
      <w:pPr>
        <w:pStyle w:val="1"/>
        <w:jc w:val="center"/>
      </w:pPr>
      <w:bookmarkStart w:id="12" w:name="_Toc133229787"/>
      <w:r>
        <w:t xml:space="preserve">8. </w:t>
      </w:r>
      <w:r w:rsidR="00832B08" w:rsidRPr="00173468">
        <w:t>Задачи на ближайшую перспективу</w:t>
      </w:r>
      <w:bookmarkEnd w:id="12"/>
    </w:p>
    <w:p w:rsidR="00832B08" w:rsidRDefault="00832B08" w:rsidP="00832B0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Целенаправленно добиваться изменения системы оплаты работников образования; ежегодной индексации заработной платы на уровень инфляции.</w:t>
      </w:r>
    </w:p>
    <w:p w:rsidR="00257F54" w:rsidRPr="00173468" w:rsidRDefault="00257F54" w:rsidP="00257F54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Продолжить работу по обучению профсоюзного актива с использованием различных форм.</w:t>
      </w:r>
    </w:p>
    <w:p w:rsidR="00257F54" w:rsidRDefault="00257F54" w:rsidP="00832B0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Укрепить мотивационную базу в целях повышения численности организации.</w:t>
      </w:r>
    </w:p>
    <w:p w:rsidR="00257F54" w:rsidRDefault="00257F54" w:rsidP="00832B0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Активизировать работу совета молодых педагогов.</w:t>
      </w:r>
    </w:p>
    <w:p w:rsidR="00257F54" w:rsidRPr="00173468" w:rsidRDefault="00257F54" w:rsidP="00257F54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Проводить творческие конкурсы, круглые столы, форумы, направленные на развитие творческого потенциала педагогических работников.</w:t>
      </w:r>
    </w:p>
    <w:p w:rsidR="00257F54" w:rsidRPr="00173468" w:rsidRDefault="00257F54" w:rsidP="00257F54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468">
        <w:rPr>
          <w:rFonts w:ascii="Times New Roman" w:hAnsi="Times New Roman" w:cs="Times New Roman"/>
          <w:sz w:val="28"/>
          <w:szCs w:val="28"/>
        </w:rPr>
        <w:t>Оказывать юридическую помощь для предотвращения конфликтов в коллективах.</w:t>
      </w:r>
    </w:p>
    <w:p w:rsidR="00257F54" w:rsidRPr="00173468" w:rsidRDefault="00257F54" w:rsidP="00832B0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Освоить и применять в работе АИС.</w:t>
      </w:r>
    </w:p>
    <w:p w:rsidR="00832B08" w:rsidRDefault="00257F54" w:rsidP="00257F54">
      <w:pPr>
        <w:pStyle w:val="1"/>
        <w:jc w:val="center"/>
      </w:pPr>
      <w:bookmarkStart w:id="13" w:name="_Toc133229788"/>
      <w:r>
        <w:t>Заключение</w:t>
      </w:r>
      <w:bookmarkEnd w:id="13"/>
    </w:p>
    <w:p w:rsidR="00257F54" w:rsidRDefault="00257F54" w:rsidP="00257F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7F54">
        <w:rPr>
          <w:rFonts w:ascii="Times New Roman" w:hAnsi="Times New Roman" w:cs="Times New Roman"/>
          <w:sz w:val="28"/>
          <w:szCs w:val="28"/>
        </w:rPr>
        <w:t xml:space="preserve">2023 год </w:t>
      </w:r>
      <w:r>
        <w:rPr>
          <w:rFonts w:ascii="Times New Roman" w:hAnsi="Times New Roman" w:cs="Times New Roman"/>
          <w:sz w:val="28"/>
          <w:szCs w:val="28"/>
        </w:rPr>
        <w:t xml:space="preserve">в России объявлен годом педагога и наставника, а ФНПР – годом социального партнерства в профсоюзах. </w:t>
      </w:r>
    </w:p>
    <w:p w:rsidR="00257F54" w:rsidRDefault="00257F54" w:rsidP="00257F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Надеемся, что в планах мероприятий по проведению Года педагога и наставника будут включены меры по привлечению внимания  к профессии и поддержке педагогических работников.</w:t>
      </w:r>
    </w:p>
    <w:p w:rsidR="00257F54" w:rsidRDefault="00257F54" w:rsidP="00257F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будем принимать активное участие в этой работе. </w:t>
      </w:r>
    </w:p>
    <w:p w:rsidR="00257F54" w:rsidRDefault="00257F54" w:rsidP="00257F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57F54" w:rsidRDefault="00257F54" w:rsidP="00257F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257F54" w:rsidRDefault="00257F54" w:rsidP="00257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Соликамской территориальной</w:t>
      </w:r>
    </w:p>
    <w:p w:rsidR="00257F54" w:rsidRDefault="00257F54" w:rsidP="00257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Общероссийского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F54" w:rsidRPr="00257F54" w:rsidRDefault="00257F54" w:rsidP="00257F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Профсоюза образования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З.В.Казанцева</w:t>
      </w:r>
      <w:proofErr w:type="spellEnd"/>
    </w:p>
    <w:p w:rsidR="00BF58FC" w:rsidRPr="00173468" w:rsidRDefault="00BF58FC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8FC" w:rsidRPr="00173468" w:rsidRDefault="00BF58FC" w:rsidP="00B8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58FC" w:rsidRPr="0017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F20" w:rsidRDefault="00452F20" w:rsidP="00C70F15">
      <w:pPr>
        <w:spacing w:after="0" w:line="240" w:lineRule="auto"/>
      </w:pPr>
      <w:r>
        <w:separator/>
      </w:r>
    </w:p>
  </w:endnote>
  <w:endnote w:type="continuationSeparator" w:id="0">
    <w:p w:rsidR="00452F20" w:rsidRDefault="00452F20" w:rsidP="00C7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54" w:rsidRDefault="00257F5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54" w:rsidRDefault="00257F5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54" w:rsidRDefault="00257F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F20" w:rsidRDefault="00452F20" w:rsidP="00C70F15">
      <w:pPr>
        <w:spacing w:after="0" w:line="240" w:lineRule="auto"/>
      </w:pPr>
      <w:r>
        <w:separator/>
      </w:r>
    </w:p>
  </w:footnote>
  <w:footnote w:type="continuationSeparator" w:id="0">
    <w:p w:rsidR="00452F20" w:rsidRDefault="00452F20" w:rsidP="00C7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54" w:rsidRDefault="00452F2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49" o:spid="_x0000_s2050" type="#_x0000_t75" style="position:absolute;margin-left:0;margin-top:0;width:578.9pt;height:964.8pt;z-index:-251657216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54" w:rsidRDefault="00452F2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50" o:spid="_x0000_s2051" type="#_x0000_t75" style="position:absolute;margin-left:0;margin-top:0;width:578.9pt;height:964.8pt;z-index:-251656192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54" w:rsidRDefault="00452F2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48" o:spid="_x0000_s2049" type="#_x0000_t75" style="position:absolute;margin-left:0;margin-top:0;width:578.9pt;height:964.8pt;z-index:-251658240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4582_"/>
      </v:shape>
    </w:pict>
  </w:numPicBullet>
  <w:numPicBullet w:numPicBulletId="1">
    <w:pict>
      <v:shape id="_x0000_i1033" type="#_x0000_t75" style="width:11.4pt;height:11.4pt" o:bullet="t">
        <v:imagedata r:id="rId2" o:title="BD15057_"/>
      </v:shape>
    </w:pict>
  </w:numPicBullet>
  <w:abstractNum w:abstractNumId="0">
    <w:nsid w:val="0A877DB1"/>
    <w:multiLevelType w:val="hybridMultilevel"/>
    <w:tmpl w:val="A0E63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134786"/>
    <w:multiLevelType w:val="hybridMultilevel"/>
    <w:tmpl w:val="5B9CD2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71415B"/>
    <w:multiLevelType w:val="hybridMultilevel"/>
    <w:tmpl w:val="1534E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B86B05"/>
    <w:multiLevelType w:val="hybridMultilevel"/>
    <w:tmpl w:val="007AB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410B56"/>
    <w:multiLevelType w:val="hybridMultilevel"/>
    <w:tmpl w:val="29B6B6B6"/>
    <w:lvl w:ilvl="0" w:tplc="AB100FE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3A72E0A"/>
    <w:multiLevelType w:val="hybridMultilevel"/>
    <w:tmpl w:val="F03E44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43050D"/>
    <w:multiLevelType w:val="hybridMultilevel"/>
    <w:tmpl w:val="02BC208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4D70AF"/>
    <w:multiLevelType w:val="hybridMultilevel"/>
    <w:tmpl w:val="731EA7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650856"/>
    <w:multiLevelType w:val="hybridMultilevel"/>
    <w:tmpl w:val="E90029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6E3AD9"/>
    <w:multiLevelType w:val="hybridMultilevel"/>
    <w:tmpl w:val="8C3A0F7C"/>
    <w:lvl w:ilvl="0" w:tplc="2768143A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0E42B4"/>
    <w:multiLevelType w:val="hybridMultilevel"/>
    <w:tmpl w:val="71089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E94F6B"/>
    <w:multiLevelType w:val="hybridMultilevel"/>
    <w:tmpl w:val="F1144D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EB61308"/>
    <w:multiLevelType w:val="hybridMultilevel"/>
    <w:tmpl w:val="E364F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B50E08"/>
    <w:multiLevelType w:val="hybridMultilevel"/>
    <w:tmpl w:val="DB2496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3C23AC9"/>
    <w:multiLevelType w:val="hybridMultilevel"/>
    <w:tmpl w:val="C846CB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5481A44"/>
    <w:multiLevelType w:val="hybridMultilevel"/>
    <w:tmpl w:val="C3A65338"/>
    <w:lvl w:ilvl="0" w:tplc="AB100FE8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D0A14"/>
    <w:multiLevelType w:val="hybridMultilevel"/>
    <w:tmpl w:val="BBB804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FFD7413"/>
    <w:multiLevelType w:val="hybridMultilevel"/>
    <w:tmpl w:val="ABE27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C426F6"/>
    <w:multiLevelType w:val="hybridMultilevel"/>
    <w:tmpl w:val="E8ACB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DE277D5"/>
    <w:multiLevelType w:val="hybridMultilevel"/>
    <w:tmpl w:val="03CC05E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5C6391D"/>
    <w:multiLevelType w:val="hybridMultilevel"/>
    <w:tmpl w:val="7A5CAC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EC2358"/>
    <w:multiLevelType w:val="hybridMultilevel"/>
    <w:tmpl w:val="1A1C0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05119A"/>
    <w:multiLevelType w:val="hybridMultilevel"/>
    <w:tmpl w:val="E0E2D61E"/>
    <w:lvl w:ilvl="0" w:tplc="AB100FE8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752C7B8E"/>
    <w:multiLevelType w:val="hybridMultilevel"/>
    <w:tmpl w:val="05608414"/>
    <w:lvl w:ilvl="0" w:tplc="31E8120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>
    <w:nsid w:val="7A0315FB"/>
    <w:multiLevelType w:val="hybridMultilevel"/>
    <w:tmpl w:val="DCF8C9E0"/>
    <w:lvl w:ilvl="0" w:tplc="42E836C4">
      <w:start w:val="1"/>
      <w:numFmt w:val="bullet"/>
      <w:lvlText w:val="−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9"/>
  </w:num>
  <w:num w:numId="4">
    <w:abstractNumId w:val="4"/>
  </w:num>
  <w:num w:numId="5">
    <w:abstractNumId w:val="22"/>
  </w:num>
  <w:num w:numId="6">
    <w:abstractNumId w:val="2"/>
  </w:num>
  <w:num w:numId="7">
    <w:abstractNumId w:val="24"/>
  </w:num>
  <w:num w:numId="8">
    <w:abstractNumId w:val="18"/>
  </w:num>
  <w:num w:numId="9">
    <w:abstractNumId w:val="5"/>
  </w:num>
  <w:num w:numId="10">
    <w:abstractNumId w:val="0"/>
  </w:num>
  <w:num w:numId="11">
    <w:abstractNumId w:val="20"/>
  </w:num>
  <w:num w:numId="12">
    <w:abstractNumId w:val="3"/>
  </w:num>
  <w:num w:numId="13">
    <w:abstractNumId w:val="21"/>
  </w:num>
  <w:num w:numId="14">
    <w:abstractNumId w:val="17"/>
  </w:num>
  <w:num w:numId="15">
    <w:abstractNumId w:val="13"/>
  </w:num>
  <w:num w:numId="16">
    <w:abstractNumId w:val="14"/>
  </w:num>
  <w:num w:numId="17">
    <w:abstractNumId w:val="19"/>
  </w:num>
  <w:num w:numId="18">
    <w:abstractNumId w:val="7"/>
  </w:num>
  <w:num w:numId="19">
    <w:abstractNumId w:val="16"/>
  </w:num>
  <w:num w:numId="20">
    <w:abstractNumId w:val="8"/>
  </w:num>
  <w:num w:numId="21">
    <w:abstractNumId w:val="1"/>
  </w:num>
  <w:num w:numId="22">
    <w:abstractNumId w:val="12"/>
  </w:num>
  <w:num w:numId="23">
    <w:abstractNumId w:val="6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5B"/>
    <w:rsid w:val="000952D5"/>
    <w:rsid w:val="000955CC"/>
    <w:rsid w:val="000D6F3F"/>
    <w:rsid w:val="001057B0"/>
    <w:rsid w:val="00132C71"/>
    <w:rsid w:val="00173468"/>
    <w:rsid w:val="001752CB"/>
    <w:rsid w:val="001C39BC"/>
    <w:rsid w:val="00257F54"/>
    <w:rsid w:val="002766A3"/>
    <w:rsid w:val="002805C8"/>
    <w:rsid w:val="002B41E8"/>
    <w:rsid w:val="002D20EF"/>
    <w:rsid w:val="002E593A"/>
    <w:rsid w:val="003128D8"/>
    <w:rsid w:val="003310E1"/>
    <w:rsid w:val="00333BA5"/>
    <w:rsid w:val="00340615"/>
    <w:rsid w:val="0035047C"/>
    <w:rsid w:val="003726F1"/>
    <w:rsid w:val="00393FAF"/>
    <w:rsid w:val="003B6D08"/>
    <w:rsid w:val="00403956"/>
    <w:rsid w:val="00403CFB"/>
    <w:rsid w:val="0040569C"/>
    <w:rsid w:val="00452F20"/>
    <w:rsid w:val="00457374"/>
    <w:rsid w:val="004944A5"/>
    <w:rsid w:val="004A4B36"/>
    <w:rsid w:val="004C0972"/>
    <w:rsid w:val="00520D0C"/>
    <w:rsid w:val="00560273"/>
    <w:rsid w:val="00563AB2"/>
    <w:rsid w:val="00575110"/>
    <w:rsid w:val="00586E74"/>
    <w:rsid w:val="005A5FB6"/>
    <w:rsid w:val="005B5218"/>
    <w:rsid w:val="005C0111"/>
    <w:rsid w:val="005E4AAA"/>
    <w:rsid w:val="00620F9F"/>
    <w:rsid w:val="006926E2"/>
    <w:rsid w:val="006D7C6E"/>
    <w:rsid w:val="00716FCE"/>
    <w:rsid w:val="00756AC4"/>
    <w:rsid w:val="007B43E9"/>
    <w:rsid w:val="007C1288"/>
    <w:rsid w:val="007C234D"/>
    <w:rsid w:val="00803976"/>
    <w:rsid w:val="00832B08"/>
    <w:rsid w:val="0086272E"/>
    <w:rsid w:val="008844B6"/>
    <w:rsid w:val="008A4D2C"/>
    <w:rsid w:val="008D565B"/>
    <w:rsid w:val="008E0005"/>
    <w:rsid w:val="0098500D"/>
    <w:rsid w:val="00991B40"/>
    <w:rsid w:val="009F4179"/>
    <w:rsid w:val="00A01FD2"/>
    <w:rsid w:val="00A26F9A"/>
    <w:rsid w:val="00A522CB"/>
    <w:rsid w:val="00A911D8"/>
    <w:rsid w:val="00AD035B"/>
    <w:rsid w:val="00AD5095"/>
    <w:rsid w:val="00B04A17"/>
    <w:rsid w:val="00B07AC4"/>
    <w:rsid w:val="00B537C8"/>
    <w:rsid w:val="00B777AC"/>
    <w:rsid w:val="00B810B1"/>
    <w:rsid w:val="00BD705F"/>
    <w:rsid w:val="00BF04CE"/>
    <w:rsid w:val="00BF58FC"/>
    <w:rsid w:val="00C137E0"/>
    <w:rsid w:val="00C26007"/>
    <w:rsid w:val="00C41E46"/>
    <w:rsid w:val="00C70F15"/>
    <w:rsid w:val="00CB3C25"/>
    <w:rsid w:val="00CC064F"/>
    <w:rsid w:val="00CF368E"/>
    <w:rsid w:val="00D2790B"/>
    <w:rsid w:val="00D343E9"/>
    <w:rsid w:val="00D53EC0"/>
    <w:rsid w:val="00D922F0"/>
    <w:rsid w:val="00DC6E26"/>
    <w:rsid w:val="00E4048A"/>
    <w:rsid w:val="00EC695A"/>
    <w:rsid w:val="00ED5A4E"/>
    <w:rsid w:val="00F06263"/>
    <w:rsid w:val="00F06C8F"/>
    <w:rsid w:val="00F60E73"/>
    <w:rsid w:val="00F86845"/>
    <w:rsid w:val="00F87915"/>
    <w:rsid w:val="00FC7245"/>
    <w:rsid w:val="00FC77B7"/>
    <w:rsid w:val="00FE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016349E-4D69-4536-8417-BE84057C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0F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0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0F15"/>
  </w:style>
  <w:style w:type="paragraph" w:styleId="a8">
    <w:name w:val="footer"/>
    <w:basedOn w:val="a"/>
    <w:link w:val="a9"/>
    <w:uiPriority w:val="99"/>
    <w:unhideWhenUsed/>
    <w:rsid w:val="00C7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0F15"/>
  </w:style>
  <w:style w:type="character" w:customStyle="1" w:styleId="10">
    <w:name w:val="Заголовок 1 Знак"/>
    <w:basedOn w:val="a0"/>
    <w:link w:val="1"/>
    <w:uiPriority w:val="9"/>
    <w:rsid w:val="0062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620F9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20F9F"/>
    <w:pPr>
      <w:spacing w:after="100"/>
    </w:pPr>
  </w:style>
  <w:style w:type="character" w:styleId="ab">
    <w:name w:val="Hyperlink"/>
    <w:basedOn w:val="a0"/>
    <w:uiPriority w:val="99"/>
    <w:unhideWhenUsed/>
    <w:rsid w:val="00620F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hart" Target="charts/chart1.xml"/><Relationship Id="rId25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0.jpeg"/><Relationship Id="rId10" Type="http://schemas.microsoft.com/office/2007/relationships/hdphoto" Target="media/hdphoto1.wdp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image" Target="media/image9.jp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чел.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'[Диаграмма в Microsoft Word]Лист1'!$A$2:$A$4</c:f>
              <c:strCache>
                <c:ptCount val="3"/>
                <c:pt idx="0">
                  <c:v>работающие</c:v>
                </c:pt>
                <c:pt idx="1">
                  <c:v>неработающие пенсионеры</c:v>
                </c:pt>
                <c:pt idx="2">
                  <c:v>молодёжь до 35 лет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General</c:formatCode>
                <c:ptCount val="3"/>
                <c:pt idx="0">
                  <c:v>1228</c:v>
                </c:pt>
                <c:pt idx="1">
                  <c:v>259</c:v>
                </c:pt>
                <c:pt idx="2">
                  <c:v>180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905456"/>
        <c:axId val="423906632"/>
      </c:barChart>
      <c:catAx>
        <c:axId val="423905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3906632"/>
        <c:crosses val="autoZero"/>
        <c:auto val="1"/>
        <c:lblAlgn val="ctr"/>
        <c:lblOffset val="100"/>
        <c:noMultiLvlLbl val="0"/>
      </c:catAx>
      <c:valAx>
        <c:axId val="423906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3905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2C09E-A213-4EA2-9657-45C51109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3293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Корзникова Кристина Ивановна</dc:creator>
  <cp:lastModifiedBy>kab_45</cp:lastModifiedBy>
  <cp:revision>2</cp:revision>
  <cp:lastPrinted>2023-04-25T04:42:00Z</cp:lastPrinted>
  <dcterms:created xsi:type="dcterms:W3CDTF">2023-04-25T04:46:00Z</dcterms:created>
  <dcterms:modified xsi:type="dcterms:W3CDTF">2023-04-25T04:46:00Z</dcterms:modified>
</cp:coreProperties>
</file>