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B3" w:rsidRDefault="00531AB3" w:rsidP="00A836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531AB3" w:rsidRPr="00D242BB" w:rsidRDefault="007917C0" w:rsidP="00531AB3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2BB">
        <w:rPr>
          <w:rFonts w:ascii="Times New Roman" w:hAnsi="Times New Roman" w:cs="Times New Roman"/>
          <w:b/>
          <w:sz w:val="32"/>
          <w:szCs w:val="32"/>
        </w:rPr>
        <w:t>Публичный отчёт</w:t>
      </w:r>
    </w:p>
    <w:p w:rsidR="007917C0" w:rsidRPr="00D242BB" w:rsidRDefault="007917C0" w:rsidP="007917C0">
      <w:pPr>
        <w:pStyle w:val="3"/>
        <w:spacing w:line="276" w:lineRule="auto"/>
        <w:rPr>
          <w:sz w:val="32"/>
          <w:szCs w:val="32"/>
        </w:rPr>
      </w:pPr>
      <w:r w:rsidRPr="00D242BB">
        <w:rPr>
          <w:sz w:val="32"/>
          <w:szCs w:val="32"/>
        </w:rPr>
        <w:t xml:space="preserve">Территориальной  организации </w:t>
      </w:r>
      <w:proofErr w:type="gramStart"/>
      <w:r w:rsidRPr="00D242BB">
        <w:rPr>
          <w:sz w:val="32"/>
          <w:szCs w:val="32"/>
        </w:rPr>
        <w:t>Общероссийского</w:t>
      </w:r>
      <w:proofErr w:type="gramEnd"/>
    </w:p>
    <w:p w:rsidR="007917C0" w:rsidRDefault="007917C0" w:rsidP="007917C0">
      <w:pPr>
        <w:ind w:right="-26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242BB">
        <w:rPr>
          <w:rFonts w:ascii="Times New Roman" w:eastAsia="Times New Roman" w:hAnsi="Times New Roman" w:cs="Times New Roman"/>
          <w:b/>
          <w:bCs/>
          <w:sz w:val="32"/>
          <w:szCs w:val="32"/>
        </w:rPr>
        <w:t>профессионального Союза работников народного образования и науки</w:t>
      </w:r>
      <w:r w:rsidR="00764828" w:rsidRPr="00D242B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Российской Федерации муниципального</w:t>
      </w:r>
      <w:r w:rsidRPr="00D242B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округа город Михайловка Волгоградской области</w:t>
      </w:r>
    </w:p>
    <w:p w:rsidR="007917C0" w:rsidRPr="00EB7DDF" w:rsidRDefault="00EB7DDF" w:rsidP="00EB7DDF">
      <w:pPr>
        <w:ind w:right="-26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 2025 год</w:t>
      </w:r>
    </w:p>
    <w:p w:rsidR="007917C0" w:rsidRPr="00D242BB" w:rsidRDefault="007917C0" w:rsidP="007917C0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Уважаемые коллеги, </w:t>
      </w:r>
      <w:r w:rsidR="00764828" w:rsidRPr="00D242BB">
        <w:rPr>
          <w:rFonts w:ascii="Times New Roman" w:hAnsi="Times New Roman" w:cs="Times New Roman"/>
          <w:sz w:val="32"/>
          <w:szCs w:val="32"/>
        </w:rPr>
        <w:t xml:space="preserve">члены Комитета и гости. Сегодня мы проводим </w:t>
      </w:r>
      <w:r w:rsidR="00764828" w:rsidRPr="00D242BB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764828" w:rsidRPr="00D242BB">
        <w:rPr>
          <w:rFonts w:ascii="Times New Roman" w:hAnsi="Times New Roman" w:cs="Times New Roman"/>
          <w:sz w:val="32"/>
          <w:szCs w:val="32"/>
        </w:rPr>
        <w:t>-й Комитет Профсоюза образования м</w:t>
      </w:r>
      <w:r w:rsidRPr="00D242BB">
        <w:rPr>
          <w:rFonts w:ascii="Times New Roman" w:hAnsi="Times New Roman" w:cs="Times New Roman"/>
          <w:sz w:val="32"/>
          <w:szCs w:val="32"/>
        </w:rPr>
        <w:t>.о.г. Михайловка</w:t>
      </w:r>
      <w:r w:rsidR="00764828" w:rsidRPr="00D242BB">
        <w:rPr>
          <w:rFonts w:ascii="Times New Roman" w:hAnsi="Times New Roman" w:cs="Times New Roman"/>
          <w:sz w:val="32"/>
          <w:szCs w:val="32"/>
        </w:rPr>
        <w:t>, где ва</w:t>
      </w:r>
      <w:r w:rsidR="00576F35" w:rsidRPr="00D242BB">
        <w:rPr>
          <w:rFonts w:ascii="Times New Roman" w:hAnsi="Times New Roman" w:cs="Times New Roman"/>
          <w:sz w:val="32"/>
          <w:szCs w:val="32"/>
        </w:rPr>
        <w:t xml:space="preserve">шему </w:t>
      </w:r>
      <w:proofErr w:type="gramStart"/>
      <w:r w:rsidR="00576F35" w:rsidRPr="00D242BB">
        <w:rPr>
          <w:rFonts w:ascii="Times New Roman" w:hAnsi="Times New Roman" w:cs="Times New Roman"/>
          <w:sz w:val="32"/>
          <w:szCs w:val="32"/>
        </w:rPr>
        <w:t>внимаю</w:t>
      </w:r>
      <w:proofErr w:type="gramEnd"/>
      <w:r w:rsidR="00576F35" w:rsidRPr="00D242BB">
        <w:rPr>
          <w:rFonts w:ascii="Times New Roman" w:hAnsi="Times New Roman" w:cs="Times New Roman"/>
          <w:sz w:val="32"/>
          <w:szCs w:val="32"/>
        </w:rPr>
        <w:t xml:space="preserve"> представляем проект Публичного отчёта</w:t>
      </w:r>
      <w:r w:rsidRPr="00D242BB">
        <w:rPr>
          <w:rFonts w:ascii="Times New Roman" w:hAnsi="Times New Roman" w:cs="Times New Roman"/>
          <w:sz w:val="32"/>
          <w:szCs w:val="32"/>
        </w:rPr>
        <w:t xml:space="preserve"> за пров</w:t>
      </w:r>
      <w:r w:rsidR="00EB7DDF">
        <w:rPr>
          <w:rFonts w:ascii="Times New Roman" w:hAnsi="Times New Roman" w:cs="Times New Roman"/>
          <w:sz w:val="32"/>
          <w:szCs w:val="32"/>
        </w:rPr>
        <w:t>еденную работу в</w:t>
      </w:r>
      <w:r w:rsidR="00576F35" w:rsidRPr="00D242BB">
        <w:rPr>
          <w:rFonts w:ascii="Times New Roman" w:hAnsi="Times New Roman" w:cs="Times New Roman"/>
          <w:sz w:val="32"/>
          <w:szCs w:val="32"/>
        </w:rPr>
        <w:t xml:space="preserve"> 2025 год</w:t>
      </w:r>
      <w:r w:rsidR="00EB7DDF">
        <w:rPr>
          <w:rFonts w:ascii="Times New Roman" w:hAnsi="Times New Roman" w:cs="Times New Roman"/>
          <w:sz w:val="32"/>
          <w:szCs w:val="32"/>
        </w:rPr>
        <w:t>у.</w:t>
      </w:r>
    </w:p>
    <w:p w:rsidR="007917C0" w:rsidRPr="00D242BB" w:rsidRDefault="00576F35" w:rsidP="007917C0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На 01.01.2026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 года </w:t>
      </w:r>
      <w:r w:rsidR="00EB7DDF">
        <w:rPr>
          <w:rFonts w:ascii="Times New Roman" w:hAnsi="Times New Roman" w:cs="Times New Roman"/>
          <w:sz w:val="32"/>
          <w:szCs w:val="32"/>
        </w:rPr>
        <w:t xml:space="preserve">в нашей Профсоюзной организации 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насчитывается </w:t>
      </w:r>
      <w:r w:rsidR="007917C0" w:rsidRPr="00D242BB">
        <w:rPr>
          <w:rFonts w:ascii="Times New Roman" w:hAnsi="Times New Roman" w:cs="Times New Roman"/>
          <w:b/>
          <w:sz w:val="32"/>
          <w:szCs w:val="32"/>
        </w:rPr>
        <w:t>33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 первичных организаций Профсоюза в образовательн</w:t>
      </w:r>
      <w:r w:rsidR="00EB7DDF">
        <w:rPr>
          <w:rFonts w:ascii="Times New Roman" w:hAnsi="Times New Roman" w:cs="Times New Roman"/>
          <w:sz w:val="32"/>
          <w:szCs w:val="32"/>
        </w:rPr>
        <w:t>ых учреждениях нашего муниципального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 округа: </w:t>
      </w:r>
    </w:p>
    <w:p w:rsidR="00CF60FD" w:rsidRPr="00D242BB" w:rsidRDefault="00D55986" w:rsidP="007917C0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*</w:t>
      </w:r>
      <w:r w:rsidR="00A623D2" w:rsidRPr="00D242BB">
        <w:rPr>
          <w:rFonts w:ascii="Times New Roman" w:hAnsi="Times New Roman" w:cs="Times New Roman"/>
          <w:sz w:val="32"/>
          <w:szCs w:val="32"/>
        </w:rPr>
        <w:t>29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-первичных профсоюзных организаций в общеобразовательных учреждениях; </w:t>
      </w:r>
    </w:p>
    <w:p w:rsidR="007917C0" w:rsidRPr="00D242BB" w:rsidRDefault="00D55986" w:rsidP="007917C0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*</w:t>
      </w:r>
      <w:r w:rsidR="007917C0" w:rsidRPr="00D242BB">
        <w:rPr>
          <w:rFonts w:ascii="Times New Roman" w:hAnsi="Times New Roman" w:cs="Times New Roman"/>
          <w:sz w:val="32"/>
          <w:szCs w:val="32"/>
        </w:rPr>
        <w:t>1-первичная профсоюзная организация учреждения дошкольного</w:t>
      </w:r>
      <w:r w:rsidR="00A623D2" w:rsidRPr="00D242BB">
        <w:rPr>
          <w:rFonts w:ascii="Times New Roman" w:hAnsi="Times New Roman" w:cs="Times New Roman"/>
          <w:sz w:val="32"/>
          <w:szCs w:val="32"/>
        </w:rPr>
        <w:t xml:space="preserve"> образования МБДОУ «Детский сад </w:t>
      </w:r>
      <w:r w:rsidR="00576F35" w:rsidRPr="00D242BB">
        <w:rPr>
          <w:rFonts w:ascii="Times New Roman" w:hAnsi="Times New Roman" w:cs="Times New Roman"/>
          <w:sz w:val="32"/>
          <w:szCs w:val="32"/>
        </w:rPr>
        <w:t>«Лукоморье» муниципального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 округа город Михайловка Волгоградской области; </w:t>
      </w:r>
    </w:p>
    <w:p w:rsidR="007917C0" w:rsidRPr="00D242BB" w:rsidRDefault="00D55986" w:rsidP="007917C0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*</w:t>
      </w:r>
      <w:r w:rsidR="00A623D2" w:rsidRPr="00D242BB">
        <w:rPr>
          <w:rFonts w:ascii="Times New Roman" w:hAnsi="Times New Roman" w:cs="Times New Roman"/>
          <w:sz w:val="32"/>
          <w:szCs w:val="32"/>
        </w:rPr>
        <w:t>2</w:t>
      </w:r>
      <w:r w:rsidR="00AF1598" w:rsidRPr="00D242BB">
        <w:rPr>
          <w:rFonts w:ascii="Times New Roman" w:hAnsi="Times New Roman" w:cs="Times New Roman"/>
          <w:sz w:val="32"/>
          <w:szCs w:val="32"/>
        </w:rPr>
        <w:t>-первичн</w:t>
      </w:r>
      <w:r w:rsidR="00851199" w:rsidRPr="00D242BB">
        <w:rPr>
          <w:rFonts w:ascii="Times New Roman" w:hAnsi="Times New Roman" w:cs="Times New Roman"/>
          <w:sz w:val="32"/>
          <w:szCs w:val="32"/>
        </w:rPr>
        <w:t xml:space="preserve">ые </w:t>
      </w:r>
      <w:r w:rsidR="00AF1598" w:rsidRPr="00D242BB">
        <w:rPr>
          <w:rFonts w:ascii="Times New Roman" w:hAnsi="Times New Roman" w:cs="Times New Roman"/>
          <w:sz w:val="32"/>
          <w:szCs w:val="32"/>
        </w:rPr>
        <w:t>профсоюзн</w:t>
      </w:r>
      <w:r w:rsidR="00851199" w:rsidRPr="00D242BB">
        <w:rPr>
          <w:rFonts w:ascii="Times New Roman" w:hAnsi="Times New Roman" w:cs="Times New Roman"/>
          <w:sz w:val="32"/>
          <w:szCs w:val="32"/>
        </w:rPr>
        <w:t>ые</w:t>
      </w:r>
      <w:r w:rsidR="00AF1598" w:rsidRPr="00D242BB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851199" w:rsidRPr="00D242BB">
        <w:rPr>
          <w:rFonts w:ascii="Times New Roman" w:hAnsi="Times New Roman" w:cs="Times New Roman"/>
          <w:sz w:val="32"/>
          <w:szCs w:val="32"/>
        </w:rPr>
        <w:t xml:space="preserve">и </w:t>
      </w:r>
      <w:r w:rsidR="007917C0" w:rsidRPr="00D242BB">
        <w:rPr>
          <w:rFonts w:ascii="Times New Roman" w:hAnsi="Times New Roman" w:cs="Times New Roman"/>
          <w:sz w:val="32"/>
          <w:szCs w:val="32"/>
        </w:rPr>
        <w:t>в учреждении допо</w:t>
      </w:r>
      <w:r w:rsidR="00A623D2" w:rsidRPr="00D242BB">
        <w:rPr>
          <w:rFonts w:ascii="Times New Roman" w:hAnsi="Times New Roman" w:cs="Times New Roman"/>
          <w:sz w:val="32"/>
          <w:szCs w:val="32"/>
        </w:rPr>
        <w:t>лнительного образования детей</w:t>
      </w:r>
      <w:r w:rsidR="00AF1598" w:rsidRPr="00D242BB">
        <w:rPr>
          <w:rFonts w:ascii="Times New Roman" w:hAnsi="Times New Roman" w:cs="Times New Roman"/>
          <w:sz w:val="32"/>
          <w:szCs w:val="32"/>
        </w:rPr>
        <w:t xml:space="preserve">: </w:t>
      </w:r>
      <w:r w:rsidR="00A623D2" w:rsidRPr="00D242BB">
        <w:rPr>
          <w:rFonts w:ascii="Times New Roman" w:hAnsi="Times New Roman" w:cs="Times New Roman"/>
          <w:sz w:val="32"/>
          <w:szCs w:val="32"/>
        </w:rPr>
        <w:t xml:space="preserve"> М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ОУ ДО «ЦДТ»; </w:t>
      </w:r>
      <w:r w:rsidR="00A623D2" w:rsidRPr="00D242BB">
        <w:rPr>
          <w:rFonts w:ascii="Times New Roman" w:hAnsi="Times New Roman" w:cs="Times New Roman"/>
          <w:sz w:val="32"/>
          <w:szCs w:val="32"/>
        </w:rPr>
        <w:t>МКОУ ДО СДЮТиЭ.</w:t>
      </w:r>
    </w:p>
    <w:p w:rsidR="00D55986" w:rsidRPr="00D242BB" w:rsidRDefault="00D55986" w:rsidP="00D55986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*1-первичная профсоюзная организация </w:t>
      </w:r>
      <w:r w:rsidR="00576F35" w:rsidRPr="00D242BB">
        <w:rPr>
          <w:rFonts w:ascii="Times New Roman" w:hAnsi="Times New Roman" w:cs="Times New Roman"/>
          <w:sz w:val="32"/>
          <w:szCs w:val="32"/>
        </w:rPr>
        <w:t xml:space="preserve">(прочие) </w:t>
      </w:r>
      <w:r w:rsidR="00851199" w:rsidRPr="00D242BB">
        <w:rPr>
          <w:rFonts w:ascii="Times New Roman" w:hAnsi="Times New Roman" w:cs="Times New Roman"/>
          <w:sz w:val="32"/>
          <w:szCs w:val="32"/>
        </w:rPr>
        <w:t>отдел по образо</w:t>
      </w:r>
      <w:r w:rsidR="00576F35" w:rsidRPr="00D242BB">
        <w:rPr>
          <w:rFonts w:ascii="Times New Roman" w:hAnsi="Times New Roman" w:cs="Times New Roman"/>
          <w:sz w:val="32"/>
          <w:szCs w:val="32"/>
        </w:rPr>
        <w:t>ванию и работники администрации.</w:t>
      </w:r>
    </w:p>
    <w:p w:rsidR="006956C6" w:rsidRPr="00D242BB" w:rsidRDefault="00A623D2" w:rsidP="006956C6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Всего членов Профсою</w:t>
      </w:r>
      <w:r w:rsidR="00576F35" w:rsidRPr="00D242BB">
        <w:rPr>
          <w:rFonts w:ascii="Times New Roman" w:hAnsi="Times New Roman" w:cs="Times New Roman"/>
          <w:sz w:val="32"/>
          <w:szCs w:val="32"/>
        </w:rPr>
        <w:t>за 900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 чел</w:t>
      </w:r>
      <w:r w:rsidRPr="00D242BB">
        <w:rPr>
          <w:rFonts w:ascii="Times New Roman" w:hAnsi="Times New Roman" w:cs="Times New Roman"/>
          <w:sz w:val="32"/>
          <w:szCs w:val="32"/>
        </w:rPr>
        <w:t xml:space="preserve">овек, из которых </w:t>
      </w:r>
      <w:r w:rsidR="002C34FD" w:rsidRPr="00D242BB">
        <w:rPr>
          <w:rFonts w:ascii="Times New Roman" w:hAnsi="Times New Roman" w:cs="Times New Roman"/>
          <w:sz w:val="32"/>
          <w:szCs w:val="32"/>
        </w:rPr>
        <w:t xml:space="preserve">878 </w:t>
      </w:r>
      <w:r w:rsidR="00AF1598" w:rsidRPr="00D242BB">
        <w:rPr>
          <w:rFonts w:ascii="Times New Roman" w:hAnsi="Times New Roman" w:cs="Times New Roman"/>
          <w:sz w:val="32"/>
          <w:szCs w:val="32"/>
        </w:rPr>
        <w:t>работающих</w:t>
      </w:r>
      <w:r w:rsidR="002C34FD" w:rsidRPr="00D242BB">
        <w:rPr>
          <w:rFonts w:ascii="Times New Roman" w:hAnsi="Times New Roman" w:cs="Times New Roman"/>
          <w:sz w:val="32"/>
          <w:szCs w:val="32"/>
        </w:rPr>
        <w:t>, и 22</w:t>
      </w:r>
      <w:r w:rsidR="00EB7DDF">
        <w:rPr>
          <w:rFonts w:ascii="Times New Roman" w:hAnsi="Times New Roman" w:cs="Times New Roman"/>
          <w:sz w:val="32"/>
          <w:szCs w:val="32"/>
        </w:rPr>
        <w:t xml:space="preserve"> неработающих - пенсионера</w:t>
      </w:r>
      <w:r w:rsidR="007917C0" w:rsidRPr="00D242B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56C6" w:rsidRPr="00D242BB" w:rsidRDefault="006956C6" w:rsidP="006956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- Охват профсоюзного членства </w:t>
      </w:r>
      <w:r w:rsidR="00D55986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от числа работников в образовательных организациях</w:t>
      </w:r>
      <w:r w:rsidR="00A64DF4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города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="002C34FD" w:rsidRPr="00D242BB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2C34FD" w:rsidRPr="00D242BB">
        <w:rPr>
          <w:rFonts w:ascii="Times New Roman" w:hAnsi="Times New Roman" w:cs="Times New Roman"/>
          <w:color w:val="000000"/>
          <w:sz w:val="32"/>
          <w:szCs w:val="32"/>
        </w:rPr>
        <w:t>,3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%; </w:t>
      </w:r>
    </w:p>
    <w:p w:rsidR="006956C6" w:rsidRPr="00D242BB" w:rsidRDefault="006956C6" w:rsidP="006956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- Охват ППО</w:t>
      </w:r>
      <w:r w:rsidR="00A64DF4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среди образовательных организаций города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– 94,1%; </w:t>
      </w:r>
    </w:p>
    <w:p w:rsidR="006956C6" w:rsidRPr="00D242BB" w:rsidRDefault="006956C6" w:rsidP="006956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- Колличество 100% организаций</w:t>
      </w:r>
      <w:r w:rsidR="00D55986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- 3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7917C0" w:rsidRPr="00D242BB" w:rsidRDefault="006956C6" w:rsidP="006956C6">
      <w:pPr>
        <w:pStyle w:val="a4"/>
        <w:spacing w:after="0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* </w:t>
      </w:r>
      <w:r w:rsidR="009660B2" w:rsidRPr="00D242BB">
        <w:rPr>
          <w:rFonts w:ascii="Times New Roman" w:hAnsi="Times New Roman" w:cs="Times New Roman"/>
          <w:color w:val="000000"/>
          <w:sz w:val="32"/>
          <w:szCs w:val="32"/>
        </w:rPr>
        <w:t>МБУ</w:t>
      </w:r>
      <w:r w:rsidR="002C34FD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ДО «ЦДТ»;</w:t>
      </w:r>
    </w:p>
    <w:p w:rsidR="002C34FD" w:rsidRPr="00D242BB" w:rsidRDefault="006956C6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</w:t>
      </w:r>
      <w:r w:rsidR="002C34FD" w:rsidRPr="00D242BB">
        <w:rPr>
          <w:rFonts w:ascii="Times New Roman" w:hAnsi="Times New Roman" w:cs="Times New Roman"/>
          <w:color w:val="000000"/>
          <w:sz w:val="32"/>
          <w:szCs w:val="32"/>
        </w:rPr>
        <w:t>МКОУ «Безымянская СШ»;</w:t>
      </w:r>
    </w:p>
    <w:p w:rsidR="006956C6" w:rsidRDefault="002C34FD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 МКОУ «Рогожинская ОШ»</w:t>
      </w:r>
    </w:p>
    <w:p w:rsidR="00D242BB" w:rsidRPr="00D242BB" w:rsidRDefault="00D242BB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94144" w:rsidRPr="00D242BB" w:rsidRDefault="006259DA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</w:rPr>
        <w:t>Свыше 51</w:t>
      </w:r>
      <w:r w:rsidR="00A64DF4" w:rsidRPr="00D242BB">
        <w:rPr>
          <w:rFonts w:ascii="Times New Roman" w:hAnsi="Times New Roman" w:cs="Times New Roman"/>
          <w:b/>
          <w:color w:val="000000"/>
          <w:sz w:val="32"/>
          <w:szCs w:val="32"/>
        </w:rPr>
        <w:t>%</w:t>
      </w:r>
      <w:r w:rsidR="00794144" w:rsidRPr="00D242B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членства в профсоюзе</w:t>
      </w:r>
      <w:r w:rsidR="00794144" w:rsidRPr="00D242BB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2C34FD" w:rsidRPr="00D242BB" w:rsidRDefault="00FA7582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СШ 11 – 95,6</w:t>
      </w:r>
      <w:r w:rsidR="00794144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%;  </w:t>
      </w:r>
    </w:p>
    <w:p w:rsidR="00794144" w:rsidRPr="00D242BB" w:rsidRDefault="00FA7582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 ППО СШ №2 – 61,4</w:t>
      </w:r>
      <w:r w:rsidR="00794144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%; </w:t>
      </w:r>
    </w:p>
    <w:p w:rsidR="00794144" w:rsidRPr="00D242BB" w:rsidRDefault="00FA7582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СШ №3 – 58,6</w:t>
      </w:r>
      <w:r w:rsidR="00794144"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6E5FE8" w:rsidRPr="00D242BB" w:rsidRDefault="00FA7582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«Раздорская СШ» - 80</w:t>
      </w:r>
      <w:r w:rsidR="006E5FE8"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875936" w:rsidRPr="00D242BB" w:rsidRDefault="00FA7582" w:rsidP="008759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«Отрадненская СШ» -70,4</w:t>
      </w:r>
      <w:r w:rsidR="00875936"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AF1598" w:rsidRPr="00D242BB" w:rsidRDefault="00FA7582" w:rsidP="008759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«Плотниковская СШ» - 62</w:t>
      </w:r>
      <w:r w:rsidR="00275A6F" w:rsidRPr="00D242BB">
        <w:rPr>
          <w:rFonts w:ascii="Times New Roman" w:hAnsi="Times New Roman" w:cs="Times New Roman"/>
          <w:color w:val="000000"/>
          <w:sz w:val="32"/>
          <w:szCs w:val="32"/>
        </w:rPr>
        <w:t>,5</w:t>
      </w:r>
      <w:r w:rsidR="00AF1598"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6E5FE8" w:rsidRPr="00D242BB" w:rsidRDefault="00275A6F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«Реконструкторская СШ» - 76,2</w:t>
      </w:r>
      <w:r w:rsidR="006E5FE8"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6E5FE8" w:rsidRPr="00D242BB" w:rsidRDefault="006E5FE8" w:rsidP="006E5F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*ППО «Крутинская ОШ» - 60%;</w:t>
      </w:r>
    </w:p>
    <w:p w:rsidR="006E5FE8" w:rsidRPr="00D242BB" w:rsidRDefault="006E5FE8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 ППО «Страховская ОШ»</w:t>
      </w:r>
      <w:r w:rsidR="00275A6F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- 8</w:t>
      </w:r>
      <w:r w:rsidR="00875936" w:rsidRPr="00D242BB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275A6F" w:rsidRPr="00D242BB">
        <w:rPr>
          <w:rFonts w:ascii="Times New Roman" w:hAnsi="Times New Roman" w:cs="Times New Roman"/>
          <w:color w:val="000000"/>
          <w:sz w:val="32"/>
          <w:szCs w:val="32"/>
        </w:rPr>
        <w:t>,3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%;</w:t>
      </w:r>
    </w:p>
    <w:p w:rsidR="008A78E8" w:rsidRPr="00D242BB" w:rsidRDefault="00141AD7" w:rsidP="008A7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D242BB">
        <w:rPr>
          <w:rFonts w:ascii="Times New Roman" w:hAnsi="Times New Roman" w:cs="Times New Roman"/>
          <w:sz w:val="32"/>
          <w:szCs w:val="32"/>
        </w:rPr>
        <w:t xml:space="preserve">Тенденция по уменьшению численности  членов Профсоюза связана с </w:t>
      </w:r>
      <w:r w:rsidR="008A78E8" w:rsidRPr="00D242BB">
        <w:rPr>
          <w:rFonts w:ascii="Times New Roman" w:hAnsi="Times New Roman" w:cs="Times New Roman"/>
          <w:sz w:val="32"/>
          <w:szCs w:val="32"/>
        </w:rPr>
        <w:t>**</w:t>
      </w:r>
      <w:r w:rsidRPr="00D242BB">
        <w:rPr>
          <w:rFonts w:ascii="Times New Roman" w:eastAsia="Times New Roman" w:hAnsi="Times New Roman" w:cs="Times New Roman"/>
          <w:sz w:val="32"/>
          <w:szCs w:val="32"/>
        </w:rPr>
        <w:t>дефицитом педагогических кадров, в связи с социальной и экономической ситуациями (внешняя и внутренняя миграция, молодые семьи выезжают на постоянное место жительства из села в областные центры региона и за его пределы).</w:t>
      </w:r>
      <w:proofErr w:type="gramEnd"/>
    </w:p>
    <w:p w:rsidR="008A78E8" w:rsidRPr="00D242BB" w:rsidRDefault="008A78E8" w:rsidP="008A7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242BB">
        <w:rPr>
          <w:rFonts w:ascii="Times New Roman" w:eastAsia="Times New Roman" w:hAnsi="Times New Roman" w:cs="Times New Roman"/>
          <w:sz w:val="32"/>
          <w:szCs w:val="32"/>
        </w:rPr>
        <w:t>**</w:t>
      </w:r>
      <w:r w:rsidR="00141AD7" w:rsidRPr="00D242BB">
        <w:rPr>
          <w:rFonts w:ascii="Times New Roman" w:eastAsia="Times New Roman" w:hAnsi="Times New Roman" w:cs="Times New Roman"/>
          <w:sz w:val="32"/>
          <w:szCs w:val="32"/>
        </w:rPr>
        <w:t>Переход на работу в другие отрасли,</w:t>
      </w:r>
    </w:p>
    <w:p w:rsidR="008A78E8" w:rsidRPr="00D242BB" w:rsidRDefault="008A78E8" w:rsidP="008A7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242BB">
        <w:rPr>
          <w:rFonts w:ascii="Times New Roman" w:eastAsia="Times New Roman" w:hAnsi="Times New Roman" w:cs="Times New Roman"/>
          <w:sz w:val="32"/>
          <w:szCs w:val="32"/>
        </w:rPr>
        <w:t>**</w:t>
      </w:r>
      <w:r w:rsidR="00141AD7" w:rsidRPr="00D242BB">
        <w:rPr>
          <w:rFonts w:ascii="Times New Roman" w:eastAsia="Times New Roman" w:hAnsi="Times New Roman" w:cs="Times New Roman"/>
          <w:sz w:val="32"/>
          <w:szCs w:val="32"/>
        </w:rPr>
        <w:t>педагоги пенсионного возраста уволились по собственному желанию,</w:t>
      </w:r>
      <w:r w:rsidRPr="00D242BB">
        <w:rPr>
          <w:rFonts w:ascii="Times New Roman" w:eastAsia="Times New Roman" w:hAnsi="Times New Roman" w:cs="Times New Roman"/>
          <w:sz w:val="32"/>
          <w:szCs w:val="32"/>
        </w:rPr>
        <w:t xml:space="preserve">  **</w:t>
      </w:r>
      <w:r w:rsidR="00141AD7" w:rsidRPr="00D242BB">
        <w:rPr>
          <w:rFonts w:ascii="Times New Roman" w:hAnsi="Times New Roman" w:cs="Times New Roman"/>
          <w:sz w:val="32"/>
          <w:szCs w:val="32"/>
        </w:rPr>
        <w:t xml:space="preserve">оказало влияние на сокращение численности членов Профсоюза и то, что </w:t>
      </w:r>
      <w:r w:rsidRPr="00D242BB">
        <w:rPr>
          <w:rFonts w:ascii="Times New Roman" w:eastAsia="Times New Roman" w:hAnsi="Times New Roman" w:cs="Times New Roman"/>
          <w:sz w:val="32"/>
          <w:szCs w:val="32"/>
        </w:rPr>
        <w:t>работающие пенсионеры уволились из образовательных организаций с целью с подачи заявления в СФР для индексации пенсии. Большая часть такой категории людей вернулись на рабочие места, но в Профсоюз не вступили, остальные ушли на заслуженный отдых, но часть из них пожелали снова вступить в Профсоюз, но уже в статусе «неработающего пенсионера»;</w:t>
      </w:r>
    </w:p>
    <w:p w:rsidR="00141AD7" w:rsidRPr="00D242BB" w:rsidRDefault="00275A6F" w:rsidP="00141AD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В отчетный период 2025</w:t>
      </w:r>
      <w:r w:rsidR="00141AD7" w:rsidRPr="00D242BB">
        <w:rPr>
          <w:rFonts w:ascii="Times New Roman" w:hAnsi="Times New Roman" w:cs="Times New Roman"/>
          <w:sz w:val="32"/>
          <w:szCs w:val="32"/>
        </w:rPr>
        <w:t xml:space="preserve">г. деятельность </w:t>
      </w:r>
      <w:proofErr w:type="gramStart"/>
      <w:r w:rsidR="00141AD7" w:rsidRPr="00D242BB">
        <w:rPr>
          <w:rFonts w:ascii="Times New Roman" w:hAnsi="Times New Roman" w:cs="Times New Roman"/>
          <w:sz w:val="32"/>
          <w:szCs w:val="32"/>
        </w:rPr>
        <w:t>Комитета Территориальной  организации Профессионального союза работников народного образовани</w:t>
      </w:r>
      <w:r w:rsidRPr="00D242BB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D242BB">
        <w:rPr>
          <w:rFonts w:ascii="Times New Roman" w:hAnsi="Times New Roman" w:cs="Times New Roman"/>
          <w:sz w:val="32"/>
          <w:szCs w:val="32"/>
        </w:rPr>
        <w:t xml:space="preserve"> и науки Российской Федерации м</w:t>
      </w:r>
      <w:r w:rsidR="00141AD7" w:rsidRPr="00D242BB">
        <w:rPr>
          <w:rFonts w:ascii="Times New Roman" w:hAnsi="Times New Roman" w:cs="Times New Roman"/>
          <w:sz w:val="32"/>
          <w:szCs w:val="32"/>
        </w:rPr>
        <w:t>.о.г. Михайловка была направлена на реализацию решений:</w:t>
      </w:r>
    </w:p>
    <w:p w:rsidR="00531AB3" w:rsidRPr="00D242BB" w:rsidRDefault="00531AB3" w:rsidP="00531AB3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- Программы </w:t>
      </w:r>
      <w:proofErr w:type="gramStart"/>
      <w:r w:rsidRPr="00D242BB">
        <w:rPr>
          <w:rFonts w:ascii="Times New Roman" w:hAnsi="Times New Roman" w:cs="Times New Roman"/>
          <w:sz w:val="32"/>
          <w:szCs w:val="32"/>
        </w:rPr>
        <w:t>развития деятельности территориальной организации профсоюза работников народного образования</w:t>
      </w:r>
      <w:proofErr w:type="gramEnd"/>
      <w:r w:rsidRPr="00D242BB">
        <w:rPr>
          <w:rFonts w:ascii="Times New Roman" w:hAnsi="Times New Roman" w:cs="Times New Roman"/>
          <w:sz w:val="32"/>
          <w:szCs w:val="32"/>
        </w:rPr>
        <w:t xml:space="preserve"> и науки РФ </w:t>
      </w:r>
    </w:p>
    <w:p w:rsidR="00531AB3" w:rsidRPr="00D242BB" w:rsidRDefault="00531AB3" w:rsidP="00531AB3">
      <w:pPr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- Программы развития информационной деятельности</w:t>
      </w:r>
    </w:p>
    <w:p w:rsidR="00531AB3" w:rsidRPr="00D242BB" w:rsidRDefault="00531AB3" w:rsidP="00531AB3">
      <w:pPr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- Программы по мотивации профсоюзного членства </w:t>
      </w:r>
      <w:r w:rsidRPr="00D242BB">
        <w:rPr>
          <w:rFonts w:ascii="Times New Roman" w:eastAsia="Times New Roman" w:hAnsi="Times New Roman" w:cs="Times New Roman"/>
          <w:sz w:val="32"/>
          <w:szCs w:val="32"/>
        </w:rPr>
        <w:t>в ТОП</w:t>
      </w:r>
    </w:p>
    <w:p w:rsidR="00531AB3" w:rsidRPr="00D242BB" w:rsidRDefault="00531AB3" w:rsidP="00141AD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17C0" w:rsidRPr="00D242BB" w:rsidRDefault="007917C0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</w:rPr>
        <w:t>В ц</w:t>
      </w:r>
      <w:r w:rsidR="00C05338" w:rsidRPr="00D242B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елях </w:t>
      </w:r>
      <w:r w:rsidR="00C05338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активизации деятельности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по выполнению уставных требований </w:t>
      </w:r>
      <w:r w:rsidR="00275A6F" w:rsidRPr="00D242BB">
        <w:rPr>
          <w:rFonts w:ascii="Times New Roman" w:hAnsi="Times New Roman" w:cs="Times New Roman"/>
          <w:color w:val="000000"/>
          <w:sz w:val="32"/>
          <w:szCs w:val="32"/>
        </w:rPr>
        <w:t>за 2025 год</w:t>
      </w:r>
      <w:proofErr w:type="gramStart"/>
      <w:r w:rsidR="000F0A18" w:rsidRPr="00D242BB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EB7DDF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="00EB7DDF">
        <w:rPr>
          <w:rFonts w:ascii="Times New Roman" w:hAnsi="Times New Roman" w:cs="Times New Roman"/>
          <w:color w:val="000000"/>
          <w:sz w:val="32"/>
          <w:szCs w:val="32"/>
        </w:rPr>
        <w:t>роведено:</w:t>
      </w:r>
      <w:r w:rsidR="00275A6F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* 2 - 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заседания</w:t>
      </w:r>
      <w:r w:rsidR="000F0A18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 Комитета;</w:t>
      </w:r>
    </w:p>
    <w:p w:rsidR="00275A6F" w:rsidRPr="00D242BB" w:rsidRDefault="00275A6F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*1</w:t>
      </w:r>
      <w:r w:rsidR="006259DA" w:rsidRPr="00D242BB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0F0A18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- заседаний Президиума; </w:t>
      </w:r>
    </w:p>
    <w:p w:rsidR="007917C0" w:rsidRPr="00D242BB" w:rsidRDefault="007917C0" w:rsidP="007917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результате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совместной работы отдела по образованию</w:t>
      </w:r>
    </w:p>
    <w:p w:rsidR="00141AD7" w:rsidRPr="00D242BB" w:rsidRDefault="00275A6F" w:rsidP="00275A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Администрации муниципального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округа город Михайловка </w:t>
      </w:r>
      <w:r w:rsidR="003B178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и Профсоюзной организацией 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удалось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создать систему социального партнерства, которая оказалась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востребованной.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Соглашени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="00D55986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B178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между отделом по образованию А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дминистрации м.о.г.</w:t>
      </w:r>
      <w:r w:rsidR="003B178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Михайловка и ТО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ОП</w:t>
      </w:r>
      <w:r w:rsidR="003B1780" w:rsidRPr="00D242BB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74889" w:rsidRPr="00D242BB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3B178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регулярно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вносились дополнения</w:t>
      </w:r>
      <w:r w:rsidR="008F157A" w:rsidRPr="00D242BB">
        <w:rPr>
          <w:rFonts w:ascii="Times New Roman" w:hAnsi="Times New Roman" w:cs="Times New Roman"/>
          <w:color w:val="000000"/>
          <w:sz w:val="32"/>
          <w:szCs w:val="32"/>
        </w:rPr>
        <w:t>, что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определяет согласованные позиции сторон по обеспечению стабильной и эффективной деятельности муниципальных образовательных организаций, подведомственных отделу по образованию.</w:t>
      </w:r>
    </w:p>
    <w:p w:rsidR="00E763BD" w:rsidRPr="00D242BB" w:rsidRDefault="00E763BD" w:rsidP="002A0B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917C0" w:rsidRPr="00D242BB" w:rsidRDefault="007917C0" w:rsidP="007917C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</w:rPr>
        <w:t>О правовой деятельности.</w:t>
      </w:r>
    </w:p>
    <w:p w:rsidR="006C7A49" w:rsidRPr="00D242BB" w:rsidRDefault="002A0B86" w:rsidP="002A0B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В 2025 году  проведено 2 проверки </w:t>
      </w:r>
      <w:r w:rsidR="00B27CE8" w:rsidRPr="00D242BB">
        <w:rPr>
          <w:rFonts w:ascii="Times New Roman" w:hAnsi="Times New Roman" w:cs="Times New Roman"/>
          <w:color w:val="000000"/>
          <w:sz w:val="32"/>
          <w:szCs w:val="32"/>
        </w:rPr>
        <w:t>работодателей:</w:t>
      </w:r>
    </w:p>
    <w:p w:rsidR="00F71982" w:rsidRPr="00D242BB" w:rsidRDefault="007917C0" w:rsidP="002A0B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="00F71982" w:rsidRPr="00D242BB">
        <w:rPr>
          <w:rFonts w:ascii="Times New Roman" w:hAnsi="Times New Roman" w:cs="Times New Roman"/>
          <w:color w:val="000000"/>
          <w:sz w:val="32"/>
          <w:szCs w:val="32"/>
        </w:rPr>
        <w:t>областная проверка по выполнению Соглашений и Коллективных договоров в образовательных учреждениях (МКОУ «Отрадненская СШ»; МКОУ «Реконструкторская СШ»; МКОУ «Безымянская СШ»; МКОУ СШ №4; МБУ ДО ЦДТ; МБДОУ «Детский сад «Лукоморье»</w:t>
      </w:r>
      <w:r w:rsidR="006C7A49" w:rsidRPr="00D242BB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B27CE8" w:rsidRPr="00D242BB" w:rsidRDefault="00B27CE8" w:rsidP="002A0B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Проверку проводил специалист Областного Комитета Профсоюза образования – юрист Матус Н.А.</w:t>
      </w:r>
    </w:p>
    <w:p w:rsidR="006C7A49" w:rsidRPr="00D242BB" w:rsidRDefault="006C7A49" w:rsidP="002A0B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F71982" w:rsidRPr="00D242BB">
        <w:rPr>
          <w:rFonts w:ascii="Times New Roman" w:hAnsi="Times New Roman" w:cs="Times New Roman"/>
          <w:color w:val="000000"/>
          <w:sz w:val="32"/>
          <w:szCs w:val="32"/>
        </w:rPr>
        <w:t>региональная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1982" w:rsidRPr="00D242BB">
        <w:rPr>
          <w:rFonts w:ascii="Times New Roman" w:hAnsi="Times New Roman" w:cs="Times New Roman"/>
          <w:color w:val="000000"/>
          <w:sz w:val="32"/>
          <w:szCs w:val="32"/>
        </w:rPr>
        <w:t>тематическая  провер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F71982" w:rsidRPr="00D242BB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совместно с органами, осуществляющими управление в сфере образования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«Соблюдение работодателями трудового законодательства по вопросам предоставления гарантий и компенсаций работникам образовательных учреждений»</w:t>
      </w:r>
      <w:proofErr w:type="gramStart"/>
      <w:r w:rsidRPr="00D242B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D242BB">
        <w:rPr>
          <w:rFonts w:ascii="Times New Roman" w:hAnsi="Times New Roman" w:cs="Times New Roman"/>
          <w:color w:val="000000"/>
          <w:sz w:val="32"/>
          <w:szCs w:val="32"/>
        </w:rPr>
        <w:t>МКОУ «Отрадненская СШ»;МКОУ СШ №2</w:t>
      </w:r>
      <w:r w:rsidR="00B27CE8" w:rsidRPr="00D242BB">
        <w:rPr>
          <w:rFonts w:ascii="Times New Roman" w:hAnsi="Times New Roman" w:cs="Times New Roman"/>
          <w:color w:val="000000"/>
          <w:sz w:val="32"/>
          <w:szCs w:val="32"/>
        </w:rPr>
        <w:t>; МКОУ СШ №10)</w:t>
      </w:r>
    </w:p>
    <w:p w:rsidR="00C206EA" w:rsidRPr="00D242BB" w:rsidRDefault="00B27CE8" w:rsidP="002A0B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Проверку проводил внештатный правовой инспектор</w:t>
      </w:r>
      <w:r w:rsidR="00C206EA" w:rsidRPr="00D242BB">
        <w:rPr>
          <w:rFonts w:ascii="Times New Roman" w:hAnsi="Times New Roman" w:cs="Times New Roman"/>
          <w:sz w:val="32"/>
          <w:szCs w:val="32"/>
        </w:rPr>
        <w:t xml:space="preserve"> Профсоюза образ</w:t>
      </w:r>
      <w:r w:rsidR="00C74CA5">
        <w:rPr>
          <w:rFonts w:ascii="Times New Roman" w:hAnsi="Times New Roman" w:cs="Times New Roman"/>
          <w:sz w:val="32"/>
          <w:szCs w:val="32"/>
        </w:rPr>
        <w:t>ования Лаевская Раиса</w:t>
      </w:r>
      <w:r w:rsidRPr="00D242BB">
        <w:rPr>
          <w:rFonts w:ascii="Times New Roman" w:hAnsi="Times New Roman" w:cs="Times New Roman"/>
          <w:sz w:val="32"/>
          <w:szCs w:val="32"/>
        </w:rPr>
        <w:t xml:space="preserve"> Сергеевна.</w:t>
      </w:r>
    </w:p>
    <w:p w:rsidR="009660B2" w:rsidRPr="00D242BB" w:rsidRDefault="009F69F2" w:rsidP="00B27CE8">
      <w:pPr>
        <w:shd w:val="clear" w:color="auto" w:fill="FFFFFF"/>
        <w:spacing w:after="120"/>
        <w:textAlignment w:val="baseline"/>
        <w:outlineLvl w:val="2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</w:rPr>
        <w:t>За отчётный период р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ассмотрено письмен</w:t>
      </w:r>
      <w:r w:rsidR="00916592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ных </w:t>
      </w:r>
      <w:r w:rsidR="00C74CA5">
        <w:rPr>
          <w:rFonts w:ascii="Times New Roman" w:hAnsi="Times New Roman" w:cs="Times New Roman"/>
          <w:color w:val="000000"/>
          <w:sz w:val="32"/>
          <w:szCs w:val="32"/>
        </w:rPr>
        <w:t xml:space="preserve"> устных </w:t>
      </w:r>
      <w:r w:rsidR="00916592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жалоб и других обращений – </w:t>
      </w:r>
      <w:r w:rsidR="00A91660" w:rsidRPr="00D242BB">
        <w:rPr>
          <w:rFonts w:ascii="Times New Roman" w:hAnsi="Times New Roman" w:cs="Times New Roman"/>
          <w:color w:val="000000"/>
          <w:sz w:val="32"/>
          <w:szCs w:val="32"/>
        </w:rPr>
        <w:t>25</w:t>
      </w:r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, из них, </w:t>
      </w:r>
      <w:proofErr w:type="gramStart"/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>признано</w:t>
      </w:r>
      <w:proofErr w:type="gramEnd"/>
      <w:r w:rsidR="007917C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 обосновано и удовл</w:t>
      </w:r>
      <w:r w:rsidR="00A91660" w:rsidRPr="00D242BB">
        <w:rPr>
          <w:rFonts w:ascii="Times New Roman" w:hAnsi="Times New Roman" w:cs="Times New Roman"/>
          <w:color w:val="000000"/>
          <w:sz w:val="32"/>
          <w:szCs w:val="32"/>
        </w:rPr>
        <w:t xml:space="preserve">етворено- 21. </w:t>
      </w:r>
    </w:p>
    <w:p w:rsidR="005E42B9" w:rsidRPr="00D242BB" w:rsidRDefault="005E42B9" w:rsidP="00B27CE8">
      <w:pPr>
        <w:shd w:val="clear" w:color="auto" w:fill="FFFFFF"/>
        <w:spacing w:after="120"/>
        <w:textAlignment w:val="baseline"/>
        <w:outlineLvl w:val="2"/>
        <w:rPr>
          <w:rFonts w:ascii="Times New Roman" w:hAnsi="Times New Roman" w:cs="Times New Roman"/>
          <w:color w:val="000000"/>
          <w:sz w:val="32"/>
          <w:szCs w:val="32"/>
        </w:rPr>
      </w:pPr>
      <w:r w:rsidRPr="00D242BB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</w:t>
      </w:r>
      <w:r w:rsidR="009660B2" w:rsidRPr="00D242BB">
        <w:rPr>
          <w:rFonts w:ascii="Times New Roman" w:hAnsi="Times New Roman" w:cs="Times New Roman"/>
          <w:sz w:val="32"/>
          <w:szCs w:val="32"/>
        </w:rPr>
        <w:t>Ч</w:t>
      </w:r>
      <w:r w:rsidR="001D308D" w:rsidRPr="00D242BB">
        <w:rPr>
          <w:rFonts w:ascii="Times New Roman" w:hAnsi="Times New Roman" w:cs="Times New Roman"/>
          <w:sz w:val="32"/>
          <w:szCs w:val="32"/>
        </w:rPr>
        <w:t>лены Профсоюза являются</w:t>
      </w:r>
      <w:r w:rsidRPr="00D242BB">
        <w:rPr>
          <w:rFonts w:ascii="Times New Roman" w:hAnsi="Times New Roman" w:cs="Times New Roman"/>
          <w:sz w:val="32"/>
          <w:szCs w:val="32"/>
        </w:rPr>
        <w:t xml:space="preserve"> активными участниками</w:t>
      </w:r>
      <w:r w:rsidR="00063437" w:rsidRPr="00D242BB">
        <w:rPr>
          <w:rFonts w:ascii="Times New Roman" w:hAnsi="Times New Roman" w:cs="Times New Roman"/>
          <w:sz w:val="32"/>
          <w:szCs w:val="32"/>
        </w:rPr>
        <w:t xml:space="preserve"> учебных практик,</w:t>
      </w:r>
      <w:r w:rsidR="00C74CA5">
        <w:rPr>
          <w:rFonts w:ascii="Times New Roman" w:hAnsi="Times New Roman" w:cs="Times New Roman"/>
          <w:sz w:val="32"/>
          <w:szCs w:val="32"/>
        </w:rPr>
        <w:t xml:space="preserve"> </w:t>
      </w:r>
      <w:r w:rsidR="001D308D" w:rsidRPr="00D242BB">
        <w:rPr>
          <w:rFonts w:ascii="Times New Roman" w:hAnsi="Times New Roman" w:cs="Times New Roman"/>
          <w:sz w:val="32"/>
          <w:szCs w:val="32"/>
        </w:rPr>
        <w:t xml:space="preserve">совещаний и </w:t>
      </w:r>
      <w:r w:rsidRPr="00D242BB">
        <w:rPr>
          <w:rFonts w:ascii="Times New Roman" w:hAnsi="Times New Roman" w:cs="Times New Roman"/>
          <w:sz w:val="32"/>
          <w:szCs w:val="32"/>
        </w:rPr>
        <w:t xml:space="preserve">вебинаров </w:t>
      </w:r>
      <w:r w:rsidR="001D308D" w:rsidRPr="00D242BB">
        <w:rPr>
          <w:rFonts w:ascii="Times New Roman" w:hAnsi="Times New Roman" w:cs="Times New Roman"/>
          <w:sz w:val="32"/>
          <w:szCs w:val="32"/>
        </w:rPr>
        <w:t>проводимых Областным Комитетом Профсоюза</w:t>
      </w:r>
      <w:r w:rsidRPr="00D242BB">
        <w:rPr>
          <w:rFonts w:ascii="Times New Roman" w:eastAsia="Times New Roman" w:hAnsi="Times New Roman" w:cs="Times New Roman"/>
          <w:sz w:val="32"/>
          <w:szCs w:val="32"/>
        </w:rPr>
        <w:t xml:space="preserve"> в рамках проекта Фонда президентских грантов «Зона Закона»</w:t>
      </w:r>
      <w:r w:rsidR="001D308D" w:rsidRPr="00D242BB">
        <w:rPr>
          <w:rFonts w:ascii="Times New Roman" w:hAnsi="Times New Roman" w:cs="Times New Roman"/>
          <w:sz w:val="32"/>
          <w:szCs w:val="32"/>
        </w:rPr>
        <w:t>.</w:t>
      </w:r>
    </w:p>
    <w:p w:rsidR="00870E32" w:rsidRPr="00D242BB" w:rsidRDefault="00033FB8" w:rsidP="007917C0">
      <w:pPr>
        <w:shd w:val="clear" w:color="auto" w:fill="FFFFFF"/>
        <w:spacing w:after="120"/>
        <w:textAlignment w:val="baseline"/>
        <w:outlineLvl w:val="2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В целях оказания правовой помощи членам профсоюза  специалистами обкома Профсоюза были </w:t>
      </w:r>
      <w:r w:rsidR="00047EA1" w:rsidRPr="00D242BB">
        <w:rPr>
          <w:rFonts w:ascii="Times New Roman" w:hAnsi="Times New Roman" w:cs="Times New Roman"/>
          <w:sz w:val="32"/>
          <w:szCs w:val="32"/>
        </w:rPr>
        <w:t>про</w:t>
      </w:r>
      <w:r w:rsidR="00B27CE8" w:rsidRPr="00D242BB">
        <w:rPr>
          <w:rFonts w:ascii="Times New Roman" w:hAnsi="Times New Roman" w:cs="Times New Roman"/>
          <w:sz w:val="32"/>
          <w:szCs w:val="32"/>
        </w:rPr>
        <w:t>ведены выездные консультации в м</w:t>
      </w:r>
      <w:r w:rsidR="00047EA1" w:rsidRPr="00D242BB">
        <w:rPr>
          <w:rFonts w:ascii="Times New Roman" w:hAnsi="Times New Roman" w:cs="Times New Roman"/>
          <w:sz w:val="32"/>
          <w:szCs w:val="32"/>
        </w:rPr>
        <w:t xml:space="preserve">.о.г. Михайловка для встречи с членами профсоюза, а так же </w:t>
      </w:r>
      <w:r w:rsidRPr="00D242BB">
        <w:rPr>
          <w:rFonts w:ascii="Times New Roman" w:hAnsi="Times New Roman" w:cs="Times New Roman"/>
          <w:sz w:val="32"/>
          <w:szCs w:val="32"/>
        </w:rPr>
        <w:t>подготовлены методические сборники и информационные бюллетени, листки, содержащие извлечения из Законов и иных правовых актов, образцы локальных нормативных а</w:t>
      </w:r>
      <w:r w:rsidR="00B27CE8" w:rsidRPr="00D242BB">
        <w:rPr>
          <w:rFonts w:ascii="Times New Roman" w:hAnsi="Times New Roman" w:cs="Times New Roman"/>
          <w:sz w:val="32"/>
          <w:szCs w:val="32"/>
        </w:rPr>
        <w:t>ктов по социальному партнерству.</w:t>
      </w:r>
    </w:p>
    <w:p w:rsidR="00B27CE8" w:rsidRPr="00D242BB" w:rsidRDefault="00033FB8" w:rsidP="00F90BBD">
      <w:pPr>
        <w:shd w:val="clear" w:color="auto" w:fill="FFFFFF"/>
        <w:spacing w:after="120"/>
        <w:textAlignment w:val="baseline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 Вся информация вовремя поступала в первичные профсоюзные организации образовательных </w:t>
      </w:r>
      <w:r w:rsidR="00870E32" w:rsidRPr="00D242BB">
        <w:rPr>
          <w:rFonts w:ascii="Times New Roman" w:hAnsi="Times New Roman" w:cs="Times New Roman"/>
          <w:sz w:val="32"/>
          <w:szCs w:val="32"/>
        </w:rPr>
        <w:t>учреждений, директорам школ, социальному партнеру на</w:t>
      </w:r>
      <w:r w:rsidR="00B27CE8" w:rsidRPr="00D242BB">
        <w:rPr>
          <w:rFonts w:ascii="Times New Roman" w:hAnsi="Times New Roman" w:cs="Times New Roman"/>
          <w:sz w:val="32"/>
          <w:szCs w:val="32"/>
        </w:rPr>
        <w:t>чальнику отдела по образованию м</w:t>
      </w:r>
      <w:r w:rsidR="00870E32" w:rsidRPr="00D242BB">
        <w:rPr>
          <w:rFonts w:ascii="Times New Roman" w:hAnsi="Times New Roman" w:cs="Times New Roman"/>
          <w:sz w:val="32"/>
          <w:szCs w:val="32"/>
        </w:rPr>
        <w:t>.о.г. Михайловка.</w:t>
      </w:r>
    </w:p>
    <w:p w:rsidR="007917C0" w:rsidRPr="00D242BB" w:rsidRDefault="007917C0" w:rsidP="007917C0">
      <w:pPr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</w:rPr>
        <w:t>Охрана труда</w:t>
      </w:r>
    </w:p>
    <w:p w:rsidR="0040095F" w:rsidRPr="00D242BB" w:rsidRDefault="0040095F" w:rsidP="0040095F">
      <w:pPr>
        <w:tabs>
          <w:tab w:val="left" w:pos="709"/>
        </w:tabs>
        <w:spacing w:after="0" w:line="256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b/>
          <w:sz w:val="32"/>
          <w:szCs w:val="32"/>
        </w:rPr>
        <w:t> </w:t>
      </w:r>
      <w:r w:rsidRPr="00D242BB">
        <w:rPr>
          <w:rFonts w:ascii="Times New Roman" w:hAnsi="Times New Roman" w:cs="Times New Roman"/>
          <w:sz w:val="32"/>
          <w:szCs w:val="32"/>
        </w:rPr>
        <w:t>Основные направления и приоритеты в деятельности территориальной организации Профсоюза, за отчетный период предусматривалось:</w:t>
      </w:r>
    </w:p>
    <w:p w:rsidR="0040095F" w:rsidRPr="00D242BB" w:rsidRDefault="0040095F" w:rsidP="0040095F">
      <w:pPr>
        <w:tabs>
          <w:tab w:val="left" w:pos="709"/>
        </w:tabs>
        <w:spacing w:after="0" w:line="256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- осуществление </w:t>
      </w:r>
      <w:proofErr w:type="gramStart"/>
      <w:r w:rsidRPr="00D242BB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D242BB">
        <w:rPr>
          <w:rFonts w:ascii="Times New Roman" w:hAnsi="Times New Roman" w:cs="Times New Roman"/>
          <w:sz w:val="32"/>
          <w:szCs w:val="32"/>
        </w:rPr>
        <w:t xml:space="preserve"> реализацией мероприятий раздела «Охрана труда и здоровья» отраслевых местных соглашений (КД);</w:t>
      </w:r>
    </w:p>
    <w:p w:rsidR="0040095F" w:rsidRPr="00D242BB" w:rsidRDefault="0040095F" w:rsidP="0040095F">
      <w:pPr>
        <w:tabs>
          <w:tab w:val="left" w:pos="709"/>
        </w:tabs>
        <w:spacing w:after="0" w:line="256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- участие организаций Профсоюза в реализации мероприятий, направленных на выявление, оценку и снижение уровней профессиональных рисков;</w:t>
      </w:r>
    </w:p>
    <w:p w:rsidR="0040095F" w:rsidRPr="00D242BB" w:rsidRDefault="0040095F" w:rsidP="0040095F">
      <w:pPr>
        <w:tabs>
          <w:tab w:val="left" w:pos="709"/>
        </w:tabs>
        <w:spacing w:after="0" w:line="256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- результаты проведен</w:t>
      </w:r>
      <w:r w:rsidR="00E74889" w:rsidRPr="00D242BB">
        <w:rPr>
          <w:rFonts w:ascii="Times New Roman" w:hAnsi="Times New Roman" w:cs="Times New Roman"/>
          <w:sz w:val="32"/>
          <w:szCs w:val="32"/>
        </w:rPr>
        <w:t xml:space="preserve">ия профсоюзного (общественного) </w:t>
      </w:r>
      <w:proofErr w:type="gramStart"/>
      <w:r w:rsidRPr="00D242BB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D242BB">
        <w:rPr>
          <w:rFonts w:ascii="Times New Roman" w:hAnsi="Times New Roman" w:cs="Times New Roman"/>
          <w:sz w:val="32"/>
          <w:szCs w:val="32"/>
        </w:rPr>
        <w:t xml:space="preserve"> состоянием охраны труда, включая контроль за безопасностью зданий и сооружений образовательных организаций, в том числе при подготовке к новому учебному году;</w:t>
      </w:r>
    </w:p>
    <w:p w:rsidR="00A846FA" w:rsidRPr="00D242BB" w:rsidRDefault="00FB530E" w:rsidP="00A846F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В</w:t>
      </w:r>
      <w:r w:rsidR="00A846FA" w:rsidRPr="00D242BB">
        <w:rPr>
          <w:rFonts w:ascii="Times New Roman" w:hAnsi="Times New Roman" w:cs="Times New Roman"/>
          <w:sz w:val="32"/>
          <w:szCs w:val="32"/>
        </w:rPr>
        <w:t>нештатный технический инспектор ТОО Профсоюза образования г. Михайловк</w:t>
      </w:r>
      <w:r w:rsidRPr="00D242BB">
        <w:rPr>
          <w:rFonts w:ascii="Times New Roman" w:hAnsi="Times New Roman" w:cs="Times New Roman"/>
          <w:sz w:val="32"/>
          <w:szCs w:val="32"/>
        </w:rPr>
        <w:t xml:space="preserve">и и председатель ТООПО принимали </w:t>
      </w:r>
      <w:r w:rsidR="00A846FA" w:rsidRPr="00D242BB">
        <w:rPr>
          <w:rFonts w:ascii="Times New Roman" w:hAnsi="Times New Roman" w:cs="Times New Roman"/>
          <w:sz w:val="32"/>
          <w:szCs w:val="32"/>
        </w:rPr>
        <w:t>участие в комиссиях: по приемке летних оздоровительных лагерей пр</w:t>
      </w:r>
      <w:r w:rsidRPr="00D242BB">
        <w:rPr>
          <w:rFonts w:ascii="Times New Roman" w:hAnsi="Times New Roman" w:cs="Times New Roman"/>
          <w:sz w:val="32"/>
          <w:szCs w:val="32"/>
        </w:rPr>
        <w:t>и образовательных организациях м</w:t>
      </w:r>
      <w:r w:rsidR="00A846FA" w:rsidRPr="00D242BB">
        <w:rPr>
          <w:rFonts w:ascii="Times New Roman" w:hAnsi="Times New Roman" w:cs="Times New Roman"/>
          <w:sz w:val="32"/>
          <w:szCs w:val="32"/>
        </w:rPr>
        <w:t xml:space="preserve">.о.г. Михайловка и МБУ ДОЛ «Ленинец»; по приемке образовательных организаций к учебному году. </w:t>
      </w:r>
      <w:r w:rsidR="00A846FA" w:rsidRPr="00D242BB">
        <w:rPr>
          <w:rFonts w:ascii="Times New Roman" w:hAnsi="Times New Roman" w:cs="Times New Roman"/>
          <w:b/>
          <w:sz w:val="32"/>
          <w:szCs w:val="32"/>
        </w:rPr>
        <w:t> </w:t>
      </w:r>
    </w:p>
    <w:p w:rsidR="00A846FA" w:rsidRPr="00D242BB" w:rsidRDefault="00A846FA" w:rsidP="0040095F">
      <w:pPr>
        <w:tabs>
          <w:tab w:val="left" w:pos="709"/>
        </w:tabs>
        <w:spacing w:after="0" w:line="256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834A0" w:rsidRDefault="005834A0" w:rsidP="00FB53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834A0" w:rsidRDefault="00AF7AC2" w:rsidP="00FB53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34A0">
        <w:rPr>
          <w:rFonts w:ascii="Times New Roman" w:hAnsi="Times New Roman" w:cs="Times New Roman"/>
          <w:b/>
          <w:sz w:val="32"/>
          <w:szCs w:val="32"/>
        </w:rPr>
        <w:t>В отчетный период п</w:t>
      </w:r>
      <w:r w:rsidR="00E74889" w:rsidRPr="005834A0">
        <w:rPr>
          <w:rFonts w:ascii="Times New Roman" w:hAnsi="Times New Roman" w:cs="Times New Roman"/>
          <w:b/>
          <w:sz w:val="32"/>
          <w:szCs w:val="32"/>
        </w:rPr>
        <w:t>роведено</w:t>
      </w:r>
      <w:r w:rsidR="00187208">
        <w:rPr>
          <w:rFonts w:ascii="Times New Roman" w:hAnsi="Times New Roman" w:cs="Times New Roman"/>
          <w:sz w:val="32"/>
          <w:szCs w:val="32"/>
        </w:rPr>
        <w:t>:</w:t>
      </w:r>
      <w:r w:rsidR="005834A0" w:rsidRPr="005834A0">
        <w:t xml:space="preserve"> </w:t>
      </w:r>
      <w:r w:rsidR="005834A0" w:rsidRPr="005834A0">
        <w:rPr>
          <w:rFonts w:ascii="Times New Roman" w:hAnsi="Times New Roman" w:cs="Times New Roman"/>
          <w:sz w:val="32"/>
          <w:szCs w:val="32"/>
        </w:rPr>
        <w:t xml:space="preserve">28 апреля,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 </w:t>
      </w:r>
      <w:r w:rsidR="005834A0">
        <w:rPr>
          <w:rFonts w:ascii="Times New Roman" w:hAnsi="Times New Roman" w:cs="Times New Roman"/>
          <w:sz w:val="32"/>
          <w:szCs w:val="32"/>
        </w:rPr>
        <w:t xml:space="preserve">В ППО прошли собрания с единой повесткой дня: </w:t>
      </w:r>
      <w:r w:rsidR="005834A0" w:rsidRPr="005834A0">
        <w:rPr>
          <w:rFonts w:ascii="Times New Roman" w:hAnsi="Times New Roman" w:cs="Times New Roman"/>
          <w:sz w:val="32"/>
          <w:szCs w:val="32"/>
        </w:rPr>
        <w:t xml:space="preserve">«Революция в области охраны труда: роль искусственного интеллекта и </w:t>
      </w:r>
      <w:proofErr w:type="spellStart"/>
      <w:r w:rsidR="00CF2349">
        <w:rPr>
          <w:rFonts w:ascii="Times New Roman" w:hAnsi="Times New Roman" w:cs="Times New Roman"/>
          <w:sz w:val="32"/>
          <w:szCs w:val="32"/>
        </w:rPr>
        <w:t>цифровизация</w:t>
      </w:r>
      <w:proofErr w:type="spellEnd"/>
      <w:r w:rsidR="005834A0">
        <w:rPr>
          <w:rFonts w:ascii="Times New Roman" w:hAnsi="Times New Roman" w:cs="Times New Roman"/>
          <w:sz w:val="32"/>
          <w:szCs w:val="32"/>
        </w:rPr>
        <w:t xml:space="preserve"> на рабочих местах»,</w:t>
      </w:r>
      <w:r w:rsidR="005834A0" w:rsidRPr="005834A0">
        <w:t xml:space="preserve"> </w:t>
      </w:r>
      <w:r w:rsidR="005834A0">
        <w:rPr>
          <w:rFonts w:ascii="Times New Roman" w:hAnsi="Times New Roman" w:cs="Times New Roman"/>
          <w:sz w:val="32"/>
          <w:szCs w:val="32"/>
        </w:rPr>
        <w:t>т</w:t>
      </w:r>
      <w:r w:rsidR="005834A0" w:rsidRPr="005834A0">
        <w:rPr>
          <w:rFonts w:ascii="Times New Roman" w:hAnsi="Times New Roman" w:cs="Times New Roman"/>
          <w:sz w:val="32"/>
          <w:szCs w:val="32"/>
        </w:rPr>
        <w:t>ема Всемирног</w:t>
      </w:r>
      <w:r w:rsidR="005834A0">
        <w:rPr>
          <w:rFonts w:ascii="Times New Roman" w:hAnsi="Times New Roman" w:cs="Times New Roman"/>
          <w:sz w:val="32"/>
          <w:szCs w:val="32"/>
        </w:rPr>
        <w:t>о дня охраны труда в 2025г.</w:t>
      </w:r>
    </w:p>
    <w:p w:rsidR="00187208" w:rsidRDefault="005834A0" w:rsidP="00FB53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**В октябре</w:t>
      </w:r>
      <w:r w:rsidRPr="005834A0">
        <w:rPr>
          <w:rFonts w:ascii="Times New Roman" w:hAnsi="Times New Roman" w:cs="Times New Roman"/>
          <w:sz w:val="32"/>
          <w:szCs w:val="32"/>
        </w:rPr>
        <w:t xml:space="preserve"> в рамках Всемирного дня действий «За достойный труд!»</w:t>
      </w:r>
      <w:r>
        <w:rPr>
          <w:rFonts w:ascii="Times New Roman" w:hAnsi="Times New Roman" w:cs="Times New Roman"/>
          <w:sz w:val="32"/>
          <w:szCs w:val="32"/>
        </w:rPr>
        <w:t xml:space="preserve"> проведена </w:t>
      </w:r>
      <w:r w:rsidR="00187208">
        <w:rPr>
          <w:rFonts w:ascii="Times New Roman" w:hAnsi="Times New Roman" w:cs="Times New Roman"/>
          <w:sz w:val="32"/>
          <w:szCs w:val="32"/>
        </w:rPr>
        <w:t>региональная  тематическая проверка</w:t>
      </w:r>
      <w:r w:rsidR="00187208" w:rsidRPr="00187208">
        <w:rPr>
          <w:rFonts w:ascii="Times New Roman" w:hAnsi="Times New Roman" w:cs="Times New Roman"/>
          <w:sz w:val="32"/>
          <w:szCs w:val="32"/>
        </w:rPr>
        <w:t xml:space="preserve"> </w:t>
      </w:r>
      <w:r w:rsidR="00187208">
        <w:rPr>
          <w:rFonts w:ascii="Times New Roman" w:hAnsi="Times New Roman" w:cs="Times New Roman"/>
          <w:sz w:val="32"/>
          <w:szCs w:val="32"/>
        </w:rPr>
        <w:t>«</w:t>
      </w:r>
      <w:r w:rsidR="00187208" w:rsidRPr="00187208">
        <w:rPr>
          <w:rFonts w:ascii="Times New Roman" w:hAnsi="Times New Roman" w:cs="Times New Roman"/>
          <w:sz w:val="32"/>
          <w:szCs w:val="32"/>
        </w:rPr>
        <w:t>Обеспечение работников организаций образования средствами индивидуальной защиты и смывающими средствами с 01 января 2025 года по единым типовым нормам (ЕТН)  («Приказ Минтруда РФ №767н от 29.10.2021г.).</w:t>
      </w:r>
    </w:p>
    <w:p w:rsidR="00A74D39" w:rsidRPr="00D242BB" w:rsidRDefault="00187208" w:rsidP="00FB53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ППО</w:t>
      </w:r>
      <w:r w:rsidRPr="00187208">
        <w:rPr>
          <w:rFonts w:ascii="Times New Roman" w:hAnsi="Times New Roman" w:cs="Times New Roman"/>
          <w:sz w:val="32"/>
          <w:szCs w:val="32"/>
        </w:rPr>
        <w:t xml:space="preserve"> Всероссийской акции в 2025 году.</w:t>
      </w:r>
    </w:p>
    <w:p w:rsidR="00BA6BB4" w:rsidRPr="00D242BB" w:rsidRDefault="00C3037B" w:rsidP="00BA6B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 xml:space="preserve">внештатный технический инспектор по охране труда Котельникова Крестина Владимировна </w:t>
      </w:r>
      <w:r w:rsidR="009126EB" w:rsidRPr="00D242BB">
        <w:rPr>
          <w:rFonts w:ascii="Times New Roman" w:hAnsi="Times New Roman" w:cs="Times New Roman"/>
          <w:sz w:val="32"/>
          <w:szCs w:val="32"/>
        </w:rPr>
        <w:t>методист по учебно воспитательной работе</w:t>
      </w:r>
      <w:r w:rsidRPr="00D242BB">
        <w:rPr>
          <w:rFonts w:ascii="Times New Roman" w:hAnsi="Times New Roman" w:cs="Times New Roman"/>
          <w:sz w:val="32"/>
          <w:szCs w:val="32"/>
        </w:rPr>
        <w:t xml:space="preserve"> МКОУ СШ №2</w:t>
      </w:r>
    </w:p>
    <w:p w:rsidR="0040095F" w:rsidRPr="00D242BB" w:rsidRDefault="009126EB" w:rsidP="00E763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В апреле</w:t>
      </w:r>
      <w:r w:rsidR="005A0A8A" w:rsidRPr="00D242BB">
        <w:rPr>
          <w:rFonts w:ascii="Times New Roman" w:hAnsi="Times New Roman" w:cs="Times New Roman"/>
          <w:sz w:val="32"/>
          <w:szCs w:val="32"/>
        </w:rPr>
        <w:t xml:space="preserve"> м</w:t>
      </w:r>
      <w:r w:rsidRPr="00D242BB">
        <w:rPr>
          <w:rFonts w:ascii="Times New Roman" w:hAnsi="Times New Roman" w:cs="Times New Roman"/>
          <w:sz w:val="32"/>
          <w:szCs w:val="32"/>
        </w:rPr>
        <w:t>есяце</w:t>
      </w:r>
      <w:r w:rsidR="00700E6C" w:rsidRPr="00D242BB">
        <w:rPr>
          <w:rFonts w:ascii="Times New Roman" w:hAnsi="Times New Roman" w:cs="Times New Roman"/>
          <w:sz w:val="32"/>
          <w:szCs w:val="32"/>
        </w:rPr>
        <w:t xml:space="preserve"> 2024 года</w:t>
      </w:r>
      <w:r w:rsidRPr="00D242BB">
        <w:rPr>
          <w:rFonts w:ascii="Times New Roman" w:hAnsi="Times New Roman" w:cs="Times New Roman"/>
          <w:sz w:val="32"/>
          <w:szCs w:val="32"/>
        </w:rPr>
        <w:t>, после прохождения обучения,</w:t>
      </w:r>
      <w:r w:rsidR="00700E6C" w:rsidRPr="00D242BB">
        <w:rPr>
          <w:rFonts w:ascii="Times New Roman" w:hAnsi="Times New Roman" w:cs="Times New Roman"/>
          <w:sz w:val="32"/>
          <w:szCs w:val="32"/>
        </w:rPr>
        <w:t xml:space="preserve"> её</w:t>
      </w:r>
      <w:r w:rsidRPr="00D242BB">
        <w:rPr>
          <w:rFonts w:ascii="Times New Roman" w:hAnsi="Times New Roman" w:cs="Times New Roman"/>
          <w:sz w:val="32"/>
          <w:szCs w:val="32"/>
        </w:rPr>
        <w:t xml:space="preserve"> кандидатура, </w:t>
      </w:r>
      <w:r w:rsidR="005A0A8A" w:rsidRPr="00D242BB">
        <w:rPr>
          <w:rFonts w:ascii="Times New Roman" w:hAnsi="Times New Roman" w:cs="Times New Roman"/>
          <w:sz w:val="32"/>
          <w:szCs w:val="32"/>
        </w:rPr>
        <w:t>на внештатного технического инспектора по охране труда</w:t>
      </w:r>
      <w:r w:rsidRPr="00D242BB">
        <w:rPr>
          <w:rFonts w:ascii="Times New Roman" w:hAnsi="Times New Roman" w:cs="Times New Roman"/>
          <w:sz w:val="32"/>
          <w:szCs w:val="32"/>
        </w:rPr>
        <w:t>, утверждена</w:t>
      </w:r>
      <w:r w:rsidR="00645557" w:rsidRPr="00D242BB">
        <w:rPr>
          <w:rFonts w:ascii="Times New Roman" w:hAnsi="Times New Roman" w:cs="Times New Roman"/>
          <w:sz w:val="32"/>
          <w:szCs w:val="32"/>
        </w:rPr>
        <w:t xml:space="preserve"> Областным комитетом Профсоюза образования</w:t>
      </w:r>
      <w:r w:rsidR="00700E6C" w:rsidRPr="00D242B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12B7" w:rsidRDefault="005A0A8A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  <w:lang w:eastAsia="ko-KR"/>
        </w:rPr>
      </w:pPr>
      <w:r w:rsidRPr="00D242BB">
        <w:rPr>
          <w:rFonts w:ascii="Times New Roman" w:eastAsia="Arial" w:hAnsi="Times New Roman" w:cs="Times New Roman"/>
          <w:sz w:val="32"/>
          <w:szCs w:val="32"/>
          <w:lang w:eastAsia="ko-KR"/>
        </w:rPr>
        <w:t>Вся и</w:t>
      </w:r>
      <w:r w:rsidR="0040095F" w:rsidRPr="00D242BB">
        <w:rPr>
          <w:rFonts w:ascii="Times New Roman" w:eastAsia="Arial" w:hAnsi="Times New Roman" w:cs="Times New Roman"/>
          <w:sz w:val="32"/>
          <w:szCs w:val="32"/>
          <w:lang w:eastAsia="ko-KR"/>
        </w:rPr>
        <w:t>нформация по вопросам охраны труда, которая поступает к нам из Областного комитета Профсоюза образования Волгоградской области, своевременно доводится до сведения первичных профсоюзных организаций и руководителей образовательных организаций по электронной почте или в виде раздаточного материала</w:t>
      </w:r>
      <w:r w:rsidR="001038D9" w:rsidRPr="00D242BB">
        <w:rPr>
          <w:rFonts w:ascii="Times New Roman" w:eastAsia="Arial" w:hAnsi="Times New Roman" w:cs="Times New Roman"/>
          <w:sz w:val="32"/>
          <w:szCs w:val="32"/>
          <w:lang w:eastAsia="ko-KR"/>
        </w:rPr>
        <w:t>.</w:t>
      </w:r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 xml:space="preserve"> Решением президиума</w:t>
      </w:r>
      <w:r w:rsidR="00C812B7" w:rsidRPr="00C812B7">
        <w:t xml:space="preserve"> </w:t>
      </w:r>
      <w:r w:rsidR="00C812B7" w:rsidRPr="00C812B7">
        <w:rPr>
          <w:rFonts w:ascii="Times New Roman" w:eastAsia="Arial" w:hAnsi="Times New Roman" w:cs="Times New Roman"/>
          <w:sz w:val="32"/>
          <w:szCs w:val="32"/>
          <w:lang w:eastAsia="ko-KR"/>
        </w:rPr>
        <w:t>от 15.11.</w:t>
      </w:r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 xml:space="preserve">2024 года на председателей возложена ответственность быть уполномоченным </w:t>
      </w:r>
      <w:proofErr w:type="gramStart"/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>по</w:t>
      </w:r>
      <w:proofErr w:type="gramEnd"/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 xml:space="preserve"> ОТ в своих ОУ. Данные внесены в АИС программу. Вы должны входить в комиссию по ОТ </w:t>
      </w:r>
      <w:proofErr w:type="gramStart"/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>вашего</w:t>
      </w:r>
      <w:proofErr w:type="gramEnd"/>
      <w:r w:rsidR="00C812B7">
        <w:rPr>
          <w:rFonts w:ascii="Times New Roman" w:eastAsia="Arial" w:hAnsi="Times New Roman" w:cs="Times New Roman"/>
          <w:sz w:val="32"/>
          <w:szCs w:val="32"/>
          <w:lang w:eastAsia="ko-KR"/>
        </w:rPr>
        <w:t xml:space="preserve"> ОУ и быть обученным. </w:t>
      </w:r>
    </w:p>
    <w:p w:rsidR="00C812B7" w:rsidRDefault="00C812B7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  <w:lang w:eastAsia="ko-KR"/>
        </w:rPr>
      </w:pPr>
    </w:p>
    <w:p w:rsidR="00C812B7" w:rsidRDefault="00C812B7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  <w:lang w:eastAsia="ko-KR"/>
        </w:rPr>
      </w:pPr>
    </w:p>
    <w:p w:rsidR="00C812B7" w:rsidRDefault="00C812B7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  <w:lang w:eastAsia="ko-KR"/>
        </w:rPr>
      </w:pPr>
    </w:p>
    <w:p w:rsidR="00C812B7" w:rsidRPr="00D242BB" w:rsidRDefault="00C812B7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  <w:lang w:eastAsia="ko-KR"/>
        </w:rPr>
      </w:pPr>
    </w:p>
    <w:p w:rsidR="00AF7AC2" w:rsidRPr="00D242BB" w:rsidRDefault="00AF7AC2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42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Подводя итоги мероприятий по Охране труда в отчетный период,</w:t>
      </w:r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проводимых территориальной организацией Профсоюза образования г.о.г. Михайловка, можно отметить, что защита прав членов профсоюза на здоровье и безопасные условия труда всегда была, есть и будет одним из приоритетных направлений деятел</w:t>
      </w:r>
      <w:r w:rsidR="00700E6C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ьности отраслевого профсоюза.</w:t>
      </w:r>
    </w:p>
    <w:p w:rsidR="00AF7AC2" w:rsidRPr="00D242BB" w:rsidRDefault="009F69F2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*</w:t>
      </w:r>
      <w:r w:rsidR="00AF7AC2" w:rsidRPr="00D242BB">
        <w:rPr>
          <w:rFonts w:ascii="Times New Roman" w:hAnsi="Times New Roman" w:cs="Times New Roman"/>
          <w:sz w:val="32"/>
          <w:szCs w:val="32"/>
        </w:rPr>
        <w:t xml:space="preserve">Это - </w:t>
      </w:r>
      <w:proofErr w:type="gramStart"/>
      <w:r w:rsidR="00AF7AC2" w:rsidRPr="00D242BB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="00AF7AC2" w:rsidRPr="00D242BB">
        <w:rPr>
          <w:rFonts w:ascii="Times New Roman" w:hAnsi="Times New Roman" w:cs="Times New Roman"/>
          <w:sz w:val="32"/>
          <w:szCs w:val="32"/>
        </w:rPr>
        <w:t xml:space="preserve"> возвратом 20 % сумм страховых взносов из ФСС на финансирование предупредительных мер, направленных на сокращение производственного травматизма.</w:t>
      </w:r>
    </w:p>
    <w:p w:rsidR="00AF7AC2" w:rsidRPr="00D242BB" w:rsidRDefault="00AF7AC2" w:rsidP="00AF7AC2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Процент охвата образовательных организаций по возврату сумм страховых взносов на мероприятия по охране труда нулевой. Не однократно на совещаниях отдела образования с руководителями образовательных учреждений поднимала вопрос о возврате 20% сумм страховых взносов из ФСС. По инициативе Профсоюза приглашались сотрудники  ФСС. Но по итогам мониторинга образовательных организаций по данному вопросу всё упирается в несвоевременное перечисление финансистами администрации городского округа денег в ФСС. Документы не проходят и возвращаются  в ОУ.</w:t>
      </w:r>
    </w:p>
    <w:p w:rsidR="00D1050D" w:rsidRPr="00C812B7" w:rsidRDefault="009F69F2" w:rsidP="009E51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*</w:t>
      </w:r>
      <w:r w:rsidR="00AF7AC2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– необходимость системной работы по повышению уровня квалификации и компетентности внештатных технических инспекторов труда</w:t>
      </w:r>
      <w:r w:rsidR="009E5147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ответственных за охрану труда в образовательных учреждениях нашего города,</w:t>
      </w:r>
      <w:r w:rsidR="00AF7AC2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поскольку нарастающим валом идет огромное количество новых нормативных правовых актов в сфере охраны труда.  </w:t>
      </w:r>
      <w:r w:rsidR="0013535B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этом направлении ведется совместная работа с Областным комитетом Профсоюза образования и учебным центром « Волгоградский институт профсоюзного движения»</w:t>
      </w:r>
      <w:r w:rsidR="00700E6C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C74C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53CF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Ежегодно проводятся мониторинги о</w:t>
      </w:r>
      <w:r w:rsidR="00C3037B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потребности в обучении среди образовательных учреждений нашего </w:t>
      </w:r>
      <w:proofErr w:type="spellStart"/>
      <w:r w:rsidR="00C3037B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города</w:t>
      </w:r>
      <w:proofErr w:type="gramStart"/>
      <w:r w:rsidR="00C3037B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953CF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="00953CF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ашей</w:t>
      </w:r>
      <w:proofErr w:type="spellEnd"/>
      <w:r w:rsidR="00953CF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Профсоюзной организацией</w:t>
      </w:r>
      <w:r w:rsidR="00700E6C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C74C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3037B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областной Комитет</w:t>
      </w:r>
      <w:r w:rsidR="00D1050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Профсоюза образованя</w:t>
      </w:r>
      <w:r w:rsidR="00700E6C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C74C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53CF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внесено </w:t>
      </w:r>
      <w:r w:rsidR="00E30A29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предложение</w:t>
      </w:r>
      <w:r w:rsidR="00D1050D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«</w:t>
      </w:r>
      <w:r w:rsidR="002D690E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Рассмотреть, н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а уровне О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бластного Комитета по образованию</w:t>
      </w:r>
      <w:proofErr w:type="gramStart"/>
      <w:r w:rsidR="002D690E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</w:t>
      </w:r>
      <w:proofErr w:type="gramEnd"/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опрос о  введение ответственных по охране труда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 </w:t>
      </w:r>
      <w:r w:rsidR="00C74CA5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муниципальных 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отделах 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 образованию»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. </w:t>
      </w:r>
    </w:p>
    <w:p w:rsidR="00E763BD" w:rsidRPr="00D242BB" w:rsidRDefault="002D690E" w:rsidP="00FB530E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 xml:space="preserve">Обоснование: 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На</w:t>
      </w:r>
      <w:r w:rsidR="00700E6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одной инициативе Профсоюза без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представительства администрации осуществление </w:t>
      </w:r>
      <w:proofErr w:type="gramStart"/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контроля за</w:t>
      </w:r>
      <w:proofErr w:type="gramEnd"/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охраной труда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 образовательных организациях</w:t>
      </w:r>
      <w:r w:rsidR="00D1050D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сводится к формальности. Ответственность </w:t>
      </w:r>
      <w:proofErr w:type="gramStart"/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за ОТ в организациях в большинстве на учителях</w:t>
      </w:r>
      <w:proofErr w:type="gramEnd"/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ОБЖ, которые заняты образовательным процессом и возложенная на них обязанность</w:t>
      </w:r>
      <w:r w:rsidR="00C3037B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по ОТ</w:t>
      </w:r>
      <w:r w:rsidR="009E5147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уходит на второй план. </w:t>
      </w:r>
    </w:p>
    <w:p w:rsidR="002D690E" w:rsidRPr="00D242BB" w:rsidRDefault="002D690E" w:rsidP="002D690E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Внутрисоюзная работа</w:t>
      </w:r>
    </w:p>
    <w:p w:rsidR="004031E3" w:rsidRPr="00C74CA5" w:rsidRDefault="00FB530E" w:rsidP="004031E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2025 год </w:t>
      </w:r>
      <w:r w:rsidR="009660B2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объявлен нашим Президентом </w:t>
      </w: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- </w:t>
      </w:r>
      <w:r w:rsidR="0072409A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Годом</w:t>
      </w:r>
      <w:r w:rsidR="00BA43FF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Защитника Отечества </w:t>
      </w:r>
      <w:r w:rsidR="0072409A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и 80-летия Великой Победы</w:t>
      </w:r>
      <w:r w:rsidR="009660B2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. </w:t>
      </w:r>
      <w:r w:rsidR="00635F5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Наша Профсоюзная организация принимала активное участие во всех городских, региональных, Всероссийских мероприятиях и Акциях.</w:t>
      </w:r>
      <w:r w:rsidR="004031E3" w:rsidRPr="00D242BB">
        <w:rPr>
          <w:rFonts w:ascii="Times New Roman" w:hAnsi="Times New Roman" w:cs="Times New Roman"/>
          <w:sz w:val="32"/>
          <w:szCs w:val="32"/>
        </w:rPr>
        <w:t xml:space="preserve"> Участие во Всероссийской общественной гражданско-патриотической  акции </w:t>
      </w:r>
      <w:r w:rsidR="004031E3" w:rsidRPr="00D242BB">
        <w:rPr>
          <w:rFonts w:ascii="Times New Roman" w:hAnsi="Times New Roman" w:cs="Times New Roman"/>
          <w:b/>
          <w:sz w:val="32"/>
          <w:szCs w:val="32"/>
        </w:rPr>
        <w:t>«Окна Победы»;</w:t>
      </w:r>
      <w:r w:rsidR="004031E3" w:rsidRPr="00D242BB">
        <w:rPr>
          <w:rFonts w:ascii="Times New Roman" w:hAnsi="Times New Roman" w:cs="Times New Roman"/>
          <w:sz w:val="32"/>
          <w:szCs w:val="32"/>
        </w:rPr>
        <w:t xml:space="preserve"> Участие в городской акции</w:t>
      </w:r>
      <w:r w:rsidR="004031E3" w:rsidRPr="00D242BB">
        <w:rPr>
          <w:rFonts w:ascii="Times New Roman" w:hAnsi="Times New Roman" w:cs="Times New Roman"/>
          <w:b/>
          <w:sz w:val="32"/>
          <w:szCs w:val="32"/>
        </w:rPr>
        <w:t xml:space="preserve"> «По ком звонят колокола».</w:t>
      </w:r>
      <w:r w:rsidR="00C74CA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635F5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Хочется отметить активное участие </w:t>
      </w:r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и </w:t>
      </w:r>
      <w:r w:rsidR="00635F5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наших ветеранов педагогического труда в </w:t>
      </w:r>
      <w:r w:rsidR="00635F5C" w:rsidRPr="00D242BB">
        <w:rPr>
          <w:rFonts w:ascii="Times New Roman" w:hAnsi="Times New Roman" w:cs="Times New Roman"/>
          <w:b/>
          <w:sz w:val="32"/>
          <w:szCs w:val="32"/>
        </w:rPr>
        <w:t>Благотворительном мероприятии «</w:t>
      </w:r>
      <w:proofErr w:type="gramStart"/>
      <w:r w:rsidR="00635F5C" w:rsidRPr="00D242BB">
        <w:rPr>
          <w:rFonts w:ascii="Times New Roman" w:hAnsi="Times New Roman" w:cs="Times New Roman"/>
          <w:b/>
          <w:sz w:val="32"/>
          <w:szCs w:val="32"/>
          <w:lang w:val="en-US"/>
        </w:rPr>
        <w:t>ZA</w:t>
      </w:r>
      <w:proofErr w:type="gramEnd"/>
      <w:r w:rsidR="00635F5C" w:rsidRPr="00D242BB">
        <w:rPr>
          <w:rFonts w:ascii="Times New Roman" w:hAnsi="Times New Roman" w:cs="Times New Roman"/>
          <w:b/>
          <w:sz w:val="32"/>
          <w:szCs w:val="32"/>
        </w:rPr>
        <w:t xml:space="preserve">НАШИХ!» </w:t>
      </w:r>
      <w:r w:rsidR="00635F5C" w:rsidRPr="00D242B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поддержку наших земляков-участников СВО27-й штурмовая бригада. Организатор данного мероприятия МБО ДО ЦДТ.</w:t>
      </w:r>
      <w:r w:rsidR="00635F5C" w:rsidRPr="00D242BB">
        <w:rPr>
          <w:rFonts w:ascii="Times New Roman" w:hAnsi="Times New Roman" w:cs="Times New Roman"/>
          <w:sz w:val="32"/>
          <w:szCs w:val="32"/>
        </w:rPr>
        <w:t xml:space="preserve"> Были проведены:  мастер классы по изготовлению маскировочных сетей, окопных свечей,  выставка-продажа изделий, картин изготовленных руками воспитанников ЦДТ. </w:t>
      </w:r>
      <w:r w:rsidR="00635F5C" w:rsidRPr="00D242B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 вырученные средства пошли в поддержку 27-й штурмовой бригады.</w:t>
      </w:r>
      <w:r w:rsidR="004031E3" w:rsidRPr="00D242B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31E3" w:rsidRPr="00D242BB" w:rsidRDefault="00F90BBD" w:rsidP="004031E3">
      <w:pPr>
        <w:rPr>
          <w:rStyle w:val="a6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**Активное участие </w:t>
      </w:r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</w:t>
      </w:r>
      <w:r w:rsidR="00EF5F38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о</w:t>
      </w:r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Всероссийском профсоюзном конкурсе детского рисунка, посвященного 80-летию в Великой Отечественной войне «Из одного металла льют медаль за бой, медаль за труд!»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приняли</w:t>
      </w:r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:</w:t>
      </w:r>
      <w:r w:rsidR="00EF5F38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  с/</w:t>
      </w:r>
      <w:proofErr w:type="gramStart"/>
      <w:r w:rsidR="004031E3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</w:t>
      </w:r>
      <w:proofErr w:type="gramEnd"/>
      <w:r w:rsidR="004031E3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«Солнышко» ДС «Лукоморье»; ППО ГКУ «Михайловская школа-интернат»; ППО МКОУ «Сидорская СШ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="004031E3"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4 рисунка из них один стал победителем регионального конкурса.</w:t>
      </w:r>
      <w:r w:rsidR="00EF5F38" w:rsidRPr="00D242BB">
        <w:rPr>
          <w:rStyle w:val="30"/>
          <w:rFonts w:eastAsiaTheme="minorEastAsia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EF5F38" w:rsidRPr="00D242BB">
        <w:rPr>
          <w:rStyle w:val="a6"/>
          <w:rFonts w:ascii="Times New Roman" w:hAnsi="Times New Roman" w:cs="Times New Roman"/>
          <w:b w:val="0"/>
          <w:iCs/>
          <w:color w:val="000000"/>
          <w:sz w:val="32"/>
          <w:szCs w:val="32"/>
          <w:shd w:val="clear" w:color="auto" w:fill="FFFFFF"/>
        </w:rPr>
        <w:t>В возрастной группе 6-10 лет лучшим была признана работа</w:t>
      </w:r>
      <w:r w:rsidR="00EF5F38" w:rsidRPr="00D242B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EF5F38" w:rsidRPr="00D242BB">
        <w:rPr>
          <w:rStyle w:val="a6"/>
          <w:rFonts w:ascii="Times New Roman" w:hAnsi="Times New Roman" w:cs="Times New Roman"/>
          <w:b w:val="0"/>
          <w:iCs/>
          <w:color w:val="000000"/>
          <w:sz w:val="32"/>
          <w:szCs w:val="32"/>
          <w:shd w:val="clear" w:color="auto" w:fill="FFFFFF"/>
        </w:rPr>
        <w:t>Макарова Даниила, 10 лет, МКОУ «Сидорская СШ» м.о.г. Михайловка Волгоградской области</w:t>
      </w:r>
      <w:proofErr w:type="gramStart"/>
      <w:r w:rsidR="00EF5F38" w:rsidRPr="00D242BB">
        <w:rPr>
          <w:rStyle w:val="a6"/>
          <w:rFonts w:ascii="Times New Roman" w:hAnsi="Times New Roman" w:cs="Times New Roman"/>
          <w:b w:val="0"/>
          <w:iCs/>
          <w:color w:val="000000"/>
          <w:sz w:val="32"/>
          <w:szCs w:val="32"/>
          <w:shd w:val="clear" w:color="auto" w:fill="FFFFFF"/>
        </w:rPr>
        <w:t>.К</w:t>
      </w:r>
      <w:proofErr w:type="gramEnd"/>
      <w:r w:rsidR="00EF5F38" w:rsidRPr="00D242BB">
        <w:rPr>
          <w:rStyle w:val="a6"/>
          <w:rFonts w:ascii="Times New Roman" w:hAnsi="Times New Roman" w:cs="Times New Roman"/>
          <w:b w:val="0"/>
          <w:iCs/>
          <w:color w:val="000000"/>
          <w:sz w:val="32"/>
          <w:szCs w:val="32"/>
          <w:shd w:val="clear" w:color="auto" w:fill="FFFFFF"/>
        </w:rPr>
        <w:t>онкурсная работа «Их подвиг трудовой».</w:t>
      </w:r>
    </w:p>
    <w:p w:rsidR="00EF5F38" w:rsidRPr="00D242BB" w:rsidRDefault="00D242BB" w:rsidP="00EF5F38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D242BB">
        <w:rPr>
          <w:color w:val="000000"/>
          <w:sz w:val="32"/>
          <w:szCs w:val="32"/>
        </w:rPr>
        <w:lastRenderedPageBreak/>
        <w:t>**</w:t>
      </w:r>
      <w:r w:rsidR="00EF5F38" w:rsidRPr="00D242BB">
        <w:rPr>
          <w:color w:val="000000"/>
          <w:sz w:val="32"/>
          <w:szCs w:val="32"/>
        </w:rPr>
        <w:t xml:space="preserve">В апреле состоялся отборочный тур </w:t>
      </w:r>
      <w:proofErr w:type="gramStart"/>
      <w:r w:rsidR="00EF5F38" w:rsidRPr="00D242BB">
        <w:rPr>
          <w:color w:val="000000"/>
          <w:sz w:val="32"/>
          <w:szCs w:val="32"/>
        </w:rPr>
        <w:t>областного</w:t>
      </w:r>
      <w:proofErr w:type="gramEnd"/>
      <w:r w:rsidR="00EF5F38" w:rsidRPr="00D242BB">
        <w:rPr>
          <w:color w:val="000000"/>
          <w:sz w:val="32"/>
          <w:szCs w:val="32"/>
        </w:rPr>
        <w:t xml:space="preserve"> профсоюзного</w:t>
      </w:r>
    </w:p>
    <w:p w:rsidR="00EF5F38" w:rsidRPr="00D242BB" w:rsidRDefault="00EF5F38" w:rsidP="00EF5F38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D242BB">
        <w:rPr>
          <w:color w:val="000000"/>
          <w:sz w:val="32"/>
          <w:szCs w:val="32"/>
        </w:rPr>
        <w:t>фестиваля «Салют Великой Победы», посвященный 80-летию Победы в Великой Отечественной войне.</w:t>
      </w:r>
    </w:p>
    <w:p w:rsidR="00EF5F38" w:rsidRPr="00D242BB" w:rsidRDefault="00EF5F38" w:rsidP="00EF5F38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D242BB">
        <w:rPr>
          <w:color w:val="000000"/>
          <w:sz w:val="32"/>
          <w:szCs w:val="32"/>
        </w:rPr>
        <w:t>В течение трех туров своими талантами смогли поделиться все, кто своим творчеством решил раскрыть победную тематику фестиваля. Количество участников перевалило за три сотни по трем номинациям: вокал, художественное чтение и хореография.</w:t>
      </w:r>
    </w:p>
    <w:p w:rsidR="00EF5F38" w:rsidRPr="00D242BB" w:rsidRDefault="00EF5F38" w:rsidP="00EF5F38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D242BB">
        <w:rPr>
          <w:color w:val="000000"/>
          <w:sz w:val="32"/>
          <w:szCs w:val="32"/>
        </w:rPr>
        <w:t>В фестивале приняли участие 15 областных отраслевых профсоюзных организаций:</w:t>
      </w:r>
    </w:p>
    <w:p w:rsidR="00EF5F38" w:rsidRPr="00D242BB" w:rsidRDefault="00EF5F38" w:rsidP="00D242BB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sz w:val="32"/>
          <w:szCs w:val="32"/>
        </w:rPr>
        <w:t>На сцене Дворца культуры профсоюзов пели, танцевали, читали стихи лучшие из лучших артистов художественной самодеятельности предприятий и организаций Волгоградской области, члены их семей, молодежь, дети, ветераны. В том числе были студенты ВолгГТУ и Волгоградского энергетического колледжа, преподаватели ВолГУ, педагоги образовательных организаций и их дети из м.о.г. Михайловка, Иловлинского района, Кировского района Волгограда, а также ветераны педагогического труда Тракторозаводского района Волгограда.</w:t>
      </w:r>
    </w:p>
    <w:p w:rsidR="00D242BB" w:rsidRPr="00D242BB" w:rsidRDefault="00743188" w:rsidP="00D242BB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D242B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ИТОГИ.</w:t>
      </w:r>
      <w:r w:rsidRPr="00D242BB">
        <w:rPr>
          <w:rFonts w:ascii="Times New Roman" w:hAnsi="Times New Roman" w:cs="Times New Roman"/>
          <w:sz w:val="32"/>
          <w:szCs w:val="32"/>
        </w:rPr>
        <w:t xml:space="preserve"> </w:t>
      </w:r>
      <w:r w:rsidRPr="00D242BB">
        <w:rPr>
          <w:rFonts w:ascii="Times New Roman" w:hAnsi="Times New Roman" w:cs="Times New Roman"/>
          <w:b/>
          <w:bCs/>
          <w:sz w:val="32"/>
          <w:szCs w:val="32"/>
        </w:rPr>
        <w:t>Номинация «Вокал»</w:t>
      </w:r>
    </w:p>
    <w:p w:rsidR="00743188" w:rsidRPr="00D242BB" w:rsidRDefault="00743188" w:rsidP="00D242BB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2BB">
        <w:rPr>
          <w:rFonts w:ascii="Times New Roman" w:hAnsi="Times New Roman" w:cs="Times New Roman"/>
          <w:b/>
          <w:bCs/>
          <w:sz w:val="32"/>
          <w:szCs w:val="32"/>
        </w:rPr>
        <w:t>Сольное пение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rStyle w:val="a6"/>
          <w:color w:val="000000"/>
          <w:sz w:val="32"/>
          <w:szCs w:val="32"/>
        </w:rPr>
        <w:t xml:space="preserve">Диплом I степени </w:t>
      </w:r>
      <w:r w:rsidR="00F90BBD">
        <w:rPr>
          <w:rStyle w:val="a6"/>
          <w:color w:val="000000"/>
          <w:sz w:val="32"/>
          <w:szCs w:val="32"/>
        </w:rPr>
        <w:t>–</w:t>
      </w:r>
      <w:r w:rsidRPr="00D242BB">
        <w:rPr>
          <w:rStyle w:val="a6"/>
          <w:color w:val="000000"/>
          <w:sz w:val="32"/>
          <w:szCs w:val="32"/>
        </w:rPr>
        <w:t xml:space="preserve"> Зацепина Елена Львовна</w:t>
      </w:r>
      <w:r w:rsidRPr="00D242BB">
        <w:rPr>
          <w:color w:val="000000"/>
          <w:sz w:val="32"/>
          <w:szCs w:val="32"/>
        </w:rPr>
        <w:t xml:space="preserve">, Волгоградская областная организация Профессионального союза работников народного образования и науки Российской Федерации (группа </w:t>
      </w:r>
      <w:r w:rsidR="00F90BBD">
        <w:rPr>
          <w:color w:val="000000"/>
          <w:sz w:val="32"/>
          <w:szCs w:val="32"/>
        </w:rPr>
        <w:t>–</w:t>
      </w:r>
      <w:r w:rsidRPr="00D242BB">
        <w:rPr>
          <w:color w:val="000000"/>
          <w:sz w:val="32"/>
          <w:szCs w:val="32"/>
        </w:rPr>
        <w:t xml:space="preserve"> взрослые</w:t>
      </w:r>
      <w:proofErr w:type="gramStart"/>
      <w:r w:rsidRPr="00D242BB">
        <w:rPr>
          <w:color w:val="000000"/>
          <w:sz w:val="32"/>
          <w:szCs w:val="32"/>
        </w:rPr>
        <w:t>)г</w:t>
      </w:r>
      <w:proofErr w:type="gramEnd"/>
      <w:r w:rsidRPr="00D242BB">
        <w:rPr>
          <w:color w:val="000000"/>
          <w:sz w:val="32"/>
          <w:szCs w:val="32"/>
        </w:rPr>
        <w:t>. Михайловка. МКОУ СШ №3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b/>
          <w:bCs/>
          <w:color w:val="000000"/>
          <w:sz w:val="32"/>
          <w:szCs w:val="32"/>
        </w:rPr>
        <w:t>«Вокальная группа» (Дуэт)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rStyle w:val="a6"/>
          <w:color w:val="000000"/>
          <w:sz w:val="32"/>
          <w:szCs w:val="32"/>
        </w:rPr>
        <w:t xml:space="preserve">Диплом II степени </w:t>
      </w:r>
      <w:r w:rsidR="00F90BBD">
        <w:rPr>
          <w:rStyle w:val="a6"/>
          <w:color w:val="000000"/>
          <w:sz w:val="32"/>
          <w:szCs w:val="32"/>
        </w:rPr>
        <w:t>–</w:t>
      </w:r>
      <w:r w:rsidRPr="00D242BB">
        <w:rPr>
          <w:rStyle w:val="a6"/>
          <w:color w:val="000000"/>
          <w:sz w:val="32"/>
          <w:szCs w:val="32"/>
        </w:rPr>
        <w:t xml:space="preserve"> Романовская Татьяна Ивановна, Олейников Иван Александрович,</w:t>
      </w:r>
      <w:r w:rsidRPr="00D242BB">
        <w:rPr>
          <w:color w:val="000000"/>
          <w:sz w:val="32"/>
          <w:szCs w:val="32"/>
        </w:rPr>
        <w:t xml:space="preserve"> Волгоградская областная организация Профессионального союза работников народного образования и науки Российской Федерации (группа </w:t>
      </w:r>
      <w:r w:rsidR="00F90BBD">
        <w:rPr>
          <w:color w:val="000000"/>
          <w:sz w:val="32"/>
          <w:szCs w:val="32"/>
        </w:rPr>
        <w:t>–</w:t>
      </w:r>
      <w:r w:rsidRPr="00D242BB">
        <w:rPr>
          <w:color w:val="000000"/>
          <w:sz w:val="32"/>
          <w:szCs w:val="32"/>
        </w:rPr>
        <w:t xml:space="preserve"> взрослые);г</w:t>
      </w:r>
      <w:proofErr w:type="gramStart"/>
      <w:r w:rsidRPr="00D242BB">
        <w:rPr>
          <w:color w:val="000000"/>
          <w:sz w:val="32"/>
          <w:szCs w:val="32"/>
        </w:rPr>
        <w:t>.М</w:t>
      </w:r>
      <w:proofErr w:type="gramEnd"/>
      <w:r w:rsidRPr="00D242BB">
        <w:rPr>
          <w:color w:val="000000"/>
          <w:sz w:val="32"/>
          <w:szCs w:val="32"/>
        </w:rPr>
        <w:t>ихайловка МКОУ «Сидорская СШ».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rStyle w:val="a6"/>
          <w:color w:val="000000"/>
          <w:sz w:val="32"/>
          <w:szCs w:val="32"/>
        </w:rPr>
        <w:t xml:space="preserve">Диплом III степени </w:t>
      </w:r>
      <w:r w:rsidR="00F90BBD">
        <w:rPr>
          <w:rStyle w:val="a6"/>
          <w:color w:val="000000"/>
          <w:sz w:val="32"/>
          <w:szCs w:val="32"/>
        </w:rPr>
        <w:t>–</w:t>
      </w:r>
      <w:r w:rsidRPr="00D242BB">
        <w:rPr>
          <w:rStyle w:val="a6"/>
          <w:color w:val="000000"/>
          <w:sz w:val="32"/>
          <w:szCs w:val="32"/>
        </w:rPr>
        <w:t xml:space="preserve"> Панкрашкин Андрей Владимирович, Слышкина Дарья Дмитриевна,</w:t>
      </w:r>
      <w:r w:rsidRPr="00D242BB">
        <w:rPr>
          <w:color w:val="000000"/>
          <w:sz w:val="32"/>
          <w:szCs w:val="32"/>
        </w:rPr>
        <w:t xml:space="preserve"> Волгоградская областная организация Профессионального союза работников народного образования и науки Российской Федерации (группа </w:t>
      </w:r>
      <w:r w:rsidR="00F90BBD">
        <w:rPr>
          <w:color w:val="000000"/>
          <w:sz w:val="32"/>
          <w:szCs w:val="32"/>
        </w:rPr>
        <w:t>–</w:t>
      </w:r>
      <w:r w:rsidRPr="00D242BB">
        <w:rPr>
          <w:color w:val="000000"/>
          <w:sz w:val="32"/>
          <w:szCs w:val="32"/>
        </w:rPr>
        <w:t xml:space="preserve"> взрослые);г</w:t>
      </w:r>
      <w:proofErr w:type="gramStart"/>
      <w:r w:rsidRPr="00D242BB">
        <w:rPr>
          <w:color w:val="000000"/>
          <w:sz w:val="32"/>
          <w:szCs w:val="32"/>
        </w:rPr>
        <w:t>.М</w:t>
      </w:r>
      <w:proofErr w:type="gramEnd"/>
      <w:r w:rsidRPr="00D242BB">
        <w:rPr>
          <w:color w:val="000000"/>
          <w:sz w:val="32"/>
          <w:szCs w:val="32"/>
        </w:rPr>
        <w:t>ихайловка ГКУ «Михайловская школа-интернат»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b/>
          <w:bCs/>
          <w:color w:val="000000"/>
          <w:sz w:val="32"/>
          <w:szCs w:val="32"/>
        </w:rPr>
        <w:t>«Вокальный ансамбль»</w:t>
      </w:r>
    </w:p>
    <w:p w:rsidR="00743188" w:rsidRPr="00D242BB" w:rsidRDefault="00743188" w:rsidP="007431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42BB">
        <w:rPr>
          <w:rStyle w:val="a6"/>
          <w:color w:val="000000"/>
          <w:sz w:val="32"/>
          <w:szCs w:val="32"/>
        </w:rPr>
        <w:lastRenderedPageBreak/>
        <w:t xml:space="preserve">Диплом II степени </w:t>
      </w:r>
      <w:r w:rsidR="00F90BBD">
        <w:rPr>
          <w:rStyle w:val="a6"/>
          <w:color w:val="000000"/>
          <w:sz w:val="32"/>
          <w:szCs w:val="32"/>
        </w:rPr>
        <w:t>–</w:t>
      </w:r>
      <w:r w:rsidRPr="00D242BB">
        <w:rPr>
          <w:rStyle w:val="a6"/>
          <w:color w:val="000000"/>
          <w:sz w:val="32"/>
          <w:szCs w:val="32"/>
        </w:rPr>
        <w:t xml:space="preserve"> Ансамбль «Вдохновение»</w:t>
      </w:r>
      <w:r w:rsidRPr="00D242BB">
        <w:rPr>
          <w:color w:val="000000"/>
          <w:sz w:val="32"/>
          <w:szCs w:val="32"/>
        </w:rPr>
        <w:t xml:space="preserve">, Волгоградская областная организация Профессионального союза работников народного образования и науки Российской Федерации (группа </w:t>
      </w:r>
      <w:r w:rsidR="00F90BBD">
        <w:rPr>
          <w:color w:val="000000"/>
          <w:sz w:val="32"/>
          <w:szCs w:val="32"/>
        </w:rPr>
        <w:t>–</w:t>
      </w:r>
      <w:r w:rsidRPr="00D242BB">
        <w:rPr>
          <w:color w:val="000000"/>
          <w:sz w:val="32"/>
          <w:szCs w:val="32"/>
        </w:rPr>
        <w:t xml:space="preserve"> взрослые);г</w:t>
      </w:r>
      <w:proofErr w:type="gramStart"/>
      <w:r w:rsidRPr="00D242BB">
        <w:rPr>
          <w:color w:val="000000"/>
          <w:sz w:val="32"/>
          <w:szCs w:val="32"/>
        </w:rPr>
        <w:t>.М</w:t>
      </w:r>
      <w:proofErr w:type="gramEnd"/>
      <w:r w:rsidRPr="00D242BB">
        <w:rPr>
          <w:color w:val="000000"/>
          <w:sz w:val="32"/>
          <w:szCs w:val="32"/>
        </w:rPr>
        <w:t>ихайловка МКОУ «Сидорская СШ».</w:t>
      </w:r>
    </w:p>
    <w:p w:rsidR="00743188" w:rsidRPr="00C74CA5" w:rsidRDefault="00743188" w:rsidP="004031E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Номинация «Художественное чтение»</w:t>
      </w:r>
      <w:r w:rsidRPr="00D242BB">
        <w:rPr>
          <w:rStyle w:val="30"/>
          <w:rFonts w:eastAsiaTheme="minorEastAsia"/>
          <w:color w:val="000000"/>
          <w:sz w:val="32"/>
          <w:szCs w:val="32"/>
          <w:shd w:val="clear" w:color="auto" w:fill="FFFFFF"/>
        </w:rPr>
        <w:t xml:space="preserve"> </w:t>
      </w:r>
      <w:r w:rsidRPr="00D242B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«Авторское стихотворение» </w:t>
      </w:r>
      <w:r w:rsidRPr="00D242BB">
        <w:rPr>
          <w:rStyle w:val="a6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Диплом II степени </w:t>
      </w:r>
      <w:r w:rsidR="00F90BBD">
        <w:rPr>
          <w:rStyle w:val="a6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D242BB">
        <w:rPr>
          <w:rStyle w:val="a6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Киреева Надежда Владимировна</w:t>
      </w:r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Волгоградская областная организация Профессионального союза работников народного образования и науки Российской Федерации (группа </w:t>
      </w:r>
      <w:r w:rsidR="00F90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взрослые)</w:t>
      </w:r>
      <w:proofErr w:type="gramStart"/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;г</w:t>
      </w:r>
      <w:proofErr w:type="gramEnd"/>
      <w:r w:rsidRPr="00D242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Михайловка.</w:t>
      </w:r>
      <w:r w:rsidR="00C74C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D242BB">
        <w:rPr>
          <w:rFonts w:ascii="Times New Roman" w:hAnsi="Times New Roman" w:cs="Times New Roman"/>
          <w:color w:val="000000"/>
          <w:sz w:val="32"/>
          <w:szCs w:val="32"/>
        </w:rPr>
        <w:t>1 мая состоялся Гала-концерт, где в торжественной обстановке были вручены Дипломы и памятные подарки от организатора Фестиваля – Волгоградского областного Совета профсоюзов. Всего в финальной части фестиваля принял участие 291 человек, 119 участников.</w:t>
      </w:r>
      <w:r w:rsidR="00C74C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90BB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Наши члены Профсоюза – талантливы во всем!</w:t>
      </w:r>
    </w:p>
    <w:p w:rsidR="00C812B7" w:rsidRDefault="00F90BBD" w:rsidP="009B62FE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**Хочется отметить</w:t>
      </w:r>
      <w:proofErr w:type="gramStart"/>
      <w:r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амых активных</w:t>
      </w:r>
      <w:r w:rsidR="009B62FE" w:rsidRPr="00D242BB"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Участников</w:t>
      </w:r>
      <w:r w:rsidR="009B62FE" w:rsidRPr="00D242BB"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 интернет-акции "Наш Первомай"- ППО МКОУ «Моховская ОШ»; ППО МКОУ «Сидорская СШ»; ППО МКОУ СШ№3; ППО ГКУ «Михайловская школа-интернат</w:t>
      </w:r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»; ППО МКОУ «</w:t>
      </w:r>
      <w:proofErr w:type="spellStart"/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Отрадненская</w:t>
      </w:r>
      <w:proofErr w:type="spellEnd"/>
      <w:r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 СШ».</w:t>
      </w:r>
    </w:p>
    <w:p w:rsidR="004031E3" w:rsidRPr="00C812B7" w:rsidRDefault="00F90BBD" w:rsidP="009B62FE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**</w:t>
      </w:r>
      <w:r w:rsidR="004031E3" w:rsidRPr="00D242BB">
        <w:rPr>
          <w:rFonts w:ascii="Times New Roman" w:hAnsi="Times New Roman" w:cs="Times New Roman"/>
          <w:b w:val="0"/>
          <w:color w:val="auto"/>
          <w:sz w:val="32"/>
          <w:szCs w:val="32"/>
        </w:rPr>
        <w:t>В Реализации Гранта Администрации Волгоградской области Проекта «Здоровый работник – счастливая семья» (Спартакиада командного взаимодействия среди школ – интернатов, реализующих исключительно адаптивные программы), в т.ч. работа над разработкой проекта по гражданско-патриотическому направлению от нашей Профсоюзной организации приняла команда ППО ГКОУ «Михайловская школа-интернат»</w:t>
      </w:r>
      <w:r w:rsidR="00532AE0" w:rsidRPr="00D242BB">
        <w:rPr>
          <w:rFonts w:ascii="Times New Roman" w:hAnsi="Times New Roman" w:cs="Times New Roman"/>
          <w:b w:val="0"/>
          <w:color w:val="auto"/>
          <w:sz w:val="32"/>
          <w:szCs w:val="32"/>
        </w:rPr>
        <w:t>. В рамках этого Проекта «Здоровый работник – счастливая семья»  было организовано онлайн мероприятие «Цвет настроения – лето»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,</w:t>
      </w:r>
      <w:r w:rsidR="00532AE0" w:rsidRPr="00D242BB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в котором члены Профсоюза приняли участие и самые активные получили призы от </w:t>
      </w:r>
      <w:r w:rsidR="00D242BB" w:rsidRPr="00D242BB">
        <w:rPr>
          <w:rFonts w:ascii="Times New Roman" w:hAnsi="Times New Roman" w:cs="Times New Roman"/>
          <w:b w:val="0"/>
          <w:color w:val="auto"/>
          <w:sz w:val="32"/>
          <w:szCs w:val="32"/>
        </w:rPr>
        <w:t>Профсоюза и спонсо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ро</w:t>
      </w:r>
      <w:r w:rsidR="00D242BB" w:rsidRPr="00D242BB">
        <w:rPr>
          <w:rFonts w:ascii="Times New Roman" w:hAnsi="Times New Roman" w:cs="Times New Roman"/>
          <w:b w:val="0"/>
          <w:color w:val="auto"/>
          <w:sz w:val="32"/>
          <w:szCs w:val="32"/>
        </w:rPr>
        <w:t>в мероприятия.</w:t>
      </w:r>
    </w:p>
    <w:p w:rsidR="00C812B7" w:rsidRDefault="00C812B7" w:rsidP="00C812B7"/>
    <w:p w:rsidR="00C812B7" w:rsidRPr="00C812B7" w:rsidRDefault="00C812B7" w:rsidP="00C812B7"/>
    <w:p w:rsidR="00C812B7" w:rsidRDefault="00F90BBD" w:rsidP="009B6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**</w:t>
      </w:r>
      <w:r w:rsidR="006F1175" w:rsidRPr="00D242BB">
        <w:rPr>
          <w:rFonts w:ascii="Times New Roman" w:hAnsi="Times New Roman" w:cs="Times New Roman"/>
          <w:sz w:val="32"/>
          <w:szCs w:val="32"/>
        </w:rPr>
        <w:t xml:space="preserve">Члены Профсоюза принимали участие в  профессиональных конкурсах </w:t>
      </w:r>
      <w:r>
        <w:rPr>
          <w:rFonts w:ascii="Times New Roman" w:hAnsi="Times New Roman" w:cs="Times New Roman"/>
          <w:sz w:val="32"/>
          <w:szCs w:val="32"/>
        </w:rPr>
        <w:t xml:space="preserve">2025 года, </w:t>
      </w:r>
      <w:r w:rsidR="00C812B7">
        <w:rPr>
          <w:rFonts w:ascii="Times New Roman" w:hAnsi="Times New Roman" w:cs="Times New Roman"/>
          <w:sz w:val="32"/>
          <w:szCs w:val="32"/>
        </w:rPr>
        <w:t>вот лучшие:</w:t>
      </w:r>
    </w:p>
    <w:p w:rsidR="00C812B7" w:rsidRDefault="00F90BBD" w:rsidP="009B62FE">
      <w:pPr>
        <w:rPr>
          <w:rStyle w:val="aa"/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9B62FE" w:rsidRPr="00D242BB"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>Романовскова</w:t>
      </w:r>
      <w:proofErr w:type="spellEnd"/>
      <w:r w:rsidR="009B62FE" w:rsidRPr="00D242BB"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 Наталья Михайловна, учитель-логопед ГКОУ "Михайловская школа-интернат" вошла в пятёрку лучших учителей-дефектологов Волгоградской области</w:t>
      </w:r>
    </w:p>
    <w:p w:rsidR="006F1175" w:rsidRPr="00D242BB" w:rsidRDefault="00F90BBD" w:rsidP="009B62FE">
      <w:pPr>
        <w:rPr>
          <w:rFonts w:ascii="Times New Roman" w:hAnsi="Times New Roman" w:cs="Times New Roman"/>
          <w:sz w:val="32"/>
          <w:szCs w:val="32"/>
        </w:rPr>
      </w:pPr>
      <w:r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- </w:t>
      </w:r>
      <w:r w:rsidR="006F1175" w:rsidRPr="00D242BB"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Попова Юлия Александровна, учитель математики МКОУ "СОШ № 11 городского округа город Михайловкавошла в десятку </w:t>
      </w:r>
      <w:proofErr w:type="gramStart"/>
      <w:r w:rsidR="006F1175" w:rsidRPr="00D242BB"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>лучших</w:t>
      </w:r>
      <w:proofErr w:type="gramEnd"/>
      <w:r w:rsidR="006F1175" w:rsidRPr="00D242BB">
        <w:rPr>
          <w:rStyle w:val="aa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 в конкурсе «Учитель года».</w:t>
      </w:r>
    </w:p>
    <w:p w:rsidR="005E6474" w:rsidRPr="00D242BB" w:rsidRDefault="002D690E" w:rsidP="00343933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На протяжении отчетного периода первичные профсоюзные организации и отдельные ч</w:t>
      </w:r>
      <w:r w:rsidR="00367250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лены Профсоюза принимали активное участие в деятельности Территориальной организации Профсою</w:t>
      </w:r>
      <w:r w:rsidR="00FB530E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за образования нашего муниципального</w:t>
      </w:r>
      <w:r w:rsidR="00367250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округа город Михайловка.</w:t>
      </w:r>
    </w:p>
    <w:p w:rsidR="00343933" w:rsidRDefault="005E6474" w:rsidP="00343933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Ежегодно в первичных профсоюзных организациях проводится </w:t>
      </w:r>
      <w:r w:rsidRPr="00D242BB">
        <w:rPr>
          <w:rStyle w:val="a6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ПрофАкция</w:t>
      </w:r>
      <w:r w:rsidRPr="00D242B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 </w:t>
      </w:r>
      <w:r w:rsidRPr="00D242BB">
        <w:rPr>
          <w:rStyle w:val="a6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"</w:t>
      </w:r>
      <w:r w:rsidRPr="00D242BB">
        <w:rPr>
          <w:rStyle w:val="aa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Помоги собраться в школу</w:t>
      </w:r>
      <w:r w:rsidRPr="00D242BB">
        <w:rPr>
          <w:rStyle w:val="a6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"</w:t>
      </w:r>
      <w:r w:rsidRPr="00D242B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,</w:t>
      </w:r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проходят педагогические тур</w:t>
      </w:r>
      <w:proofErr w:type="gramStart"/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.с</w:t>
      </w:r>
      <w:proofErr w:type="gramEnd"/>
      <w:r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леты, организовываются туристические поездки и туры выходного Дня, оздоровительные водные походы на байдарках, Дни Здоровья. </w:t>
      </w:r>
      <w:r w:rsidR="00532AE0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Спортивные мероприятия. </w:t>
      </w:r>
      <w:r w:rsidR="0036580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Для председателей П</w:t>
      </w:r>
      <w:r w:rsidR="0007694B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 проводятся Дни председателей</w:t>
      </w:r>
      <w:r w:rsidR="0036580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 обучающие онлайн</w:t>
      </w:r>
      <w:r w:rsidR="0007694B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-</w:t>
      </w:r>
      <w:r w:rsidR="0036580C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семинары</w:t>
      </w:r>
      <w:r w:rsidR="0007694B" w:rsidRPr="00D242B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 Профсоюзные Диктанты.</w:t>
      </w:r>
    </w:p>
    <w:p w:rsidR="00453D50" w:rsidRDefault="00EB7DDF" w:rsidP="00EB7D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7317E6">
        <w:rPr>
          <w:b/>
          <w:sz w:val="32"/>
          <w:szCs w:val="32"/>
          <w:shd w:val="clear" w:color="auto" w:fill="FFFFFF"/>
        </w:rPr>
        <w:t>В рамках работы с молодыми педагогами наша профсоюзная</w:t>
      </w:r>
      <w:r>
        <w:rPr>
          <w:sz w:val="32"/>
          <w:szCs w:val="32"/>
          <w:shd w:val="clear" w:color="auto" w:fill="FFFFFF"/>
        </w:rPr>
        <w:t xml:space="preserve"> организация старается привлечь молодеж для участия в обучающих семинарах, семинарах-практикумах, Форумах,  проводимые </w:t>
      </w:r>
      <w:r>
        <w:rPr>
          <w:color w:val="000000"/>
          <w:sz w:val="32"/>
          <w:szCs w:val="32"/>
          <w:shd w:val="clear" w:color="auto" w:fill="FFFFFF"/>
        </w:rPr>
        <w:t>Волгоградской областной организацией</w:t>
      </w:r>
      <w:r w:rsidRPr="001E0B62">
        <w:rPr>
          <w:color w:val="000000"/>
          <w:sz w:val="32"/>
          <w:szCs w:val="32"/>
          <w:shd w:val="clear" w:color="auto" w:fill="FFFFFF"/>
        </w:rPr>
        <w:t xml:space="preserve"> Общероссийского Профсоюза образования совместно с областным С</w:t>
      </w:r>
      <w:r>
        <w:rPr>
          <w:color w:val="000000"/>
          <w:sz w:val="32"/>
          <w:szCs w:val="32"/>
          <w:shd w:val="clear" w:color="auto" w:fill="FFFFFF"/>
        </w:rPr>
        <w:t xml:space="preserve">оветом </w:t>
      </w:r>
      <w:r w:rsidRPr="001E0B62">
        <w:rPr>
          <w:color w:val="000000"/>
          <w:sz w:val="32"/>
          <w:szCs w:val="32"/>
          <w:shd w:val="clear" w:color="auto" w:fill="FFFFFF"/>
        </w:rPr>
        <w:t>М</w:t>
      </w:r>
      <w:r>
        <w:rPr>
          <w:color w:val="000000"/>
          <w:sz w:val="32"/>
          <w:szCs w:val="32"/>
          <w:shd w:val="clear" w:color="auto" w:fill="FFFFFF"/>
        </w:rPr>
        <w:t xml:space="preserve">олодых </w:t>
      </w:r>
      <w:r w:rsidRPr="001E0B62">
        <w:rPr>
          <w:color w:val="000000"/>
          <w:sz w:val="32"/>
          <w:szCs w:val="32"/>
          <w:shd w:val="clear" w:color="auto" w:fill="FFFFFF"/>
        </w:rPr>
        <w:t>П</w:t>
      </w:r>
      <w:r>
        <w:rPr>
          <w:color w:val="000000"/>
          <w:sz w:val="32"/>
          <w:szCs w:val="32"/>
          <w:shd w:val="clear" w:color="auto" w:fill="FFFFFF"/>
        </w:rPr>
        <w:t>едагогов.</w:t>
      </w:r>
      <w:r w:rsidRPr="000C6C98">
        <w:rPr>
          <w:color w:val="000000"/>
          <w:sz w:val="32"/>
          <w:szCs w:val="32"/>
          <w:shd w:val="clear" w:color="auto" w:fill="FFFFFF"/>
        </w:rPr>
        <w:t xml:space="preserve"> </w:t>
      </w:r>
      <w:r w:rsidRPr="000C6C98">
        <w:rPr>
          <w:sz w:val="28"/>
          <w:szCs w:val="28"/>
          <w:shd w:val="clear" w:color="auto" w:fill="FFFFFF"/>
        </w:rPr>
        <w:t xml:space="preserve"> </w:t>
      </w:r>
      <w:r w:rsidRPr="000C6C98">
        <w:rPr>
          <w:bCs/>
          <w:color w:val="000000"/>
          <w:sz w:val="32"/>
          <w:szCs w:val="32"/>
          <w:shd w:val="clear" w:color="auto" w:fill="FFFFFF"/>
        </w:rPr>
        <w:t>В</w:t>
      </w:r>
      <w:r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Pr="000C6C98">
        <w:rPr>
          <w:bCs/>
          <w:color w:val="000000"/>
          <w:sz w:val="32"/>
          <w:szCs w:val="32"/>
          <w:shd w:val="clear" w:color="auto" w:fill="FFFFFF"/>
        </w:rPr>
        <w:t>феврале</w:t>
      </w:r>
      <w:r w:rsidRPr="000C6C98">
        <w:rPr>
          <w:color w:val="000000"/>
          <w:sz w:val="32"/>
          <w:szCs w:val="32"/>
          <w:shd w:val="clear" w:color="auto" w:fill="FFFFFF"/>
        </w:rPr>
        <w:t> </w:t>
      </w:r>
      <w:r>
        <w:rPr>
          <w:color w:val="000000"/>
          <w:sz w:val="32"/>
          <w:szCs w:val="32"/>
          <w:shd w:val="clear" w:color="auto" w:fill="FFFFFF"/>
        </w:rPr>
        <w:t>2025 года</w:t>
      </w:r>
      <w:r w:rsidRPr="000C6C98"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aa"/>
          <w:bCs/>
          <w:i w:val="0"/>
          <w:color w:val="000000"/>
          <w:sz w:val="32"/>
          <w:szCs w:val="32"/>
          <w:shd w:val="clear" w:color="auto" w:fill="FFFFFF"/>
        </w:rPr>
        <w:t>педагог МКОУ «Троицкая СШ» Дарья Березина</w:t>
      </w:r>
      <w:r>
        <w:rPr>
          <w:color w:val="000000"/>
          <w:sz w:val="32"/>
          <w:szCs w:val="32"/>
          <w:shd w:val="clear" w:color="auto" w:fill="FFFFFF"/>
        </w:rPr>
        <w:t xml:space="preserve"> приняла участие  в </w:t>
      </w:r>
      <w:r w:rsidRPr="000C6C98">
        <w:rPr>
          <w:color w:val="000000"/>
          <w:sz w:val="32"/>
          <w:szCs w:val="32"/>
          <w:shd w:val="clear" w:color="auto" w:fill="FFFFFF"/>
        </w:rPr>
        <w:t>семинаре</w:t>
      </w:r>
      <w:r>
        <w:rPr>
          <w:color w:val="000000"/>
          <w:sz w:val="32"/>
          <w:szCs w:val="32"/>
          <w:shd w:val="clear" w:color="auto" w:fill="FFFFFF"/>
        </w:rPr>
        <w:t xml:space="preserve">-практикуме </w:t>
      </w:r>
      <w:r w:rsidRPr="001E0B62">
        <w:rPr>
          <w:b/>
          <w:i/>
          <w:color w:val="000000"/>
          <w:sz w:val="32"/>
          <w:szCs w:val="32"/>
          <w:shd w:val="clear" w:color="auto" w:fill="FFFFFF"/>
        </w:rPr>
        <w:t> </w:t>
      </w:r>
      <w:r w:rsidRPr="001E0B62">
        <w:rPr>
          <w:rStyle w:val="aa"/>
          <w:b/>
          <w:bCs/>
          <w:i w:val="0"/>
          <w:color w:val="000000"/>
          <w:sz w:val="32"/>
          <w:szCs w:val="32"/>
          <w:shd w:val="clear" w:color="auto" w:fill="FFFFFF"/>
        </w:rPr>
        <w:t>"</w:t>
      </w:r>
      <w:r w:rsidRPr="001E0B62">
        <w:rPr>
          <w:rStyle w:val="aa"/>
          <w:bCs/>
          <w:i w:val="0"/>
          <w:color w:val="000000"/>
          <w:sz w:val="32"/>
          <w:szCs w:val="32"/>
          <w:shd w:val="clear" w:color="auto" w:fill="FFFFFF"/>
        </w:rPr>
        <w:t>Актуальные методики командного обучения в школьных классах" в рамках Года защитника Отечества и празднования 80-летия Победы в Великой Отечественной войне</w:t>
      </w:r>
      <w:r>
        <w:rPr>
          <w:rStyle w:val="aa"/>
          <w:bCs/>
          <w:i w:val="0"/>
          <w:color w:val="000000"/>
          <w:sz w:val="32"/>
          <w:szCs w:val="32"/>
          <w:shd w:val="clear" w:color="auto" w:fill="FFFFFF"/>
        </w:rPr>
        <w:t xml:space="preserve">.    В августе месяце </w:t>
      </w:r>
      <w:r w:rsidRPr="000C6C98">
        <w:rPr>
          <w:color w:val="000000"/>
          <w:sz w:val="32"/>
          <w:szCs w:val="32"/>
          <w:shd w:val="clear" w:color="auto" w:fill="FFFFFF"/>
        </w:rPr>
        <w:t>молодые педагоги Мирошкина Софья МКОУ СШ №3 и Письяукова Полина МКОУ СШ №11</w:t>
      </w:r>
      <w:r>
        <w:rPr>
          <w:color w:val="000000"/>
          <w:sz w:val="32"/>
          <w:szCs w:val="32"/>
          <w:shd w:val="clear" w:color="auto" w:fill="FFFFFF"/>
        </w:rPr>
        <w:t xml:space="preserve"> приняли участие в XVI Межрегиональном </w:t>
      </w:r>
      <w:r w:rsidRPr="000C6C98">
        <w:rPr>
          <w:color w:val="000000"/>
          <w:sz w:val="32"/>
          <w:szCs w:val="32"/>
          <w:shd w:val="clear" w:color="auto" w:fill="FFFFFF"/>
        </w:rPr>
        <w:t>образовательный форум молодых педагогов «Думая</w:t>
      </w:r>
      <w:r>
        <w:rPr>
          <w:color w:val="000000"/>
          <w:sz w:val="32"/>
          <w:szCs w:val="32"/>
          <w:shd w:val="clear" w:color="auto" w:fill="FFFFFF"/>
        </w:rPr>
        <w:t xml:space="preserve"> о будущем!». Тема: </w:t>
      </w:r>
      <w:r w:rsidRPr="000C6C98">
        <w:rPr>
          <w:color w:val="000000"/>
          <w:sz w:val="32"/>
          <w:szCs w:val="32"/>
          <w:shd w:val="clear" w:color="auto" w:fill="FFFFFF"/>
        </w:rPr>
        <w:t>«</w:t>
      </w:r>
      <w:r>
        <w:rPr>
          <w:color w:val="000000"/>
          <w:sz w:val="32"/>
          <w:szCs w:val="32"/>
          <w:shd w:val="clear" w:color="auto" w:fill="FFFFFF"/>
        </w:rPr>
        <w:t xml:space="preserve">Память и Слово сильнее оружия» так </w:t>
      </w:r>
      <w:r>
        <w:rPr>
          <w:color w:val="000000"/>
          <w:sz w:val="32"/>
          <w:szCs w:val="32"/>
          <w:shd w:val="clear" w:color="auto" w:fill="FFFFFF"/>
        </w:rPr>
        <w:lastRenderedPageBreak/>
        <w:t>же</w:t>
      </w:r>
      <w:r w:rsidRPr="000C6C98">
        <w:rPr>
          <w:color w:val="000000"/>
          <w:sz w:val="32"/>
          <w:szCs w:val="32"/>
          <w:shd w:val="clear" w:color="auto" w:fill="FFFFFF"/>
        </w:rPr>
        <w:t xml:space="preserve"> была посвящена Году защитника Отечества и 80-летию Победы в Великой Отечественной войне 1941–1945 годов.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EB7DDF" w:rsidRDefault="00EB7DDF" w:rsidP="00EB7D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В 2025 году был переизбран председатель СМП м.о.г. Михайловка организованный при Профсоюзе образования им стал Барышников Никита Александрович педагог МКОУ СШ №3. Байбакова Лилия Владимировна, которая долгое время возглавляла СМП, сложила свои полномочия всвязи с возрастными рамками</w:t>
      </w:r>
      <w:r w:rsidRPr="007317E6">
        <w:rPr>
          <w:color w:val="000000"/>
          <w:sz w:val="32"/>
          <w:szCs w:val="32"/>
          <w:shd w:val="clear" w:color="auto" w:fill="FFFFFF"/>
        </w:rPr>
        <w:t xml:space="preserve">.  </w:t>
      </w:r>
    </w:p>
    <w:p w:rsidR="00EB7DDF" w:rsidRPr="007317E6" w:rsidRDefault="00EB7DDF" w:rsidP="00EB7D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В октябре </w:t>
      </w:r>
      <w:r w:rsidRPr="007317E6">
        <w:rPr>
          <w:color w:val="000000"/>
          <w:sz w:val="32"/>
          <w:szCs w:val="32"/>
          <w:shd w:val="clear" w:color="auto" w:fill="FFFFFF"/>
        </w:rPr>
        <w:t>на базе Волгоградского государственного социально-педагогическо</w:t>
      </w:r>
      <w:r>
        <w:rPr>
          <w:color w:val="000000"/>
          <w:sz w:val="32"/>
          <w:szCs w:val="32"/>
          <w:shd w:val="clear" w:color="auto" w:fill="FFFFFF"/>
        </w:rPr>
        <w:t>го университета (ВГСПУ) проходил</w:t>
      </w:r>
      <w:r w:rsidRPr="007317E6">
        <w:rPr>
          <w:color w:val="000000"/>
          <w:sz w:val="32"/>
          <w:szCs w:val="32"/>
          <w:shd w:val="clear" w:color="auto" w:fill="FFFFFF"/>
        </w:rPr>
        <w:t xml:space="preserve"> Всероссийский студенческий форум педагогических вузов – 2025. </w:t>
      </w:r>
      <w:r w:rsidRPr="007317E6">
        <w:rPr>
          <w:color w:val="000000"/>
          <w:sz w:val="32"/>
          <w:szCs w:val="32"/>
        </w:rPr>
        <w:t>В Фору</w:t>
      </w:r>
      <w:r>
        <w:rPr>
          <w:color w:val="000000"/>
          <w:sz w:val="32"/>
          <w:szCs w:val="32"/>
        </w:rPr>
        <w:t>ме принял</w:t>
      </w:r>
      <w:r w:rsidRPr="007317E6">
        <w:rPr>
          <w:color w:val="000000"/>
          <w:sz w:val="32"/>
          <w:szCs w:val="32"/>
        </w:rPr>
        <w:t xml:space="preserve"> участие Никита Барышников учитель МКОУ СШ № 3, председатель Совета молодых педагогов муниципального округа город Михайловка Волгоградской области</w:t>
      </w:r>
      <w:r>
        <w:rPr>
          <w:color w:val="000000"/>
          <w:sz w:val="32"/>
          <w:szCs w:val="32"/>
        </w:rPr>
        <w:t>.</w:t>
      </w:r>
    </w:p>
    <w:p w:rsidR="00EB7DDF" w:rsidRPr="007317E6" w:rsidRDefault="00EB7DDF" w:rsidP="00EB7D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17E6">
        <w:rPr>
          <w:color w:val="000000"/>
          <w:sz w:val="32"/>
          <w:szCs w:val="32"/>
        </w:rPr>
        <w:t xml:space="preserve">Форум — это уже пятый по счёту ежегодный формат, который объединяет молодёжь педагогического направления и даёт площадку для развития студенческих инициатив, обмена опытом и раскрытия творческого потенциала. </w:t>
      </w:r>
      <w:r>
        <w:rPr>
          <w:color w:val="000000"/>
          <w:sz w:val="32"/>
          <w:szCs w:val="32"/>
        </w:rPr>
        <w:t xml:space="preserve">Участники Форума - </w:t>
      </w:r>
      <w:r w:rsidRPr="007317E6">
        <w:rPr>
          <w:color w:val="000000"/>
          <w:sz w:val="32"/>
          <w:szCs w:val="32"/>
        </w:rPr>
        <w:t>300 представителей из 30 педагогических вузов страны.</w:t>
      </w:r>
      <w:r>
        <w:rPr>
          <w:color w:val="000000"/>
          <w:sz w:val="32"/>
          <w:szCs w:val="32"/>
        </w:rPr>
        <w:t xml:space="preserve"> У Совета </w:t>
      </w:r>
      <w:proofErr w:type="gramStart"/>
      <w:r>
        <w:rPr>
          <w:color w:val="000000"/>
          <w:sz w:val="32"/>
          <w:szCs w:val="32"/>
        </w:rPr>
        <w:t>МП</w:t>
      </w:r>
      <w:proofErr w:type="gramEnd"/>
      <w:r>
        <w:rPr>
          <w:color w:val="000000"/>
          <w:sz w:val="32"/>
          <w:szCs w:val="32"/>
        </w:rPr>
        <w:t xml:space="preserve"> далеко идущие планы и Профсоюз старается помогать молодым педагогам </w:t>
      </w:r>
      <w:r>
        <w:rPr>
          <w:rStyle w:val="a6"/>
          <w:color w:val="333333"/>
          <w:sz w:val="32"/>
          <w:szCs w:val="32"/>
        </w:rPr>
        <w:t>укрепится</w:t>
      </w:r>
      <w:r w:rsidRPr="00817734">
        <w:rPr>
          <w:rStyle w:val="a6"/>
          <w:color w:val="333333"/>
          <w:sz w:val="32"/>
          <w:szCs w:val="32"/>
          <w:shd w:val="clear" w:color="auto" w:fill="FFFFFF"/>
        </w:rPr>
        <w:t xml:space="preserve"> в педагогической профессии</w:t>
      </w:r>
      <w:r>
        <w:rPr>
          <w:rStyle w:val="a6"/>
          <w:color w:val="333333"/>
          <w:sz w:val="32"/>
          <w:szCs w:val="32"/>
        </w:rPr>
        <w:t>.</w:t>
      </w:r>
      <w:r w:rsidRPr="00817734">
        <w:rPr>
          <w:color w:val="333333"/>
          <w:sz w:val="32"/>
          <w:szCs w:val="32"/>
          <w:shd w:val="clear" w:color="auto" w:fill="FFFFFF"/>
        </w:rPr>
        <w:t> </w:t>
      </w:r>
    </w:p>
    <w:p w:rsidR="00C812B7" w:rsidRPr="00453D50" w:rsidRDefault="00B82826" w:rsidP="00453D50">
      <w:pPr>
        <w:pStyle w:val="a5"/>
        <w:spacing w:before="0" w:beforeAutospacing="0"/>
        <w:rPr>
          <w:color w:val="212529"/>
          <w:sz w:val="32"/>
          <w:szCs w:val="32"/>
        </w:rPr>
      </w:pPr>
      <w:r w:rsidRPr="00D242BB">
        <w:rPr>
          <w:color w:val="212529"/>
          <w:sz w:val="32"/>
          <w:szCs w:val="32"/>
        </w:rPr>
        <w:t xml:space="preserve">27 сентября </w:t>
      </w:r>
      <w:r w:rsidR="00EB7DDF">
        <w:rPr>
          <w:color w:val="212529"/>
          <w:sz w:val="32"/>
          <w:szCs w:val="32"/>
        </w:rPr>
        <w:t xml:space="preserve">2025 года </w:t>
      </w:r>
      <w:r w:rsidRPr="00D242BB">
        <w:rPr>
          <w:color w:val="212529"/>
          <w:sz w:val="32"/>
          <w:szCs w:val="32"/>
        </w:rPr>
        <w:t>Всероссийск</w:t>
      </w:r>
      <w:r w:rsidR="00627087" w:rsidRPr="00D242BB">
        <w:rPr>
          <w:color w:val="212529"/>
          <w:sz w:val="32"/>
          <w:szCs w:val="32"/>
        </w:rPr>
        <w:t xml:space="preserve">ий Профсоюз образования отметил </w:t>
      </w:r>
      <w:r w:rsidR="00942116" w:rsidRPr="00D242BB">
        <w:rPr>
          <w:color w:val="212529"/>
          <w:sz w:val="32"/>
          <w:szCs w:val="32"/>
        </w:rPr>
        <w:t xml:space="preserve"> 35</w:t>
      </w:r>
      <w:r w:rsidRPr="00D242BB">
        <w:rPr>
          <w:color w:val="212529"/>
          <w:sz w:val="32"/>
          <w:szCs w:val="32"/>
        </w:rPr>
        <w:t>-летний юбилей!</w:t>
      </w:r>
      <w:r w:rsidR="00453D50">
        <w:rPr>
          <w:color w:val="212529"/>
          <w:sz w:val="32"/>
          <w:szCs w:val="32"/>
        </w:rPr>
        <w:t xml:space="preserve"> </w:t>
      </w:r>
      <w:r w:rsidRPr="00D242BB">
        <w:rPr>
          <w:color w:val="212529"/>
          <w:sz w:val="32"/>
          <w:szCs w:val="32"/>
        </w:rPr>
        <w:t>К Юбилейной дате прошла  всероссийская акция «МАРШ СОЛИДАРНОСТИ», наша Профсоюзная организация приняла  активное участие и  продемонстрировала свою причастность к одному из крупнейших Профсоюзов в мире.</w:t>
      </w:r>
      <w:r w:rsidR="00627087" w:rsidRPr="00D242BB">
        <w:rPr>
          <w:color w:val="212529"/>
          <w:sz w:val="32"/>
          <w:szCs w:val="32"/>
        </w:rPr>
        <w:t xml:space="preserve"> Праздничное мероприятие прошло в </w:t>
      </w:r>
      <w:r w:rsidR="00942116" w:rsidRPr="00D242BB">
        <w:rPr>
          <w:color w:val="212529"/>
          <w:sz w:val="32"/>
          <w:szCs w:val="32"/>
        </w:rPr>
        <w:t>ДОЛ «Ленинец» на турис</w:t>
      </w:r>
      <w:r w:rsidR="00BA43FF" w:rsidRPr="00D242BB">
        <w:rPr>
          <w:color w:val="212529"/>
          <w:sz w:val="32"/>
          <w:szCs w:val="32"/>
        </w:rPr>
        <w:t>т</w:t>
      </w:r>
      <w:r w:rsidR="00942116" w:rsidRPr="00D242BB">
        <w:rPr>
          <w:color w:val="212529"/>
          <w:sz w:val="32"/>
          <w:szCs w:val="32"/>
        </w:rPr>
        <w:t>ическом слёте</w:t>
      </w:r>
      <w:r w:rsidR="00BA43FF" w:rsidRPr="00D242BB">
        <w:rPr>
          <w:color w:val="212529"/>
          <w:sz w:val="32"/>
          <w:szCs w:val="32"/>
        </w:rPr>
        <w:t xml:space="preserve"> педагогов членов Профсоюза. 120 человек стали участниками мероприятия. 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53D5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453D50">
        <w:rPr>
          <w:rFonts w:ascii="Times New Roman" w:hAnsi="Times New Roman" w:cs="Times New Roman"/>
          <w:b/>
          <w:sz w:val="32"/>
          <w:szCs w:val="32"/>
        </w:rPr>
        <w:t>О финансовой деятельности.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53D50">
        <w:rPr>
          <w:rFonts w:ascii="Times New Roman" w:hAnsi="Times New Roman" w:cs="Times New Roman"/>
          <w:sz w:val="32"/>
          <w:szCs w:val="32"/>
        </w:rPr>
        <w:t>В целях совершенствован</w:t>
      </w:r>
      <w:r w:rsidR="00532AE0" w:rsidRPr="00453D50">
        <w:rPr>
          <w:rFonts w:ascii="Times New Roman" w:hAnsi="Times New Roman" w:cs="Times New Roman"/>
          <w:sz w:val="32"/>
          <w:szCs w:val="32"/>
        </w:rPr>
        <w:t xml:space="preserve">ия финансовой политики </w:t>
      </w:r>
      <w:r w:rsidRPr="00453D50">
        <w:rPr>
          <w:rFonts w:ascii="Times New Roman" w:hAnsi="Times New Roman" w:cs="Times New Roman"/>
          <w:sz w:val="32"/>
          <w:szCs w:val="32"/>
        </w:rPr>
        <w:t xml:space="preserve"> комитет Профсоюза проводит целенаправленную работу по формированию бюджета, предусматривающего финансовое обеспечение актуальных направлений профсоюзной деятельности. 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Приняты Положения об оказании ма</w:t>
      </w:r>
      <w:r w:rsidR="00453D50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териальной помощи членамПрофсоюза, </w:t>
      </w: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 премировании профактива и профсоюзных кадров </w:t>
      </w:r>
      <w:r w:rsidR="00A37025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организаций Профсоюза.</w:t>
      </w:r>
      <w:r w:rsidR="00A37025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br/>
      </w:r>
      <w:proofErr w:type="gramStart"/>
      <w:r w:rsidR="00A37025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В 2025</w:t>
      </w:r>
      <w:r w:rsidR="00A73FA4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</w:t>
      </w: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процент перечисления членских профсоюзных взносов в о</w:t>
      </w:r>
      <w:r w:rsidR="00A73FA4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бластную организацию составил 30</w:t>
      </w: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%</w:t>
      </w:r>
      <w:r w:rsidR="00453D50"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При планировании </w:t>
      </w:r>
      <w:r w:rsidRPr="00453D50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профсоюзного бюджета учитываются действующие программы, мероприятия, связанные с конкурсами профессионального мастерства, обучением профсоюзного актива, инновационными формы поддержки и информационным развитие, работе с молодежью, проведения культурно-массовых мероприятий, оказание материальной помощи членам профсоюза, </w:t>
      </w:r>
      <w:r w:rsidRPr="00453D50">
        <w:rPr>
          <w:rFonts w:ascii="Times New Roman" w:hAnsi="Times New Roman" w:cs="Times New Roman"/>
          <w:sz w:val="32"/>
          <w:szCs w:val="32"/>
        </w:rPr>
        <w:t>поощрения профсоюзного актива, предоставления беспро</w:t>
      </w:r>
      <w:r w:rsidR="00A73FA4" w:rsidRPr="00453D50">
        <w:rPr>
          <w:rFonts w:ascii="Times New Roman" w:hAnsi="Times New Roman" w:cs="Times New Roman"/>
          <w:sz w:val="32"/>
          <w:szCs w:val="32"/>
        </w:rPr>
        <w:t>центного займа в размере 15</w:t>
      </w:r>
      <w:r w:rsidRPr="00453D50">
        <w:rPr>
          <w:rFonts w:ascii="Times New Roman" w:hAnsi="Times New Roman" w:cs="Times New Roman"/>
          <w:sz w:val="32"/>
          <w:szCs w:val="32"/>
        </w:rPr>
        <w:t xml:space="preserve"> тысячи рублей.</w:t>
      </w:r>
      <w:proofErr w:type="gramEnd"/>
    </w:p>
    <w:p w:rsidR="00EB7DDF" w:rsidRPr="00453D50" w:rsidRDefault="00EB7DDF" w:rsidP="00453D50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53D5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**Подводя итоги деятельности Территориальной организации профсоюза образования, муниципального округа город Михайловка Волгоградской области за 2025 год, хочется отметить первичные организации, достигшие показателя численности членов профсоюза  100%.  </w:t>
      </w:r>
    </w:p>
    <w:p w:rsidR="00453D50" w:rsidRPr="00453D50" w:rsidRDefault="00EB7DDF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53D50">
        <w:rPr>
          <w:rFonts w:ascii="Times New Roman" w:hAnsi="Times New Roman" w:cs="Times New Roman"/>
          <w:sz w:val="32"/>
          <w:szCs w:val="32"/>
          <w:shd w:val="clear" w:color="auto" w:fill="FFFFFF"/>
        </w:rPr>
        <w:t>Это: ППО МБУ ДО ЦДТ – председатель Федотова Марина Сергеевна, руководитель Мониава Л.Г. на протящении шести лет организация возглавляет рейтинг 100% ППО. Статус 100% втечении 3-х лет держат: ППО МКОУ «Безымянская СШ» - председатель Дорина Елена Сергеевна, руководитель Камышникова Елена Михайловна, ППО МКОУ «Рогожинская ОШ» - председатель Харченко Александра Валерьевна, руководитель Шагульский Александр Сергеевич. Еще раз примите поздравление и эти апладисменты за достигнутые результаты, за сплоченность коллектива и систематическую работу по привлечению новых членов в рамках социального партнёрства.</w:t>
      </w:r>
      <w:r w:rsidRPr="00453D50">
        <w:rPr>
          <w:rFonts w:ascii="Times New Roman" w:hAnsi="Times New Roman" w:cs="Times New Roman"/>
          <w:sz w:val="32"/>
          <w:szCs w:val="32"/>
        </w:rPr>
        <w:br/>
      </w:r>
      <w:r w:rsidR="00453D50" w:rsidRPr="00453D50">
        <w:rPr>
          <w:rFonts w:ascii="Times New Roman" w:hAnsi="Times New Roman" w:cs="Times New Roman"/>
          <w:sz w:val="32"/>
          <w:szCs w:val="32"/>
        </w:rPr>
        <w:t>**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 Конечно,  многое в работе профорганизации зависит от председателя. Практика подсказала, что там, где председатель инициативный, компетентный, толерантный, болеет душой за коллектив, сохранение морально- психологического уровня в коллективе, выдумщик  интересных дел - там  и дела идут хорошо</w:t>
      </w:r>
      <w:r w:rsidR="00A73FA4" w:rsidRPr="00453D50">
        <w:rPr>
          <w:rFonts w:ascii="Times New Roman" w:hAnsi="Times New Roman" w:cs="Times New Roman"/>
          <w:sz w:val="32"/>
          <w:szCs w:val="32"/>
        </w:rPr>
        <w:t>.</w:t>
      </w:r>
    </w:p>
    <w:p w:rsidR="00453D50" w:rsidRPr="00453D50" w:rsidRDefault="006F1175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53D50">
        <w:rPr>
          <w:rFonts w:ascii="Times New Roman" w:hAnsi="Times New Roman" w:cs="Times New Roman"/>
          <w:sz w:val="32"/>
          <w:szCs w:val="32"/>
        </w:rPr>
        <w:t>**</w:t>
      </w:r>
      <w:r w:rsidR="007917C0" w:rsidRPr="00453D50">
        <w:rPr>
          <w:rFonts w:ascii="Times New Roman" w:hAnsi="Times New Roman" w:cs="Times New Roman"/>
          <w:sz w:val="32"/>
          <w:szCs w:val="32"/>
        </w:rPr>
        <w:t>В заключение, я бы хотела поблагодарить профактив за работу,</w:t>
      </w:r>
      <w:r w:rsidRPr="00453D50">
        <w:rPr>
          <w:rFonts w:ascii="Times New Roman" w:hAnsi="Times New Roman" w:cs="Times New Roman"/>
          <w:sz w:val="32"/>
          <w:szCs w:val="32"/>
        </w:rPr>
        <w:t xml:space="preserve">  пожелать дальнейшей плодотворной деятельности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, </w:t>
      </w:r>
      <w:r w:rsidRPr="00453D50">
        <w:rPr>
          <w:rFonts w:ascii="Times New Roman" w:hAnsi="Times New Roman" w:cs="Times New Roman"/>
          <w:sz w:val="32"/>
          <w:szCs w:val="32"/>
        </w:rPr>
        <w:t>продолжать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 защищать интересы коллег, проводить интересные мероприятия и, главное, пополнять свои ряды, новыми членами профсоюза, не забывая о молодых уч</w:t>
      </w:r>
      <w:r w:rsidR="00A73FA4" w:rsidRPr="00453D50">
        <w:rPr>
          <w:rFonts w:ascii="Times New Roman" w:hAnsi="Times New Roman" w:cs="Times New Roman"/>
          <w:sz w:val="32"/>
          <w:szCs w:val="32"/>
        </w:rPr>
        <w:t>ителях и воспитателях. Продолжать</w:t>
      </w:r>
      <w:r w:rsidR="008569A7" w:rsidRPr="00453D50">
        <w:rPr>
          <w:rFonts w:ascii="Times New Roman" w:hAnsi="Times New Roman" w:cs="Times New Roman"/>
          <w:sz w:val="32"/>
          <w:szCs w:val="32"/>
        </w:rPr>
        <w:t xml:space="preserve"> традицию наставничества</w:t>
      </w:r>
      <w:r w:rsidR="007917C0" w:rsidRPr="00453D50">
        <w:rPr>
          <w:rFonts w:ascii="Times New Roman" w:hAnsi="Times New Roman" w:cs="Times New Roman"/>
          <w:sz w:val="32"/>
          <w:szCs w:val="32"/>
        </w:rPr>
        <w:t>.</w:t>
      </w:r>
    </w:p>
    <w:p w:rsidR="007917C0" w:rsidRPr="00453D50" w:rsidRDefault="00453D50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53D50">
        <w:rPr>
          <w:rFonts w:ascii="Times New Roman" w:hAnsi="Times New Roman" w:cs="Times New Roman"/>
          <w:sz w:val="32"/>
          <w:szCs w:val="32"/>
        </w:rPr>
        <w:t>**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 Каждый раз, когда пытаешься осмыслить профсоюзную работу, проделанную или  предстоящую, невольно осознаёшь, </w:t>
      </w:r>
      <w:r w:rsidR="006F1175" w:rsidRPr="00453D50">
        <w:rPr>
          <w:rFonts w:ascii="Times New Roman" w:hAnsi="Times New Roman" w:cs="Times New Roman"/>
          <w:sz w:val="32"/>
          <w:szCs w:val="32"/>
        </w:rPr>
        <w:t>какое это удивительное явление П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рофсоюз. Где ещё найти общественную организацию, которая, практически, бескорыстно (потому что </w:t>
      </w:r>
      <w:r w:rsidR="007917C0" w:rsidRPr="00453D50">
        <w:rPr>
          <w:rFonts w:ascii="Times New Roman" w:hAnsi="Times New Roman" w:cs="Times New Roman"/>
          <w:sz w:val="32"/>
          <w:szCs w:val="32"/>
        </w:rPr>
        <w:lastRenderedPageBreak/>
        <w:t xml:space="preserve">трудно назвать корыстью профсоюзные взносы в 1 %) поможет в трудную минуту, защитит </w:t>
      </w:r>
      <w:r w:rsidR="00A73FA4" w:rsidRPr="00453D50">
        <w:rPr>
          <w:rFonts w:ascii="Times New Roman" w:hAnsi="Times New Roman" w:cs="Times New Roman"/>
          <w:sz w:val="32"/>
          <w:szCs w:val="32"/>
        </w:rPr>
        <w:t>от</w:t>
      </w:r>
      <w:r w:rsidR="007917C0" w:rsidRPr="00453D50">
        <w:rPr>
          <w:rFonts w:ascii="Times New Roman" w:hAnsi="Times New Roman" w:cs="Times New Roman"/>
          <w:sz w:val="32"/>
          <w:szCs w:val="32"/>
        </w:rPr>
        <w:t xml:space="preserve"> несправедливости, да и где тебя просто сочувственно выслушают.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453D50">
        <w:rPr>
          <w:rFonts w:ascii="Times New Roman" w:hAnsi="Times New Roman" w:cs="Times New Roman"/>
          <w:color w:val="000000"/>
          <w:sz w:val="32"/>
          <w:szCs w:val="32"/>
        </w:rPr>
        <w:t>Да. Дел у нас много. И мы надеемся, что наша совместная работа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453D50">
        <w:rPr>
          <w:rFonts w:ascii="Times New Roman" w:hAnsi="Times New Roman" w:cs="Times New Roman"/>
          <w:color w:val="000000"/>
          <w:sz w:val="32"/>
          <w:szCs w:val="32"/>
        </w:rPr>
        <w:t>Профсоюза образования и социального партнера</w:t>
      </w:r>
      <w:r w:rsidR="00BC2D47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453D50">
        <w:rPr>
          <w:rFonts w:ascii="Times New Roman" w:hAnsi="Times New Roman" w:cs="Times New Roman"/>
          <w:color w:val="000000"/>
          <w:sz w:val="32"/>
          <w:szCs w:val="32"/>
        </w:rPr>
        <w:t xml:space="preserve"> в лице отдела </w:t>
      </w:r>
      <w:proofErr w:type="gramStart"/>
      <w:r w:rsidRPr="00453D50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7917C0" w:rsidRPr="00453D50" w:rsidRDefault="00BC2D47" w:rsidP="00453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7917C0" w:rsidRPr="00453D50">
        <w:rPr>
          <w:rFonts w:ascii="Times New Roman" w:hAnsi="Times New Roman" w:cs="Times New Roman"/>
          <w:color w:val="000000"/>
          <w:sz w:val="32"/>
          <w:szCs w:val="32"/>
        </w:rPr>
        <w:t>бразованию</w:t>
      </w:r>
      <w:r w:rsidR="006F1175" w:rsidRPr="00453D50">
        <w:rPr>
          <w:rFonts w:ascii="Times New Roman" w:hAnsi="Times New Roman" w:cs="Times New Roman"/>
          <w:color w:val="000000"/>
          <w:sz w:val="32"/>
          <w:szCs w:val="32"/>
        </w:rPr>
        <w:t xml:space="preserve"> администрации муниципального</w:t>
      </w:r>
      <w:r w:rsidR="00A73FA4" w:rsidRPr="00453D50">
        <w:rPr>
          <w:rFonts w:ascii="Times New Roman" w:hAnsi="Times New Roman" w:cs="Times New Roman"/>
          <w:color w:val="000000"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bookmarkStart w:id="0" w:name="_GoBack"/>
      <w:bookmarkEnd w:id="0"/>
      <w:r w:rsidR="00A73FA4" w:rsidRPr="00453D5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917C0" w:rsidRPr="00453D50">
        <w:rPr>
          <w:rFonts w:ascii="Times New Roman" w:hAnsi="Times New Roman" w:cs="Times New Roman"/>
          <w:color w:val="000000"/>
          <w:sz w:val="32"/>
          <w:szCs w:val="32"/>
        </w:rPr>
        <w:t xml:space="preserve"> и в дальнейшем будет приносить положительные результаты.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53D50">
        <w:rPr>
          <w:rFonts w:ascii="Times New Roman" w:hAnsi="Times New Roman" w:cs="Times New Roman"/>
          <w:b/>
          <w:i/>
          <w:sz w:val="32"/>
          <w:szCs w:val="32"/>
        </w:rPr>
        <w:t>Спасибо.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53D50">
        <w:rPr>
          <w:rFonts w:ascii="Times New Roman" w:hAnsi="Times New Roman" w:cs="Times New Roman"/>
          <w:b/>
          <w:i/>
          <w:sz w:val="32"/>
          <w:szCs w:val="32"/>
        </w:rPr>
        <w:t>Желаю вам новых побед, свершений в труде и уверенности в завтрашнем дне.</w:t>
      </w:r>
    </w:p>
    <w:p w:rsidR="007917C0" w:rsidRPr="00453D50" w:rsidRDefault="007917C0" w:rsidP="00453D50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DA2821" w:rsidRPr="00453D50" w:rsidRDefault="00DA2821" w:rsidP="00453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7025" w:rsidRPr="00453D50" w:rsidRDefault="00A37025" w:rsidP="00453D50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A37025" w:rsidRPr="00453D50" w:rsidSect="00AC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9B9"/>
    <w:multiLevelType w:val="hybridMultilevel"/>
    <w:tmpl w:val="4C76DFD0"/>
    <w:lvl w:ilvl="0" w:tplc="2960C8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67497"/>
    <w:multiLevelType w:val="hybridMultilevel"/>
    <w:tmpl w:val="2A729D38"/>
    <w:lvl w:ilvl="0" w:tplc="D3C234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A1875"/>
    <w:multiLevelType w:val="hybridMultilevel"/>
    <w:tmpl w:val="FF5C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21BFF"/>
    <w:multiLevelType w:val="hybridMultilevel"/>
    <w:tmpl w:val="ED2AE7B8"/>
    <w:lvl w:ilvl="0" w:tplc="176AB5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54BA3"/>
    <w:multiLevelType w:val="hybridMultilevel"/>
    <w:tmpl w:val="FFE242DC"/>
    <w:lvl w:ilvl="0" w:tplc="6B32F3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EA50C53"/>
    <w:multiLevelType w:val="hybridMultilevel"/>
    <w:tmpl w:val="9044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331E5"/>
    <w:multiLevelType w:val="hybridMultilevel"/>
    <w:tmpl w:val="3788B9B6"/>
    <w:lvl w:ilvl="0" w:tplc="5CA21F6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C55008"/>
    <w:multiLevelType w:val="hybridMultilevel"/>
    <w:tmpl w:val="0DC2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B0E65"/>
    <w:multiLevelType w:val="hybridMultilevel"/>
    <w:tmpl w:val="0B0AD5D0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D6DB6"/>
    <w:multiLevelType w:val="hybridMultilevel"/>
    <w:tmpl w:val="818AF786"/>
    <w:lvl w:ilvl="0" w:tplc="33FC9B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17C0"/>
    <w:rsid w:val="00033FB8"/>
    <w:rsid w:val="00043949"/>
    <w:rsid w:val="00047EA1"/>
    <w:rsid w:val="00050D63"/>
    <w:rsid w:val="00052DFA"/>
    <w:rsid w:val="00063437"/>
    <w:rsid w:val="0007694B"/>
    <w:rsid w:val="000A4266"/>
    <w:rsid w:val="000B7486"/>
    <w:rsid w:val="000E6792"/>
    <w:rsid w:val="000F0A18"/>
    <w:rsid w:val="001038D9"/>
    <w:rsid w:val="00134958"/>
    <w:rsid w:val="0013535B"/>
    <w:rsid w:val="00141AD7"/>
    <w:rsid w:val="001756E0"/>
    <w:rsid w:val="00187208"/>
    <w:rsid w:val="001B2DE3"/>
    <w:rsid w:val="001D308D"/>
    <w:rsid w:val="00210A4F"/>
    <w:rsid w:val="00216CB8"/>
    <w:rsid w:val="0023445A"/>
    <w:rsid w:val="00275A6F"/>
    <w:rsid w:val="002A0B86"/>
    <w:rsid w:val="002C34FD"/>
    <w:rsid w:val="002D690E"/>
    <w:rsid w:val="00340F5D"/>
    <w:rsid w:val="00342273"/>
    <w:rsid w:val="00343933"/>
    <w:rsid w:val="0036580C"/>
    <w:rsid w:val="00367250"/>
    <w:rsid w:val="003760CE"/>
    <w:rsid w:val="00395005"/>
    <w:rsid w:val="003B1780"/>
    <w:rsid w:val="0040095F"/>
    <w:rsid w:val="004031E3"/>
    <w:rsid w:val="00453D50"/>
    <w:rsid w:val="00471A8F"/>
    <w:rsid w:val="004C6D50"/>
    <w:rsid w:val="004F6905"/>
    <w:rsid w:val="00503166"/>
    <w:rsid w:val="005041C5"/>
    <w:rsid w:val="00531AB3"/>
    <w:rsid w:val="00532AE0"/>
    <w:rsid w:val="00576F35"/>
    <w:rsid w:val="005834A0"/>
    <w:rsid w:val="005A0A8A"/>
    <w:rsid w:val="005C71D9"/>
    <w:rsid w:val="005E42B9"/>
    <w:rsid w:val="005E6474"/>
    <w:rsid w:val="00616A06"/>
    <w:rsid w:val="006259DA"/>
    <w:rsid w:val="00627087"/>
    <w:rsid w:val="00631D14"/>
    <w:rsid w:val="00635F5C"/>
    <w:rsid w:val="006440AE"/>
    <w:rsid w:val="00645557"/>
    <w:rsid w:val="006956C6"/>
    <w:rsid w:val="006C7A49"/>
    <w:rsid w:val="006D3AED"/>
    <w:rsid w:val="006D5B8D"/>
    <w:rsid w:val="006D6891"/>
    <w:rsid w:val="006E5FE8"/>
    <w:rsid w:val="006F0EA8"/>
    <w:rsid w:val="006F1175"/>
    <w:rsid w:val="00700E6C"/>
    <w:rsid w:val="00702E48"/>
    <w:rsid w:val="0072409A"/>
    <w:rsid w:val="00743188"/>
    <w:rsid w:val="0074424D"/>
    <w:rsid w:val="00764828"/>
    <w:rsid w:val="00774D27"/>
    <w:rsid w:val="007842C3"/>
    <w:rsid w:val="007917C0"/>
    <w:rsid w:val="00794144"/>
    <w:rsid w:val="007B40CA"/>
    <w:rsid w:val="007B5B0E"/>
    <w:rsid w:val="007F23A5"/>
    <w:rsid w:val="0082302F"/>
    <w:rsid w:val="00837933"/>
    <w:rsid w:val="00851199"/>
    <w:rsid w:val="008569A7"/>
    <w:rsid w:val="00870E32"/>
    <w:rsid w:val="00875936"/>
    <w:rsid w:val="008A78E8"/>
    <w:rsid w:val="008D0B83"/>
    <w:rsid w:val="008F157A"/>
    <w:rsid w:val="009126EB"/>
    <w:rsid w:val="00916592"/>
    <w:rsid w:val="00942116"/>
    <w:rsid w:val="00953CFD"/>
    <w:rsid w:val="009660B2"/>
    <w:rsid w:val="009B62FE"/>
    <w:rsid w:val="009D4F54"/>
    <w:rsid w:val="009E3577"/>
    <w:rsid w:val="009E5147"/>
    <w:rsid w:val="009F69F2"/>
    <w:rsid w:val="00A11E00"/>
    <w:rsid w:val="00A309B8"/>
    <w:rsid w:val="00A37025"/>
    <w:rsid w:val="00A61391"/>
    <w:rsid w:val="00A623D2"/>
    <w:rsid w:val="00A64DF4"/>
    <w:rsid w:val="00A73FA4"/>
    <w:rsid w:val="00A74D39"/>
    <w:rsid w:val="00A83677"/>
    <w:rsid w:val="00A846FA"/>
    <w:rsid w:val="00A91660"/>
    <w:rsid w:val="00AC5A2E"/>
    <w:rsid w:val="00AD2740"/>
    <w:rsid w:val="00AD5C34"/>
    <w:rsid w:val="00AE0BD4"/>
    <w:rsid w:val="00AF1598"/>
    <w:rsid w:val="00AF7AC2"/>
    <w:rsid w:val="00B06B77"/>
    <w:rsid w:val="00B21B66"/>
    <w:rsid w:val="00B27CE8"/>
    <w:rsid w:val="00B4305B"/>
    <w:rsid w:val="00B54570"/>
    <w:rsid w:val="00B55D6B"/>
    <w:rsid w:val="00B82826"/>
    <w:rsid w:val="00BA43FF"/>
    <w:rsid w:val="00BA6BB4"/>
    <w:rsid w:val="00BC2D47"/>
    <w:rsid w:val="00BC5B6E"/>
    <w:rsid w:val="00C05338"/>
    <w:rsid w:val="00C206EA"/>
    <w:rsid w:val="00C3037B"/>
    <w:rsid w:val="00C32AFC"/>
    <w:rsid w:val="00C47EB5"/>
    <w:rsid w:val="00C74CA5"/>
    <w:rsid w:val="00C76505"/>
    <w:rsid w:val="00C76776"/>
    <w:rsid w:val="00C812B7"/>
    <w:rsid w:val="00CB220D"/>
    <w:rsid w:val="00CF2349"/>
    <w:rsid w:val="00CF60FD"/>
    <w:rsid w:val="00D1050D"/>
    <w:rsid w:val="00D242BB"/>
    <w:rsid w:val="00D55986"/>
    <w:rsid w:val="00D57A2E"/>
    <w:rsid w:val="00DA2821"/>
    <w:rsid w:val="00DD4A68"/>
    <w:rsid w:val="00DE5894"/>
    <w:rsid w:val="00DE6BBB"/>
    <w:rsid w:val="00DF2C62"/>
    <w:rsid w:val="00DF60E2"/>
    <w:rsid w:val="00E00C02"/>
    <w:rsid w:val="00E226DD"/>
    <w:rsid w:val="00E30A29"/>
    <w:rsid w:val="00E54947"/>
    <w:rsid w:val="00E74889"/>
    <w:rsid w:val="00E763BD"/>
    <w:rsid w:val="00E94B57"/>
    <w:rsid w:val="00EB7DDF"/>
    <w:rsid w:val="00EC078B"/>
    <w:rsid w:val="00EC3AB8"/>
    <w:rsid w:val="00EE31DB"/>
    <w:rsid w:val="00EE5054"/>
    <w:rsid w:val="00EF38BF"/>
    <w:rsid w:val="00EF5F38"/>
    <w:rsid w:val="00F116F3"/>
    <w:rsid w:val="00F1733C"/>
    <w:rsid w:val="00F326F5"/>
    <w:rsid w:val="00F40AB2"/>
    <w:rsid w:val="00F71982"/>
    <w:rsid w:val="00F82C2C"/>
    <w:rsid w:val="00F90BBD"/>
    <w:rsid w:val="00FA20A1"/>
    <w:rsid w:val="00FA7582"/>
    <w:rsid w:val="00FB530E"/>
    <w:rsid w:val="00FC0F27"/>
    <w:rsid w:val="00FC55AB"/>
    <w:rsid w:val="00FD2054"/>
    <w:rsid w:val="00FE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2E"/>
  </w:style>
  <w:style w:type="paragraph" w:styleId="1">
    <w:name w:val="heading 1"/>
    <w:basedOn w:val="a"/>
    <w:next w:val="a"/>
    <w:link w:val="10"/>
    <w:uiPriority w:val="9"/>
    <w:qFormat/>
    <w:rsid w:val="00631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917C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17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917C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917C0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link w:val="22"/>
    <w:locked/>
    <w:rsid w:val="001038D9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38D9"/>
    <w:pPr>
      <w:widowControl w:val="0"/>
      <w:shd w:val="clear" w:color="auto" w:fill="FFFFFF"/>
      <w:spacing w:after="60" w:line="0" w:lineRule="atLeast"/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31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74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226D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8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B82826"/>
    <w:rPr>
      <w:color w:val="0000FF"/>
      <w:u w:val="single"/>
    </w:rPr>
  </w:style>
  <w:style w:type="character" w:customStyle="1" w:styleId="comma">
    <w:name w:val="comma"/>
    <w:basedOn w:val="a0"/>
    <w:rsid w:val="00B82826"/>
  </w:style>
  <w:style w:type="character" w:customStyle="1" w:styleId="score">
    <w:name w:val="score"/>
    <w:basedOn w:val="a0"/>
    <w:rsid w:val="00B82826"/>
  </w:style>
  <w:style w:type="paragraph" w:customStyle="1" w:styleId="copyright">
    <w:name w:val="copyright"/>
    <w:basedOn w:val="a"/>
    <w:rsid w:val="00B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date">
    <w:name w:val="devdate"/>
    <w:basedOn w:val="a"/>
    <w:rsid w:val="00B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data">
    <w:name w:val="authdata"/>
    <w:basedOn w:val="a"/>
    <w:rsid w:val="00B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links">
    <w:name w:val="authlinks"/>
    <w:basedOn w:val="a"/>
    <w:rsid w:val="00B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28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282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28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82826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C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6E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F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343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96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47412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18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7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43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177193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5047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8553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4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9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6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778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340456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389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79854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21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704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23451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0988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3442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4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8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538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457950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417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99645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29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9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37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04678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1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89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0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30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824">
                  <w:marLeft w:val="0"/>
                  <w:marRight w:val="3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52298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3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629958">
          <w:marLeft w:val="0"/>
          <w:marRight w:val="0"/>
          <w:marTop w:val="0"/>
          <w:marBottom w:val="0"/>
          <w:divBdr>
            <w:top w:val="single" w:sz="24" w:space="8" w:color="BFE2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31</cp:revision>
  <dcterms:created xsi:type="dcterms:W3CDTF">2024-09-04T08:20:00Z</dcterms:created>
  <dcterms:modified xsi:type="dcterms:W3CDTF">2026-03-30T07:25:00Z</dcterms:modified>
</cp:coreProperties>
</file>