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2A" w:rsidRDefault="00FB582A" w:rsidP="00D5601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9084" cy="661146"/>
            <wp:effectExtent l="0" t="0" r="1905" b="5715"/>
            <wp:docPr id="1" name="Рисунок 1" descr="F:\Профсоюз\профсоюз\эмблема профсоюза (официальна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союз\профсоюз\эмблема профсоюза (официальная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9" cy="6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16" w:rsidRPr="00C81116" w:rsidRDefault="00C81116" w:rsidP="00D5601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отчет первичной профсоюзной организации</w:t>
      </w:r>
    </w:p>
    <w:p w:rsidR="00C81116" w:rsidRPr="00C81116" w:rsidRDefault="00C81116" w:rsidP="00D5601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АО «Астраханский губернский техникум»</w:t>
      </w:r>
    </w:p>
    <w:p w:rsidR="00C81116" w:rsidRDefault="00C81116" w:rsidP="00D5601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2015 год</w:t>
      </w:r>
    </w:p>
    <w:p w:rsidR="00C81116" w:rsidRDefault="00C81116" w:rsidP="00D5601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116" w:rsidRDefault="00C81116" w:rsidP="00D56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19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Астраханской области среднего профессионального образования «Астраханский губернский техникум» создано в 2012 году распоряжением Министерства образования и науки Астраханской области и Агентства по управлению государственным имуществом Астраханской области от 19.01.2012 г. № 07/18, путем реорганизации в форме слияния государственного бюджетного образовательного учреждения Астраханской области начального профессионального образования «Профессиональный лицей № 8», государственного бюджетного специального (коррекционного) образовательного учреждения Астраханской</w:t>
      </w:r>
      <w:proofErr w:type="gramEnd"/>
      <w:r w:rsidRPr="009F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для обучающихся, воспитанников с ограниченными возможностями здоровья «Специальная (коррекционная) общеобразовательная школа-интернат III-IV вида» и государственного бюджетного специального (коррекционного) образовательного учреждения Астраханской области для обучающихся, воспитанников с ограниченными возможностями здоровья «Специальная (коррекционная) общеобразовательная школа № 1 VIII вида».</w:t>
      </w:r>
    </w:p>
    <w:p w:rsidR="00C81116" w:rsidRDefault="00C81116" w:rsidP="00D56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Министерства образования и науки Астраханской области от 20.07.2015 № 103 </w:t>
      </w:r>
      <w:r w:rsidRPr="009F19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Астраханской области среднего профессионального образования «Астраханский губернский техникум»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переименовано в Государственное бюджетное профессиональное образовательное учреждение Астраханской области «Астраханский губернский техникум».</w:t>
      </w:r>
    </w:p>
    <w:p w:rsidR="00C81116" w:rsidRDefault="008F5A5A" w:rsidP="00D5601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первичной профсоюзной организации ГБПОУ АО «Астраханский губернский техникум» входят 2 профсоюза: профсоюз работников народного образования и науки РФ и профсоюз связи.</w:t>
      </w:r>
    </w:p>
    <w:p w:rsidR="00D5601F" w:rsidRDefault="00D5601F" w:rsidP="00D560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было – 165 сотрудников, из них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– 87 человек</w:t>
      </w:r>
      <w:r>
        <w:rPr>
          <w:rFonts w:ascii="Times New Roman" w:hAnsi="Times New Roman" w:cs="Times New Roman"/>
          <w:sz w:val="28"/>
          <w:szCs w:val="28"/>
        </w:rPr>
        <w:t>, членов профсоюза связи – 14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01F" w:rsidRDefault="00D5601F" w:rsidP="00D560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185 сотрудников, из них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РФ – 92 человека</w:t>
      </w:r>
      <w:r>
        <w:rPr>
          <w:rFonts w:ascii="Times New Roman" w:hAnsi="Times New Roman" w:cs="Times New Roman"/>
          <w:sz w:val="28"/>
          <w:szCs w:val="28"/>
        </w:rPr>
        <w:t>, членов профсоюза связи – 14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01F" w:rsidRDefault="00D5601F" w:rsidP="00D560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численности сотрудников произошло в связи с ликвидацией садика № 15 и переводом детей и воспитателей в наше учреждение.</w:t>
      </w:r>
    </w:p>
    <w:p w:rsidR="00D5601F" w:rsidRDefault="00D5601F" w:rsidP="00D560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2015 году в профсоюз вступило – 16 человек (структурное подразделение № 1); выбыло – 9 человек: 6 человек – в связи с увольнением (4 человека из структурного подразделения № 1 и 2 человека из структурного подразделения № 2); 3 человека (структурное подразделение № 2) – написали заявление по собственному желанию по выходу из профсоюза (мотивируя тем, что профсоюз ничего не дает).    </w:t>
      </w:r>
      <w:proofErr w:type="gramEnd"/>
    </w:p>
    <w:p w:rsidR="00D5601F" w:rsidRPr="00440CBF" w:rsidRDefault="00D5601F" w:rsidP="00D560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увеличилась общая численность сотрудников, и небольшое изменение в численности членов профсоюза произошло изменение охвата профсоюзным членством: 2014 год – 52,73%; 2015 год – 49,73%.</w:t>
      </w:r>
    </w:p>
    <w:p w:rsidR="00EE6ED6" w:rsidRPr="00EE6ED6" w:rsidRDefault="00EE6ED6" w:rsidP="00EE6E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6ED6">
        <w:rPr>
          <w:rFonts w:ascii="Times New Roman" w:hAnsi="Times New Roman"/>
          <w:sz w:val="28"/>
          <w:szCs w:val="28"/>
        </w:rPr>
        <w:t>Работа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РФ</w:t>
      </w:r>
      <w:r w:rsidRPr="00EE6ED6">
        <w:rPr>
          <w:rFonts w:ascii="Times New Roman" w:hAnsi="Times New Roman"/>
          <w:sz w:val="28"/>
          <w:szCs w:val="28"/>
        </w:rPr>
        <w:t xml:space="preserve">  в отчетный период проводилась в соответствии с планом основных мероприятий.</w:t>
      </w:r>
    </w:p>
    <w:p w:rsidR="00FD1368" w:rsidRDefault="00FD1368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 год был</w:t>
      </w:r>
      <w:r w:rsidR="005776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776D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776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на которых были рассмотрены вопросы: 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состоянии профсоюзного членства;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коллективном договоре между администрацией ГБПОУ АО «Астраханский губернский техникум» и профсоюзным комитетом первичной организации;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выполнении коллективного договора администрацией </w:t>
      </w:r>
      <w:r>
        <w:rPr>
          <w:rFonts w:ascii="Times New Roman" w:hAnsi="Times New Roman" w:cs="Times New Roman"/>
          <w:sz w:val="28"/>
          <w:szCs w:val="28"/>
        </w:rPr>
        <w:t>ГБПОУ АО «Астраханский губернский техникум»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расписания уроков и графика работы на 2015-2016 учебный год;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согласовании с администрацией </w:t>
      </w:r>
      <w:r>
        <w:rPr>
          <w:rFonts w:ascii="Times New Roman" w:hAnsi="Times New Roman" w:cs="Times New Roman"/>
          <w:sz w:val="28"/>
          <w:szCs w:val="28"/>
        </w:rPr>
        <w:t>ГБПОУ АО «Астраханский губернский техникум»</w:t>
      </w:r>
      <w:r>
        <w:rPr>
          <w:rFonts w:ascii="Times New Roman" w:hAnsi="Times New Roman" w:cs="Times New Roman"/>
          <w:sz w:val="28"/>
          <w:szCs w:val="28"/>
        </w:rPr>
        <w:t xml:space="preserve"> графиков отпусков;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согласовании с администрацией </w:t>
      </w:r>
      <w:r>
        <w:rPr>
          <w:rFonts w:ascii="Times New Roman" w:hAnsi="Times New Roman" w:cs="Times New Roman"/>
          <w:sz w:val="28"/>
          <w:szCs w:val="28"/>
        </w:rPr>
        <w:t>ГБПОУ АО «Астраханский губернский техникум»</w:t>
      </w:r>
      <w:r>
        <w:rPr>
          <w:rFonts w:ascii="Times New Roman" w:hAnsi="Times New Roman" w:cs="Times New Roman"/>
          <w:sz w:val="28"/>
          <w:szCs w:val="28"/>
        </w:rPr>
        <w:t xml:space="preserve"> тарификации на 2015-2016 учебный год;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согласовании с инженером по технике безопасности </w:t>
      </w:r>
      <w:r>
        <w:rPr>
          <w:rFonts w:ascii="Times New Roman" w:hAnsi="Times New Roman" w:cs="Times New Roman"/>
          <w:sz w:val="28"/>
          <w:szCs w:val="28"/>
        </w:rPr>
        <w:t>ГБПОУ АО «Астраханский губернский техникум»</w:t>
      </w:r>
      <w:r>
        <w:rPr>
          <w:rFonts w:ascii="Times New Roman" w:hAnsi="Times New Roman" w:cs="Times New Roman"/>
          <w:sz w:val="28"/>
          <w:szCs w:val="28"/>
        </w:rPr>
        <w:t xml:space="preserve"> инструкций по Охране труда;</w:t>
      </w:r>
    </w:p>
    <w:p w:rsidR="00C501CF" w:rsidRDefault="00C501C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согласовании с администрацией </w:t>
      </w:r>
      <w:r>
        <w:rPr>
          <w:rFonts w:ascii="Times New Roman" w:hAnsi="Times New Roman" w:cs="Times New Roman"/>
          <w:sz w:val="28"/>
          <w:szCs w:val="28"/>
        </w:rPr>
        <w:t>ГБПОУ АО «Астраханский губернский техникум»</w:t>
      </w:r>
      <w:r>
        <w:rPr>
          <w:rFonts w:ascii="Times New Roman" w:hAnsi="Times New Roman" w:cs="Times New Roman"/>
          <w:sz w:val="28"/>
          <w:szCs w:val="28"/>
        </w:rPr>
        <w:t xml:space="preserve"> локальных актов.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отчетного периода осуществлялся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правильным начислением и своевременным перечислением профсоюзных взносов;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прохождением ежегодных медицинских осмотров работников за счет работодателя;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 выплатой доплат за сверхурочную работу, работу в праздничные и выходные дни;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своевременной выплатой заработной платы;</w:t>
      </w:r>
    </w:p>
    <w:p w:rsidR="00222867" w:rsidRDefault="00222867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своевременной выплатой отпускных.</w:t>
      </w:r>
    </w:p>
    <w:p w:rsidR="00FD1368" w:rsidRDefault="002B5156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первичной профсоюзной организации ГБПОУ АО «Астраханский губернский техникум» присутствовали на всех обучающих семинарах, проводимых Астраханской городской территориальной организацией Профсоюза работников народного образования и науки РФ. </w:t>
      </w:r>
    </w:p>
    <w:p w:rsidR="002A63BF" w:rsidRDefault="002A63BF" w:rsidP="00D5601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 2015 года</w:t>
      </w:r>
      <w:r w:rsidR="00E9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заключен Коллективный договор, который предварительно прошел уведомительную регистрацию в ГКУ АО «Центр социальной поддержки населения Кировского района г. Астрахани». Срок действия коллективного договора – 3 года (2015-2018 гг.).</w:t>
      </w:r>
    </w:p>
    <w:p w:rsidR="002A63BF" w:rsidRDefault="002A63BF" w:rsidP="00D560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Действие настоящего коллективного распространяется на всех работников техникума, в том числе заключивших трудовой договор о работе по совместительству.</w:t>
      </w:r>
    </w:p>
    <w:p w:rsidR="00F94BE4" w:rsidRDefault="00F15CDA" w:rsidP="007F4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CDA">
        <w:rPr>
          <w:rFonts w:ascii="Times New Roman" w:hAnsi="Times New Roman" w:cs="Times New Roman"/>
          <w:sz w:val="28"/>
          <w:szCs w:val="28"/>
        </w:rPr>
        <w:tab/>
        <w:t>Председатели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регулярно обновляют информацию, размещаемую на стендах профсоюза, которые размещены в доступном для всех работников месте.</w:t>
      </w:r>
    </w:p>
    <w:p w:rsidR="00BF69CF" w:rsidRDefault="00BF69CF" w:rsidP="007F4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Постоянно ведется работа с коллективом учреждения, вновь прибывшими сотрудниками по включению их в состав первичной профсоюзной организации. Постоянно привлекается молодежь в деятельность профсоюзной организации.</w:t>
      </w:r>
    </w:p>
    <w:p w:rsidR="00246661" w:rsidRDefault="00246661" w:rsidP="007F4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 2015 года велась поздравительная работа членов профсоюза с 8 Марта, 23 Февраля, Днем Учителя, Новым годом, а также с юбилейными датами.</w:t>
      </w:r>
    </w:p>
    <w:p w:rsidR="005776DE" w:rsidRDefault="005776DE" w:rsidP="007F4D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6DE">
        <w:rPr>
          <w:rFonts w:ascii="Times New Roman" w:hAnsi="Times New Roman"/>
          <w:sz w:val="28"/>
          <w:szCs w:val="28"/>
        </w:rPr>
        <w:t xml:space="preserve">Основные мероприятия плана работы </w:t>
      </w:r>
      <w:r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АО «Астраханский губернский техникум»</w:t>
      </w:r>
      <w:r w:rsidRPr="005776DE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 на 2015 год выполнены.</w:t>
      </w:r>
    </w:p>
    <w:p w:rsidR="00FB582A" w:rsidRDefault="00FB582A" w:rsidP="007F4D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82A" w:rsidRDefault="00FB582A" w:rsidP="007F4D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82A" w:rsidRDefault="00FB582A" w:rsidP="007F4D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82A" w:rsidRDefault="00FB582A" w:rsidP="007F4D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82A" w:rsidRPr="005776DE" w:rsidRDefault="00FB582A" w:rsidP="00FB5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ЕПОР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Т.П. Солодовникова</w:t>
      </w:r>
      <w:bookmarkStart w:id="0" w:name="_GoBack"/>
      <w:bookmarkEnd w:id="0"/>
    </w:p>
    <w:sectPr w:rsidR="00FB582A" w:rsidRPr="0057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67" w:rsidRDefault="00222867" w:rsidP="00222867">
      <w:pPr>
        <w:spacing w:after="0" w:line="240" w:lineRule="auto"/>
      </w:pPr>
      <w:r>
        <w:separator/>
      </w:r>
    </w:p>
  </w:endnote>
  <w:endnote w:type="continuationSeparator" w:id="0">
    <w:p w:rsidR="00222867" w:rsidRDefault="00222867" w:rsidP="0022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67" w:rsidRDefault="00222867" w:rsidP="00222867">
      <w:pPr>
        <w:spacing w:after="0" w:line="240" w:lineRule="auto"/>
      </w:pPr>
      <w:r>
        <w:separator/>
      </w:r>
    </w:p>
  </w:footnote>
  <w:footnote w:type="continuationSeparator" w:id="0">
    <w:p w:rsidR="00222867" w:rsidRDefault="00222867" w:rsidP="00222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16"/>
    <w:rsid w:val="00222867"/>
    <w:rsid w:val="00246661"/>
    <w:rsid w:val="002A63BF"/>
    <w:rsid w:val="002B5156"/>
    <w:rsid w:val="00525365"/>
    <w:rsid w:val="005776DE"/>
    <w:rsid w:val="00755760"/>
    <w:rsid w:val="007F4D7E"/>
    <w:rsid w:val="008F5A5A"/>
    <w:rsid w:val="0097437F"/>
    <w:rsid w:val="00BF69CF"/>
    <w:rsid w:val="00C501CF"/>
    <w:rsid w:val="00C81116"/>
    <w:rsid w:val="00CE4525"/>
    <w:rsid w:val="00D1319E"/>
    <w:rsid w:val="00D5601F"/>
    <w:rsid w:val="00DA379A"/>
    <w:rsid w:val="00E33E24"/>
    <w:rsid w:val="00E93934"/>
    <w:rsid w:val="00EE6ED6"/>
    <w:rsid w:val="00EF7CBD"/>
    <w:rsid w:val="00F12869"/>
    <w:rsid w:val="00F15CDA"/>
    <w:rsid w:val="00F94BE4"/>
    <w:rsid w:val="00FB582A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286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286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286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B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286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286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2286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B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1EB-8479-4D7F-9E88-83D78BF1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</dc:creator>
  <cp:lastModifiedBy>Техникум</cp:lastModifiedBy>
  <cp:revision>22</cp:revision>
  <dcterms:created xsi:type="dcterms:W3CDTF">2015-10-29T07:11:00Z</dcterms:created>
  <dcterms:modified xsi:type="dcterms:W3CDTF">2016-05-04T08:51:00Z</dcterms:modified>
</cp:coreProperties>
</file>