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9D0" w:rsidRDefault="008669D0" w:rsidP="008669D0">
      <w:pPr>
        <w:pStyle w:val="s3"/>
        <w:jc w:val="center"/>
        <w:rPr>
          <w:rFonts w:ascii="PT Serif" w:hAnsi="PT Serif"/>
          <w:color w:val="22272F"/>
          <w:sz w:val="36"/>
          <w:szCs w:val="36"/>
        </w:rPr>
      </w:pPr>
      <w:r>
        <w:rPr>
          <w:rFonts w:ascii="PT Serif" w:hAnsi="PT Serif"/>
          <w:color w:val="22272F"/>
          <w:sz w:val="36"/>
          <w:szCs w:val="36"/>
        </w:rPr>
        <w:t>Раздел X. Охрана труда</w:t>
      </w:r>
    </w:p>
    <w:p w:rsidR="008669D0" w:rsidRDefault="008669D0" w:rsidP="008669D0">
      <w:pPr>
        <w:pStyle w:val="s3"/>
        <w:jc w:val="center"/>
        <w:rPr>
          <w:rFonts w:ascii="PT Serif" w:hAnsi="PT Serif"/>
          <w:color w:val="22272F"/>
          <w:sz w:val="36"/>
          <w:szCs w:val="36"/>
        </w:rPr>
      </w:pPr>
      <w:r>
        <w:rPr>
          <w:rFonts w:ascii="PT Serif" w:hAnsi="PT Serif"/>
          <w:color w:val="22272F"/>
          <w:sz w:val="36"/>
          <w:szCs w:val="36"/>
        </w:rPr>
        <w:t>Глава 33. Общие положения</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209.</w:t>
      </w:r>
      <w:r>
        <w:rPr>
          <w:rFonts w:ascii="PT Serif" w:hAnsi="PT Serif"/>
          <w:b/>
          <w:bCs/>
          <w:color w:val="22272F"/>
          <w:sz w:val="26"/>
          <w:szCs w:val="26"/>
        </w:rPr>
        <w:t> Основные понятия</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t>Охрана труда</w:t>
      </w:r>
      <w:r>
        <w:rPr>
          <w:rFonts w:ascii="PT Serif" w:hAnsi="PT Serif"/>
          <w:color w:val="22272F"/>
          <w:sz w:val="26"/>
          <w:szCs w:val="26"/>
        </w:rPr>
        <w:t>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t>Условия труда</w:t>
      </w:r>
      <w:r>
        <w:rPr>
          <w:rFonts w:ascii="PT Serif" w:hAnsi="PT Serif"/>
          <w:color w:val="22272F"/>
          <w:sz w:val="26"/>
          <w:szCs w:val="26"/>
        </w:rPr>
        <w:t> - совокупность факторов производственной среды и трудового процесса, оказывающих влияние на работоспособность и здоровье работника.</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t>Безопасные условия труда</w:t>
      </w:r>
      <w:r>
        <w:rPr>
          <w:rFonts w:ascii="PT Serif" w:hAnsi="PT Serif"/>
          <w:color w:val="22272F"/>
          <w:sz w:val="26"/>
          <w:szCs w:val="26"/>
        </w:rPr>
        <w:t>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t>Вредный производственный фактор</w:t>
      </w:r>
      <w:r>
        <w:rPr>
          <w:rFonts w:ascii="PT Serif" w:hAnsi="PT Serif"/>
          <w:color w:val="22272F"/>
          <w:sz w:val="26"/>
          <w:szCs w:val="26"/>
        </w:rPr>
        <w:t> - фактор производственной среды или трудового процесса, воздействие которого может привести к профессиональному заболеванию работника.</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t>Опасный производственный фактор</w:t>
      </w:r>
      <w:r>
        <w:rPr>
          <w:rFonts w:ascii="PT Serif" w:hAnsi="PT Serif"/>
          <w:color w:val="22272F"/>
          <w:sz w:val="26"/>
          <w:szCs w:val="26"/>
        </w:rPr>
        <w:t> - фактор производственной среды или трудового процесса, воздействие которого может привести к травме или смерти работника.</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t>Опасность</w:t>
      </w:r>
      <w:r>
        <w:rPr>
          <w:rFonts w:ascii="PT Serif" w:hAnsi="PT Serif"/>
          <w:color w:val="22272F"/>
          <w:sz w:val="26"/>
          <w:szCs w:val="26"/>
        </w:rPr>
        <w:t> - потенциальный источник нанесения вреда, представляющий угрозу жизни и (или) здоровью работника в процессе трудовой деятельности.</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t>Рабочее место</w:t>
      </w:r>
      <w:r>
        <w:rPr>
          <w:rFonts w:ascii="PT Serif" w:hAnsi="PT Serif"/>
          <w:color w:val="22272F"/>
          <w:sz w:val="26"/>
          <w:szCs w:val="26"/>
        </w:rPr>
        <w:t>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r:id="rId4" w:anchor="/document/403111819/entry/1000" w:history="1">
        <w:r>
          <w:rPr>
            <w:rStyle w:val="a3"/>
            <w:rFonts w:ascii="PT Serif" w:hAnsi="PT Serif"/>
            <w:color w:val="3272C0"/>
            <w:sz w:val="26"/>
            <w:szCs w:val="26"/>
          </w:rPr>
          <w:t>Общие требования</w:t>
        </w:r>
      </w:hyperlink>
      <w:r>
        <w:rPr>
          <w:rFonts w:ascii="PT Serif" w:hAnsi="PT Serif"/>
          <w:color w:val="22272F"/>
          <w:sz w:val="26"/>
          <w:szCs w:val="26"/>
        </w:rPr>
        <w:t>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t>Средство индивидуальной защиты</w:t>
      </w:r>
      <w:r>
        <w:rPr>
          <w:rFonts w:ascii="PT Serif" w:hAnsi="PT Serif"/>
          <w:color w:val="22272F"/>
          <w:sz w:val="26"/>
          <w:szCs w:val="26"/>
        </w:rPr>
        <w:t>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t>Средства коллективной защиты</w:t>
      </w:r>
      <w:r>
        <w:rPr>
          <w:rFonts w:ascii="PT Serif" w:hAnsi="PT Serif"/>
          <w:color w:val="22272F"/>
          <w:sz w:val="26"/>
          <w:szCs w:val="26"/>
        </w:rPr>
        <w:t>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lastRenderedPageBreak/>
        <w:t>Производственная деятельность</w:t>
      </w:r>
      <w:r>
        <w:rPr>
          <w:rFonts w:ascii="PT Serif" w:hAnsi="PT Serif"/>
          <w:color w:val="22272F"/>
          <w:sz w:val="26"/>
          <w:szCs w:val="26"/>
        </w:rPr>
        <w:t>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t>Требования охраны труда</w:t>
      </w:r>
      <w:r>
        <w:rPr>
          <w:rFonts w:ascii="PT Serif" w:hAnsi="PT Serif"/>
          <w:color w:val="22272F"/>
          <w:sz w:val="26"/>
          <w:szCs w:val="26"/>
        </w:rPr>
        <w:t>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правилами (стандартами) организации и инструкциями по охране труда.</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t>Государственная экспертиза условий труда</w:t>
      </w:r>
      <w:r>
        <w:rPr>
          <w:rFonts w:ascii="PT Serif" w:hAnsi="PT Serif"/>
          <w:color w:val="22272F"/>
          <w:sz w:val="26"/>
          <w:szCs w:val="26"/>
        </w:rPr>
        <w:t> - оценка соответствия объекта экспертизы государственным нормативным требованиям охраны труда.</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t>Профессиональный риск</w:t>
      </w:r>
      <w:r>
        <w:rPr>
          <w:rFonts w:ascii="PT Serif" w:hAnsi="PT Serif"/>
          <w:color w:val="22272F"/>
          <w:sz w:val="26"/>
          <w:szCs w:val="26"/>
        </w:rPr>
        <w:t>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8669D0" w:rsidRDefault="008669D0" w:rsidP="008669D0">
      <w:pPr>
        <w:pStyle w:val="s1"/>
        <w:jc w:val="both"/>
        <w:rPr>
          <w:rFonts w:ascii="PT Serif" w:hAnsi="PT Serif"/>
          <w:color w:val="22272F"/>
          <w:sz w:val="26"/>
          <w:szCs w:val="26"/>
        </w:rPr>
      </w:pPr>
      <w:r>
        <w:rPr>
          <w:rStyle w:val="s10"/>
          <w:rFonts w:ascii="PT Serif" w:hAnsi="PT Serif"/>
          <w:b/>
          <w:bCs/>
          <w:color w:val="22272F"/>
          <w:sz w:val="26"/>
          <w:szCs w:val="26"/>
        </w:rPr>
        <w:t>Управление профессиональными рисками</w:t>
      </w:r>
      <w:r>
        <w:rPr>
          <w:rFonts w:ascii="PT Serif" w:hAnsi="PT Serif"/>
          <w:color w:val="22272F"/>
          <w:sz w:val="26"/>
          <w:szCs w:val="26"/>
        </w:rPr>
        <w:t>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209.1.</w:t>
      </w:r>
      <w:r>
        <w:rPr>
          <w:rFonts w:ascii="PT Serif" w:hAnsi="PT Serif"/>
          <w:b/>
          <w:bCs/>
          <w:color w:val="22272F"/>
          <w:sz w:val="26"/>
          <w:szCs w:val="26"/>
        </w:rPr>
        <w:t> Основные принципы обеспечения безопасности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Основными принципами обеспечения безопасности труда являются: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предупреждение и профилактика опасностей;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минимизация повреждения здоровья работников.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Принцип предупреждения и профилактики опасностей означает, что работодатель систематически должен реализовывать мероприятия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w:t>
      </w:r>
      <w:hyperlink r:id="rId5" w:anchor="/document/12125268/entry/2253" w:history="1">
        <w:r>
          <w:rPr>
            <w:rStyle w:val="a3"/>
            <w:rFonts w:ascii="PT Serif" w:hAnsi="PT Serif"/>
            <w:color w:val="3272C0"/>
            <w:sz w:val="26"/>
            <w:szCs w:val="26"/>
          </w:rPr>
          <w:t>части третьей статьи 225</w:t>
        </w:r>
      </w:hyperlink>
      <w:r>
        <w:rPr>
          <w:rFonts w:ascii="PT Serif" w:hAnsi="PT Serif"/>
          <w:color w:val="22272F"/>
          <w:sz w:val="26"/>
          <w:szCs w:val="26"/>
        </w:rPr>
        <w:t> настоящего Кодекса.</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lastRenderedPageBreak/>
        <w:t>Статья 210.</w:t>
      </w:r>
      <w:r>
        <w:rPr>
          <w:rFonts w:ascii="PT Serif" w:hAnsi="PT Serif"/>
          <w:b/>
          <w:bCs/>
          <w:color w:val="22272F"/>
          <w:sz w:val="26"/>
          <w:szCs w:val="26"/>
        </w:rPr>
        <w:t> Основные направления государственной политики в области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Основными направлениями государственной политики в области охраны труда являются: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обеспечение приоритета сохранения жизни и здоровья работников;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требования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государственное управление охраной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государственная </w:t>
      </w:r>
      <w:hyperlink r:id="rId6" w:anchor="/document/403261314/entry/1000" w:history="1">
        <w:r>
          <w:rPr>
            <w:rStyle w:val="a3"/>
            <w:rFonts w:ascii="PT Serif" w:hAnsi="PT Serif"/>
            <w:color w:val="3272C0"/>
            <w:sz w:val="26"/>
            <w:szCs w:val="26"/>
          </w:rPr>
          <w:t>экспертиза</w:t>
        </w:r>
      </w:hyperlink>
      <w:r>
        <w:rPr>
          <w:rFonts w:ascii="PT Serif" w:hAnsi="PT Serif"/>
          <w:color w:val="22272F"/>
          <w:sz w:val="26"/>
          <w:szCs w:val="26"/>
        </w:rPr>
        <w:t>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предупреждение производственного травматизма и профессиональных заболеваний;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формирование основ для оценки и управления профессиональными рисками;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участие государства в финансировании мероприятий по охране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разработка мероприятий по улучшению условий 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координация деятельности в области охраны труда, охраны окружающей среды и других видов экономической и социальной деятельности;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создание условий для формирования здорового образа жизни работников;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установление и совершенствование </w:t>
      </w:r>
      <w:hyperlink r:id="rId7" w:anchor="/document/70552676/entry/200" w:history="1">
        <w:r>
          <w:rPr>
            <w:rStyle w:val="a3"/>
            <w:rFonts w:ascii="PT Serif" w:hAnsi="PT Serif"/>
            <w:color w:val="3272C0"/>
            <w:sz w:val="26"/>
            <w:szCs w:val="26"/>
          </w:rPr>
          <w:t>порядка</w:t>
        </w:r>
      </w:hyperlink>
      <w:r>
        <w:rPr>
          <w:rFonts w:ascii="PT Serif" w:hAnsi="PT Serif"/>
          <w:color w:val="22272F"/>
          <w:sz w:val="26"/>
          <w:szCs w:val="26"/>
        </w:rPr>
        <w:t> проведения специальной оценки условий труда и </w:t>
      </w:r>
      <w:hyperlink r:id="rId8" w:anchor="/document/70552676/entry/24" w:history="1">
        <w:r>
          <w:rPr>
            <w:rStyle w:val="a3"/>
            <w:rFonts w:ascii="PT Serif" w:hAnsi="PT Serif"/>
            <w:color w:val="3272C0"/>
            <w:sz w:val="26"/>
            <w:szCs w:val="26"/>
          </w:rPr>
          <w:t>экспертизы</w:t>
        </w:r>
      </w:hyperlink>
      <w:r>
        <w:rPr>
          <w:rFonts w:ascii="PT Serif" w:hAnsi="PT Serif"/>
          <w:color w:val="22272F"/>
          <w:sz w:val="26"/>
          <w:szCs w:val="26"/>
        </w:rPr>
        <w:t> качества проведения специальной оценки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установление гарантий и компенсаций за работу с вредными и (или) опасными условиями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международное сотрудничество в области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распространение передового отечественного и зарубежного опыта работы по улучшению условий 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 xml:space="preserve">организация мониторинга состояния условий и охраны труда и государственной статистической отчетности об условиях труда, а также о производственном </w:t>
      </w:r>
      <w:r>
        <w:rPr>
          <w:rFonts w:ascii="PT Serif" w:hAnsi="PT Serif"/>
          <w:color w:val="22272F"/>
          <w:sz w:val="26"/>
          <w:szCs w:val="26"/>
        </w:rPr>
        <w:lastRenderedPageBreak/>
        <w:t>травматизме, профессиональной заболеваемости и об их материальных последствиях;</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8669D0" w:rsidRDefault="00CD7897" w:rsidP="008669D0">
      <w:pPr>
        <w:pStyle w:val="s1"/>
        <w:jc w:val="both"/>
        <w:rPr>
          <w:rFonts w:ascii="PT Serif" w:hAnsi="PT Serif"/>
          <w:color w:val="22272F"/>
          <w:sz w:val="26"/>
          <w:szCs w:val="26"/>
        </w:rPr>
      </w:pPr>
      <w:hyperlink r:id="rId9" w:anchor="/document/401527810/entry/1000" w:history="1">
        <w:r w:rsidR="008669D0">
          <w:rPr>
            <w:rStyle w:val="a3"/>
            <w:rFonts w:ascii="PT Serif" w:hAnsi="PT Serif"/>
            <w:color w:val="3272C0"/>
            <w:sz w:val="26"/>
            <w:szCs w:val="26"/>
          </w:rPr>
          <w:t>федеральный государственный контроль (надзор)</w:t>
        </w:r>
      </w:hyperlink>
      <w:r w:rsidR="008669D0">
        <w:rPr>
          <w:rFonts w:ascii="PT Serif" w:hAnsi="PT Serif"/>
          <w:color w:val="22272F"/>
          <w:sz w:val="26"/>
          <w:szCs w:val="26"/>
        </w:rPr>
        <w:t>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содействие общественному контролю за соблюдением прав и законных интересов работников в области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sidR="008669D0" w:rsidRDefault="00CD7897" w:rsidP="008669D0">
      <w:pPr>
        <w:pStyle w:val="s1"/>
        <w:jc w:val="both"/>
        <w:rPr>
          <w:rFonts w:ascii="PT Serif" w:hAnsi="PT Serif"/>
          <w:color w:val="22272F"/>
          <w:sz w:val="26"/>
          <w:szCs w:val="26"/>
        </w:rPr>
      </w:pPr>
      <w:hyperlink r:id="rId10" w:anchor="/document/12129147/entry/2000" w:history="1">
        <w:r w:rsidR="008669D0">
          <w:rPr>
            <w:rStyle w:val="a3"/>
            <w:rFonts w:ascii="PT Serif" w:hAnsi="PT Serif"/>
            <w:color w:val="3272C0"/>
            <w:sz w:val="26"/>
            <w:szCs w:val="26"/>
          </w:rPr>
          <w:t>Положение</w:t>
        </w:r>
      </w:hyperlink>
      <w:r w:rsidR="008669D0">
        <w:rPr>
          <w:rFonts w:ascii="PT Serif" w:hAnsi="PT Serif"/>
          <w:color w:val="22272F"/>
          <w:sz w:val="26"/>
          <w:szCs w:val="26"/>
        </w:rPr>
        <w:t> об особенностях расследования несчастных случаев на производстве в отдельных отраслях и организациях, </w:t>
      </w:r>
      <w:hyperlink r:id="rId11" w:anchor="/multilink/12125268/paragraph/136724860/number/1" w:history="1">
        <w:r w:rsidR="008669D0">
          <w:rPr>
            <w:rStyle w:val="a3"/>
            <w:rFonts w:ascii="PT Serif" w:hAnsi="PT Serif"/>
            <w:color w:val="3272C0"/>
            <w:sz w:val="26"/>
            <w:szCs w:val="26"/>
          </w:rPr>
          <w:t>формы</w:t>
        </w:r>
      </w:hyperlink>
      <w:r w:rsidR="008669D0">
        <w:rPr>
          <w:rFonts w:ascii="PT Serif" w:hAnsi="PT Serif"/>
          <w:color w:val="22272F"/>
          <w:sz w:val="26"/>
          <w:szCs w:val="26"/>
        </w:rPr>
        <w:t> документов, соответствующие классификаторы,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669D0" w:rsidRDefault="008669D0" w:rsidP="008669D0">
      <w:pPr>
        <w:pStyle w:val="s3"/>
        <w:jc w:val="center"/>
        <w:rPr>
          <w:rFonts w:ascii="PT Serif" w:hAnsi="PT Serif"/>
          <w:color w:val="22272F"/>
          <w:sz w:val="36"/>
          <w:szCs w:val="36"/>
        </w:rPr>
      </w:pPr>
      <w:r>
        <w:rPr>
          <w:rFonts w:ascii="PT Serif" w:hAnsi="PT Serif"/>
          <w:color w:val="22272F"/>
          <w:sz w:val="36"/>
          <w:szCs w:val="36"/>
        </w:rPr>
        <w:t>Глава 34. Государственное управление охраной труда и требования охраны труда</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211.</w:t>
      </w:r>
      <w:r>
        <w:rPr>
          <w:rFonts w:ascii="PT Serif" w:hAnsi="PT Serif"/>
          <w:b/>
          <w:bCs/>
          <w:color w:val="22272F"/>
          <w:sz w:val="26"/>
          <w:szCs w:val="26"/>
        </w:rPr>
        <w:t> Государственное управление охраной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lastRenderedPageBreak/>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211.1.</w:t>
      </w:r>
      <w:r>
        <w:rPr>
          <w:rFonts w:ascii="PT Serif" w:hAnsi="PT Serif"/>
          <w:b/>
          <w:bCs/>
          <w:color w:val="22272F"/>
          <w:sz w:val="26"/>
          <w:szCs w:val="26"/>
        </w:rPr>
        <w:t> Полномочия Правительства Российской Федерации в области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устанавливает </w:t>
      </w:r>
      <w:hyperlink r:id="rId12" w:anchor="/multilink/12125268/paragraph/136724620/number/0" w:history="1">
        <w:r>
          <w:rPr>
            <w:rStyle w:val="a3"/>
            <w:rFonts w:ascii="PT Serif" w:hAnsi="PT Serif"/>
            <w:color w:val="3272C0"/>
            <w:sz w:val="26"/>
            <w:szCs w:val="26"/>
          </w:rPr>
          <w:t>порядок</w:t>
        </w:r>
      </w:hyperlink>
      <w:r>
        <w:rPr>
          <w:rFonts w:ascii="PT Serif" w:hAnsi="PT Serif"/>
          <w:color w:val="22272F"/>
          <w:sz w:val="26"/>
          <w:szCs w:val="26"/>
        </w:rPr>
        <w:t>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устанавливает порядок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устанавливает порядок расследования и учета случаев профессиональных заболеваний работников;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осуществляет иные полномочия в области охраны труда, предусмотренные настоящим Кодексом, иными федеральными законами, нормативными правовыми актами Президента Российской Федерации.</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211.2.</w:t>
      </w:r>
      <w:r>
        <w:rPr>
          <w:rFonts w:ascii="PT Serif" w:hAnsi="PT Serif"/>
          <w:b/>
          <w:bCs/>
          <w:color w:val="22272F"/>
          <w:sz w:val="26"/>
          <w:szCs w:val="26"/>
        </w:rPr>
        <w:t> Полномочия федеральных органов исполнительной власти в области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lastRenderedPageBreak/>
        <w:t>В целях государственного управления охраной труда уполномоченные федеральные органы исполнительной власти: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разрабатывают нормативные правовые акты, определяющие основы государственного управления охраной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разрабатывают мероприятия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разрабатывают меры стимулирования деятельности работодателей по улучшению условий и охраны труда работников;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устанавливают </w:t>
      </w:r>
      <w:hyperlink r:id="rId13" w:anchor="/document/403119113/entry/1000" w:history="1">
        <w:r>
          <w:rPr>
            <w:rStyle w:val="a3"/>
            <w:rFonts w:ascii="PT Serif" w:hAnsi="PT Serif"/>
            <w:color w:val="3272C0"/>
            <w:sz w:val="26"/>
            <w:szCs w:val="26"/>
          </w:rPr>
          <w:t>основные требования</w:t>
        </w:r>
      </w:hyperlink>
      <w:r>
        <w:rPr>
          <w:rFonts w:ascii="PT Serif" w:hAnsi="PT Serif"/>
          <w:color w:val="22272F"/>
          <w:sz w:val="26"/>
          <w:szCs w:val="26"/>
        </w:rPr>
        <w:t> к порядку разработки и содержанию правил и инструкций по охране труда, разрабатываемых работодателями;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устанавливают </w:t>
      </w:r>
      <w:hyperlink r:id="rId14" w:anchor="/document/12169526/entry/1000" w:history="1">
        <w:r>
          <w:rPr>
            <w:rStyle w:val="a3"/>
            <w:rFonts w:ascii="PT Serif" w:hAnsi="PT Serif"/>
            <w:color w:val="3272C0"/>
            <w:sz w:val="26"/>
            <w:szCs w:val="26"/>
          </w:rPr>
          <w:t>порядок</w:t>
        </w:r>
      </w:hyperlink>
      <w:r>
        <w:rPr>
          <w:rFonts w:ascii="PT Serif" w:hAnsi="PT Serif"/>
          <w:color w:val="22272F"/>
          <w:sz w:val="26"/>
          <w:szCs w:val="26"/>
        </w:rPr>
        <w:t>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устанавливают порядок проведения специальной оценки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устанавливают порядок осуществления государственной экспертизы условий труда и в случаях, предусмотренных настоящим Кодексом, проводят указанную экспертизу;</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устанавливают особенности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организуют международное сотрудничество в области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организуют и проводят мониторинг состояния условий и охраны труда в Российской Федерации;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обеспечивают функционирование информационной системы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lastRenderedPageBreak/>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211.3.</w:t>
      </w:r>
      <w:r>
        <w:rPr>
          <w:rFonts w:ascii="PT Serif" w:hAnsi="PT Serif"/>
          <w:b/>
          <w:bCs/>
          <w:color w:val="22272F"/>
          <w:sz w:val="26"/>
          <w:szCs w:val="26"/>
        </w:rPr>
        <w:t> Полномочия органов исполнительной власти субъектов Российской Федерации в области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целях государственного управления охраной труда орган исполнительной власти субъекта Российской Федерации в области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обеспечивает реализацию на территории субъекта Российской Федерации государственной политики в области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координирует проведение на территории субъекта Российской Федерации в установленном порядке обучения по охране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осуществляет на территории субъекта Российской Федерации в установленном порядке государственную экспертизу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организует и проводит мониторинг состояния условий и охраны труда у работодателей, осуществляющих деятельность на территории субъекта Российской Федерации;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212.</w:t>
      </w:r>
      <w:r>
        <w:rPr>
          <w:rFonts w:ascii="PT Serif" w:hAnsi="PT Serif"/>
          <w:b/>
          <w:bCs/>
          <w:color w:val="22272F"/>
          <w:sz w:val="26"/>
          <w:szCs w:val="26"/>
        </w:rPr>
        <w:t> Государственные нормативные требования охраны труда и национальные стандарты безопасности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lastRenderedPageBreak/>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правила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единые типовые нормы бесплатной выдачи работникам средств индивидуальной защиты.</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Порядок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w:t>
      </w:r>
      <w:hyperlink r:id="rId15" w:anchor="/document/71108018/entry/5" w:history="1">
        <w:r>
          <w:rPr>
            <w:rStyle w:val="a3"/>
            <w:rFonts w:ascii="PT Serif" w:hAnsi="PT Serif"/>
            <w:color w:val="3272C0"/>
            <w:sz w:val="26"/>
            <w:szCs w:val="26"/>
          </w:rPr>
          <w:t>законодательством</w:t>
        </w:r>
      </w:hyperlink>
      <w:r>
        <w:rPr>
          <w:rFonts w:ascii="PT Serif" w:hAnsi="PT Serif"/>
          <w:color w:val="22272F"/>
          <w:sz w:val="26"/>
          <w:szCs w:val="26"/>
        </w:rPr>
        <w:t> Российской Федерации о стандартизации.</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213.</w:t>
      </w:r>
      <w:r>
        <w:rPr>
          <w:rFonts w:ascii="PT Serif" w:hAnsi="PT Serif"/>
          <w:b/>
          <w:bCs/>
          <w:color w:val="22272F"/>
          <w:sz w:val="26"/>
          <w:szCs w:val="26"/>
        </w:rPr>
        <w:t> Государственная экспертиза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Государственная экспертиза условий труда осуществляется в целях оценки: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качества проведения специальной оценки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lastRenderedPageBreak/>
        <w:t>правильности предоставления работникам гарантий и компенсаций за работу с вредными и (или) опасными условиями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фактических условий труда работников.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Лица, осуществляющие государственную экспертизу условий труда, имеют право:</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w:t>
      </w:r>
      <w:hyperlink r:id="rId16" w:anchor="/document/70552684/entry/3" w:history="1">
        <w:r>
          <w:rPr>
            <w:rStyle w:val="a3"/>
            <w:rFonts w:ascii="PT Serif" w:hAnsi="PT Serif"/>
            <w:color w:val="3272C0"/>
            <w:sz w:val="26"/>
            <w:szCs w:val="26"/>
          </w:rPr>
          <w:t>законодательством</w:t>
        </w:r>
      </w:hyperlink>
      <w:r>
        <w:rPr>
          <w:rFonts w:ascii="PT Serif" w:hAnsi="PT Serif"/>
          <w:color w:val="22272F"/>
          <w:sz w:val="26"/>
          <w:szCs w:val="26"/>
        </w:rPr>
        <w:t> Российской Федерации об аккредитации в национальной системе аккредитации.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Лица, осуществляющие государственную экспертизу условий труда, обязаны:</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lastRenderedPageBreak/>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rsidR="008669D0" w:rsidRDefault="00CD7897" w:rsidP="008669D0">
      <w:pPr>
        <w:pStyle w:val="s1"/>
        <w:jc w:val="both"/>
        <w:rPr>
          <w:rFonts w:ascii="PT Serif" w:hAnsi="PT Serif"/>
          <w:color w:val="22272F"/>
          <w:sz w:val="26"/>
          <w:szCs w:val="26"/>
        </w:rPr>
      </w:pPr>
      <w:hyperlink r:id="rId17" w:anchor="/document/403261348/entry/1" w:history="1">
        <w:r w:rsidR="008669D0">
          <w:rPr>
            <w:rStyle w:val="a3"/>
            <w:rFonts w:ascii="PT Serif" w:hAnsi="PT Serif"/>
            <w:color w:val="3272C0"/>
            <w:sz w:val="26"/>
            <w:szCs w:val="26"/>
          </w:rPr>
          <w:t>Типовые формы</w:t>
        </w:r>
      </w:hyperlink>
      <w:r w:rsidR="008669D0">
        <w:rPr>
          <w:rFonts w:ascii="PT Serif" w:hAnsi="PT Serif"/>
          <w:color w:val="22272F"/>
          <w:sz w:val="26"/>
          <w:szCs w:val="26"/>
        </w:rPr>
        <w:t>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213.1.</w:t>
      </w:r>
      <w:r>
        <w:rPr>
          <w:rFonts w:ascii="PT Serif" w:hAnsi="PT Serif"/>
          <w:b/>
          <w:bCs/>
          <w:color w:val="22272F"/>
          <w:sz w:val="26"/>
          <w:szCs w:val="26"/>
        </w:rPr>
        <w:t> Соответствие зданий, сооружений, оборудования, технологических процессов и материалов государственным нормативным требованиям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w:t>
      </w:r>
      <w:hyperlink r:id="rId18" w:anchor="/document/12129354/entry/23" w:history="1">
        <w:r>
          <w:rPr>
            <w:rStyle w:val="a3"/>
            <w:rFonts w:ascii="PT Serif" w:hAnsi="PT Serif"/>
            <w:color w:val="3272C0"/>
            <w:sz w:val="26"/>
            <w:szCs w:val="26"/>
          </w:rPr>
          <w:t>законодательством</w:t>
        </w:r>
      </w:hyperlink>
      <w:r>
        <w:rPr>
          <w:rFonts w:ascii="PT Serif" w:hAnsi="PT Serif"/>
          <w:color w:val="22272F"/>
          <w:sz w:val="26"/>
          <w:szCs w:val="26"/>
        </w:rPr>
        <w:t> Российской Федерации о техническом регулировании.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w:t>
      </w:r>
      <w:r>
        <w:rPr>
          <w:rFonts w:ascii="PT Serif" w:hAnsi="PT Serif"/>
          <w:color w:val="22272F"/>
          <w:sz w:val="26"/>
          <w:szCs w:val="26"/>
        </w:rPr>
        <w:lastRenderedPageBreak/>
        <w:t>с </w:t>
      </w:r>
      <w:hyperlink r:id="rId19" w:anchor="/document/12161093/entry/3" w:history="1">
        <w:r>
          <w:rPr>
            <w:rStyle w:val="a3"/>
            <w:rFonts w:ascii="PT Serif" w:hAnsi="PT Serif"/>
            <w:color w:val="3272C0"/>
            <w:sz w:val="26"/>
            <w:szCs w:val="26"/>
          </w:rPr>
          <w:t>законодательством</w:t>
        </w:r>
      </w:hyperlink>
      <w:r>
        <w:rPr>
          <w:rFonts w:ascii="PT Serif" w:hAnsi="PT Serif"/>
          <w:color w:val="22272F"/>
          <w:sz w:val="26"/>
          <w:szCs w:val="26"/>
        </w:rPr>
        <w:t> Российской Федерации об обеспечении единства измерений и </w:t>
      </w:r>
      <w:hyperlink r:id="rId20" w:anchor="/document/12129354/entry/4" w:history="1">
        <w:r>
          <w:rPr>
            <w:rStyle w:val="a3"/>
            <w:rFonts w:ascii="PT Serif" w:hAnsi="PT Serif"/>
            <w:color w:val="3272C0"/>
            <w:sz w:val="26"/>
            <w:szCs w:val="26"/>
          </w:rPr>
          <w:t>законодательством</w:t>
        </w:r>
      </w:hyperlink>
      <w:r>
        <w:rPr>
          <w:rFonts w:ascii="PT Serif" w:hAnsi="PT Serif"/>
          <w:color w:val="22272F"/>
          <w:sz w:val="26"/>
          <w:szCs w:val="26"/>
        </w:rPr>
        <w:t> Российской Федерации о техническом регулировании.</w:t>
      </w:r>
    </w:p>
    <w:p w:rsidR="008669D0" w:rsidRDefault="008669D0" w:rsidP="008669D0">
      <w:pPr>
        <w:pStyle w:val="s3"/>
        <w:jc w:val="center"/>
        <w:rPr>
          <w:rFonts w:ascii="PT Serif" w:hAnsi="PT Serif"/>
          <w:color w:val="22272F"/>
          <w:sz w:val="36"/>
          <w:szCs w:val="36"/>
        </w:rPr>
      </w:pPr>
      <w:r>
        <w:rPr>
          <w:rFonts w:ascii="PT Serif" w:hAnsi="PT Serif"/>
          <w:color w:val="22272F"/>
          <w:sz w:val="36"/>
          <w:szCs w:val="36"/>
        </w:rPr>
        <w:t>Глава 35. Права и обязанности работодателя и работника в области охраны труда</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214.</w:t>
      </w:r>
      <w:r>
        <w:rPr>
          <w:rFonts w:ascii="PT Serif" w:hAnsi="PT Serif"/>
          <w:b/>
          <w:bCs/>
          <w:color w:val="22272F"/>
          <w:sz w:val="26"/>
          <w:szCs w:val="26"/>
        </w:rPr>
        <w:t> Обязанности работодателя в области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Обязанности по обеспечению безопасных условий и охраны труда возлагаются на работодателя.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Работодатель обязан обеспечить:</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создание и функционирование </w:t>
      </w:r>
      <w:hyperlink r:id="rId21" w:anchor="/document/12125268/entry/217" w:history="1">
        <w:r>
          <w:rPr>
            <w:rStyle w:val="a3"/>
            <w:rFonts w:ascii="PT Serif" w:hAnsi="PT Serif"/>
            <w:color w:val="3272C0"/>
            <w:sz w:val="26"/>
            <w:szCs w:val="26"/>
          </w:rPr>
          <w:t>системы управления охраной труда</w:t>
        </w:r>
      </w:hyperlink>
      <w:r>
        <w:rPr>
          <w:rFonts w:ascii="PT Serif" w:hAnsi="PT Serif"/>
          <w:color w:val="22272F"/>
          <w:sz w:val="26"/>
          <w:szCs w:val="26"/>
        </w:rPr>
        <w:t>;</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соответствие каждого рабочего места государственным нормативным требованиям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систематическое выявление опасностей и профессиональных рисков, их регулярный анализ и оценку;</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реализацию мероприятий по улучшению условий 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w:t>
      </w:r>
      <w:hyperlink r:id="rId22" w:anchor="/document/12129354/entry/400" w:history="1">
        <w:r>
          <w:rPr>
            <w:rStyle w:val="a3"/>
            <w:rFonts w:ascii="PT Serif" w:hAnsi="PT Serif"/>
            <w:color w:val="3272C0"/>
            <w:sz w:val="26"/>
            <w:szCs w:val="26"/>
          </w:rPr>
          <w:t>законодательством</w:t>
        </w:r>
      </w:hyperlink>
      <w:r>
        <w:rPr>
          <w:rFonts w:ascii="PT Serif" w:hAnsi="PT Serif"/>
          <w:color w:val="22272F"/>
          <w:sz w:val="26"/>
          <w:szCs w:val="26"/>
        </w:rPr>
        <w:t> Российской Федерации о техническом регулировании порядке, в соответствии с </w:t>
      </w:r>
      <w:hyperlink r:id="rId23" w:anchor="/document/12125268/entry/223" w:history="1">
        <w:r>
          <w:rPr>
            <w:rStyle w:val="a3"/>
            <w:rFonts w:ascii="PT Serif" w:hAnsi="PT Serif"/>
            <w:color w:val="3272C0"/>
            <w:sz w:val="26"/>
            <w:szCs w:val="26"/>
          </w:rPr>
          <w:t>требованиями</w:t>
        </w:r>
      </w:hyperlink>
      <w:r>
        <w:rPr>
          <w:rFonts w:ascii="PT Serif" w:hAnsi="PT Serif"/>
          <w:color w:val="22272F"/>
          <w:sz w:val="26"/>
          <w:szCs w:val="26"/>
        </w:rPr>
        <w:t> охраны труда и установленными </w:t>
      </w:r>
      <w:hyperlink r:id="rId24" w:anchor="/multilink/12125268/paragraph/136724683/number/2" w:history="1">
        <w:r>
          <w:rPr>
            <w:rStyle w:val="a3"/>
            <w:rFonts w:ascii="PT Serif" w:hAnsi="PT Serif"/>
            <w:color w:val="3272C0"/>
            <w:sz w:val="26"/>
            <w:szCs w:val="26"/>
          </w:rPr>
          <w:t>нормами</w:t>
        </w:r>
      </w:hyperlink>
      <w:r>
        <w:rPr>
          <w:rFonts w:ascii="PT Serif" w:hAnsi="PT Serif"/>
          <w:color w:val="22272F"/>
          <w:sz w:val="26"/>
          <w:szCs w:val="26"/>
        </w:rPr>
        <w:t>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оснащение средствами коллективной защиты;</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lastRenderedPageBreak/>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проведение специальной оценки условий труда в соответствии с </w:t>
      </w:r>
      <w:hyperlink r:id="rId25" w:anchor="/document/70552676/entry/200" w:history="1">
        <w:r>
          <w:rPr>
            <w:rStyle w:val="a3"/>
            <w:rFonts w:ascii="PT Serif" w:hAnsi="PT Serif"/>
            <w:color w:val="3272C0"/>
            <w:sz w:val="26"/>
            <w:szCs w:val="26"/>
          </w:rPr>
          <w:t>законодательством</w:t>
        </w:r>
      </w:hyperlink>
      <w:r>
        <w:rPr>
          <w:rFonts w:ascii="PT Serif" w:hAnsi="PT Serif"/>
          <w:color w:val="22272F"/>
          <w:sz w:val="26"/>
          <w:szCs w:val="26"/>
        </w:rPr>
        <w:t> о специальной оценке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случаях, предусмотренных </w:t>
      </w:r>
      <w:hyperlink r:id="rId26" w:anchor="/document/401421204/entry/220" w:history="1">
        <w:r>
          <w:rPr>
            <w:rStyle w:val="a3"/>
            <w:rFonts w:ascii="PT Serif" w:hAnsi="PT Serif"/>
            <w:color w:val="3272C0"/>
            <w:sz w:val="26"/>
            <w:szCs w:val="26"/>
          </w:rPr>
          <w:t>трудовым законодательством</w:t>
        </w:r>
      </w:hyperlink>
      <w:r>
        <w:rPr>
          <w:rFonts w:ascii="PT Serif" w:hAnsi="PT Serif"/>
          <w:color w:val="22272F"/>
          <w:sz w:val="26"/>
          <w:szCs w:val="26"/>
        </w:rPr>
        <w:t> и иными </w:t>
      </w:r>
      <w:hyperlink r:id="rId27" w:anchor="/document/401421204/entry/0" w:history="1">
        <w:r>
          <w:rPr>
            <w:rStyle w:val="a3"/>
            <w:rFonts w:ascii="PT Serif" w:hAnsi="PT Serif"/>
            <w:color w:val="3272C0"/>
            <w:sz w:val="26"/>
            <w:szCs w:val="26"/>
          </w:rPr>
          <w:t>нормативными правовыми актами</w:t>
        </w:r>
      </w:hyperlink>
      <w:r>
        <w:rPr>
          <w:rFonts w:ascii="PT Serif" w:hAnsi="PT Serif"/>
          <w:color w:val="22272F"/>
          <w:sz w:val="26"/>
          <w:szCs w:val="26"/>
        </w:rPr>
        <w:t>,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w:t>
      </w:r>
      <w:hyperlink r:id="rId28" w:anchor="/document/12191967/entry/461" w:history="1">
        <w:r>
          <w:rPr>
            <w:rStyle w:val="a3"/>
            <w:rFonts w:ascii="PT Serif" w:hAnsi="PT Serif"/>
            <w:color w:val="3272C0"/>
            <w:sz w:val="26"/>
            <w:szCs w:val="26"/>
          </w:rPr>
          <w:t>медицинских осмотров</w:t>
        </w:r>
      </w:hyperlink>
      <w:r>
        <w:rPr>
          <w:rFonts w:ascii="PT Serif" w:hAnsi="PT Serif"/>
          <w:color w:val="22272F"/>
          <w:sz w:val="26"/>
          <w:szCs w:val="26"/>
        </w:rPr>
        <w:t>,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w:t>
      </w:r>
      <w:hyperlink r:id="rId29" w:anchor="/document/12125268/entry/139" w:history="1">
        <w:r>
          <w:rPr>
            <w:rStyle w:val="a3"/>
            <w:rFonts w:ascii="PT Serif" w:hAnsi="PT Serif"/>
            <w:color w:val="3272C0"/>
            <w:sz w:val="26"/>
            <w:szCs w:val="26"/>
          </w:rPr>
          <w:t>среднего заработка</w:t>
        </w:r>
      </w:hyperlink>
      <w:r>
        <w:rPr>
          <w:rFonts w:ascii="PT Serif" w:hAnsi="PT Serif"/>
          <w:color w:val="22272F"/>
          <w:sz w:val="26"/>
          <w:szCs w:val="26"/>
        </w:rPr>
        <w:t>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w:t>
      </w:r>
      <w:r>
        <w:rPr>
          <w:rFonts w:ascii="PT Serif" w:hAnsi="PT Serif"/>
          <w:color w:val="22272F"/>
          <w:sz w:val="26"/>
          <w:szCs w:val="26"/>
        </w:rPr>
        <w:lastRenderedPageBreak/>
        <w:t>полномочий, с учетом требований </w:t>
      </w:r>
      <w:hyperlink r:id="rId30" w:anchor="/document/10102673/entry/3" w:history="1">
        <w:r>
          <w:rPr>
            <w:rStyle w:val="a3"/>
            <w:rFonts w:ascii="PT Serif" w:hAnsi="PT Serif"/>
            <w:color w:val="3272C0"/>
            <w:sz w:val="26"/>
            <w:szCs w:val="26"/>
          </w:rPr>
          <w:t>законодательства</w:t>
        </w:r>
      </w:hyperlink>
      <w:r>
        <w:rPr>
          <w:rFonts w:ascii="PT Serif" w:hAnsi="PT Serif"/>
          <w:color w:val="22272F"/>
          <w:sz w:val="26"/>
          <w:szCs w:val="26"/>
        </w:rPr>
        <w:t> Российской Федерации о государственной тайне;</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8669D0" w:rsidRDefault="00CD7897" w:rsidP="008669D0">
      <w:pPr>
        <w:pStyle w:val="s1"/>
        <w:jc w:val="both"/>
        <w:rPr>
          <w:rFonts w:ascii="PT Serif" w:hAnsi="PT Serif"/>
          <w:color w:val="22272F"/>
          <w:sz w:val="26"/>
          <w:szCs w:val="26"/>
        </w:rPr>
      </w:pPr>
      <w:hyperlink r:id="rId31" w:anchor="/document/12112505/entry/0" w:history="1">
        <w:r w:rsidR="008669D0">
          <w:rPr>
            <w:rStyle w:val="a3"/>
            <w:rFonts w:ascii="PT Serif" w:hAnsi="PT Serif"/>
            <w:color w:val="3272C0"/>
            <w:sz w:val="26"/>
            <w:szCs w:val="26"/>
          </w:rPr>
          <w:t>обязательное социальное страхование</w:t>
        </w:r>
      </w:hyperlink>
      <w:r w:rsidR="008669D0">
        <w:rPr>
          <w:rFonts w:ascii="PT Serif" w:hAnsi="PT Serif"/>
          <w:color w:val="22272F"/>
          <w:sz w:val="26"/>
          <w:szCs w:val="26"/>
        </w:rPr>
        <w:t> работников от несчастных случаев на производстве и профессиональных заболеваний;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 xml:space="preserve">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w:t>
      </w:r>
      <w:r>
        <w:rPr>
          <w:rFonts w:ascii="PT Serif" w:hAnsi="PT Serif"/>
          <w:color w:val="22272F"/>
          <w:sz w:val="26"/>
          <w:szCs w:val="26"/>
        </w:rPr>
        <w:lastRenderedPageBreak/>
        <w:t>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r:id="rId32" w:anchor="/document/12125268/entry/372" w:history="1">
        <w:r>
          <w:rPr>
            <w:rStyle w:val="a3"/>
            <w:rFonts w:ascii="PT Serif" w:hAnsi="PT Serif"/>
            <w:color w:val="3272C0"/>
            <w:sz w:val="26"/>
            <w:szCs w:val="26"/>
          </w:rPr>
          <w:t>статьей 372</w:t>
        </w:r>
      </w:hyperlink>
      <w:r>
        <w:rPr>
          <w:rFonts w:ascii="PT Serif" w:hAnsi="PT Serif"/>
          <w:color w:val="22272F"/>
          <w:sz w:val="26"/>
          <w:szCs w:val="26"/>
        </w:rPr>
        <w:t> настоящего Кодекса для принятия локальных нормативных актов;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w:t>
      </w:r>
      <w:proofErr w:type="spellStart"/>
      <w:r>
        <w:rPr>
          <w:rFonts w:ascii="PT Serif" w:hAnsi="PT Serif"/>
          <w:color w:val="22272F"/>
          <w:sz w:val="26"/>
          <w:szCs w:val="26"/>
        </w:rPr>
        <w:t>абилитации</w:t>
      </w:r>
      <w:proofErr w:type="spellEnd"/>
      <w:r>
        <w:rPr>
          <w:rFonts w:ascii="PT Serif" w:hAnsi="PT Serif"/>
          <w:color w:val="22272F"/>
          <w:sz w:val="26"/>
          <w:szCs w:val="26"/>
        </w:rPr>
        <w:t xml:space="preserve"> инвалида, а также обеспечение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w:t>
      </w:r>
      <w:hyperlink r:id="rId33" w:anchor="/document/403158341/entry/1000" w:history="1">
        <w:r>
          <w:rPr>
            <w:rStyle w:val="a3"/>
            <w:rFonts w:ascii="PT Serif" w:hAnsi="PT Serif"/>
            <w:color w:val="3272C0"/>
            <w:sz w:val="26"/>
            <w:szCs w:val="26"/>
          </w:rPr>
          <w:t>Примерный перечень</w:t>
        </w:r>
      </w:hyperlink>
      <w:r>
        <w:rPr>
          <w:rFonts w:ascii="PT Serif" w:hAnsi="PT Serif"/>
          <w:color w:val="22272F"/>
          <w:sz w:val="26"/>
          <w:szCs w:val="26"/>
        </w:rPr>
        <w:t>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214.1.</w:t>
      </w:r>
      <w:r>
        <w:rPr>
          <w:rFonts w:ascii="PT Serif" w:hAnsi="PT Serif"/>
          <w:b/>
          <w:bCs/>
          <w:color w:val="22272F"/>
          <w:sz w:val="26"/>
          <w:szCs w:val="26"/>
        </w:rPr>
        <w:t> Запрет на работу в опасных условиях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lastRenderedPageBreak/>
        <w:t>Приостановка работ осуществляется до устранения оснований, послуживших установлению опасного класса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На время приостановки работ на рабочих местах, указанных в </w:t>
      </w:r>
      <w:hyperlink r:id="rId34" w:anchor="/document/12125268/entry/2141001" w:history="1">
        <w:r>
          <w:rPr>
            <w:rStyle w:val="a3"/>
            <w:rFonts w:ascii="PT Serif" w:hAnsi="PT Serif"/>
            <w:color w:val="3272C0"/>
            <w:sz w:val="26"/>
            <w:szCs w:val="26"/>
          </w:rPr>
          <w:t>части первой</w:t>
        </w:r>
      </w:hyperlink>
      <w:r>
        <w:rPr>
          <w:rFonts w:ascii="PT Serif" w:hAnsi="PT Serif"/>
          <w:color w:val="22272F"/>
          <w:sz w:val="26"/>
          <w:szCs w:val="26"/>
        </w:rPr>
        <w:t> настоящей статьи, работникам, занятым на таких рабочих местах, предоставляются гарантии, установленные </w:t>
      </w:r>
      <w:hyperlink r:id="rId35" w:anchor="/document/12125268/entry/216102" w:history="1">
        <w:r>
          <w:rPr>
            <w:rStyle w:val="a3"/>
            <w:rFonts w:ascii="PT Serif" w:hAnsi="PT Serif"/>
            <w:color w:val="3272C0"/>
            <w:sz w:val="26"/>
            <w:szCs w:val="26"/>
          </w:rPr>
          <w:t>частью третьей статьи 216.1</w:t>
        </w:r>
      </w:hyperlink>
      <w:r>
        <w:rPr>
          <w:rFonts w:ascii="PT Serif" w:hAnsi="PT Serif"/>
          <w:color w:val="22272F"/>
          <w:sz w:val="26"/>
          <w:szCs w:val="26"/>
        </w:rPr>
        <w:t> настоящего Кодекса.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Возобновление деятельности работодателя на рабочих местах, указанных в </w:t>
      </w:r>
      <w:hyperlink r:id="rId36" w:anchor="/document/12125268/entry/2141001" w:history="1">
        <w:r>
          <w:rPr>
            <w:rStyle w:val="a3"/>
            <w:rFonts w:ascii="PT Serif" w:hAnsi="PT Serif"/>
            <w:color w:val="3272C0"/>
            <w:sz w:val="26"/>
            <w:szCs w:val="26"/>
          </w:rPr>
          <w:t>части первой</w:t>
        </w:r>
      </w:hyperlink>
      <w:r>
        <w:rPr>
          <w:rFonts w:ascii="PT Serif" w:hAnsi="PT Serif"/>
          <w:color w:val="22272F"/>
          <w:sz w:val="26"/>
          <w:szCs w:val="26"/>
        </w:rPr>
        <w:t> настоящей статьи, допускается только по результатам внеплановой специальной оценки условий труда, подтверждающей снижение класса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w:t>
      </w:r>
      <w:hyperlink r:id="rId37" w:anchor="/document/403177619/entry/1000" w:history="1">
        <w:r>
          <w:rPr>
            <w:rStyle w:val="a3"/>
            <w:rFonts w:ascii="PT Serif" w:hAnsi="PT Serif"/>
            <w:color w:val="3272C0"/>
            <w:sz w:val="26"/>
            <w:szCs w:val="26"/>
          </w:rPr>
          <w:t>перечень</w:t>
        </w:r>
      </w:hyperlink>
      <w:r>
        <w:rPr>
          <w:rFonts w:ascii="PT Serif" w:hAnsi="PT Serif"/>
          <w:color w:val="22272F"/>
          <w:sz w:val="26"/>
          <w:szCs w:val="26"/>
        </w:rPr>
        <w:t>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214.2.</w:t>
      </w:r>
      <w:r>
        <w:rPr>
          <w:rFonts w:ascii="PT Serif" w:hAnsi="PT Serif"/>
          <w:b/>
          <w:bCs/>
          <w:color w:val="22272F"/>
          <w:sz w:val="26"/>
          <w:szCs w:val="26"/>
        </w:rPr>
        <w:t> Права работодателя в области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Работодатель имеет право:</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вести электронный документооборот в области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 xml:space="preserve">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w:t>
      </w:r>
      <w:r>
        <w:rPr>
          <w:rFonts w:ascii="PT Serif" w:hAnsi="PT Serif"/>
          <w:color w:val="22272F"/>
          <w:sz w:val="26"/>
          <w:szCs w:val="26"/>
        </w:rPr>
        <w:lastRenderedPageBreak/>
        <w:t>нормы трудового права, и его территориальным органам (государственным инспекциям труда в субъектах Российской Федерации).</w:t>
      </w:r>
    </w:p>
    <w:p w:rsidR="00CD7897" w:rsidRDefault="00CD7897" w:rsidP="00CD7897">
      <w:pPr>
        <w:pStyle w:val="s15"/>
        <w:shd w:val="clear" w:color="auto" w:fill="FFFFFF"/>
        <w:jc w:val="both"/>
        <w:rPr>
          <w:rFonts w:ascii="PT Serif" w:hAnsi="PT Serif"/>
          <w:b/>
          <w:bCs/>
          <w:color w:val="22272F"/>
          <w:sz w:val="26"/>
          <w:szCs w:val="26"/>
        </w:rPr>
      </w:pPr>
      <w:r>
        <w:rPr>
          <w:rStyle w:val="s10"/>
          <w:rFonts w:ascii="PT Serif" w:hAnsi="PT Serif"/>
          <w:b/>
          <w:bCs/>
          <w:color w:val="22272F"/>
          <w:sz w:val="26"/>
          <w:szCs w:val="26"/>
        </w:rPr>
        <w:t>Статья 215.</w:t>
      </w:r>
      <w:r>
        <w:rPr>
          <w:rFonts w:ascii="PT Serif" w:hAnsi="PT Serif"/>
          <w:b/>
          <w:bCs/>
          <w:color w:val="22272F"/>
          <w:sz w:val="26"/>
          <w:szCs w:val="26"/>
        </w:rPr>
        <w:t> Обязанности работника в области охраны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Работник обязан:</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соблюдать требования охраны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правильно использовать производственное оборудование, инструменты, сырье и материалы, применять технологию;</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следить за исправностью используемых оборудования и инструментов в пределах выполнения своей трудовой функции;</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использовать и правильно применять средства индивидуальной и коллективной защиты;</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 xml:space="preserve">незамедлительно поставить в известность своего непосредственного руководителя о </w:t>
      </w:r>
      <w:proofErr w:type="gramStart"/>
      <w:r>
        <w:rPr>
          <w:rFonts w:ascii="PT Serif" w:hAnsi="PT Serif"/>
          <w:color w:val="22272F"/>
          <w:sz w:val="26"/>
          <w:szCs w:val="26"/>
        </w:rPr>
        <w:t>выявленных неисправностях</w:t>
      </w:r>
      <w:proofErr w:type="gramEnd"/>
      <w:r>
        <w:rPr>
          <w:rFonts w:ascii="PT Serif" w:hAnsi="PT Serif"/>
          <w:color w:val="22272F"/>
          <w:sz w:val="26"/>
          <w:szCs w:val="26"/>
        </w:rPr>
        <w:t xml:space="preserve">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r:id="rId38" w:anchor="/document/12125268/entry/2272" w:history="1">
        <w:r>
          <w:rPr>
            <w:rStyle w:val="a3"/>
            <w:rFonts w:ascii="PT Serif" w:hAnsi="PT Serif"/>
            <w:color w:val="3272C0"/>
            <w:sz w:val="26"/>
            <w:szCs w:val="26"/>
          </w:rPr>
          <w:t>части второй статьи 227</w:t>
        </w:r>
      </w:hyperlink>
      <w:r>
        <w:rPr>
          <w:rFonts w:ascii="PT Serif" w:hAnsi="PT Serif"/>
          <w:color w:val="22272F"/>
          <w:sz w:val="26"/>
          <w:szCs w:val="26"/>
        </w:rPr>
        <w:t>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Наименование главы 35 исключено с 1 марта 2022 г. - </w:t>
      </w:r>
      <w:hyperlink r:id="rId39" w:anchor="/document/401421204/entry/117" w:history="1">
        <w:r>
          <w:rPr>
            <w:rStyle w:val="a3"/>
            <w:rFonts w:ascii="PT Serif" w:hAnsi="PT Serif"/>
            <w:color w:val="3272C0"/>
            <w:sz w:val="26"/>
            <w:szCs w:val="26"/>
          </w:rPr>
          <w:t>Федеральным законом</w:t>
        </w:r>
      </w:hyperlink>
      <w:r>
        <w:rPr>
          <w:rFonts w:ascii="PT Serif" w:hAnsi="PT Serif"/>
          <w:color w:val="22272F"/>
          <w:sz w:val="26"/>
          <w:szCs w:val="26"/>
        </w:rPr>
        <w:t> от 2 июля 2021 г. N 311-ФЗ</w:t>
      </w:r>
    </w:p>
    <w:p w:rsidR="00CD7897" w:rsidRDefault="00CD7897" w:rsidP="00CD7897">
      <w:pPr>
        <w:pStyle w:val="s15"/>
        <w:shd w:val="clear" w:color="auto" w:fill="FFFFFF"/>
        <w:jc w:val="both"/>
        <w:rPr>
          <w:rFonts w:ascii="PT Serif" w:hAnsi="PT Serif"/>
          <w:b/>
          <w:bCs/>
          <w:color w:val="22272F"/>
          <w:sz w:val="26"/>
          <w:szCs w:val="26"/>
        </w:rPr>
      </w:pPr>
      <w:r>
        <w:rPr>
          <w:rStyle w:val="s10"/>
          <w:rFonts w:ascii="PT Serif" w:hAnsi="PT Serif"/>
          <w:b/>
          <w:bCs/>
          <w:color w:val="22272F"/>
          <w:sz w:val="26"/>
          <w:szCs w:val="26"/>
        </w:rPr>
        <w:lastRenderedPageBreak/>
        <w:t>Статья 216.</w:t>
      </w:r>
      <w:r>
        <w:rPr>
          <w:rFonts w:ascii="PT Serif" w:hAnsi="PT Serif"/>
          <w:b/>
          <w:bCs/>
          <w:color w:val="22272F"/>
          <w:sz w:val="26"/>
          <w:szCs w:val="26"/>
        </w:rPr>
        <w:t> Права работника в области охраны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Каждый работник имеет право на: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рабочее место, соответствующее требованиям охраны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обязательное социальное страхование от несчастных случаев на производстве и профессиональных заболеваний;</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r:id="rId40" w:anchor="/document/12129354/entry/4" w:history="1">
        <w:r>
          <w:rPr>
            <w:rStyle w:val="a3"/>
            <w:rFonts w:ascii="PT Serif" w:hAnsi="PT Serif"/>
            <w:color w:val="3272C0"/>
            <w:sz w:val="26"/>
            <w:szCs w:val="26"/>
          </w:rPr>
          <w:t>законодательством</w:t>
        </w:r>
      </w:hyperlink>
      <w:r>
        <w:rPr>
          <w:rFonts w:ascii="PT Serif" w:hAnsi="PT Serif"/>
          <w:color w:val="22272F"/>
          <w:sz w:val="26"/>
          <w:szCs w:val="26"/>
        </w:rPr>
        <w:t> Российской Федерации о техническом регулировании порядке;</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обучение по охране труда за счет средств работодателя;</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 xml:space="preserve">гарантии и компенсации в связи с работой с вредными и (или) опасными условиями труда, включая медицинское обеспечение, в порядке и </w:t>
      </w:r>
      <w:proofErr w:type="gramStart"/>
      <w:r>
        <w:rPr>
          <w:rFonts w:ascii="PT Serif" w:hAnsi="PT Serif"/>
          <w:color w:val="22272F"/>
          <w:sz w:val="26"/>
          <w:szCs w:val="26"/>
        </w:rPr>
        <w:t>размерах</w:t>
      </w:r>
      <w:proofErr w:type="gramEnd"/>
      <w:r>
        <w:rPr>
          <w:rFonts w:ascii="PT Serif" w:hAnsi="PT Serif"/>
          <w:color w:val="22272F"/>
          <w:sz w:val="26"/>
          <w:szCs w:val="26"/>
        </w:rPr>
        <w:t xml:space="preserve">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 xml:space="preserve">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w:t>
      </w:r>
      <w:r>
        <w:rPr>
          <w:rFonts w:ascii="PT Serif" w:hAnsi="PT Serif"/>
          <w:color w:val="22272F"/>
          <w:sz w:val="26"/>
          <w:szCs w:val="26"/>
        </w:rPr>
        <w:lastRenderedPageBreak/>
        <w:t>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w:t>
      </w:r>
      <w:hyperlink r:id="rId41" w:anchor="/document/12125268/entry/139" w:history="1">
        <w:r>
          <w:rPr>
            <w:rStyle w:val="a3"/>
            <w:rFonts w:ascii="PT Serif" w:hAnsi="PT Serif"/>
            <w:color w:val="3272C0"/>
            <w:sz w:val="26"/>
            <w:szCs w:val="26"/>
          </w:rPr>
          <w:t>среднего заработка</w:t>
        </w:r>
      </w:hyperlink>
      <w:r>
        <w:rPr>
          <w:rFonts w:ascii="PT Serif" w:hAnsi="PT Serif"/>
          <w:color w:val="22272F"/>
          <w:sz w:val="26"/>
          <w:szCs w:val="26"/>
        </w:rPr>
        <w:t> на время прохождения указанного медицинского осмотра.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CD7897" w:rsidRDefault="00CD7897" w:rsidP="00CD7897">
      <w:pPr>
        <w:pStyle w:val="s15"/>
        <w:shd w:val="clear" w:color="auto" w:fill="FFFFFF"/>
        <w:jc w:val="both"/>
        <w:rPr>
          <w:rFonts w:ascii="PT Serif" w:hAnsi="PT Serif"/>
          <w:b/>
          <w:bCs/>
          <w:color w:val="22272F"/>
          <w:sz w:val="26"/>
          <w:szCs w:val="26"/>
        </w:rPr>
      </w:pPr>
      <w:r>
        <w:rPr>
          <w:rStyle w:val="s10"/>
          <w:rFonts w:ascii="PT Serif" w:hAnsi="PT Serif"/>
          <w:b/>
          <w:bCs/>
          <w:color w:val="22272F"/>
          <w:sz w:val="26"/>
          <w:szCs w:val="26"/>
        </w:rPr>
        <w:t>Статья 216.1.</w:t>
      </w:r>
      <w:r>
        <w:rPr>
          <w:rFonts w:ascii="PT Serif" w:hAnsi="PT Serif"/>
          <w:b/>
          <w:bCs/>
          <w:color w:val="22272F"/>
          <w:sz w:val="26"/>
          <w:szCs w:val="26"/>
        </w:rPr>
        <w:t> Гарантии права работников на труд в условиях, соответствующих требованиям охраны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Государство гарантирует работникам защиту их права на труд в условиях, соответствующих требованиям охраны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Условия труда, предусмотренные трудовым договором, должны соответствовать требованиям охраны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На время приостановления работ в связи с административным </w:t>
      </w:r>
      <w:hyperlink r:id="rId42" w:anchor="/document/12125267/entry/3012" w:history="1">
        <w:r>
          <w:rPr>
            <w:rStyle w:val="a3"/>
            <w:rFonts w:ascii="PT Serif" w:hAnsi="PT Serif"/>
            <w:color w:val="3272C0"/>
            <w:sz w:val="26"/>
            <w:szCs w:val="26"/>
          </w:rPr>
          <w:t>приостановлением деятельности</w:t>
        </w:r>
      </w:hyperlink>
      <w:r>
        <w:rPr>
          <w:rFonts w:ascii="PT Serif" w:hAnsi="PT Serif"/>
          <w:color w:val="22272F"/>
          <w:sz w:val="26"/>
          <w:szCs w:val="26"/>
        </w:rPr>
        <w:t> или </w:t>
      </w:r>
      <w:hyperlink r:id="rId43" w:anchor="/document/12125267/entry/2716" w:history="1">
        <w:r>
          <w:rPr>
            <w:rStyle w:val="a3"/>
            <w:rFonts w:ascii="PT Serif" w:hAnsi="PT Serif"/>
            <w:color w:val="3272C0"/>
            <w:sz w:val="26"/>
            <w:szCs w:val="26"/>
          </w:rPr>
          <w:t>временным запретом деятельности</w:t>
        </w:r>
      </w:hyperlink>
      <w:r>
        <w:rPr>
          <w:rFonts w:ascii="PT Serif" w:hAnsi="PT Serif"/>
          <w:color w:val="22272F"/>
          <w:sz w:val="26"/>
          <w:szCs w:val="26"/>
        </w:rPr>
        <w:t>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w:t>
      </w:r>
      <w:hyperlink r:id="rId44" w:anchor="/document/12125268/entry/139" w:history="1">
        <w:r>
          <w:rPr>
            <w:rStyle w:val="a3"/>
            <w:rFonts w:ascii="PT Serif" w:hAnsi="PT Serif"/>
            <w:color w:val="3272C0"/>
            <w:sz w:val="26"/>
            <w:szCs w:val="26"/>
          </w:rPr>
          <w:t>средний заработок</w:t>
        </w:r>
      </w:hyperlink>
      <w:r>
        <w:rPr>
          <w:rFonts w:ascii="PT Serif" w:hAnsi="PT Serif"/>
          <w:color w:val="22272F"/>
          <w:sz w:val="26"/>
          <w:szCs w:val="26"/>
        </w:rPr>
        <w:t>.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lastRenderedPageBreak/>
        <w:t>При отказе работника от выполнения работ в случае возникновения опасности для его жизни и здоровья (за исключением случаев, предусмотренных настоящим </w:t>
      </w:r>
      <w:hyperlink r:id="rId45" w:anchor="/multilink/12125268/paragraph/4987/number/0" w:history="1">
        <w:r>
          <w:rPr>
            <w:rStyle w:val="a3"/>
            <w:rFonts w:ascii="PT Serif" w:hAnsi="PT Serif"/>
            <w:color w:val="3272C0"/>
            <w:sz w:val="26"/>
            <w:szCs w:val="26"/>
          </w:rPr>
          <w:t>Кодексом</w:t>
        </w:r>
      </w:hyperlink>
      <w:r>
        <w:rPr>
          <w:rFonts w:ascii="PT Serif" w:hAnsi="PT Serif"/>
          <w:color w:val="22272F"/>
          <w:sz w:val="26"/>
          <w:szCs w:val="26"/>
        </w:rPr>
        <w:t> и иными </w:t>
      </w:r>
      <w:hyperlink r:id="rId46" w:anchor="/multilink/12125268/paragraph/4987/number/1" w:history="1">
        <w:r>
          <w:rPr>
            <w:rStyle w:val="a3"/>
            <w:rFonts w:ascii="PT Serif" w:hAnsi="PT Serif"/>
            <w:color w:val="3272C0"/>
            <w:sz w:val="26"/>
            <w:szCs w:val="26"/>
          </w:rPr>
          <w:t>федеральными законами</w:t>
        </w:r>
      </w:hyperlink>
      <w:r>
        <w:rPr>
          <w:rFonts w:ascii="PT Serif" w:hAnsi="PT Serif"/>
          <w:color w:val="22272F"/>
          <w:sz w:val="26"/>
          <w:szCs w:val="26"/>
        </w:rPr>
        <w:t>) работодатель обязан предоставить работнику другую работу на время устранения такой опасности.</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r:id="rId47" w:anchor="/document/12125268/entry/157" w:history="1">
        <w:r>
          <w:rPr>
            <w:rStyle w:val="a3"/>
            <w:rFonts w:ascii="PT Serif" w:hAnsi="PT Serif"/>
            <w:color w:val="3272C0"/>
            <w:sz w:val="26"/>
            <w:szCs w:val="26"/>
          </w:rPr>
          <w:t>Кодексом</w:t>
        </w:r>
      </w:hyperlink>
      <w:r>
        <w:rPr>
          <w:rFonts w:ascii="PT Serif" w:hAnsi="PT Serif"/>
          <w:color w:val="22272F"/>
          <w:sz w:val="26"/>
          <w:szCs w:val="26"/>
        </w:rPr>
        <w:t> и иными федеральными законами.</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w:t>
      </w:r>
      <w:hyperlink r:id="rId48" w:anchor="/document/12129354/entry/400" w:history="1">
        <w:r>
          <w:rPr>
            <w:rStyle w:val="a3"/>
            <w:rFonts w:ascii="PT Serif" w:hAnsi="PT Serif"/>
            <w:color w:val="3272C0"/>
            <w:sz w:val="26"/>
            <w:szCs w:val="26"/>
          </w:rPr>
          <w:t>законодательством</w:t>
        </w:r>
      </w:hyperlink>
      <w:r>
        <w:rPr>
          <w:rFonts w:ascii="PT Serif" w:hAnsi="PT Serif"/>
          <w:color w:val="22272F"/>
          <w:sz w:val="26"/>
          <w:szCs w:val="26"/>
        </w:rPr>
        <w:t>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w:t>
      </w:r>
      <w:hyperlink r:id="rId49" w:anchor="/document/12125268/entry/139" w:history="1">
        <w:r>
          <w:rPr>
            <w:rStyle w:val="a3"/>
            <w:rFonts w:ascii="PT Serif" w:hAnsi="PT Serif"/>
            <w:color w:val="3272C0"/>
            <w:sz w:val="26"/>
            <w:szCs w:val="26"/>
          </w:rPr>
          <w:t>среднего заработка</w:t>
        </w:r>
      </w:hyperlink>
      <w:r>
        <w:rPr>
          <w:rFonts w:ascii="PT Serif" w:hAnsi="PT Serif"/>
          <w:color w:val="22272F"/>
          <w:sz w:val="26"/>
          <w:szCs w:val="26"/>
        </w:rPr>
        <w:t> работника.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контроля (надзора) за их соблюдением и устанавливает ответственность работодателя и должностных лиц за нарушение указанных требований.</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w:t>
      </w:r>
      <w:proofErr w:type="spellStart"/>
      <w:r>
        <w:rPr>
          <w:rFonts w:ascii="PT Serif" w:hAnsi="PT Serif"/>
          <w:color w:val="22272F"/>
          <w:sz w:val="26"/>
          <w:szCs w:val="26"/>
        </w:rPr>
        <w:t>абилитации</w:t>
      </w:r>
      <w:proofErr w:type="spellEnd"/>
      <w:r>
        <w:rPr>
          <w:rFonts w:ascii="PT Serif" w:hAnsi="PT Serif"/>
          <w:color w:val="22272F"/>
          <w:sz w:val="26"/>
          <w:szCs w:val="26"/>
        </w:rPr>
        <w:t xml:space="preserve"> инвалида; проводить другие мероприятия.</w:t>
      </w:r>
    </w:p>
    <w:p w:rsidR="00CD7897" w:rsidRDefault="00CD7897" w:rsidP="00CD7897">
      <w:pPr>
        <w:pStyle w:val="s15"/>
        <w:shd w:val="clear" w:color="auto" w:fill="FFFFFF"/>
        <w:jc w:val="both"/>
        <w:rPr>
          <w:rFonts w:ascii="PT Serif" w:hAnsi="PT Serif"/>
          <w:b/>
          <w:bCs/>
          <w:color w:val="22272F"/>
          <w:sz w:val="26"/>
          <w:szCs w:val="26"/>
        </w:rPr>
      </w:pPr>
      <w:r>
        <w:rPr>
          <w:rStyle w:val="s10"/>
          <w:rFonts w:ascii="PT Serif" w:hAnsi="PT Serif"/>
          <w:b/>
          <w:bCs/>
          <w:color w:val="22272F"/>
          <w:sz w:val="26"/>
          <w:szCs w:val="26"/>
        </w:rPr>
        <w:lastRenderedPageBreak/>
        <w:t>Статья 216.2.</w:t>
      </w:r>
      <w:r>
        <w:rPr>
          <w:rFonts w:ascii="PT Serif" w:hAnsi="PT Serif"/>
          <w:b/>
          <w:bCs/>
          <w:color w:val="22272F"/>
          <w:sz w:val="26"/>
          <w:szCs w:val="26"/>
        </w:rPr>
        <w:t> Право работника на получение информации об условиях и охране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w:t>
      </w:r>
    </w:p>
    <w:p w:rsidR="00CD7897" w:rsidRDefault="00CD7897" w:rsidP="00CD7897">
      <w:pPr>
        <w:pStyle w:val="s1"/>
        <w:shd w:val="clear" w:color="auto" w:fill="FFFFFF"/>
        <w:jc w:val="both"/>
        <w:rPr>
          <w:rFonts w:ascii="PT Serif" w:hAnsi="PT Serif"/>
          <w:color w:val="22272F"/>
          <w:sz w:val="26"/>
          <w:szCs w:val="26"/>
        </w:rPr>
      </w:pPr>
      <w:hyperlink r:id="rId50" w:anchor="/document/403211290/entry/1000" w:history="1">
        <w:r>
          <w:rPr>
            <w:rStyle w:val="a3"/>
            <w:rFonts w:ascii="PT Serif" w:hAnsi="PT Serif"/>
            <w:color w:val="3272C0"/>
            <w:sz w:val="26"/>
            <w:szCs w:val="26"/>
          </w:rPr>
          <w:t>Формы</w:t>
        </w:r>
      </w:hyperlink>
      <w:r>
        <w:rPr>
          <w:rFonts w:ascii="PT Serif" w:hAnsi="PT Serif"/>
          <w:color w:val="22272F"/>
          <w:sz w:val="26"/>
          <w:szCs w:val="26"/>
        </w:rPr>
        <w:t> (способы) и </w:t>
      </w:r>
      <w:hyperlink r:id="rId51" w:anchor="/document/403305348/entry/1000" w:history="1">
        <w:r>
          <w:rPr>
            <w:rStyle w:val="a3"/>
            <w:rFonts w:ascii="PT Serif" w:hAnsi="PT Serif"/>
            <w:color w:val="3272C0"/>
            <w:sz w:val="26"/>
            <w:szCs w:val="26"/>
          </w:rPr>
          <w:t>рекомендации</w:t>
        </w:r>
      </w:hyperlink>
      <w:r>
        <w:rPr>
          <w:rFonts w:ascii="PT Serif" w:hAnsi="PT Serif"/>
          <w:color w:val="22272F"/>
          <w:sz w:val="26"/>
          <w:szCs w:val="26"/>
        </w:rPr>
        <w:t>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r:id="rId52" w:anchor="/document/403211290/entry/2000" w:history="1">
        <w:r>
          <w:rPr>
            <w:rStyle w:val="a3"/>
            <w:rFonts w:ascii="PT Serif" w:hAnsi="PT Serif"/>
            <w:color w:val="3272C0"/>
            <w:sz w:val="26"/>
            <w:szCs w:val="26"/>
          </w:rPr>
          <w:t>примерный перечень</w:t>
        </w:r>
      </w:hyperlink>
      <w:r>
        <w:rPr>
          <w:rFonts w:ascii="PT Serif" w:hAnsi="PT Serif"/>
          <w:color w:val="22272F"/>
          <w:sz w:val="26"/>
          <w:szCs w:val="26"/>
        </w:rPr>
        <w:t>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CD7897" w:rsidRDefault="00CD7897" w:rsidP="00CD7897">
      <w:pPr>
        <w:pStyle w:val="s15"/>
        <w:shd w:val="clear" w:color="auto" w:fill="FFFFFF"/>
        <w:jc w:val="both"/>
        <w:rPr>
          <w:rFonts w:ascii="PT Serif" w:hAnsi="PT Serif"/>
          <w:b/>
          <w:bCs/>
          <w:color w:val="22272F"/>
          <w:sz w:val="26"/>
          <w:szCs w:val="26"/>
        </w:rPr>
      </w:pPr>
      <w:r>
        <w:rPr>
          <w:rStyle w:val="s10"/>
          <w:rFonts w:ascii="PT Serif" w:hAnsi="PT Serif"/>
          <w:b/>
          <w:bCs/>
          <w:color w:val="22272F"/>
          <w:sz w:val="26"/>
          <w:szCs w:val="26"/>
        </w:rPr>
        <w:t>Статья 216.3.</w:t>
      </w:r>
      <w:r>
        <w:rPr>
          <w:rFonts w:ascii="PT Serif" w:hAnsi="PT Serif"/>
          <w:b/>
          <w:bCs/>
          <w:color w:val="22272F"/>
          <w:sz w:val="26"/>
          <w:szCs w:val="26"/>
        </w:rPr>
        <w:t> Обеспечение права работников на санитарно-бытовое обслуживание</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Санитарно-бытовое обслуживание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rsidR="00CD7897" w:rsidRDefault="00CD7897" w:rsidP="00CD7897">
      <w:pPr>
        <w:pStyle w:val="s3"/>
        <w:shd w:val="clear" w:color="auto" w:fill="FFFFFF"/>
        <w:jc w:val="center"/>
        <w:rPr>
          <w:rFonts w:ascii="PT Serif" w:hAnsi="PT Serif"/>
          <w:color w:val="22272F"/>
          <w:sz w:val="36"/>
          <w:szCs w:val="36"/>
        </w:rPr>
      </w:pPr>
      <w:r>
        <w:rPr>
          <w:rFonts w:ascii="PT Serif" w:hAnsi="PT Serif"/>
          <w:color w:val="22272F"/>
          <w:sz w:val="36"/>
          <w:szCs w:val="36"/>
        </w:rPr>
        <w:t>Глава 36. Управление охраной труда</w:t>
      </w:r>
    </w:p>
    <w:p w:rsidR="00CD7897" w:rsidRDefault="00CD7897" w:rsidP="00CD7897">
      <w:pPr>
        <w:pStyle w:val="s15"/>
        <w:shd w:val="clear" w:color="auto" w:fill="FFFFFF"/>
        <w:jc w:val="both"/>
        <w:rPr>
          <w:rFonts w:ascii="PT Serif" w:hAnsi="PT Serif"/>
          <w:b/>
          <w:bCs/>
          <w:color w:val="22272F"/>
          <w:sz w:val="26"/>
          <w:szCs w:val="26"/>
        </w:rPr>
      </w:pPr>
      <w:r>
        <w:rPr>
          <w:rStyle w:val="s10"/>
          <w:rFonts w:ascii="PT Serif" w:hAnsi="PT Serif"/>
          <w:b/>
          <w:bCs/>
          <w:color w:val="22272F"/>
          <w:sz w:val="26"/>
          <w:szCs w:val="26"/>
        </w:rPr>
        <w:lastRenderedPageBreak/>
        <w:t>Статья 217.</w:t>
      </w:r>
      <w:r>
        <w:rPr>
          <w:rFonts w:ascii="PT Serif" w:hAnsi="PT Serif"/>
          <w:b/>
          <w:bCs/>
          <w:color w:val="22272F"/>
          <w:sz w:val="26"/>
          <w:szCs w:val="26"/>
        </w:rPr>
        <w:t> Система управления охраной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Работодатель обязан обеспечить создание и функционирование системы управления охраной труда.</w:t>
      </w:r>
    </w:p>
    <w:p w:rsidR="00CD7897" w:rsidRDefault="00CD7897" w:rsidP="00CD7897">
      <w:pPr>
        <w:pStyle w:val="s1"/>
        <w:shd w:val="clear" w:color="auto" w:fill="FFFFFF"/>
        <w:jc w:val="both"/>
        <w:rPr>
          <w:rFonts w:ascii="PT Serif" w:hAnsi="PT Serif"/>
          <w:color w:val="22272F"/>
          <w:sz w:val="26"/>
          <w:szCs w:val="26"/>
        </w:rPr>
      </w:pPr>
      <w:hyperlink r:id="rId53" w:anchor="/document/403211292/entry/1000" w:history="1">
        <w:r>
          <w:rPr>
            <w:rStyle w:val="a3"/>
            <w:rFonts w:ascii="PT Serif" w:hAnsi="PT Serif"/>
            <w:color w:val="3272C0"/>
            <w:sz w:val="26"/>
            <w:szCs w:val="26"/>
          </w:rPr>
          <w:t>Примерное положение</w:t>
        </w:r>
      </w:hyperlink>
      <w:r>
        <w:rPr>
          <w:rFonts w:ascii="PT Serif" w:hAnsi="PT Serif"/>
          <w:color w:val="22272F"/>
          <w:sz w:val="26"/>
          <w:szCs w:val="26"/>
        </w:rPr>
        <w:t>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D7897" w:rsidRDefault="00CD7897" w:rsidP="00CD7897">
      <w:pPr>
        <w:pStyle w:val="s15"/>
        <w:shd w:val="clear" w:color="auto" w:fill="FFFFFF"/>
        <w:jc w:val="both"/>
        <w:rPr>
          <w:rFonts w:ascii="PT Serif" w:hAnsi="PT Serif"/>
          <w:b/>
          <w:bCs/>
          <w:color w:val="22272F"/>
          <w:sz w:val="26"/>
          <w:szCs w:val="26"/>
        </w:rPr>
      </w:pPr>
      <w:r>
        <w:rPr>
          <w:rStyle w:val="s10"/>
          <w:rFonts w:ascii="PT Serif" w:hAnsi="PT Serif"/>
          <w:b/>
          <w:bCs/>
          <w:color w:val="22272F"/>
          <w:sz w:val="26"/>
          <w:szCs w:val="26"/>
        </w:rPr>
        <w:t>Статья 218.</w:t>
      </w:r>
      <w:r>
        <w:rPr>
          <w:rFonts w:ascii="PT Serif" w:hAnsi="PT Serif"/>
          <w:b/>
          <w:bCs/>
          <w:color w:val="22272F"/>
          <w:sz w:val="26"/>
          <w:szCs w:val="26"/>
        </w:rPr>
        <w:t> Профессиональные риски</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 xml:space="preserve">Профессиональные риски в зависимости от источника их возникновения подразделяются на риски </w:t>
      </w:r>
      <w:proofErr w:type="spellStart"/>
      <w:r>
        <w:rPr>
          <w:rFonts w:ascii="PT Serif" w:hAnsi="PT Serif"/>
          <w:color w:val="22272F"/>
          <w:sz w:val="26"/>
          <w:szCs w:val="26"/>
        </w:rPr>
        <w:t>травмирования</w:t>
      </w:r>
      <w:proofErr w:type="spellEnd"/>
      <w:r>
        <w:rPr>
          <w:rFonts w:ascii="PT Serif" w:hAnsi="PT Serif"/>
          <w:color w:val="22272F"/>
          <w:sz w:val="26"/>
          <w:szCs w:val="26"/>
        </w:rPr>
        <w:t xml:space="preserve"> работника и риски получения им профессионального заболевания.</w:t>
      </w:r>
    </w:p>
    <w:p w:rsidR="00CD7897" w:rsidRDefault="00CD7897" w:rsidP="00CD7897">
      <w:pPr>
        <w:pStyle w:val="s1"/>
        <w:shd w:val="clear" w:color="auto" w:fill="FFFFFF"/>
        <w:jc w:val="both"/>
        <w:rPr>
          <w:rFonts w:ascii="PT Serif" w:hAnsi="PT Serif"/>
          <w:color w:val="22272F"/>
          <w:sz w:val="26"/>
          <w:szCs w:val="26"/>
        </w:rPr>
      </w:pPr>
      <w:hyperlink r:id="rId54" w:anchor="/document/403330985/entry/1000" w:history="1">
        <w:r>
          <w:rPr>
            <w:rStyle w:val="a3"/>
            <w:rFonts w:ascii="PT Serif" w:hAnsi="PT Serif"/>
            <w:color w:val="3272C0"/>
            <w:sz w:val="26"/>
            <w:szCs w:val="26"/>
          </w:rPr>
          <w:t>Рекомендации</w:t>
        </w:r>
      </w:hyperlink>
      <w:r>
        <w:rPr>
          <w:rFonts w:ascii="PT Serif" w:hAnsi="PT Serif"/>
          <w:color w:val="22272F"/>
          <w:sz w:val="26"/>
          <w:szCs w:val="26"/>
        </w:rPr>
        <w:t>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rsidR="00CD7897" w:rsidRDefault="00CD7897" w:rsidP="00CD7897">
      <w:pPr>
        <w:pStyle w:val="s1"/>
        <w:shd w:val="clear" w:color="auto" w:fill="FFFFFF"/>
        <w:jc w:val="both"/>
        <w:rPr>
          <w:rFonts w:ascii="PT Serif" w:hAnsi="PT Serif"/>
          <w:color w:val="22272F"/>
          <w:sz w:val="26"/>
          <w:szCs w:val="26"/>
        </w:rPr>
      </w:pPr>
      <w:hyperlink r:id="rId55" w:anchor="/document/403497636/entry/1000" w:history="1">
        <w:r>
          <w:rPr>
            <w:rStyle w:val="a3"/>
            <w:rFonts w:ascii="PT Serif" w:hAnsi="PT Serif"/>
            <w:color w:val="3272C0"/>
            <w:sz w:val="26"/>
            <w:szCs w:val="26"/>
          </w:rPr>
          <w:t>Рекомендации</w:t>
        </w:r>
      </w:hyperlink>
      <w:r>
        <w:rPr>
          <w:rFonts w:ascii="PT Serif" w:hAnsi="PT Serif"/>
          <w:color w:val="22272F"/>
          <w:sz w:val="26"/>
          <w:szCs w:val="26"/>
        </w:rPr>
        <w:t>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Наименование главы 36 исключено с 1 марта 2022 г. - </w:t>
      </w:r>
      <w:hyperlink r:id="rId56" w:anchor="/document/401421204/entry/122" w:history="1">
        <w:r>
          <w:rPr>
            <w:rStyle w:val="a3"/>
            <w:rFonts w:ascii="PT Serif" w:hAnsi="PT Serif"/>
            <w:color w:val="3272C0"/>
            <w:sz w:val="26"/>
            <w:szCs w:val="26"/>
          </w:rPr>
          <w:t>Федеральным законом</w:t>
        </w:r>
      </w:hyperlink>
      <w:r>
        <w:rPr>
          <w:rFonts w:ascii="PT Serif" w:hAnsi="PT Serif"/>
          <w:color w:val="22272F"/>
          <w:sz w:val="26"/>
          <w:szCs w:val="26"/>
        </w:rPr>
        <w:t> от 2 июля 2021 г. N 311-ФЗ</w:t>
      </w:r>
    </w:p>
    <w:p w:rsidR="00CD7897" w:rsidRDefault="00CD7897" w:rsidP="00CD7897">
      <w:pPr>
        <w:pStyle w:val="s15"/>
        <w:shd w:val="clear" w:color="auto" w:fill="FFFFFF"/>
        <w:jc w:val="both"/>
        <w:rPr>
          <w:rFonts w:ascii="PT Serif" w:hAnsi="PT Serif"/>
          <w:b/>
          <w:bCs/>
          <w:color w:val="22272F"/>
          <w:sz w:val="26"/>
          <w:szCs w:val="26"/>
        </w:rPr>
      </w:pPr>
      <w:r>
        <w:rPr>
          <w:rStyle w:val="s10"/>
          <w:rFonts w:ascii="PT Serif" w:hAnsi="PT Serif"/>
          <w:b/>
          <w:bCs/>
          <w:color w:val="22272F"/>
          <w:sz w:val="26"/>
          <w:szCs w:val="26"/>
        </w:rPr>
        <w:t>Статья 219.</w:t>
      </w:r>
      <w:r>
        <w:rPr>
          <w:rFonts w:ascii="PT Serif" w:hAnsi="PT Serif"/>
          <w:b/>
          <w:bCs/>
          <w:color w:val="22272F"/>
          <w:sz w:val="26"/>
          <w:szCs w:val="26"/>
        </w:rPr>
        <w:t> Обучение по охране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Обучение по охране труда предусматривает получение знаний, умений и навыков в ходе проведения:</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инструктажей по охране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стажировки на рабочем месте (для определенных категорий работников);</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обучения по оказанию первой помощи пострадавшим;</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обучения по использованию (применению) средств индивидуальной защиты;</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CD7897" w:rsidRDefault="00CD7897" w:rsidP="00CD7897">
      <w:pPr>
        <w:pStyle w:val="s1"/>
        <w:shd w:val="clear" w:color="auto" w:fill="FFFFFF"/>
        <w:jc w:val="both"/>
        <w:rPr>
          <w:rFonts w:ascii="PT Serif" w:hAnsi="PT Serif"/>
          <w:color w:val="22272F"/>
          <w:sz w:val="26"/>
          <w:szCs w:val="26"/>
        </w:rPr>
      </w:pPr>
      <w:hyperlink r:id="rId57" w:anchor="/multilink/12125268/paragraph/136724775/number/0" w:history="1">
        <w:r>
          <w:rPr>
            <w:rStyle w:val="a3"/>
            <w:rFonts w:ascii="PT Serif" w:hAnsi="PT Serif"/>
            <w:color w:val="3272C0"/>
            <w:sz w:val="26"/>
            <w:szCs w:val="26"/>
          </w:rPr>
          <w:t>Порядок</w:t>
        </w:r>
      </w:hyperlink>
      <w:r>
        <w:rPr>
          <w:rFonts w:ascii="PT Serif" w:hAnsi="PT Serif"/>
          <w:color w:val="22272F"/>
          <w:sz w:val="26"/>
          <w:szCs w:val="26"/>
        </w:rPr>
        <w:t>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CD7897" w:rsidRDefault="00CD7897" w:rsidP="00CD7897">
      <w:pPr>
        <w:pStyle w:val="s15"/>
        <w:shd w:val="clear" w:color="auto" w:fill="FFFFFF"/>
        <w:jc w:val="both"/>
        <w:rPr>
          <w:rFonts w:ascii="PT Serif" w:hAnsi="PT Serif"/>
          <w:b/>
          <w:bCs/>
          <w:color w:val="22272F"/>
          <w:sz w:val="26"/>
          <w:szCs w:val="26"/>
        </w:rPr>
      </w:pPr>
      <w:r>
        <w:rPr>
          <w:rStyle w:val="s10"/>
          <w:rFonts w:ascii="PT Serif" w:hAnsi="PT Serif"/>
          <w:b/>
          <w:bCs/>
          <w:color w:val="22272F"/>
          <w:sz w:val="26"/>
          <w:szCs w:val="26"/>
        </w:rPr>
        <w:t>Статья 220.</w:t>
      </w:r>
      <w:r>
        <w:rPr>
          <w:rFonts w:ascii="PT Serif" w:hAnsi="PT Serif"/>
          <w:b/>
          <w:bCs/>
          <w:color w:val="22272F"/>
          <w:sz w:val="26"/>
          <w:szCs w:val="26"/>
        </w:rPr>
        <w:t> Медицинские осмотры некоторых категорий работников</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w:t>
      </w:r>
      <w:hyperlink r:id="rId58" w:anchor="/document/12191967/entry/461" w:history="1">
        <w:r>
          <w:rPr>
            <w:rStyle w:val="a3"/>
            <w:rFonts w:ascii="PT Serif" w:hAnsi="PT Serif"/>
            <w:color w:val="3272C0"/>
            <w:sz w:val="26"/>
            <w:szCs w:val="26"/>
          </w:rPr>
          <w:t>медицинские осмотры</w:t>
        </w:r>
      </w:hyperlink>
      <w:r>
        <w:rPr>
          <w:rFonts w:ascii="PT Serif" w:hAnsi="PT Serif"/>
          <w:color w:val="22272F"/>
          <w:sz w:val="26"/>
          <w:szCs w:val="26"/>
        </w:rPr>
        <w:t xml:space="preserve">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w:t>
      </w:r>
      <w:r>
        <w:rPr>
          <w:rFonts w:ascii="PT Serif" w:hAnsi="PT Serif"/>
          <w:color w:val="22272F"/>
          <w:sz w:val="26"/>
          <w:szCs w:val="26"/>
        </w:rPr>
        <w:lastRenderedPageBreak/>
        <w:t>медицинскими рекомендациями указанные работники проходят внеочередные медицинские осмотры.</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Настоящим </w:t>
      </w:r>
      <w:hyperlink r:id="rId59" w:anchor="/document/12125268/entry/330032" w:history="1">
        <w:r>
          <w:rPr>
            <w:rStyle w:val="a3"/>
            <w:rFonts w:ascii="PT Serif" w:hAnsi="PT Serif"/>
            <w:color w:val="3272C0"/>
            <w:sz w:val="26"/>
            <w:szCs w:val="26"/>
          </w:rPr>
          <w:t>Кодексом</w:t>
        </w:r>
      </w:hyperlink>
      <w:r>
        <w:rPr>
          <w:rFonts w:ascii="PT Serif" w:hAnsi="PT Serif"/>
          <w:color w:val="22272F"/>
          <w:sz w:val="26"/>
          <w:szCs w:val="26"/>
        </w:rPr>
        <w:t>, другими </w:t>
      </w:r>
      <w:hyperlink r:id="rId60" w:anchor="/multilink/12125268/paragraph/136724777/number/1" w:history="1">
        <w:r>
          <w:rPr>
            <w:rStyle w:val="a3"/>
            <w:rFonts w:ascii="PT Serif" w:hAnsi="PT Serif"/>
            <w:color w:val="3272C0"/>
            <w:sz w:val="26"/>
            <w:szCs w:val="26"/>
          </w:rPr>
          <w:t>федеральными законами</w:t>
        </w:r>
      </w:hyperlink>
      <w:r>
        <w:rPr>
          <w:rFonts w:ascii="PT Serif" w:hAnsi="PT Serif"/>
          <w:color w:val="22272F"/>
          <w:sz w:val="26"/>
          <w:szCs w:val="26"/>
        </w:rPr>
        <w:t xml:space="preserve"> и иными нормативными правовыми актами Российской Федерации для отдельных категорий работников могут устанавливаться обязательные </w:t>
      </w:r>
      <w:proofErr w:type="spellStart"/>
      <w:r>
        <w:rPr>
          <w:rFonts w:ascii="PT Serif" w:hAnsi="PT Serif"/>
          <w:color w:val="22272F"/>
          <w:sz w:val="26"/>
          <w:szCs w:val="26"/>
        </w:rPr>
        <w:t>предсменные</w:t>
      </w:r>
      <w:proofErr w:type="spellEnd"/>
      <w:r>
        <w:rPr>
          <w:rFonts w:ascii="PT Serif" w:hAnsi="PT Serif"/>
          <w:color w:val="22272F"/>
          <w:sz w:val="26"/>
          <w:szCs w:val="26"/>
        </w:rPr>
        <w:t xml:space="preserve"> (</w:t>
      </w:r>
      <w:proofErr w:type="spellStart"/>
      <w:r>
        <w:rPr>
          <w:rFonts w:ascii="PT Serif" w:hAnsi="PT Serif"/>
          <w:color w:val="22272F"/>
          <w:sz w:val="26"/>
          <w:szCs w:val="26"/>
        </w:rPr>
        <w:t>предрейсовые</w:t>
      </w:r>
      <w:proofErr w:type="spellEnd"/>
      <w:r>
        <w:rPr>
          <w:rFonts w:ascii="PT Serif" w:hAnsi="PT Serif"/>
          <w:color w:val="22272F"/>
          <w:sz w:val="26"/>
          <w:szCs w:val="26"/>
        </w:rPr>
        <w:t xml:space="preserve">), </w:t>
      </w:r>
      <w:proofErr w:type="spellStart"/>
      <w:r>
        <w:rPr>
          <w:rFonts w:ascii="PT Serif" w:hAnsi="PT Serif"/>
          <w:color w:val="22272F"/>
          <w:sz w:val="26"/>
          <w:szCs w:val="26"/>
        </w:rPr>
        <w:t>послесменные</w:t>
      </w:r>
      <w:proofErr w:type="spellEnd"/>
      <w:r>
        <w:rPr>
          <w:rFonts w:ascii="PT Serif" w:hAnsi="PT Serif"/>
          <w:color w:val="22272F"/>
          <w:sz w:val="26"/>
          <w:szCs w:val="26"/>
        </w:rPr>
        <w:t xml:space="preserve"> (</w:t>
      </w:r>
      <w:proofErr w:type="spellStart"/>
      <w:r>
        <w:rPr>
          <w:rFonts w:ascii="PT Serif" w:hAnsi="PT Serif"/>
          <w:color w:val="22272F"/>
          <w:sz w:val="26"/>
          <w:szCs w:val="26"/>
        </w:rPr>
        <w:t>послерейсовые</w:t>
      </w:r>
      <w:proofErr w:type="spellEnd"/>
      <w:r>
        <w:rPr>
          <w:rFonts w:ascii="PT Serif" w:hAnsi="PT Serif"/>
          <w:color w:val="22272F"/>
          <w:sz w:val="26"/>
          <w:szCs w:val="26"/>
        </w:rPr>
        <w:t>)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rsidR="00CD7897" w:rsidRDefault="00CD7897" w:rsidP="00CD7897">
      <w:pPr>
        <w:pStyle w:val="s1"/>
        <w:shd w:val="clear" w:color="auto" w:fill="FFFFFF"/>
        <w:jc w:val="both"/>
        <w:rPr>
          <w:rFonts w:ascii="PT Serif" w:hAnsi="PT Serif"/>
          <w:color w:val="22272F"/>
          <w:sz w:val="26"/>
          <w:szCs w:val="26"/>
        </w:rPr>
      </w:pPr>
      <w:hyperlink r:id="rId61" w:anchor="/document/400258415/entry/1000" w:history="1">
        <w:r>
          <w:rPr>
            <w:rStyle w:val="a3"/>
            <w:rFonts w:ascii="PT Serif" w:hAnsi="PT Serif"/>
            <w:color w:val="3272C0"/>
            <w:sz w:val="26"/>
            <w:szCs w:val="26"/>
          </w:rPr>
          <w:t>Вредные и (или) опасные производственные факторы и работы</w:t>
        </w:r>
      </w:hyperlink>
      <w:r>
        <w:rPr>
          <w:rFonts w:ascii="PT Serif" w:hAnsi="PT Serif"/>
          <w:color w:val="22272F"/>
          <w:sz w:val="26"/>
          <w:szCs w:val="26"/>
        </w:rPr>
        <w:t>,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r:id="rId62" w:anchor="/document/401421204/entry/22001" w:history="1">
        <w:r>
          <w:rPr>
            <w:rStyle w:val="a3"/>
            <w:rFonts w:ascii="PT Serif" w:hAnsi="PT Serif"/>
            <w:color w:val="3272C0"/>
            <w:sz w:val="26"/>
            <w:szCs w:val="26"/>
          </w:rPr>
          <w:t>части первой</w:t>
        </w:r>
      </w:hyperlink>
      <w:r>
        <w:rPr>
          <w:rFonts w:ascii="PT Serif" w:hAnsi="PT Serif"/>
          <w:color w:val="22272F"/>
          <w:sz w:val="26"/>
          <w:szCs w:val="26"/>
        </w:rPr>
        <w:t>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CD7897" w:rsidRDefault="00CD7897" w:rsidP="00CD7897">
      <w:pPr>
        <w:pStyle w:val="s1"/>
        <w:shd w:val="clear" w:color="auto" w:fill="FFFFFF"/>
        <w:jc w:val="both"/>
        <w:rPr>
          <w:rFonts w:ascii="PT Serif" w:hAnsi="PT Serif"/>
          <w:color w:val="22272F"/>
          <w:sz w:val="26"/>
          <w:szCs w:val="26"/>
        </w:rPr>
      </w:pPr>
      <w:hyperlink r:id="rId63" w:anchor="/multilink/12125268/paragraph/136724779/number/0" w:history="1">
        <w:r>
          <w:rPr>
            <w:rStyle w:val="a3"/>
            <w:rFonts w:ascii="PT Serif" w:hAnsi="PT Serif"/>
            <w:color w:val="3272C0"/>
            <w:sz w:val="26"/>
            <w:szCs w:val="26"/>
          </w:rPr>
          <w:t>Порядок</w:t>
        </w:r>
      </w:hyperlink>
      <w:r>
        <w:rPr>
          <w:rFonts w:ascii="PT Serif" w:hAnsi="PT Serif"/>
          <w:color w:val="22272F"/>
          <w:sz w:val="26"/>
          <w:szCs w:val="26"/>
        </w:rPr>
        <w:t>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rsidR="00CD7897" w:rsidRDefault="00CD7897" w:rsidP="00CD7897">
      <w:pPr>
        <w:pStyle w:val="s1"/>
        <w:shd w:val="clear" w:color="auto" w:fill="FFFFFF"/>
        <w:jc w:val="both"/>
        <w:rPr>
          <w:rFonts w:ascii="PT Serif" w:hAnsi="PT Serif"/>
          <w:color w:val="22272F"/>
          <w:sz w:val="26"/>
          <w:szCs w:val="26"/>
        </w:rPr>
      </w:pPr>
      <w:hyperlink r:id="rId64" w:anchor="/multilink/12125268/paragraph/136724781/number/0" w:history="1">
        <w:r>
          <w:rPr>
            <w:rStyle w:val="a3"/>
            <w:rFonts w:ascii="PT Serif" w:hAnsi="PT Serif"/>
            <w:color w:val="3272C0"/>
            <w:sz w:val="26"/>
            <w:szCs w:val="26"/>
          </w:rPr>
          <w:t>Федеральными законами</w:t>
        </w:r>
      </w:hyperlink>
      <w:r>
        <w:rPr>
          <w:rFonts w:ascii="PT Serif" w:hAnsi="PT Serif"/>
          <w:color w:val="22272F"/>
          <w:sz w:val="26"/>
          <w:szCs w:val="26"/>
        </w:rPr>
        <w:t>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65" w:anchor="/document/12145258/entry/0" w:history="1">
        <w:r>
          <w:rPr>
            <w:rStyle w:val="a3"/>
            <w:rFonts w:ascii="PT Serif" w:hAnsi="PT Serif"/>
            <w:color w:val="3272C0"/>
            <w:sz w:val="26"/>
            <w:szCs w:val="26"/>
          </w:rPr>
          <w:t>проведение</w:t>
        </w:r>
      </w:hyperlink>
      <w:r>
        <w:rPr>
          <w:rFonts w:ascii="PT Serif" w:hAnsi="PT Serif"/>
          <w:color w:val="22272F"/>
          <w:sz w:val="26"/>
          <w:szCs w:val="26"/>
        </w:rPr>
        <w:t>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Работники, </w:t>
      </w:r>
      <w:hyperlink r:id="rId66" w:anchor="/document/4102003/entry/2200" w:history="1">
        <w:r>
          <w:rPr>
            <w:rStyle w:val="a3"/>
            <w:rFonts w:ascii="PT Serif" w:hAnsi="PT Serif"/>
            <w:color w:val="3272C0"/>
            <w:sz w:val="26"/>
            <w:szCs w:val="26"/>
          </w:rPr>
          <w:t>осуществляющие</w:t>
        </w:r>
      </w:hyperlink>
      <w:r>
        <w:rPr>
          <w:rFonts w:ascii="PT Serif" w:hAnsi="PT Serif"/>
          <w:color w:val="22272F"/>
          <w:sz w:val="26"/>
          <w:szCs w:val="26"/>
        </w:rPr>
        <w:t> отдельные виды деятельности, проходят обязательное психиатрическое освидетельствование. Порядок прохождения такого освидетельствования, его периодичность, а также виды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CD7897" w:rsidRDefault="00CD7897" w:rsidP="00CD7897">
      <w:pPr>
        <w:pStyle w:val="s15"/>
        <w:shd w:val="clear" w:color="auto" w:fill="FFFFFF"/>
        <w:jc w:val="both"/>
        <w:rPr>
          <w:rFonts w:ascii="PT Serif" w:hAnsi="PT Serif"/>
          <w:b/>
          <w:bCs/>
          <w:color w:val="22272F"/>
          <w:sz w:val="26"/>
          <w:szCs w:val="26"/>
        </w:rPr>
      </w:pPr>
      <w:r>
        <w:rPr>
          <w:rStyle w:val="s10"/>
          <w:rFonts w:ascii="PT Serif" w:hAnsi="PT Serif"/>
          <w:b/>
          <w:bCs/>
          <w:color w:val="22272F"/>
          <w:sz w:val="26"/>
          <w:szCs w:val="26"/>
        </w:rPr>
        <w:t>Статья 221.</w:t>
      </w:r>
      <w:r>
        <w:rPr>
          <w:rFonts w:ascii="PT Serif" w:hAnsi="PT Serif"/>
          <w:b/>
          <w:bCs/>
          <w:color w:val="22272F"/>
          <w:sz w:val="26"/>
          <w:szCs w:val="26"/>
        </w:rPr>
        <w:t> Обеспечение работников средствами индивидуальной защиты</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r:id="rId67" w:anchor="/document/12129354/entry/400" w:history="1">
        <w:r>
          <w:rPr>
            <w:rStyle w:val="a3"/>
            <w:rFonts w:ascii="PT Serif" w:hAnsi="PT Serif"/>
            <w:color w:val="3272C0"/>
            <w:sz w:val="26"/>
            <w:szCs w:val="26"/>
          </w:rPr>
          <w:t>законодательством</w:t>
        </w:r>
      </w:hyperlink>
      <w:r>
        <w:rPr>
          <w:rFonts w:ascii="PT Serif" w:hAnsi="PT Serif"/>
          <w:color w:val="22272F"/>
          <w:sz w:val="26"/>
          <w:szCs w:val="26"/>
        </w:rPr>
        <w:t> Российской Федерации о техническом регулировании.</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w:t>
      </w:r>
      <w:hyperlink r:id="rId68" w:anchor="/document/12129354/entry/4" w:history="1">
        <w:r>
          <w:rPr>
            <w:rStyle w:val="a3"/>
            <w:rFonts w:ascii="PT Serif" w:hAnsi="PT Serif"/>
            <w:color w:val="3272C0"/>
            <w:sz w:val="26"/>
            <w:szCs w:val="26"/>
          </w:rPr>
          <w:t>законодательством</w:t>
        </w:r>
      </w:hyperlink>
      <w:r>
        <w:rPr>
          <w:rFonts w:ascii="PT Serif" w:hAnsi="PT Serif"/>
          <w:color w:val="22272F"/>
          <w:sz w:val="26"/>
          <w:szCs w:val="26"/>
        </w:rPr>
        <w:t> Российской Федерации о техническом регулировании.</w:t>
      </w:r>
    </w:p>
    <w:p w:rsidR="00CD7897" w:rsidRDefault="00CD7897" w:rsidP="00CD7897">
      <w:pPr>
        <w:pStyle w:val="s1"/>
        <w:shd w:val="clear" w:color="auto" w:fill="FFFFFF"/>
        <w:jc w:val="both"/>
        <w:rPr>
          <w:rFonts w:ascii="PT Serif" w:hAnsi="PT Serif"/>
          <w:color w:val="22272F"/>
          <w:sz w:val="26"/>
          <w:szCs w:val="26"/>
        </w:rPr>
      </w:pPr>
      <w:hyperlink r:id="rId69" w:anchor="/document/403326464/entry/1000" w:history="1">
        <w:r>
          <w:rPr>
            <w:rStyle w:val="a3"/>
            <w:rFonts w:ascii="PT Serif" w:hAnsi="PT Serif"/>
            <w:color w:val="3272C0"/>
            <w:sz w:val="26"/>
            <w:szCs w:val="26"/>
          </w:rPr>
          <w:t>Правила</w:t>
        </w:r>
      </w:hyperlink>
      <w:r>
        <w:rPr>
          <w:rFonts w:ascii="PT Serif" w:hAnsi="PT Serif"/>
          <w:color w:val="22272F"/>
          <w:sz w:val="26"/>
          <w:szCs w:val="26"/>
        </w:rPr>
        <w:t> обеспечения работников средствами индивидуальной защиты и смывающими средствами, а также единые </w:t>
      </w:r>
      <w:hyperlink r:id="rId70" w:anchor="/multilink/12125268/paragraph/136724787/number/1" w:history="1">
        <w:r>
          <w:rPr>
            <w:rStyle w:val="a3"/>
            <w:rFonts w:ascii="PT Serif" w:hAnsi="PT Serif"/>
            <w:color w:val="3272C0"/>
            <w:sz w:val="26"/>
            <w:szCs w:val="26"/>
          </w:rPr>
          <w:t>Типовые нормы</w:t>
        </w:r>
      </w:hyperlink>
      <w:r>
        <w:rPr>
          <w:rFonts w:ascii="PT Serif" w:hAnsi="PT Serif"/>
          <w:color w:val="22272F"/>
          <w:sz w:val="26"/>
          <w:szCs w:val="26"/>
        </w:rPr>
        <w:t>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 xml:space="preserve">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w:t>
      </w:r>
      <w:r>
        <w:rPr>
          <w:rFonts w:ascii="PT Serif" w:hAnsi="PT Serif"/>
          <w:color w:val="22272F"/>
          <w:sz w:val="26"/>
          <w:szCs w:val="26"/>
        </w:rPr>
        <w:lastRenderedPageBreak/>
        <w:t>уполномоченного представительного органа работников (при наличии такого представительного органа).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CD7897" w:rsidRDefault="00CD7897" w:rsidP="00CD7897">
      <w:pPr>
        <w:pStyle w:val="s15"/>
        <w:shd w:val="clear" w:color="auto" w:fill="FFFFFF"/>
        <w:jc w:val="both"/>
        <w:rPr>
          <w:rFonts w:ascii="PT Serif" w:hAnsi="PT Serif"/>
          <w:b/>
          <w:bCs/>
          <w:color w:val="22272F"/>
          <w:sz w:val="26"/>
          <w:szCs w:val="26"/>
        </w:rPr>
      </w:pPr>
      <w:r>
        <w:rPr>
          <w:rStyle w:val="s10"/>
          <w:rFonts w:ascii="PT Serif" w:hAnsi="PT Serif"/>
          <w:b/>
          <w:bCs/>
          <w:color w:val="22272F"/>
          <w:sz w:val="26"/>
          <w:szCs w:val="26"/>
        </w:rPr>
        <w:t>Статья 222.</w:t>
      </w:r>
      <w:r>
        <w:rPr>
          <w:rFonts w:ascii="PT Serif" w:hAnsi="PT Serif"/>
          <w:b/>
          <w:bCs/>
          <w:color w:val="22272F"/>
          <w:sz w:val="26"/>
          <w:szCs w:val="26"/>
        </w:rPr>
        <w:t> Обеспечение работников молоком или другими равноценными пищевыми продуктами, лечебно-профилактическим питанием</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Перечень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При выполнении отдельных видов работ работникам предоставляется бесплатно по установленным нормам лечебно-профилактическое питание. Перечень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CD7897" w:rsidRDefault="00CD7897" w:rsidP="00CD7897">
      <w:pPr>
        <w:pStyle w:val="s1"/>
        <w:shd w:val="clear" w:color="auto" w:fill="FFFFFF"/>
        <w:jc w:val="both"/>
        <w:rPr>
          <w:rFonts w:ascii="PT Serif" w:hAnsi="PT Serif"/>
          <w:color w:val="22272F"/>
          <w:sz w:val="26"/>
          <w:szCs w:val="26"/>
        </w:rPr>
      </w:pPr>
      <w:hyperlink r:id="rId71" w:anchor="/document/12166670/entry/1000" w:history="1">
        <w:r>
          <w:rPr>
            <w:rStyle w:val="a3"/>
            <w:rFonts w:ascii="PT Serif" w:hAnsi="PT Serif"/>
            <w:color w:val="3272C0"/>
            <w:sz w:val="26"/>
            <w:szCs w:val="26"/>
          </w:rPr>
          <w:t>Нормы и условия</w:t>
        </w:r>
      </w:hyperlink>
      <w:r>
        <w:rPr>
          <w:rFonts w:ascii="PT Serif" w:hAnsi="PT Serif"/>
          <w:color w:val="22272F"/>
          <w:sz w:val="26"/>
          <w:szCs w:val="26"/>
        </w:rPr>
        <w:t> бесплатной выдачи молока или других равноценных пищевых продуктов, лечебно-профилактического питания, </w:t>
      </w:r>
      <w:hyperlink r:id="rId72" w:anchor="/document/12166670/entry/2000" w:history="1">
        <w:r>
          <w:rPr>
            <w:rStyle w:val="a3"/>
            <w:rFonts w:ascii="PT Serif" w:hAnsi="PT Serif"/>
            <w:color w:val="3272C0"/>
            <w:sz w:val="26"/>
            <w:szCs w:val="26"/>
          </w:rPr>
          <w:t>порядок</w:t>
        </w:r>
      </w:hyperlink>
      <w:r>
        <w:rPr>
          <w:rFonts w:ascii="PT Serif" w:hAnsi="PT Serif"/>
          <w:color w:val="22272F"/>
          <w:sz w:val="26"/>
          <w:szCs w:val="26"/>
        </w:rPr>
        <w:t> осуществления компенсационной выплаты, предусмотренной </w:t>
      </w:r>
      <w:hyperlink r:id="rId73" w:anchor="/document/12125268/entry/2221" w:history="1">
        <w:r>
          <w:rPr>
            <w:rStyle w:val="a3"/>
            <w:rFonts w:ascii="PT Serif" w:hAnsi="PT Serif"/>
            <w:color w:val="3272C0"/>
            <w:sz w:val="26"/>
            <w:szCs w:val="26"/>
          </w:rPr>
          <w:t>частью первой</w:t>
        </w:r>
      </w:hyperlink>
      <w:r>
        <w:rPr>
          <w:rFonts w:ascii="PT Serif" w:hAnsi="PT Serif"/>
          <w:color w:val="22272F"/>
          <w:sz w:val="26"/>
          <w:szCs w:val="26"/>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w:t>
      </w:r>
      <w:r>
        <w:rPr>
          <w:rFonts w:ascii="PT Serif" w:hAnsi="PT Serif"/>
          <w:color w:val="22272F"/>
          <w:sz w:val="26"/>
          <w:szCs w:val="26"/>
        </w:rPr>
        <w:lastRenderedPageBreak/>
        <w:t>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rsidR="00CD7897" w:rsidRDefault="00CD7897" w:rsidP="00CD7897">
      <w:pPr>
        <w:pStyle w:val="s15"/>
        <w:shd w:val="clear" w:color="auto" w:fill="FFFFFF"/>
        <w:jc w:val="both"/>
        <w:rPr>
          <w:rFonts w:ascii="PT Serif" w:hAnsi="PT Serif"/>
          <w:b/>
          <w:bCs/>
          <w:color w:val="22272F"/>
          <w:sz w:val="26"/>
          <w:szCs w:val="26"/>
        </w:rPr>
      </w:pPr>
      <w:r>
        <w:rPr>
          <w:rStyle w:val="s10"/>
          <w:rFonts w:ascii="PT Serif" w:hAnsi="PT Serif"/>
          <w:b/>
          <w:bCs/>
          <w:color w:val="22272F"/>
          <w:sz w:val="26"/>
          <w:szCs w:val="26"/>
        </w:rPr>
        <w:t>Статья 223.</w:t>
      </w:r>
      <w:r>
        <w:rPr>
          <w:rFonts w:ascii="PT Serif" w:hAnsi="PT Serif"/>
          <w:b/>
          <w:bCs/>
          <w:color w:val="22272F"/>
          <w:sz w:val="26"/>
          <w:szCs w:val="26"/>
        </w:rPr>
        <w:t> Служба охраны труда у работодателя</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При отсутствии у работодателя, указанного в </w:t>
      </w:r>
      <w:hyperlink r:id="rId74" w:anchor="/document/12125268/entry/2232" w:history="1">
        <w:r>
          <w:rPr>
            <w:rStyle w:val="a3"/>
            <w:rFonts w:ascii="PT Serif" w:hAnsi="PT Serif"/>
            <w:color w:val="3272C0"/>
            <w:sz w:val="26"/>
            <w:szCs w:val="26"/>
          </w:rPr>
          <w:t>части второй</w:t>
        </w:r>
      </w:hyperlink>
      <w:r>
        <w:rPr>
          <w:rFonts w:ascii="PT Serif" w:hAnsi="PT Serif"/>
          <w:color w:val="22272F"/>
          <w:sz w:val="26"/>
          <w:szCs w:val="26"/>
        </w:rPr>
        <w:t>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w:t>
      </w:r>
      <w:hyperlink r:id="rId75" w:anchor="/document/403280887/entry/2000" w:history="1">
        <w:r>
          <w:rPr>
            <w:rStyle w:val="a3"/>
            <w:rFonts w:ascii="PT Serif" w:hAnsi="PT Serif"/>
            <w:color w:val="3272C0"/>
            <w:sz w:val="26"/>
            <w:szCs w:val="26"/>
          </w:rPr>
          <w:t>требованиям</w:t>
        </w:r>
      </w:hyperlink>
      <w:r>
        <w:rPr>
          <w:rFonts w:ascii="PT Serif" w:hAnsi="PT Serif"/>
          <w:color w:val="22272F"/>
          <w:sz w:val="26"/>
          <w:szCs w:val="26"/>
        </w:rPr>
        <w:t>, установленным Правительством Российской Федерации, и должны быть аккредитованы в установленном Правительством Российской Федерации </w:t>
      </w:r>
      <w:hyperlink r:id="rId76" w:anchor="/document/403280887/entry/1000" w:history="1">
        <w:r>
          <w:rPr>
            <w:rStyle w:val="a3"/>
            <w:rFonts w:ascii="PT Serif" w:hAnsi="PT Serif"/>
            <w:color w:val="3272C0"/>
            <w:sz w:val="26"/>
            <w:szCs w:val="26"/>
          </w:rPr>
          <w:t>порядке</w:t>
        </w:r>
      </w:hyperlink>
      <w:r>
        <w:rPr>
          <w:rFonts w:ascii="PT Serif" w:hAnsi="PT Serif"/>
          <w:color w:val="22272F"/>
          <w:sz w:val="26"/>
          <w:szCs w:val="26"/>
        </w:rPr>
        <w:t>.</w:t>
      </w:r>
    </w:p>
    <w:p w:rsidR="00CD7897" w:rsidRDefault="00CD7897" w:rsidP="00CD7897">
      <w:pPr>
        <w:pStyle w:val="s1"/>
        <w:shd w:val="clear" w:color="auto" w:fill="FFFFFF"/>
        <w:jc w:val="both"/>
        <w:rPr>
          <w:rFonts w:ascii="PT Serif" w:hAnsi="PT Serif"/>
          <w:color w:val="22272F"/>
          <w:sz w:val="26"/>
          <w:szCs w:val="26"/>
        </w:rPr>
      </w:pPr>
      <w:r>
        <w:rPr>
          <w:rFonts w:ascii="PT Serif" w:hAnsi="PT Serif"/>
          <w:color w:val="22272F"/>
          <w:sz w:val="26"/>
          <w:szCs w:val="26"/>
        </w:rPr>
        <w:t>Структура службы охраны труда в организации и численность работников службы охраны труда определяются работодателем с учетом </w:t>
      </w:r>
      <w:hyperlink r:id="rId77" w:anchor="/multilink/12125268/paragraph/136724799/number/0" w:history="1">
        <w:r>
          <w:rPr>
            <w:rStyle w:val="a3"/>
            <w:rFonts w:ascii="PT Serif" w:hAnsi="PT Serif"/>
            <w:color w:val="3272C0"/>
            <w:sz w:val="26"/>
            <w:szCs w:val="26"/>
          </w:rPr>
          <w:t>рекомендаций</w:t>
        </w:r>
      </w:hyperlink>
      <w:r>
        <w:rPr>
          <w:rFonts w:ascii="PT Serif" w:hAnsi="PT Serif"/>
          <w:color w:val="22272F"/>
          <w:sz w:val="26"/>
          <w:szCs w:val="26"/>
        </w:rPr>
        <w:t>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224.</w:t>
      </w:r>
      <w:r>
        <w:rPr>
          <w:rFonts w:ascii="PT Serif" w:hAnsi="PT Serif"/>
          <w:b/>
          <w:bCs/>
          <w:color w:val="22272F"/>
          <w:sz w:val="26"/>
          <w:szCs w:val="26"/>
        </w:rPr>
        <w:t> Комитеты (комиссии) по охране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w:t>
      </w:r>
      <w:hyperlink r:id="rId78" w:anchor="/document/403140813/entry/1000" w:history="1">
        <w:r>
          <w:rPr>
            <w:rStyle w:val="a3"/>
            <w:rFonts w:ascii="PT Serif" w:hAnsi="PT Serif"/>
            <w:color w:val="3272C0"/>
            <w:sz w:val="26"/>
            <w:szCs w:val="26"/>
          </w:rPr>
          <w:t>Примерное положение</w:t>
        </w:r>
      </w:hyperlink>
      <w:r>
        <w:rPr>
          <w:rFonts w:ascii="PT Serif" w:hAnsi="PT Serif"/>
          <w:color w:val="22272F"/>
          <w:sz w:val="26"/>
          <w:szCs w:val="26"/>
        </w:rPr>
        <w:t xml:space="preserve"> о комитете (комиссии) по охране </w:t>
      </w:r>
      <w:r>
        <w:rPr>
          <w:rFonts w:ascii="PT Serif" w:hAnsi="PT Serif"/>
          <w:color w:val="22272F"/>
          <w:sz w:val="26"/>
          <w:szCs w:val="26"/>
        </w:rPr>
        <w:lastRenderedPageBreak/>
        <w:t>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Комитет (комиссия) по охране труда является составным элементом системы управления охраной труда у работодателя, а также одной из форм участия работников в управлении охраной труда. Работа комитета (комиссии) по охране труда строится на принципах социального партнерства.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Задачами комитета (комиссии) по охране труда являются: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участие в разработке локальных нормативных актов работодателя по охране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проведение проверок состояния условий и охраны труда на рабочих местах;</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участие в проведении специальной оценки условий труда в соответствии с </w:t>
      </w:r>
      <w:hyperlink r:id="rId79" w:anchor="/document/70552676/entry/0" w:history="1">
        <w:r>
          <w:rPr>
            <w:rStyle w:val="a3"/>
            <w:rFonts w:ascii="PT Serif" w:hAnsi="PT Serif"/>
            <w:color w:val="3272C0"/>
            <w:sz w:val="26"/>
            <w:szCs w:val="26"/>
          </w:rPr>
          <w:t>законодательством</w:t>
        </w:r>
      </w:hyperlink>
      <w:r>
        <w:rPr>
          <w:rFonts w:ascii="PT Serif" w:hAnsi="PT Serif"/>
          <w:color w:val="22272F"/>
          <w:sz w:val="26"/>
          <w:szCs w:val="26"/>
        </w:rPr>
        <w:t> о специальной оценке условий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участие в оценке профессиональных рисков;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225.</w:t>
      </w:r>
      <w:r>
        <w:rPr>
          <w:rFonts w:ascii="PT Serif" w:hAnsi="PT Serif"/>
          <w:b/>
          <w:bCs/>
          <w:color w:val="22272F"/>
          <w:sz w:val="26"/>
          <w:szCs w:val="26"/>
        </w:rPr>
        <w:t> Финансирование мероприятий по улучшению условий и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 xml:space="preserve">Финансирование мероприятий по улучшению условий и охраны труда осуществляется за счет средств федерального бюджета, бюджетов субъектов </w:t>
      </w:r>
      <w:r>
        <w:rPr>
          <w:rFonts w:ascii="PT Serif" w:hAnsi="PT Serif"/>
          <w:color w:val="22272F"/>
          <w:sz w:val="26"/>
          <w:szCs w:val="26"/>
        </w:rPr>
        <w:lastRenderedPageBreak/>
        <w:t>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hyperlink r:id="rId80" w:anchor="/document/403158339/entry/1000" w:history="1">
        <w:r>
          <w:rPr>
            <w:rStyle w:val="a3"/>
            <w:rFonts w:ascii="PT Serif" w:hAnsi="PT Serif"/>
            <w:color w:val="3272C0"/>
            <w:sz w:val="26"/>
            <w:szCs w:val="26"/>
          </w:rPr>
          <w:t>Примерный перечень</w:t>
        </w:r>
      </w:hyperlink>
      <w:r>
        <w:rPr>
          <w:rFonts w:ascii="PT Serif" w:hAnsi="PT Serif"/>
          <w:color w:val="22272F"/>
          <w:sz w:val="26"/>
          <w:szCs w:val="26"/>
        </w:rPr>
        <w:t>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Работник не несет расходов на финансирование мероприятий по улучшению условий и охраны труда.</w:t>
      </w:r>
    </w:p>
    <w:p w:rsidR="008669D0" w:rsidRDefault="008669D0" w:rsidP="008669D0">
      <w:pPr>
        <w:pStyle w:val="s3"/>
        <w:jc w:val="center"/>
        <w:rPr>
          <w:rFonts w:ascii="PT Serif" w:hAnsi="PT Serif"/>
          <w:color w:val="22272F"/>
          <w:sz w:val="36"/>
          <w:szCs w:val="36"/>
        </w:rPr>
      </w:pPr>
      <w:r>
        <w:rPr>
          <w:rFonts w:ascii="PT Serif" w:hAnsi="PT Serif"/>
          <w:color w:val="22272F"/>
          <w:sz w:val="36"/>
          <w:szCs w:val="36"/>
        </w:rPr>
        <w:t>Глава 36.1. Расследование, оформление (рассмотрение), учет микроповреждений (микротравм), несчастных случаев</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226.</w:t>
      </w:r>
      <w:r>
        <w:rPr>
          <w:rFonts w:ascii="PT Serif" w:hAnsi="PT Serif"/>
          <w:b/>
          <w:bCs/>
          <w:color w:val="22272F"/>
          <w:sz w:val="26"/>
          <w:szCs w:val="26"/>
        </w:rPr>
        <w:t> Микроповреждения (микротравмы)</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r:id="rId81" w:anchor="/document/12125268/entry/2272" w:history="1">
        <w:r>
          <w:rPr>
            <w:rStyle w:val="a3"/>
            <w:rFonts w:ascii="PT Serif" w:hAnsi="PT Serif"/>
            <w:color w:val="3272C0"/>
            <w:sz w:val="26"/>
            <w:szCs w:val="26"/>
          </w:rPr>
          <w:t>части второй статьи 227</w:t>
        </w:r>
      </w:hyperlink>
      <w:r>
        <w:rPr>
          <w:rFonts w:ascii="PT Serif" w:hAnsi="PT Serif"/>
          <w:color w:val="22272F"/>
          <w:sz w:val="26"/>
          <w:szCs w:val="26"/>
        </w:rPr>
        <w:t>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 xml:space="preserve">В целях предупреждения производственного травматизма и профессиональных заболеваний работодатель самостоятельно осуществляет учет и рассмотрение </w:t>
      </w:r>
      <w:r>
        <w:rPr>
          <w:rFonts w:ascii="PT Serif" w:hAnsi="PT Serif"/>
          <w:color w:val="22272F"/>
          <w:sz w:val="26"/>
          <w:szCs w:val="26"/>
        </w:rPr>
        <w:lastRenderedPageBreak/>
        <w:t>обстоятельств и причин, приведших к возникновению микроповреждений (микротравм) работников.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8669D0" w:rsidRDefault="00CD7897" w:rsidP="008669D0">
      <w:pPr>
        <w:pStyle w:val="s1"/>
        <w:jc w:val="both"/>
        <w:rPr>
          <w:rFonts w:ascii="PT Serif" w:hAnsi="PT Serif"/>
          <w:color w:val="22272F"/>
          <w:sz w:val="26"/>
          <w:szCs w:val="26"/>
        </w:rPr>
      </w:pPr>
      <w:hyperlink r:id="rId82" w:anchor="/document/403383867/entry/1000" w:history="1">
        <w:r w:rsidR="008669D0">
          <w:rPr>
            <w:rStyle w:val="a3"/>
            <w:rFonts w:ascii="PT Serif" w:hAnsi="PT Serif"/>
            <w:color w:val="3272C0"/>
            <w:sz w:val="26"/>
            <w:szCs w:val="26"/>
          </w:rPr>
          <w:t>Рекомендации</w:t>
        </w:r>
      </w:hyperlink>
      <w:r w:rsidR="008669D0">
        <w:rPr>
          <w:rFonts w:ascii="PT Serif" w:hAnsi="PT Serif"/>
          <w:color w:val="22272F"/>
          <w:sz w:val="26"/>
          <w:szCs w:val="26"/>
        </w:rPr>
        <w:t>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227.</w:t>
      </w:r>
      <w:r>
        <w:rPr>
          <w:rFonts w:ascii="PT Serif" w:hAnsi="PT Serif"/>
          <w:b/>
          <w:bCs/>
          <w:color w:val="22272F"/>
          <w:sz w:val="26"/>
          <w:szCs w:val="26"/>
        </w:rPr>
        <w:t> Несчастные случаи, подлежащие расследованию и учету</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w:t>
      </w:r>
      <w:hyperlink r:id="rId83" w:anchor="/document/12112505/entry/5" w:history="1">
        <w:r>
          <w:rPr>
            <w:rStyle w:val="a3"/>
            <w:rFonts w:ascii="PT Serif" w:hAnsi="PT Serif"/>
            <w:color w:val="3272C0"/>
            <w:sz w:val="26"/>
            <w:szCs w:val="26"/>
          </w:rPr>
          <w:t>подлежащими</w:t>
        </w:r>
      </w:hyperlink>
      <w:r>
        <w:rPr>
          <w:rFonts w:ascii="PT Serif" w:hAnsi="PT Serif"/>
          <w:color w:val="22272F"/>
          <w:sz w:val="26"/>
          <w:szCs w:val="26"/>
        </w:rPr>
        <w:t>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работники и другие лица, получающие образование в соответствии с ученическим договором;</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обучающиеся, проходящие производственную практику;</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лица, осужденные к лишению свободы и привлекаемые к труду;</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лица, привлекаемые в установленном </w:t>
      </w:r>
      <w:hyperlink r:id="rId84" w:anchor="/multilink/12125268/paragraph/5015/number/0" w:history="1">
        <w:r>
          <w:rPr>
            <w:rStyle w:val="a3"/>
            <w:rFonts w:ascii="PT Serif" w:hAnsi="PT Serif"/>
            <w:color w:val="3272C0"/>
            <w:sz w:val="26"/>
            <w:szCs w:val="26"/>
          </w:rPr>
          <w:t>порядке</w:t>
        </w:r>
      </w:hyperlink>
      <w:r>
        <w:rPr>
          <w:rFonts w:ascii="PT Serif" w:hAnsi="PT Serif"/>
          <w:color w:val="22272F"/>
          <w:sz w:val="26"/>
          <w:szCs w:val="26"/>
        </w:rPr>
        <w:t> к выполнению общественно полезных работ;</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члены производственных кооперативов и члены крестьянских (фермерских) хозяйств, принимающие личное трудовое участие в их деятельности.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Расследованию в установленном </w:t>
      </w:r>
      <w:hyperlink r:id="rId85" w:anchor="/multilink/12125268/paragraph/136724820/number/0" w:history="1">
        <w:r>
          <w:rPr>
            <w:rStyle w:val="a3"/>
            <w:rFonts w:ascii="PT Serif" w:hAnsi="PT Serif"/>
            <w:color w:val="3272C0"/>
            <w:sz w:val="26"/>
            <w:szCs w:val="26"/>
          </w:rPr>
          <w:t>порядке</w:t>
        </w:r>
      </w:hyperlink>
      <w:r>
        <w:rPr>
          <w:rFonts w:ascii="PT Serif" w:hAnsi="PT Serif"/>
          <w:color w:val="22272F"/>
          <w:sz w:val="26"/>
          <w:szCs w:val="26"/>
        </w:rPr>
        <w:t xml:space="preserve"> как несчастные случаи подлежат события, в результате которых пострадавшими были получены: телесные повреждения </w:t>
      </w:r>
      <w:r>
        <w:rPr>
          <w:rFonts w:ascii="PT Serif" w:hAnsi="PT Serif"/>
          <w:color w:val="22272F"/>
          <w:sz w:val="26"/>
          <w:szCs w:val="26"/>
        </w:rPr>
        <w:lastRenderedPageBreak/>
        <w:t>(травмы),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w:t>
      </w:r>
      <w:hyperlink r:id="rId86" w:anchor="/document/12125268/entry/1894" w:history="1">
        <w:r>
          <w:rPr>
            <w:rStyle w:val="a3"/>
            <w:rFonts w:ascii="PT Serif" w:hAnsi="PT Serif"/>
            <w:color w:val="3272C0"/>
            <w:sz w:val="26"/>
            <w:szCs w:val="26"/>
          </w:rPr>
          <w:t>правилами</w:t>
        </w:r>
      </w:hyperlink>
      <w:r>
        <w:rPr>
          <w:rFonts w:ascii="PT Serif" w:hAnsi="PT Serif"/>
          <w:color w:val="22272F"/>
          <w:sz w:val="26"/>
          <w:szCs w:val="26"/>
        </w:rPr>
        <w:t>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Расследованию в установленном порядке как несчастные случаи подлежат также события, указанные в </w:t>
      </w:r>
      <w:hyperlink r:id="rId87" w:anchor="/document/401421204/entry/22703" w:history="1">
        <w:r>
          <w:rPr>
            <w:rStyle w:val="a3"/>
            <w:rFonts w:ascii="PT Serif" w:hAnsi="PT Serif"/>
            <w:color w:val="3272C0"/>
            <w:sz w:val="26"/>
            <w:szCs w:val="26"/>
          </w:rPr>
          <w:t>части третьей</w:t>
        </w:r>
      </w:hyperlink>
      <w:r>
        <w:rPr>
          <w:rFonts w:ascii="PT Serif" w:hAnsi="PT Serif"/>
          <w:color w:val="22272F"/>
          <w:sz w:val="26"/>
          <w:szCs w:val="26"/>
        </w:rPr>
        <w:t>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lastRenderedPageBreak/>
        <w:t>Статья 228.</w:t>
      </w:r>
      <w:r>
        <w:rPr>
          <w:rFonts w:ascii="PT Serif" w:hAnsi="PT Serif"/>
          <w:b/>
          <w:bCs/>
          <w:color w:val="22272F"/>
          <w:sz w:val="26"/>
          <w:szCs w:val="26"/>
        </w:rPr>
        <w:t> Обязанности работодателя при несчастном случае</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несчастных случаях, указанных в </w:t>
      </w:r>
      <w:hyperlink r:id="rId88" w:anchor="/document/12125268/entry/227" w:history="1">
        <w:r>
          <w:rPr>
            <w:rStyle w:val="a3"/>
            <w:rFonts w:ascii="PT Serif" w:hAnsi="PT Serif"/>
            <w:color w:val="3272C0"/>
            <w:sz w:val="26"/>
            <w:szCs w:val="26"/>
          </w:rPr>
          <w:t>статье 227</w:t>
        </w:r>
      </w:hyperlink>
      <w:r>
        <w:rPr>
          <w:rFonts w:ascii="PT Serif" w:hAnsi="PT Serif"/>
          <w:color w:val="22272F"/>
          <w:sz w:val="26"/>
          <w:szCs w:val="26"/>
        </w:rPr>
        <w:t> настоящего Кодекса, работодатель (его представитель) обязан:</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немедленно организовать первую помощь пострадавшему и при необходимости доставку его в медицинскую организацию;</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установленный настоящим Кодексом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228.1.</w:t>
      </w:r>
      <w:r>
        <w:rPr>
          <w:rFonts w:ascii="PT Serif" w:hAnsi="PT Serif"/>
          <w:b/>
          <w:bCs/>
          <w:color w:val="22272F"/>
          <w:sz w:val="26"/>
          <w:szCs w:val="26"/>
        </w:rPr>
        <w:t> Порядок извещения о несчастных случаях</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прокуратуру по месту происшедшего несчастного случая;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работодателю, направившему работника, с которым произошел несчастный случай;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lastRenderedPageBreak/>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соответствующий федеральный орган исполнительной власти, если несчастный случай произошел в подведомственной ему организации.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w:t>
      </w:r>
      <w:hyperlink r:id="rId89" w:anchor="/document/12129147/entry/1100" w:history="1">
        <w:r>
          <w:rPr>
            <w:rStyle w:val="a3"/>
            <w:rFonts w:ascii="PT Serif" w:hAnsi="PT Serif"/>
            <w:color w:val="3272C0"/>
            <w:sz w:val="26"/>
            <w:szCs w:val="26"/>
          </w:rPr>
          <w:t>форме</w:t>
        </w:r>
      </w:hyperlink>
      <w:r>
        <w:rPr>
          <w:rFonts w:ascii="PT Serif" w:hAnsi="PT Serif"/>
          <w:color w:val="22272F"/>
          <w:sz w:val="26"/>
          <w:szCs w:val="26"/>
        </w:rPr>
        <w:t> в соответствующее территориальное объединение организаций профсоюзов.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w:t>
      </w:r>
      <w:hyperlink r:id="rId90" w:anchor="/document/12129147/entry/1100" w:history="1">
        <w:r>
          <w:rPr>
            <w:rStyle w:val="a3"/>
            <w:rFonts w:ascii="PT Serif" w:hAnsi="PT Serif"/>
            <w:color w:val="3272C0"/>
            <w:sz w:val="26"/>
            <w:szCs w:val="26"/>
          </w:rPr>
          <w:t>форме</w:t>
        </w:r>
      </w:hyperlink>
      <w:r>
        <w:rPr>
          <w:rFonts w:ascii="PT Serif" w:hAnsi="PT Serif"/>
          <w:color w:val="22272F"/>
          <w:sz w:val="26"/>
          <w:szCs w:val="26"/>
        </w:rPr>
        <w:t>:</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территориальный орган </w:t>
      </w:r>
      <w:hyperlink r:id="rId91" w:anchor="/document/12135990/entry/1" w:history="1">
        <w:r>
          <w:rPr>
            <w:rStyle w:val="a3"/>
            <w:rFonts w:ascii="PT Serif" w:hAnsi="PT Serif"/>
            <w:color w:val="3272C0"/>
            <w:sz w:val="26"/>
            <w:szCs w:val="26"/>
          </w:rPr>
          <w:t>федерального органа</w:t>
        </w:r>
      </w:hyperlink>
      <w:r>
        <w:rPr>
          <w:rFonts w:ascii="PT Serif" w:hAnsi="PT Serif"/>
          <w:color w:val="22272F"/>
          <w:sz w:val="26"/>
          <w:szCs w:val="26"/>
        </w:rPr>
        <w:t>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соответствующую прокуратуру по месту регистрации судна;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соответствующее территориальное объединение организаций профсоюзов;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исполнительный орган страховщика по месту регистрации работодателя в качестве страхователя;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lastRenderedPageBreak/>
        <w:t>в соответствующий федеральный орган исполнительной власти, если несчастный случай произошел в подведомственной ему организации.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r:id="rId92" w:anchor="/document/12129147/entry/1100" w:history="1">
        <w:r>
          <w:rPr>
            <w:rStyle w:val="a3"/>
            <w:rFonts w:ascii="PT Serif" w:hAnsi="PT Serif"/>
            <w:color w:val="3272C0"/>
            <w:sz w:val="26"/>
            <w:szCs w:val="26"/>
          </w:rPr>
          <w:t>форме</w:t>
        </w:r>
      </w:hyperlink>
      <w:r>
        <w:rPr>
          <w:rFonts w:ascii="PT Serif" w:hAnsi="PT Serif"/>
          <w:color w:val="22272F"/>
          <w:sz w:val="26"/>
          <w:szCs w:val="26"/>
        </w:rPr>
        <w:t>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орган </w:t>
      </w:r>
      <w:hyperlink r:id="rId93" w:anchor="/document/401431882/entry/1004" w:history="1">
        <w:r>
          <w:rPr>
            <w:rStyle w:val="a3"/>
            <w:rFonts w:ascii="PT Serif" w:hAnsi="PT Serif"/>
            <w:color w:val="3272C0"/>
            <w:sz w:val="26"/>
            <w:szCs w:val="26"/>
          </w:rPr>
          <w:t>федерального органа исполнительной власти</w:t>
        </w:r>
      </w:hyperlink>
      <w:r>
        <w:rPr>
          <w:rFonts w:ascii="PT Serif" w:hAnsi="PT Serif"/>
          <w:color w:val="22272F"/>
          <w:sz w:val="26"/>
          <w:szCs w:val="26"/>
        </w:rPr>
        <w:t>, уполномоченного на осуществление федерального государственного санитарно-эпидемиологического надзора.</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229.</w:t>
      </w:r>
      <w:r>
        <w:rPr>
          <w:rFonts w:ascii="PT Serif" w:hAnsi="PT Serif"/>
          <w:b/>
          <w:bCs/>
          <w:color w:val="22272F"/>
          <w:sz w:val="26"/>
          <w:szCs w:val="26"/>
        </w:rPr>
        <w:t> Порядок формирования комиссий по расследованию несчастных случаев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w:t>
      </w:r>
      <w:r>
        <w:rPr>
          <w:rFonts w:ascii="PT Serif" w:hAnsi="PT Serif"/>
          <w:color w:val="22272F"/>
          <w:sz w:val="26"/>
          <w:szCs w:val="26"/>
        </w:rPr>
        <w:lastRenderedPageBreak/>
        <w:t>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Если иное не предусмотрено настоящим </w:t>
      </w:r>
      <w:hyperlink r:id="rId94" w:anchor="/document/12125268/entry/22900012" w:history="1">
        <w:r>
          <w:rPr>
            <w:rStyle w:val="a3"/>
            <w:rFonts w:ascii="PT Serif" w:hAnsi="PT Serif"/>
            <w:color w:val="3272C0"/>
            <w:sz w:val="26"/>
            <w:szCs w:val="26"/>
          </w:rPr>
          <w:t>Кодексом</w:t>
        </w:r>
      </w:hyperlink>
      <w:r>
        <w:rPr>
          <w:rFonts w:ascii="PT Serif" w:hAnsi="PT Serif"/>
          <w:color w:val="22272F"/>
          <w:sz w:val="26"/>
          <w:szCs w:val="26"/>
        </w:rPr>
        <w:t>,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r:id="rId95" w:anchor="/document/401421204/entry/22901" w:history="1">
        <w:r>
          <w:rPr>
            <w:rStyle w:val="a3"/>
            <w:rFonts w:ascii="PT Serif" w:hAnsi="PT Serif"/>
            <w:color w:val="3272C0"/>
            <w:sz w:val="26"/>
            <w:szCs w:val="26"/>
          </w:rPr>
          <w:t>частями первой</w:t>
        </w:r>
      </w:hyperlink>
      <w:r>
        <w:rPr>
          <w:rFonts w:ascii="PT Serif" w:hAnsi="PT Serif"/>
          <w:color w:val="22272F"/>
          <w:sz w:val="26"/>
          <w:szCs w:val="26"/>
        </w:rPr>
        <w:t> и </w:t>
      </w:r>
      <w:hyperlink r:id="rId96" w:anchor="/document/401421204/entry/2298" w:history="1">
        <w:r>
          <w:rPr>
            <w:rStyle w:val="a3"/>
            <w:rFonts w:ascii="PT Serif" w:hAnsi="PT Serif"/>
            <w:color w:val="3272C0"/>
            <w:sz w:val="26"/>
            <w:szCs w:val="26"/>
          </w:rPr>
          <w:t>второй</w:t>
        </w:r>
      </w:hyperlink>
      <w:r>
        <w:rPr>
          <w:rFonts w:ascii="PT Serif" w:hAnsi="PT Serif"/>
          <w:color w:val="22272F"/>
          <w:sz w:val="26"/>
          <w:szCs w:val="26"/>
        </w:rPr>
        <w:t xml:space="preserve"> настоящей статьи, с обязательным использованием материалов расследования катастрофы, аварии или иного </w:t>
      </w:r>
      <w:r>
        <w:rPr>
          <w:rFonts w:ascii="PT Serif" w:hAnsi="PT Serif"/>
          <w:color w:val="22272F"/>
          <w:sz w:val="26"/>
          <w:szCs w:val="26"/>
        </w:rPr>
        <w:lastRenderedPageBreak/>
        <w:t>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229.1.</w:t>
      </w:r>
      <w:r>
        <w:rPr>
          <w:rFonts w:ascii="PT Serif" w:hAnsi="PT Serif"/>
          <w:b/>
          <w:bCs/>
          <w:color w:val="22272F"/>
          <w:sz w:val="26"/>
          <w:szCs w:val="26"/>
        </w:rPr>
        <w:t> Сроки расследования несчастных случаев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w:t>
      </w:r>
      <w:r>
        <w:rPr>
          <w:rFonts w:ascii="PT Serif" w:hAnsi="PT Serif"/>
          <w:color w:val="22272F"/>
          <w:sz w:val="26"/>
          <w:szCs w:val="26"/>
        </w:rPr>
        <w:lastRenderedPageBreak/>
        <w:t>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 xml:space="preserve">Несчастный случай, о котором не было своевременно сообщено работодателю или </w:t>
      </w:r>
      <w:proofErr w:type="gramStart"/>
      <w:r>
        <w:rPr>
          <w:rFonts w:ascii="PT Serif" w:hAnsi="PT Serif"/>
          <w:color w:val="22272F"/>
          <w:sz w:val="26"/>
          <w:szCs w:val="26"/>
        </w:rPr>
        <w:t>в результате</w:t>
      </w:r>
      <w:proofErr w:type="gramEnd"/>
      <w:r>
        <w:rPr>
          <w:rFonts w:ascii="PT Serif" w:hAnsi="PT Serif"/>
          <w:color w:val="22272F"/>
          <w:sz w:val="26"/>
          <w:szCs w:val="26"/>
        </w:rPr>
        <w:t xml:space="preserve">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229.2.</w:t>
      </w:r>
      <w:r>
        <w:rPr>
          <w:rFonts w:ascii="PT Serif" w:hAnsi="PT Serif"/>
          <w:b/>
          <w:bCs/>
          <w:color w:val="22272F"/>
          <w:sz w:val="26"/>
          <w:szCs w:val="26"/>
        </w:rPr>
        <w:t> Порядок проведения расследования несчастных случаев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lastRenderedPageBreak/>
        <w:t>Материалы расследования несчастного случая включают:</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приказ (распоряжение) о создании комиссии по расследованию несчастного случая, а также о внесении изменений в ее состав (при наличии);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планы, эскизы, схемы, </w:t>
      </w:r>
      <w:hyperlink r:id="rId97" w:anchor="/document/12129147/entry/1700" w:history="1">
        <w:r>
          <w:rPr>
            <w:rStyle w:val="a3"/>
            <w:rFonts w:ascii="PT Serif" w:hAnsi="PT Serif"/>
            <w:color w:val="3272C0"/>
            <w:sz w:val="26"/>
            <w:szCs w:val="26"/>
          </w:rPr>
          <w:t>протокол</w:t>
        </w:r>
      </w:hyperlink>
      <w:r>
        <w:rPr>
          <w:rFonts w:ascii="PT Serif" w:hAnsi="PT Serif"/>
          <w:color w:val="22272F"/>
          <w:sz w:val="26"/>
          <w:szCs w:val="26"/>
        </w:rPr>
        <w:t> осмотра места происшествия, а при необходимости фото- и видеоматериалы;</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документы, характеризующие состояние рабочего места, наличие опасных и (или) вредных производственных факторов;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выписки из журналов регистрации инструктажей по охране труда и протоколов проверки знания пострадавшими требований охраны труда;</w:t>
      </w:r>
    </w:p>
    <w:p w:rsidR="008669D0" w:rsidRDefault="00CD7897" w:rsidP="008669D0">
      <w:pPr>
        <w:pStyle w:val="s1"/>
        <w:jc w:val="both"/>
        <w:rPr>
          <w:rFonts w:ascii="PT Serif" w:hAnsi="PT Serif"/>
          <w:color w:val="22272F"/>
          <w:sz w:val="26"/>
          <w:szCs w:val="26"/>
        </w:rPr>
      </w:pPr>
      <w:hyperlink r:id="rId98" w:anchor="/document/12129147/entry/1600" w:history="1">
        <w:r w:rsidR="008669D0">
          <w:rPr>
            <w:rStyle w:val="a3"/>
            <w:rFonts w:ascii="PT Serif" w:hAnsi="PT Serif"/>
            <w:color w:val="3272C0"/>
            <w:sz w:val="26"/>
            <w:szCs w:val="26"/>
          </w:rPr>
          <w:t>протоколы</w:t>
        </w:r>
      </w:hyperlink>
      <w:r w:rsidR="008669D0">
        <w:rPr>
          <w:rFonts w:ascii="PT Serif" w:hAnsi="PT Serif"/>
          <w:color w:val="22272F"/>
          <w:sz w:val="26"/>
          <w:szCs w:val="26"/>
        </w:rPr>
        <w:t> опросов очевидцев несчастного случая и должностных лиц, объяснения пострадавших;</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экспертные заключения, результаты технических расчетов, лабораторных исследований и испытаний;</w:t>
      </w:r>
    </w:p>
    <w:p w:rsidR="008669D0" w:rsidRDefault="00CD7897" w:rsidP="008669D0">
      <w:pPr>
        <w:pStyle w:val="s1"/>
        <w:jc w:val="both"/>
        <w:rPr>
          <w:rFonts w:ascii="PT Serif" w:hAnsi="PT Serif"/>
          <w:color w:val="22272F"/>
          <w:sz w:val="26"/>
          <w:szCs w:val="26"/>
        </w:rPr>
      </w:pPr>
      <w:hyperlink r:id="rId99" w:anchor="/document/12140209/entry/1000" w:history="1">
        <w:r w:rsidR="008669D0">
          <w:rPr>
            <w:rStyle w:val="a3"/>
            <w:rFonts w:ascii="PT Serif" w:hAnsi="PT Serif"/>
            <w:color w:val="3272C0"/>
            <w:sz w:val="26"/>
            <w:szCs w:val="26"/>
          </w:rPr>
          <w:t>медицинское заключение</w:t>
        </w:r>
      </w:hyperlink>
      <w:r w:rsidR="008669D0">
        <w:rPr>
          <w:rFonts w:ascii="PT Serif" w:hAnsi="PT Serif"/>
          <w:color w:val="22272F"/>
          <w:sz w:val="26"/>
          <w:szCs w:val="26"/>
        </w:rPr>
        <w:t> о характере полученных повреждений здоровья в результате несчастного случая на производстве и </w:t>
      </w:r>
      <w:hyperlink r:id="rId100" w:anchor="/document/12139628/entry/1000" w:history="1">
        <w:r w:rsidR="008669D0">
          <w:rPr>
            <w:rStyle w:val="a3"/>
            <w:rFonts w:ascii="PT Serif" w:hAnsi="PT Serif"/>
            <w:color w:val="3272C0"/>
            <w:sz w:val="26"/>
            <w:szCs w:val="26"/>
          </w:rPr>
          <w:t>степени</w:t>
        </w:r>
      </w:hyperlink>
      <w:r w:rsidR="008669D0">
        <w:rPr>
          <w:rFonts w:ascii="PT Serif" w:hAnsi="PT Serif"/>
          <w:color w:val="22272F"/>
          <w:sz w:val="26"/>
          <w:szCs w:val="26"/>
        </w:rPr>
        <w:t> их тяжести;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копии документов, подтверждающих выдачу пострадавшему средств индивидуальной защиты в соответствии с действующими </w:t>
      </w:r>
      <w:hyperlink r:id="rId101" w:anchor="/document/3919543/entry/0" w:history="1">
        <w:r>
          <w:rPr>
            <w:rStyle w:val="a3"/>
            <w:rFonts w:ascii="PT Serif" w:hAnsi="PT Serif"/>
            <w:color w:val="3272C0"/>
            <w:sz w:val="26"/>
            <w:szCs w:val="26"/>
          </w:rPr>
          <w:t>нормами</w:t>
        </w:r>
      </w:hyperlink>
      <w:r>
        <w:rPr>
          <w:rFonts w:ascii="PT Serif" w:hAnsi="PT Serif"/>
          <w:color w:val="22272F"/>
          <w:sz w:val="26"/>
          <w:szCs w:val="26"/>
        </w:rPr>
        <w:t>;</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решение о продлении срока расследования несчастного случая (при наличии);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другие документы по усмотрению комиссии.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На основании собранных материалов расследования комиссия (в предусмотренных настоящим </w:t>
      </w:r>
      <w:hyperlink r:id="rId102" w:anchor="/document/12125268/entry/2293" w:history="1">
        <w:r>
          <w:rPr>
            <w:rStyle w:val="a3"/>
            <w:rFonts w:ascii="PT Serif" w:hAnsi="PT Serif"/>
            <w:color w:val="3272C0"/>
            <w:sz w:val="26"/>
            <w:szCs w:val="26"/>
          </w:rPr>
          <w:t>Кодексом</w:t>
        </w:r>
      </w:hyperlink>
      <w:r>
        <w:rPr>
          <w:rFonts w:ascii="PT Serif" w:hAnsi="PT Serif"/>
          <w:color w:val="22272F"/>
          <w:sz w:val="26"/>
          <w:szCs w:val="26"/>
        </w:rPr>
        <w:t xml:space="preserve"> случаях государственный инспектор труда, самостоятельно </w:t>
      </w:r>
      <w:r>
        <w:rPr>
          <w:rFonts w:ascii="PT Serif" w:hAnsi="PT Serif"/>
          <w:color w:val="22272F"/>
          <w:sz w:val="26"/>
          <w:szCs w:val="26"/>
        </w:rPr>
        <w:lastRenderedPageBreak/>
        <w:t>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Несчастный случай на производстве является страховым случаем, если он произошел с застрахованным или иным лицом, </w:t>
      </w:r>
      <w:hyperlink r:id="rId103" w:anchor="/document/12112505/entry/5" w:history="1">
        <w:r>
          <w:rPr>
            <w:rStyle w:val="a3"/>
            <w:rFonts w:ascii="PT Serif" w:hAnsi="PT Serif"/>
            <w:color w:val="3272C0"/>
            <w:sz w:val="26"/>
            <w:szCs w:val="26"/>
          </w:rPr>
          <w:t>подлежащим</w:t>
        </w:r>
      </w:hyperlink>
      <w:r>
        <w:rPr>
          <w:rFonts w:ascii="PT Serif" w:hAnsi="PT Serif"/>
          <w:color w:val="22272F"/>
          <w:sz w:val="26"/>
          <w:szCs w:val="26"/>
        </w:rPr>
        <w:t> обязательному социальному страхованию от несчастных случаев на производстве и профессиональных заболеваний.</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8669D0" w:rsidRDefault="00CD7897" w:rsidP="008669D0">
      <w:pPr>
        <w:pStyle w:val="s1"/>
        <w:jc w:val="both"/>
        <w:rPr>
          <w:rFonts w:ascii="PT Serif" w:hAnsi="PT Serif"/>
          <w:color w:val="22272F"/>
          <w:sz w:val="26"/>
          <w:szCs w:val="26"/>
        </w:rPr>
      </w:pPr>
      <w:hyperlink r:id="rId104" w:anchor="/document/12129147/entry/2000" w:history="1">
        <w:r w:rsidR="008669D0">
          <w:rPr>
            <w:rStyle w:val="a3"/>
            <w:rFonts w:ascii="PT Serif" w:hAnsi="PT Serif"/>
            <w:color w:val="3272C0"/>
            <w:sz w:val="26"/>
            <w:szCs w:val="26"/>
          </w:rPr>
          <w:t>Положение</w:t>
        </w:r>
      </w:hyperlink>
      <w:r w:rsidR="008669D0">
        <w:rPr>
          <w:rFonts w:ascii="PT Serif" w:hAnsi="PT Serif"/>
          <w:color w:val="22272F"/>
          <w:sz w:val="26"/>
          <w:szCs w:val="26"/>
        </w:rPr>
        <w:t> об особенностях расследования несчастных случаев на производстве в отдельных отраслях и организациях, </w:t>
      </w:r>
      <w:hyperlink r:id="rId105" w:anchor="/multilink/12125268/paragraph/136724860/number/1" w:history="1">
        <w:r w:rsidR="008669D0">
          <w:rPr>
            <w:rStyle w:val="a3"/>
            <w:rFonts w:ascii="PT Serif" w:hAnsi="PT Serif"/>
            <w:color w:val="3272C0"/>
            <w:sz w:val="26"/>
            <w:szCs w:val="26"/>
          </w:rPr>
          <w:t>формы</w:t>
        </w:r>
      </w:hyperlink>
      <w:r w:rsidR="008669D0">
        <w:rPr>
          <w:rFonts w:ascii="PT Serif" w:hAnsi="PT Serif"/>
          <w:color w:val="22272F"/>
          <w:sz w:val="26"/>
          <w:szCs w:val="26"/>
        </w:rPr>
        <w:t xml:space="preserve"> документов, соответствующие классификаторы, необходимые для расследования несчастных случаев на производстве, утверждаются федеральным органом исполнительной власти, </w:t>
      </w:r>
      <w:r w:rsidR="008669D0">
        <w:rPr>
          <w:rFonts w:ascii="PT Serif" w:hAnsi="PT Serif"/>
          <w:color w:val="22272F"/>
          <w:sz w:val="26"/>
          <w:szCs w:val="26"/>
        </w:rPr>
        <w:lastRenderedPageBreak/>
        <w:t>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229.3.</w:t>
      </w:r>
      <w:r>
        <w:rPr>
          <w:rFonts w:ascii="PT Serif" w:hAnsi="PT Serif"/>
          <w:b/>
          <w:bCs/>
          <w:color w:val="22272F"/>
          <w:sz w:val="26"/>
          <w:szCs w:val="26"/>
        </w:rPr>
        <w:t> Проведение расследования несчастных случаев государственными инспекторами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выявлении сокрытого несчастного случая государственный инспектор труда проводит расследование самостоятельно.</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Государственный инспектор труда проводит дополнительное расследование в следующих случаях:</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получении сведений, объективно свидетельствующих о нарушении порядка расследования.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r:id="rId106" w:anchor="/document/401421204/entry/229302" w:history="1">
        <w:r>
          <w:rPr>
            <w:rStyle w:val="a3"/>
            <w:rFonts w:ascii="PT Serif" w:hAnsi="PT Serif"/>
            <w:color w:val="3272C0"/>
            <w:sz w:val="26"/>
            <w:szCs w:val="26"/>
          </w:rPr>
          <w:t>части второй</w:t>
        </w:r>
      </w:hyperlink>
      <w:r>
        <w:rPr>
          <w:rFonts w:ascii="PT Serif" w:hAnsi="PT Serif"/>
          <w:color w:val="22272F"/>
          <w:sz w:val="26"/>
          <w:szCs w:val="26"/>
        </w:rPr>
        <w:t> настоящей статьи.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По результатам дополнительного расследования государственный инспектор труда составляет </w:t>
      </w:r>
      <w:hyperlink r:id="rId107" w:anchor="/document/12129147/entry/1500" w:history="1">
        <w:r>
          <w:rPr>
            <w:rStyle w:val="a3"/>
            <w:rFonts w:ascii="PT Serif" w:hAnsi="PT Serif"/>
            <w:color w:val="CC3333"/>
            <w:sz w:val="26"/>
            <w:szCs w:val="26"/>
          </w:rPr>
          <w:t>заключение</w:t>
        </w:r>
      </w:hyperlink>
      <w:r>
        <w:rPr>
          <w:rFonts w:ascii="PT Serif" w:hAnsi="PT Serif"/>
          <w:color w:val="22272F"/>
          <w:sz w:val="26"/>
          <w:szCs w:val="26"/>
        </w:rPr>
        <w:t> о несчастном случае на производстве и выдает предписание, обязательное для выполнения работодателем (его представителем).</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Государственный инспектор труда имеет право обязать работодателя (его представителя) составить новый </w:t>
      </w:r>
      <w:hyperlink r:id="rId108" w:anchor="/document/12129147/entry/1200" w:history="1">
        <w:r>
          <w:rPr>
            <w:rStyle w:val="a3"/>
            <w:rFonts w:ascii="PT Serif" w:hAnsi="PT Serif"/>
            <w:color w:val="3272C0"/>
            <w:sz w:val="26"/>
            <w:szCs w:val="26"/>
          </w:rPr>
          <w:t>акт</w:t>
        </w:r>
      </w:hyperlink>
      <w:r>
        <w:rPr>
          <w:rFonts w:ascii="PT Serif" w:hAnsi="PT Serif"/>
          <w:color w:val="22272F"/>
          <w:sz w:val="26"/>
          <w:szCs w:val="26"/>
        </w:rPr>
        <w:t>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8669D0" w:rsidRDefault="008669D0" w:rsidP="008669D0">
      <w:pPr>
        <w:pStyle w:val="s1"/>
        <w:jc w:val="both"/>
        <w:rPr>
          <w:rFonts w:ascii="PT Serif" w:hAnsi="PT Serif"/>
          <w:color w:val="22272F"/>
          <w:sz w:val="26"/>
          <w:szCs w:val="26"/>
        </w:rPr>
      </w:pP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229.3.</w:t>
      </w:r>
      <w:r>
        <w:rPr>
          <w:rFonts w:ascii="PT Serif" w:hAnsi="PT Serif"/>
          <w:b/>
          <w:bCs/>
          <w:color w:val="22272F"/>
          <w:sz w:val="26"/>
          <w:szCs w:val="26"/>
        </w:rPr>
        <w:t> Проведение расследования несчастных случаев государственными инспекторами труда</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lastRenderedPageBreak/>
        <w:t>При выявлении сокрытого несчастного случая государственный инспектор труда проводит расследование самостоятельно.</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Государственный инспектор труда проводит дополнительное расследование в следующих случаях:</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получении сведений, объективно свидетельствующих о нарушении порядка расследования.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r:id="rId109" w:anchor="/document/401421204/entry/229302" w:history="1">
        <w:r>
          <w:rPr>
            <w:rStyle w:val="a3"/>
            <w:rFonts w:ascii="PT Serif" w:hAnsi="PT Serif"/>
            <w:color w:val="3272C0"/>
            <w:sz w:val="26"/>
            <w:szCs w:val="26"/>
          </w:rPr>
          <w:t>части второй</w:t>
        </w:r>
      </w:hyperlink>
      <w:r>
        <w:rPr>
          <w:rFonts w:ascii="PT Serif" w:hAnsi="PT Serif"/>
          <w:color w:val="22272F"/>
          <w:sz w:val="26"/>
          <w:szCs w:val="26"/>
        </w:rPr>
        <w:t> настоящей статьи.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По результатам дополнительного расследования государственный инспектор труда составляет </w:t>
      </w:r>
      <w:hyperlink r:id="rId110" w:anchor="/document/12129147/entry/1500" w:history="1">
        <w:r>
          <w:rPr>
            <w:rStyle w:val="a3"/>
            <w:rFonts w:ascii="PT Serif" w:hAnsi="PT Serif"/>
            <w:color w:val="3272C0"/>
            <w:sz w:val="26"/>
            <w:szCs w:val="26"/>
          </w:rPr>
          <w:t>заключение</w:t>
        </w:r>
      </w:hyperlink>
      <w:r>
        <w:rPr>
          <w:rFonts w:ascii="PT Serif" w:hAnsi="PT Serif"/>
          <w:color w:val="22272F"/>
          <w:sz w:val="26"/>
          <w:szCs w:val="26"/>
        </w:rPr>
        <w:t> о несчастном случае на производстве и выдает предписание, обязательное для выполнения работодателем (его представителем).</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Государственный инспектор труда имеет право обязать работодателя (его представителя) составить новый </w:t>
      </w:r>
      <w:hyperlink r:id="rId111" w:anchor="/document/12129147/entry/1200" w:history="1">
        <w:r>
          <w:rPr>
            <w:rStyle w:val="a3"/>
            <w:rFonts w:ascii="PT Serif" w:hAnsi="PT Serif"/>
            <w:color w:val="3272C0"/>
            <w:sz w:val="26"/>
            <w:szCs w:val="26"/>
          </w:rPr>
          <w:t>акт</w:t>
        </w:r>
      </w:hyperlink>
      <w:r>
        <w:rPr>
          <w:rFonts w:ascii="PT Serif" w:hAnsi="PT Serif"/>
          <w:color w:val="22272F"/>
          <w:sz w:val="26"/>
          <w:szCs w:val="26"/>
        </w:rPr>
        <w:t>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230.</w:t>
      </w:r>
      <w:r>
        <w:rPr>
          <w:rFonts w:ascii="PT Serif" w:hAnsi="PT Serif"/>
          <w:b/>
          <w:bCs/>
          <w:color w:val="22272F"/>
          <w:sz w:val="26"/>
          <w:szCs w:val="26"/>
        </w:rPr>
        <w:t> Порядок оформления материалов расследования несчастных случаев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w:t>
      </w:r>
      <w:hyperlink r:id="rId112" w:anchor="/document/75003711/entry/1000" w:history="1">
        <w:r>
          <w:rPr>
            <w:rStyle w:val="a3"/>
            <w:rFonts w:ascii="PT Serif" w:hAnsi="PT Serif"/>
            <w:color w:val="3272C0"/>
            <w:sz w:val="26"/>
            <w:szCs w:val="26"/>
          </w:rPr>
          <w:t>порядке</w:t>
        </w:r>
      </w:hyperlink>
      <w:r>
        <w:rPr>
          <w:rFonts w:ascii="PT Serif" w:hAnsi="PT Serif"/>
          <w:color w:val="22272F"/>
          <w:sz w:val="26"/>
          <w:szCs w:val="26"/>
        </w:rPr>
        <w:t>,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w:t>
      </w:r>
      <w:hyperlink r:id="rId113" w:anchor="/multilink/12125268/paragraph/5096/number/1" w:history="1">
        <w:r>
          <w:rPr>
            <w:rStyle w:val="a3"/>
            <w:rFonts w:ascii="PT Serif" w:hAnsi="PT Serif"/>
            <w:color w:val="3272C0"/>
            <w:sz w:val="26"/>
            <w:szCs w:val="26"/>
          </w:rPr>
          <w:t>акт</w:t>
        </w:r>
      </w:hyperlink>
      <w:r>
        <w:rPr>
          <w:rFonts w:ascii="PT Serif" w:hAnsi="PT Serif"/>
          <w:color w:val="22272F"/>
          <w:sz w:val="26"/>
          <w:szCs w:val="26"/>
        </w:rPr>
        <w:t xml:space="preserve"> о несчастном случае на производстве по установленной форме в двух экземплярах, обладающих равной юридической силой, </w:t>
      </w:r>
      <w:r>
        <w:rPr>
          <w:rFonts w:ascii="PT Serif" w:hAnsi="PT Serif"/>
          <w:color w:val="22272F"/>
          <w:sz w:val="26"/>
          <w:szCs w:val="26"/>
        </w:rPr>
        <w:lastRenderedPageBreak/>
        <w:t>на русском языке либо на русском языке и государственном языке республики, входящей в состав Российской Федерации.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несчастном случае на производстве с застрахованным составляется дополнительный экземпляр акта о несчастном случае на производстве.</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w:t>
      </w:r>
      <w:hyperlink r:id="rId114" w:anchor="/multilink/12125268/paragraph/136724870/number/0" w:history="1">
        <w:r>
          <w:rPr>
            <w:rStyle w:val="a3"/>
            <w:rFonts w:ascii="PT Serif" w:hAnsi="PT Serif"/>
            <w:color w:val="3272C0"/>
            <w:sz w:val="26"/>
            <w:szCs w:val="26"/>
          </w:rPr>
          <w:t>акта</w:t>
        </w:r>
      </w:hyperlink>
      <w:r>
        <w:rPr>
          <w:rFonts w:ascii="PT Serif" w:hAnsi="PT Serif"/>
          <w:color w:val="22272F"/>
          <w:sz w:val="26"/>
          <w:szCs w:val="26"/>
        </w:rPr>
        <w:t>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r:id="rId115" w:anchor="/document/12125268/entry/22903" w:history="1">
        <w:r>
          <w:rPr>
            <w:rStyle w:val="a3"/>
            <w:rFonts w:ascii="PT Serif" w:hAnsi="PT Serif"/>
            <w:color w:val="3272C0"/>
            <w:sz w:val="26"/>
            <w:szCs w:val="26"/>
          </w:rPr>
          <w:t>часть пятая статьи 229</w:t>
        </w:r>
      </w:hyperlink>
      <w:r>
        <w:rPr>
          <w:rFonts w:ascii="PT Serif" w:hAnsi="PT Serif"/>
          <w:color w:val="22272F"/>
          <w:sz w:val="26"/>
          <w:szCs w:val="26"/>
        </w:rPr>
        <w:t>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lastRenderedPageBreak/>
        <w:t>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r:id="rId116" w:anchor="/document/12125268/entry/2293" w:history="1">
        <w:r>
          <w:rPr>
            <w:rStyle w:val="a3"/>
            <w:rFonts w:ascii="PT Serif" w:hAnsi="PT Serif"/>
            <w:color w:val="3272C0"/>
            <w:sz w:val="26"/>
            <w:szCs w:val="26"/>
          </w:rPr>
          <w:t>Кодексом</w:t>
        </w:r>
      </w:hyperlink>
      <w:r>
        <w:rPr>
          <w:rFonts w:ascii="PT Serif" w:hAnsi="PT Serif"/>
          <w:color w:val="22272F"/>
          <w:sz w:val="26"/>
          <w:szCs w:val="26"/>
        </w:rPr>
        <w:t> случаях государственный инспектор труда, самостоятельно проводивший расследование несчастного случая) составляет </w:t>
      </w:r>
      <w:hyperlink r:id="rId117" w:anchor="/document/12129147/entry/1400" w:history="1">
        <w:r>
          <w:rPr>
            <w:rStyle w:val="a3"/>
            <w:rFonts w:ascii="PT Serif" w:hAnsi="PT Serif"/>
            <w:color w:val="3272C0"/>
            <w:sz w:val="26"/>
            <w:szCs w:val="26"/>
          </w:rPr>
          <w:t>акт</w:t>
        </w:r>
      </w:hyperlink>
      <w:r>
        <w:rPr>
          <w:rFonts w:ascii="PT Serif" w:hAnsi="PT Serif"/>
          <w:color w:val="22272F"/>
          <w:sz w:val="26"/>
          <w:szCs w:val="26"/>
        </w:rPr>
        <w:t>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230.1.</w:t>
      </w:r>
      <w:r>
        <w:rPr>
          <w:rFonts w:ascii="PT Serif" w:hAnsi="PT Serif"/>
          <w:b/>
          <w:bCs/>
          <w:color w:val="22272F"/>
          <w:sz w:val="26"/>
          <w:szCs w:val="26"/>
        </w:rPr>
        <w:t> Порядок регистрации и учета несчастных случаев на производстве</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r:id="rId118" w:anchor="/document/12125268/entry/2293" w:history="1">
        <w:r>
          <w:rPr>
            <w:rStyle w:val="a3"/>
            <w:rFonts w:ascii="PT Serif" w:hAnsi="PT Serif"/>
            <w:color w:val="3272C0"/>
            <w:sz w:val="26"/>
            <w:szCs w:val="26"/>
          </w:rPr>
          <w:t>Кодексом</w:t>
        </w:r>
      </w:hyperlink>
      <w:r>
        <w:rPr>
          <w:rFonts w:ascii="PT Serif" w:hAnsi="PT Serif"/>
          <w:color w:val="22272F"/>
          <w:sz w:val="26"/>
          <w:szCs w:val="26"/>
        </w:rPr>
        <w:t>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19" w:anchor="/document/12129147/entry/1900" w:history="1">
        <w:r>
          <w:rPr>
            <w:rStyle w:val="a3"/>
            <w:rFonts w:ascii="PT Serif" w:hAnsi="PT Serif"/>
            <w:color w:val="3272C0"/>
            <w:sz w:val="26"/>
            <w:szCs w:val="26"/>
          </w:rPr>
          <w:t>форме</w:t>
        </w:r>
      </w:hyperlink>
      <w:r>
        <w:rPr>
          <w:rFonts w:ascii="PT Serif" w:hAnsi="PT Serif"/>
          <w:color w:val="22272F"/>
          <w:sz w:val="26"/>
          <w:szCs w:val="26"/>
        </w:rPr>
        <w:t>.</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Один экземпляр </w:t>
      </w:r>
      <w:hyperlink r:id="rId120" w:anchor="/document/12129147/entry/1400" w:history="1">
        <w:r>
          <w:rPr>
            <w:rStyle w:val="a3"/>
            <w:rFonts w:ascii="PT Serif" w:hAnsi="PT Serif"/>
            <w:color w:val="3272C0"/>
            <w:sz w:val="26"/>
            <w:szCs w:val="26"/>
          </w:rPr>
          <w:t>акта</w:t>
        </w:r>
      </w:hyperlink>
      <w:r>
        <w:rPr>
          <w:rFonts w:ascii="PT Serif" w:hAnsi="PT Serif"/>
          <w:color w:val="22272F"/>
          <w:sz w:val="26"/>
          <w:szCs w:val="26"/>
        </w:rPr>
        <w:t>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21" w:anchor="/document/12129147/entry/1200" w:history="1">
        <w:r>
          <w:rPr>
            <w:rStyle w:val="a3"/>
            <w:rFonts w:ascii="PT Serif" w:hAnsi="PT Serif"/>
            <w:color w:val="3272C0"/>
            <w:sz w:val="26"/>
            <w:szCs w:val="26"/>
          </w:rPr>
          <w:t>актов</w:t>
        </w:r>
      </w:hyperlink>
      <w:r>
        <w:rPr>
          <w:rFonts w:ascii="PT Serif" w:hAnsi="PT Serif"/>
          <w:color w:val="22272F"/>
          <w:sz w:val="26"/>
          <w:szCs w:val="26"/>
        </w:rPr>
        <w:t> о несчастном случае на производстве на каждого пострадавшего, председателем комиссии (в предусмотренных настоящим </w:t>
      </w:r>
      <w:hyperlink r:id="rId122" w:anchor="/document/12125268/entry/2293" w:history="1">
        <w:r>
          <w:rPr>
            <w:rStyle w:val="a3"/>
            <w:rFonts w:ascii="PT Serif" w:hAnsi="PT Serif"/>
            <w:color w:val="3272C0"/>
            <w:sz w:val="26"/>
            <w:szCs w:val="26"/>
          </w:rPr>
          <w:t>Кодексом</w:t>
        </w:r>
      </w:hyperlink>
      <w:r>
        <w:rPr>
          <w:rFonts w:ascii="PT Serif" w:hAnsi="PT Serif"/>
          <w:color w:val="22272F"/>
          <w:sz w:val="26"/>
          <w:szCs w:val="26"/>
        </w:rPr>
        <w:t>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Копии </w:t>
      </w:r>
      <w:hyperlink r:id="rId123" w:anchor="/document/12129147/entry/1400" w:history="1">
        <w:r>
          <w:rPr>
            <w:rStyle w:val="a3"/>
            <w:rFonts w:ascii="PT Serif" w:hAnsi="PT Serif"/>
            <w:color w:val="3272C0"/>
            <w:sz w:val="26"/>
            <w:szCs w:val="26"/>
          </w:rPr>
          <w:t>актов</w:t>
        </w:r>
      </w:hyperlink>
      <w:r>
        <w:rPr>
          <w:rFonts w:ascii="PT Serif" w:hAnsi="PT Serif"/>
          <w:color w:val="22272F"/>
          <w:sz w:val="26"/>
          <w:szCs w:val="26"/>
        </w:rPr>
        <w:t xml:space="preserve">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w:t>
      </w:r>
      <w:r>
        <w:rPr>
          <w:rFonts w:ascii="PT Serif" w:hAnsi="PT Serif"/>
          <w:color w:val="22272F"/>
          <w:sz w:val="26"/>
          <w:szCs w:val="26"/>
        </w:rPr>
        <w:lastRenderedPageBreak/>
        <w:t>числе групповых) со смертельным исходом вместе с копиями </w:t>
      </w:r>
      <w:hyperlink r:id="rId124" w:anchor="/document/12129147/entry/1200" w:history="1">
        <w:r>
          <w:rPr>
            <w:rStyle w:val="a3"/>
            <w:rFonts w:ascii="PT Serif" w:hAnsi="PT Serif"/>
            <w:color w:val="3272C0"/>
            <w:sz w:val="26"/>
            <w:szCs w:val="26"/>
          </w:rPr>
          <w:t>актов</w:t>
        </w:r>
      </w:hyperlink>
      <w:r>
        <w:rPr>
          <w:rFonts w:ascii="PT Serif" w:hAnsi="PT Serif"/>
          <w:color w:val="22272F"/>
          <w:sz w:val="26"/>
          <w:szCs w:val="26"/>
        </w:rPr>
        <w:t>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r:id="rId125" w:anchor="/document/12129147/entry/1800" w:history="1">
        <w:r>
          <w:rPr>
            <w:rStyle w:val="a3"/>
            <w:rFonts w:ascii="PT Serif" w:hAnsi="PT Serif"/>
            <w:color w:val="3272C0"/>
            <w:sz w:val="26"/>
            <w:szCs w:val="26"/>
          </w:rPr>
          <w:t>форме</w:t>
        </w:r>
      </w:hyperlink>
      <w:r>
        <w:rPr>
          <w:rFonts w:ascii="PT Serif" w:hAnsi="PT Serif"/>
          <w:color w:val="22272F"/>
          <w:sz w:val="26"/>
          <w:szCs w:val="26"/>
        </w:rPr>
        <w:t> о последствиях несчастного случая на производстве и мерах, принятых в целях предупреждения несчастных случаев на производстве.</w:t>
      </w:r>
    </w:p>
    <w:p w:rsidR="008669D0" w:rsidRDefault="008669D0" w:rsidP="008669D0">
      <w:pPr>
        <w:pStyle w:val="s15"/>
        <w:jc w:val="both"/>
        <w:rPr>
          <w:rFonts w:ascii="PT Serif" w:hAnsi="PT Serif"/>
          <w:b/>
          <w:bCs/>
          <w:color w:val="22272F"/>
          <w:sz w:val="26"/>
          <w:szCs w:val="26"/>
        </w:rPr>
      </w:pPr>
      <w:r>
        <w:rPr>
          <w:rStyle w:val="s10"/>
          <w:rFonts w:ascii="PT Serif" w:hAnsi="PT Serif"/>
          <w:b/>
          <w:bCs/>
          <w:color w:val="22272F"/>
          <w:sz w:val="26"/>
          <w:szCs w:val="26"/>
        </w:rPr>
        <w:t>Статья 231.</w:t>
      </w:r>
      <w:r>
        <w:rPr>
          <w:rFonts w:ascii="PT Serif" w:hAnsi="PT Serif"/>
          <w:b/>
          <w:bCs/>
          <w:color w:val="22272F"/>
          <w:sz w:val="26"/>
          <w:szCs w:val="26"/>
        </w:rPr>
        <w:t> Рассмотрение разногласий по вопросам расследования, оформления и учета несчастных случаев</w:t>
      </w:r>
    </w:p>
    <w:p w:rsidR="008669D0" w:rsidRDefault="008669D0" w:rsidP="008669D0">
      <w:pPr>
        <w:pStyle w:val="s1"/>
        <w:jc w:val="both"/>
        <w:rPr>
          <w:rFonts w:ascii="PT Serif" w:hAnsi="PT Serif"/>
          <w:color w:val="22272F"/>
          <w:sz w:val="26"/>
          <w:szCs w:val="26"/>
        </w:rPr>
      </w:pPr>
      <w:r>
        <w:rPr>
          <w:rFonts w:ascii="PT Serif" w:hAnsi="PT Serif"/>
          <w:color w:val="22272F"/>
          <w:sz w:val="26"/>
          <w:szCs w:val="26"/>
        </w:rP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w:t>
      </w:r>
      <w:hyperlink r:id="rId126" w:anchor="/document/12129147/entry/1200" w:history="1">
        <w:r>
          <w:rPr>
            <w:rStyle w:val="a3"/>
            <w:rFonts w:ascii="PT Serif" w:hAnsi="PT Serif"/>
            <w:color w:val="3272C0"/>
            <w:sz w:val="26"/>
            <w:szCs w:val="26"/>
          </w:rPr>
          <w:t>акта</w:t>
        </w:r>
      </w:hyperlink>
      <w:r>
        <w:rPr>
          <w:rFonts w:ascii="PT Serif" w:hAnsi="PT Serif"/>
          <w:color w:val="22272F"/>
          <w:sz w:val="26"/>
          <w:szCs w:val="26"/>
        </w:rPr>
        <w:t> о несчастном случае рассматриваются </w:t>
      </w:r>
      <w:hyperlink r:id="rId127" w:anchor="/document/12135990/entry/1" w:history="1">
        <w:r>
          <w:rPr>
            <w:rStyle w:val="a3"/>
            <w:rFonts w:ascii="PT Serif" w:hAnsi="PT Serif"/>
            <w:color w:val="3272C0"/>
            <w:sz w:val="26"/>
            <w:szCs w:val="26"/>
          </w:rPr>
          <w:t>федеральным органом исполнительной власти</w:t>
        </w:r>
      </w:hyperlink>
      <w:r>
        <w:rPr>
          <w:rFonts w:ascii="PT Serif" w:hAnsi="PT Serif"/>
          <w:color w:val="22272F"/>
          <w:sz w:val="26"/>
          <w:szCs w:val="26"/>
        </w:rPr>
        <w:t>,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1543E5" w:rsidRDefault="001543E5">
      <w:bookmarkStart w:id="0" w:name="_GoBack"/>
      <w:bookmarkEnd w:id="0"/>
    </w:p>
    <w:sectPr w:rsidR="001543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7CA"/>
    <w:rsid w:val="001543E5"/>
    <w:rsid w:val="001931D3"/>
    <w:rsid w:val="008669D0"/>
    <w:rsid w:val="009537CA"/>
    <w:rsid w:val="00AD2965"/>
    <w:rsid w:val="00CD7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5325"/>
  <w15:chartTrackingRefBased/>
  <w15:docId w15:val="{2ADF53CE-533E-4E51-836B-C0B7E52E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8669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669D0"/>
    <w:rPr>
      <w:color w:val="0000FF"/>
      <w:u w:val="single"/>
    </w:rPr>
  </w:style>
  <w:style w:type="paragraph" w:customStyle="1" w:styleId="s15">
    <w:name w:val="s_15"/>
    <w:basedOn w:val="a"/>
    <w:rsid w:val="008669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669D0"/>
  </w:style>
  <w:style w:type="paragraph" w:customStyle="1" w:styleId="s1">
    <w:name w:val="s_1"/>
    <w:basedOn w:val="a"/>
    <w:rsid w:val="008669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5915">
      <w:bodyDiv w:val="1"/>
      <w:marLeft w:val="0"/>
      <w:marRight w:val="0"/>
      <w:marTop w:val="0"/>
      <w:marBottom w:val="0"/>
      <w:divBdr>
        <w:top w:val="none" w:sz="0" w:space="0" w:color="auto"/>
        <w:left w:val="none" w:sz="0" w:space="0" w:color="auto"/>
        <w:bottom w:val="none" w:sz="0" w:space="0" w:color="auto"/>
        <w:right w:val="none" w:sz="0" w:space="0" w:color="auto"/>
      </w:divBdr>
      <w:divsChild>
        <w:div w:id="801314114">
          <w:marLeft w:val="0"/>
          <w:marRight w:val="0"/>
          <w:marTop w:val="0"/>
          <w:marBottom w:val="0"/>
          <w:divBdr>
            <w:top w:val="none" w:sz="0" w:space="0" w:color="auto"/>
            <w:left w:val="none" w:sz="0" w:space="0" w:color="auto"/>
            <w:bottom w:val="none" w:sz="0" w:space="0" w:color="auto"/>
            <w:right w:val="none" w:sz="0" w:space="0" w:color="auto"/>
          </w:divBdr>
          <w:divsChild>
            <w:div w:id="517693751">
              <w:marLeft w:val="0"/>
              <w:marRight w:val="0"/>
              <w:marTop w:val="0"/>
              <w:marBottom w:val="0"/>
              <w:divBdr>
                <w:top w:val="none" w:sz="0" w:space="0" w:color="auto"/>
                <w:left w:val="none" w:sz="0" w:space="0" w:color="auto"/>
                <w:bottom w:val="none" w:sz="0" w:space="0" w:color="auto"/>
                <w:right w:val="none" w:sz="0" w:space="0" w:color="auto"/>
              </w:divBdr>
              <w:divsChild>
                <w:div w:id="133182319">
                  <w:marLeft w:val="0"/>
                  <w:marRight w:val="0"/>
                  <w:marTop w:val="0"/>
                  <w:marBottom w:val="0"/>
                  <w:divBdr>
                    <w:top w:val="none" w:sz="0" w:space="0" w:color="auto"/>
                    <w:left w:val="none" w:sz="0" w:space="0" w:color="auto"/>
                    <w:bottom w:val="none" w:sz="0" w:space="0" w:color="auto"/>
                    <w:right w:val="none" w:sz="0" w:space="0" w:color="auto"/>
                  </w:divBdr>
                  <w:divsChild>
                    <w:div w:id="1854953018">
                      <w:marLeft w:val="0"/>
                      <w:marRight w:val="0"/>
                      <w:marTop w:val="0"/>
                      <w:marBottom w:val="0"/>
                      <w:divBdr>
                        <w:top w:val="none" w:sz="0" w:space="0" w:color="auto"/>
                        <w:left w:val="none" w:sz="0" w:space="0" w:color="auto"/>
                        <w:bottom w:val="none" w:sz="0" w:space="0" w:color="auto"/>
                        <w:right w:val="none" w:sz="0" w:space="0" w:color="auto"/>
                      </w:divBdr>
                    </w:div>
                    <w:div w:id="438377838">
                      <w:marLeft w:val="0"/>
                      <w:marRight w:val="0"/>
                      <w:marTop w:val="0"/>
                      <w:marBottom w:val="0"/>
                      <w:divBdr>
                        <w:top w:val="none" w:sz="0" w:space="0" w:color="auto"/>
                        <w:left w:val="none" w:sz="0" w:space="0" w:color="auto"/>
                        <w:bottom w:val="none" w:sz="0" w:space="0" w:color="auto"/>
                        <w:right w:val="none" w:sz="0" w:space="0" w:color="auto"/>
                      </w:divBdr>
                    </w:div>
                    <w:div w:id="290474773">
                      <w:marLeft w:val="0"/>
                      <w:marRight w:val="0"/>
                      <w:marTop w:val="0"/>
                      <w:marBottom w:val="0"/>
                      <w:divBdr>
                        <w:top w:val="none" w:sz="0" w:space="0" w:color="auto"/>
                        <w:left w:val="none" w:sz="0" w:space="0" w:color="auto"/>
                        <w:bottom w:val="none" w:sz="0" w:space="0" w:color="auto"/>
                        <w:right w:val="none" w:sz="0" w:space="0" w:color="auto"/>
                      </w:divBdr>
                    </w:div>
                    <w:div w:id="325860347">
                      <w:marLeft w:val="0"/>
                      <w:marRight w:val="0"/>
                      <w:marTop w:val="0"/>
                      <w:marBottom w:val="0"/>
                      <w:divBdr>
                        <w:top w:val="none" w:sz="0" w:space="0" w:color="auto"/>
                        <w:left w:val="none" w:sz="0" w:space="0" w:color="auto"/>
                        <w:bottom w:val="none" w:sz="0" w:space="0" w:color="auto"/>
                        <w:right w:val="none" w:sz="0" w:space="0" w:color="auto"/>
                      </w:divBdr>
                    </w:div>
                    <w:div w:id="626931500">
                      <w:marLeft w:val="0"/>
                      <w:marRight w:val="0"/>
                      <w:marTop w:val="0"/>
                      <w:marBottom w:val="0"/>
                      <w:divBdr>
                        <w:top w:val="none" w:sz="0" w:space="0" w:color="auto"/>
                        <w:left w:val="none" w:sz="0" w:space="0" w:color="auto"/>
                        <w:bottom w:val="none" w:sz="0" w:space="0" w:color="auto"/>
                        <w:right w:val="none" w:sz="0" w:space="0" w:color="auto"/>
                      </w:divBdr>
                    </w:div>
                    <w:div w:id="415177662">
                      <w:marLeft w:val="0"/>
                      <w:marRight w:val="0"/>
                      <w:marTop w:val="0"/>
                      <w:marBottom w:val="0"/>
                      <w:divBdr>
                        <w:top w:val="none" w:sz="0" w:space="0" w:color="auto"/>
                        <w:left w:val="none" w:sz="0" w:space="0" w:color="auto"/>
                        <w:bottom w:val="none" w:sz="0" w:space="0" w:color="auto"/>
                        <w:right w:val="none" w:sz="0" w:space="0" w:color="auto"/>
                      </w:divBdr>
                    </w:div>
                    <w:div w:id="1616477920">
                      <w:marLeft w:val="0"/>
                      <w:marRight w:val="0"/>
                      <w:marTop w:val="0"/>
                      <w:marBottom w:val="0"/>
                      <w:divBdr>
                        <w:top w:val="none" w:sz="0" w:space="0" w:color="auto"/>
                        <w:left w:val="none" w:sz="0" w:space="0" w:color="auto"/>
                        <w:bottom w:val="none" w:sz="0" w:space="0" w:color="auto"/>
                        <w:right w:val="none" w:sz="0" w:space="0" w:color="auto"/>
                      </w:divBdr>
                    </w:div>
                  </w:divsChild>
                </w:div>
                <w:div w:id="1066490190">
                  <w:marLeft w:val="0"/>
                  <w:marRight w:val="0"/>
                  <w:marTop w:val="0"/>
                  <w:marBottom w:val="0"/>
                  <w:divBdr>
                    <w:top w:val="none" w:sz="0" w:space="0" w:color="auto"/>
                    <w:left w:val="none" w:sz="0" w:space="0" w:color="auto"/>
                    <w:bottom w:val="none" w:sz="0" w:space="0" w:color="auto"/>
                    <w:right w:val="none" w:sz="0" w:space="0" w:color="auto"/>
                  </w:divBdr>
                  <w:divsChild>
                    <w:div w:id="862937574">
                      <w:marLeft w:val="0"/>
                      <w:marRight w:val="0"/>
                      <w:marTop w:val="0"/>
                      <w:marBottom w:val="0"/>
                      <w:divBdr>
                        <w:top w:val="none" w:sz="0" w:space="0" w:color="auto"/>
                        <w:left w:val="none" w:sz="0" w:space="0" w:color="auto"/>
                        <w:bottom w:val="none" w:sz="0" w:space="0" w:color="auto"/>
                        <w:right w:val="none" w:sz="0" w:space="0" w:color="auto"/>
                      </w:divBdr>
                    </w:div>
                    <w:div w:id="1368523780">
                      <w:marLeft w:val="0"/>
                      <w:marRight w:val="0"/>
                      <w:marTop w:val="0"/>
                      <w:marBottom w:val="0"/>
                      <w:divBdr>
                        <w:top w:val="none" w:sz="0" w:space="0" w:color="auto"/>
                        <w:left w:val="none" w:sz="0" w:space="0" w:color="auto"/>
                        <w:bottom w:val="none" w:sz="0" w:space="0" w:color="auto"/>
                        <w:right w:val="none" w:sz="0" w:space="0" w:color="auto"/>
                      </w:divBdr>
                    </w:div>
                    <w:div w:id="1008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36742">
          <w:marLeft w:val="0"/>
          <w:marRight w:val="0"/>
          <w:marTop w:val="0"/>
          <w:marBottom w:val="0"/>
          <w:divBdr>
            <w:top w:val="none" w:sz="0" w:space="0" w:color="auto"/>
            <w:left w:val="none" w:sz="0" w:space="0" w:color="auto"/>
            <w:bottom w:val="none" w:sz="0" w:space="0" w:color="auto"/>
            <w:right w:val="none" w:sz="0" w:space="0" w:color="auto"/>
          </w:divBdr>
          <w:divsChild>
            <w:div w:id="518353152">
              <w:marLeft w:val="0"/>
              <w:marRight w:val="0"/>
              <w:marTop w:val="0"/>
              <w:marBottom w:val="0"/>
              <w:divBdr>
                <w:top w:val="none" w:sz="0" w:space="0" w:color="auto"/>
                <w:left w:val="none" w:sz="0" w:space="0" w:color="auto"/>
                <w:bottom w:val="none" w:sz="0" w:space="0" w:color="auto"/>
                <w:right w:val="none" w:sz="0" w:space="0" w:color="auto"/>
              </w:divBdr>
              <w:divsChild>
                <w:div w:id="938219847">
                  <w:marLeft w:val="0"/>
                  <w:marRight w:val="0"/>
                  <w:marTop w:val="0"/>
                  <w:marBottom w:val="0"/>
                  <w:divBdr>
                    <w:top w:val="none" w:sz="0" w:space="0" w:color="auto"/>
                    <w:left w:val="none" w:sz="0" w:space="0" w:color="auto"/>
                    <w:bottom w:val="none" w:sz="0" w:space="0" w:color="auto"/>
                    <w:right w:val="none" w:sz="0" w:space="0" w:color="auto"/>
                  </w:divBdr>
                  <w:divsChild>
                    <w:div w:id="67964303">
                      <w:marLeft w:val="0"/>
                      <w:marRight w:val="0"/>
                      <w:marTop w:val="0"/>
                      <w:marBottom w:val="0"/>
                      <w:divBdr>
                        <w:top w:val="none" w:sz="0" w:space="0" w:color="auto"/>
                        <w:left w:val="none" w:sz="0" w:space="0" w:color="auto"/>
                        <w:bottom w:val="none" w:sz="0" w:space="0" w:color="auto"/>
                        <w:right w:val="none" w:sz="0" w:space="0" w:color="auto"/>
                      </w:divBdr>
                    </w:div>
                    <w:div w:id="647831729">
                      <w:marLeft w:val="0"/>
                      <w:marRight w:val="0"/>
                      <w:marTop w:val="0"/>
                      <w:marBottom w:val="0"/>
                      <w:divBdr>
                        <w:top w:val="none" w:sz="0" w:space="0" w:color="auto"/>
                        <w:left w:val="none" w:sz="0" w:space="0" w:color="auto"/>
                        <w:bottom w:val="none" w:sz="0" w:space="0" w:color="auto"/>
                        <w:right w:val="none" w:sz="0" w:space="0" w:color="auto"/>
                      </w:divBdr>
                    </w:div>
                  </w:divsChild>
                </w:div>
                <w:div w:id="304819587">
                  <w:marLeft w:val="0"/>
                  <w:marRight w:val="0"/>
                  <w:marTop w:val="0"/>
                  <w:marBottom w:val="0"/>
                  <w:divBdr>
                    <w:top w:val="none" w:sz="0" w:space="0" w:color="auto"/>
                    <w:left w:val="none" w:sz="0" w:space="0" w:color="auto"/>
                    <w:bottom w:val="none" w:sz="0" w:space="0" w:color="auto"/>
                    <w:right w:val="none" w:sz="0" w:space="0" w:color="auto"/>
                  </w:divBdr>
                  <w:divsChild>
                    <w:div w:id="1151605251">
                      <w:marLeft w:val="0"/>
                      <w:marRight w:val="0"/>
                      <w:marTop w:val="0"/>
                      <w:marBottom w:val="0"/>
                      <w:divBdr>
                        <w:top w:val="none" w:sz="0" w:space="0" w:color="auto"/>
                        <w:left w:val="none" w:sz="0" w:space="0" w:color="auto"/>
                        <w:bottom w:val="none" w:sz="0" w:space="0" w:color="auto"/>
                        <w:right w:val="none" w:sz="0" w:space="0" w:color="auto"/>
                      </w:divBdr>
                    </w:div>
                    <w:div w:id="1873031018">
                      <w:marLeft w:val="0"/>
                      <w:marRight w:val="0"/>
                      <w:marTop w:val="0"/>
                      <w:marBottom w:val="0"/>
                      <w:divBdr>
                        <w:top w:val="none" w:sz="0" w:space="0" w:color="auto"/>
                        <w:left w:val="none" w:sz="0" w:space="0" w:color="auto"/>
                        <w:bottom w:val="none" w:sz="0" w:space="0" w:color="auto"/>
                        <w:right w:val="none" w:sz="0" w:space="0" w:color="auto"/>
                      </w:divBdr>
                    </w:div>
                    <w:div w:id="137648970">
                      <w:marLeft w:val="0"/>
                      <w:marRight w:val="0"/>
                      <w:marTop w:val="0"/>
                      <w:marBottom w:val="0"/>
                      <w:divBdr>
                        <w:top w:val="none" w:sz="0" w:space="0" w:color="auto"/>
                        <w:left w:val="none" w:sz="0" w:space="0" w:color="auto"/>
                        <w:bottom w:val="none" w:sz="0" w:space="0" w:color="auto"/>
                        <w:right w:val="none" w:sz="0" w:space="0" w:color="auto"/>
                      </w:divBdr>
                    </w:div>
                    <w:div w:id="1196389716">
                      <w:marLeft w:val="0"/>
                      <w:marRight w:val="0"/>
                      <w:marTop w:val="0"/>
                      <w:marBottom w:val="0"/>
                      <w:divBdr>
                        <w:top w:val="none" w:sz="0" w:space="0" w:color="auto"/>
                        <w:left w:val="none" w:sz="0" w:space="0" w:color="auto"/>
                        <w:bottom w:val="none" w:sz="0" w:space="0" w:color="auto"/>
                        <w:right w:val="none" w:sz="0" w:space="0" w:color="auto"/>
                      </w:divBdr>
                    </w:div>
                    <w:div w:id="1004741066">
                      <w:marLeft w:val="0"/>
                      <w:marRight w:val="0"/>
                      <w:marTop w:val="0"/>
                      <w:marBottom w:val="0"/>
                      <w:divBdr>
                        <w:top w:val="none" w:sz="0" w:space="0" w:color="auto"/>
                        <w:left w:val="none" w:sz="0" w:space="0" w:color="auto"/>
                        <w:bottom w:val="none" w:sz="0" w:space="0" w:color="auto"/>
                        <w:right w:val="none" w:sz="0" w:space="0" w:color="auto"/>
                      </w:divBdr>
                    </w:div>
                    <w:div w:id="1098524934">
                      <w:marLeft w:val="0"/>
                      <w:marRight w:val="0"/>
                      <w:marTop w:val="0"/>
                      <w:marBottom w:val="0"/>
                      <w:divBdr>
                        <w:top w:val="none" w:sz="0" w:space="0" w:color="auto"/>
                        <w:left w:val="none" w:sz="0" w:space="0" w:color="auto"/>
                        <w:bottom w:val="none" w:sz="0" w:space="0" w:color="auto"/>
                        <w:right w:val="none" w:sz="0" w:space="0" w:color="auto"/>
                      </w:divBdr>
                    </w:div>
                    <w:div w:id="14624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57821">
          <w:marLeft w:val="0"/>
          <w:marRight w:val="0"/>
          <w:marTop w:val="0"/>
          <w:marBottom w:val="0"/>
          <w:divBdr>
            <w:top w:val="none" w:sz="0" w:space="0" w:color="auto"/>
            <w:left w:val="none" w:sz="0" w:space="0" w:color="auto"/>
            <w:bottom w:val="none" w:sz="0" w:space="0" w:color="auto"/>
            <w:right w:val="none" w:sz="0" w:space="0" w:color="auto"/>
          </w:divBdr>
          <w:divsChild>
            <w:div w:id="2130122594">
              <w:marLeft w:val="0"/>
              <w:marRight w:val="0"/>
              <w:marTop w:val="0"/>
              <w:marBottom w:val="0"/>
              <w:divBdr>
                <w:top w:val="none" w:sz="0" w:space="0" w:color="auto"/>
                <w:left w:val="none" w:sz="0" w:space="0" w:color="auto"/>
                <w:bottom w:val="none" w:sz="0" w:space="0" w:color="auto"/>
                <w:right w:val="none" w:sz="0" w:space="0" w:color="auto"/>
              </w:divBdr>
              <w:divsChild>
                <w:div w:id="1869028607">
                  <w:marLeft w:val="0"/>
                  <w:marRight w:val="0"/>
                  <w:marTop w:val="0"/>
                  <w:marBottom w:val="0"/>
                  <w:divBdr>
                    <w:top w:val="none" w:sz="0" w:space="0" w:color="auto"/>
                    <w:left w:val="none" w:sz="0" w:space="0" w:color="auto"/>
                    <w:bottom w:val="none" w:sz="0" w:space="0" w:color="auto"/>
                    <w:right w:val="none" w:sz="0" w:space="0" w:color="auto"/>
                  </w:divBdr>
                  <w:divsChild>
                    <w:div w:id="2147356114">
                      <w:marLeft w:val="0"/>
                      <w:marRight w:val="0"/>
                      <w:marTop w:val="0"/>
                      <w:marBottom w:val="0"/>
                      <w:divBdr>
                        <w:top w:val="none" w:sz="0" w:space="0" w:color="auto"/>
                        <w:left w:val="none" w:sz="0" w:space="0" w:color="auto"/>
                        <w:bottom w:val="none" w:sz="0" w:space="0" w:color="auto"/>
                        <w:right w:val="none" w:sz="0" w:space="0" w:color="auto"/>
                      </w:divBdr>
                    </w:div>
                    <w:div w:id="11507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156361">
      <w:bodyDiv w:val="1"/>
      <w:marLeft w:val="0"/>
      <w:marRight w:val="0"/>
      <w:marTop w:val="0"/>
      <w:marBottom w:val="0"/>
      <w:divBdr>
        <w:top w:val="none" w:sz="0" w:space="0" w:color="auto"/>
        <w:left w:val="none" w:sz="0" w:space="0" w:color="auto"/>
        <w:bottom w:val="none" w:sz="0" w:space="0" w:color="auto"/>
        <w:right w:val="none" w:sz="0" w:space="0" w:color="auto"/>
      </w:divBdr>
      <w:divsChild>
        <w:div w:id="1524588987">
          <w:marLeft w:val="0"/>
          <w:marRight w:val="0"/>
          <w:marTop w:val="0"/>
          <w:marBottom w:val="0"/>
          <w:divBdr>
            <w:top w:val="none" w:sz="0" w:space="0" w:color="auto"/>
            <w:left w:val="none" w:sz="0" w:space="0" w:color="auto"/>
            <w:bottom w:val="none" w:sz="0" w:space="0" w:color="auto"/>
            <w:right w:val="none" w:sz="0" w:space="0" w:color="auto"/>
          </w:divBdr>
          <w:divsChild>
            <w:div w:id="1002900490">
              <w:marLeft w:val="0"/>
              <w:marRight w:val="0"/>
              <w:marTop w:val="0"/>
              <w:marBottom w:val="0"/>
              <w:divBdr>
                <w:top w:val="none" w:sz="0" w:space="0" w:color="auto"/>
                <w:left w:val="none" w:sz="0" w:space="0" w:color="auto"/>
                <w:bottom w:val="none" w:sz="0" w:space="0" w:color="auto"/>
                <w:right w:val="none" w:sz="0" w:space="0" w:color="auto"/>
              </w:divBdr>
              <w:divsChild>
                <w:div w:id="596333482">
                  <w:marLeft w:val="0"/>
                  <w:marRight w:val="0"/>
                  <w:marTop w:val="0"/>
                  <w:marBottom w:val="0"/>
                  <w:divBdr>
                    <w:top w:val="none" w:sz="0" w:space="0" w:color="auto"/>
                    <w:left w:val="none" w:sz="0" w:space="0" w:color="auto"/>
                    <w:bottom w:val="none" w:sz="0" w:space="0" w:color="auto"/>
                    <w:right w:val="none" w:sz="0" w:space="0" w:color="auto"/>
                  </w:divBdr>
                  <w:divsChild>
                    <w:div w:id="1362366097">
                      <w:marLeft w:val="0"/>
                      <w:marRight w:val="0"/>
                      <w:marTop w:val="0"/>
                      <w:marBottom w:val="0"/>
                      <w:divBdr>
                        <w:top w:val="none" w:sz="0" w:space="0" w:color="auto"/>
                        <w:left w:val="none" w:sz="0" w:space="0" w:color="auto"/>
                        <w:bottom w:val="none" w:sz="0" w:space="0" w:color="auto"/>
                        <w:right w:val="none" w:sz="0" w:space="0" w:color="auto"/>
                      </w:divBdr>
                    </w:div>
                    <w:div w:id="1262106011">
                      <w:marLeft w:val="0"/>
                      <w:marRight w:val="0"/>
                      <w:marTop w:val="0"/>
                      <w:marBottom w:val="0"/>
                      <w:divBdr>
                        <w:top w:val="none" w:sz="0" w:space="0" w:color="auto"/>
                        <w:left w:val="none" w:sz="0" w:space="0" w:color="auto"/>
                        <w:bottom w:val="none" w:sz="0" w:space="0" w:color="auto"/>
                        <w:right w:val="none" w:sz="0" w:space="0" w:color="auto"/>
                      </w:divBdr>
                    </w:div>
                    <w:div w:id="2029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45767">
          <w:marLeft w:val="0"/>
          <w:marRight w:val="0"/>
          <w:marTop w:val="0"/>
          <w:marBottom w:val="0"/>
          <w:divBdr>
            <w:top w:val="none" w:sz="0" w:space="0" w:color="auto"/>
            <w:left w:val="none" w:sz="0" w:space="0" w:color="auto"/>
            <w:bottom w:val="none" w:sz="0" w:space="0" w:color="auto"/>
            <w:right w:val="none" w:sz="0" w:space="0" w:color="auto"/>
          </w:divBdr>
          <w:divsChild>
            <w:div w:id="834540212">
              <w:marLeft w:val="0"/>
              <w:marRight w:val="0"/>
              <w:marTop w:val="0"/>
              <w:marBottom w:val="0"/>
              <w:divBdr>
                <w:top w:val="none" w:sz="0" w:space="0" w:color="auto"/>
                <w:left w:val="none" w:sz="0" w:space="0" w:color="auto"/>
                <w:bottom w:val="none" w:sz="0" w:space="0" w:color="auto"/>
                <w:right w:val="none" w:sz="0" w:space="0" w:color="auto"/>
              </w:divBdr>
              <w:divsChild>
                <w:div w:id="436870484">
                  <w:marLeft w:val="0"/>
                  <w:marRight w:val="0"/>
                  <w:marTop w:val="0"/>
                  <w:marBottom w:val="0"/>
                  <w:divBdr>
                    <w:top w:val="none" w:sz="0" w:space="0" w:color="auto"/>
                    <w:left w:val="none" w:sz="0" w:space="0" w:color="auto"/>
                    <w:bottom w:val="none" w:sz="0" w:space="0" w:color="auto"/>
                    <w:right w:val="none" w:sz="0" w:space="0" w:color="auto"/>
                  </w:divBdr>
                  <w:divsChild>
                    <w:div w:id="1946620108">
                      <w:marLeft w:val="0"/>
                      <w:marRight w:val="0"/>
                      <w:marTop w:val="0"/>
                      <w:marBottom w:val="0"/>
                      <w:divBdr>
                        <w:top w:val="none" w:sz="0" w:space="0" w:color="auto"/>
                        <w:left w:val="none" w:sz="0" w:space="0" w:color="auto"/>
                        <w:bottom w:val="none" w:sz="0" w:space="0" w:color="auto"/>
                        <w:right w:val="none" w:sz="0" w:space="0" w:color="auto"/>
                      </w:divBdr>
                    </w:div>
                    <w:div w:id="1590000453">
                      <w:marLeft w:val="0"/>
                      <w:marRight w:val="0"/>
                      <w:marTop w:val="0"/>
                      <w:marBottom w:val="0"/>
                      <w:divBdr>
                        <w:top w:val="none" w:sz="0" w:space="0" w:color="auto"/>
                        <w:left w:val="none" w:sz="0" w:space="0" w:color="auto"/>
                        <w:bottom w:val="none" w:sz="0" w:space="0" w:color="auto"/>
                        <w:right w:val="none" w:sz="0" w:space="0" w:color="auto"/>
                      </w:divBdr>
                    </w:div>
                    <w:div w:id="869338892">
                      <w:marLeft w:val="0"/>
                      <w:marRight w:val="0"/>
                      <w:marTop w:val="0"/>
                      <w:marBottom w:val="0"/>
                      <w:divBdr>
                        <w:top w:val="none" w:sz="0" w:space="0" w:color="auto"/>
                        <w:left w:val="none" w:sz="0" w:space="0" w:color="auto"/>
                        <w:bottom w:val="none" w:sz="0" w:space="0" w:color="auto"/>
                        <w:right w:val="none" w:sz="0" w:space="0" w:color="auto"/>
                      </w:divBdr>
                    </w:div>
                    <w:div w:id="1391730176">
                      <w:marLeft w:val="0"/>
                      <w:marRight w:val="0"/>
                      <w:marTop w:val="0"/>
                      <w:marBottom w:val="0"/>
                      <w:divBdr>
                        <w:top w:val="none" w:sz="0" w:space="0" w:color="auto"/>
                        <w:left w:val="none" w:sz="0" w:space="0" w:color="auto"/>
                        <w:bottom w:val="none" w:sz="0" w:space="0" w:color="auto"/>
                        <w:right w:val="none" w:sz="0" w:space="0" w:color="auto"/>
                      </w:divBdr>
                    </w:div>
                    <w:div w:id="19072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472281">
      <w:bodyDiv w:val="1"/>
      <w:marLeft w:val="0"/>
      <w:marRight w:val="0"/>
      <w:marTop w:val="0"/>
      <w:marBottom w:val="0"/>
      <w:divBdr>
        <w:top w:val="none" w:sz="0" w:space="0" w:color="auto"/>
        <w:left w:val="none" w:sz="0" w:space="0" w:color="auto"/>
        <w:bottom w:val="none" w:sz="0" w:space="0" w:color="auto"/>
        <w:right w:val="none" w:sz="0" w:space="0" w:color="auto"/>
      </w:divBdr>
      <w:divsChild>
        <w:div w:id="1925189546">
          <w:marLeft w:val="0"/>
          <w:marRight w:val="0"/>
          <w:marTop w:val="0"/>
          <w:marBottom w:val="0"/>
          <w:divBdr>
            <w:top w:val="none" w:sz="0" w:space="0" w:color="auto"/>
            <w:left w:val="none" w:sz="0" w:space="0" w:color="auto"/>
            <w:bottom w:val="none" w:sz="0" w:space="0" w:color="auto"/>
            <w:right w:val="none" w:sz="0" w:space="0" w:color="auto"/>
          </w:divBdr>
        </w:div>
        <w:div w:id="1940868692">
          <w:marLeft w:val="0"/>
          <w:marRight w:val="0"/>
          <w:marTop w:val="0"/>
          <w:marBottom w:val="0"/>
          <w:divBdr>
            <w:top w:val="none" w:sz="0" w:space="0" w:color="auto"/>
            <w:left w:val="none" w:sz="0" w:space="0" w:color="auto"/>
            <w:bottom w:val="none" w:sz="0" w:space="0" w:color="auto"/>
            <w:right w:val="none" w:sz="0" w:space="0" w:color="auto"/>
          </w:divBdr>
        </w:div>
        <w:div w:id="229586348">
          <w:marLeft w:val="0"/>
          <w:marRight w:val="0"/>
          <w:marTop w:val="0"/>
          <w:marBottom w:val="0"/>
          <w:divBdr>
            <w:top w:val="none" w:sz="0" w:space="0" w:color="auto"/>
            <w:left w:val="none" w:sz="0" w:space="0" w:color="auto"/>
            <w:bottom w:val="none" w:sz="0" w:space="0" w:color="auto"/>
            <w:right w:val="none" w:sz="0" w:space="0" w:color="auto"/>
          </w:divBdr>
        </w:div>
        <w:div w:id="516620304">
          <w:marLeft w:val="0"/>
          <w:marRight w:val="0"/>
          <w:marTop w:val="0"/>
          <w:marBottom w:val="0"/>
          <w:divBdr>
            <w:top w:val="none" w:sz="0" w:space="0" w:color="auto"/>
            <w:left w:val="none" w:sz="0" w:space="0" w:color="auto"/>
            <w:bottom w:val="none" w:sz="0" w:space="0" w:color="auto"/>
            <w:right w:val="none" w:sz="0" w:space="0" w:color="auto"/>
          </w:divBdr>
        </w:div>
        <w:div w:id="14233202">
          <w:marLeft w:val="0"/>
          <w:marRight w:val="0"/>
          <w:marTop w:val="0"/>
          <w:marBottom w:val="0"/>
          <w:divBdr>
            <w:top w:val="none" w:sz="0" w:space="0" w:color="auto"/>
            <w:left w:val="none" w:sz="0" w:space="0" w:color="auto"/>
            <w:bottom w:val="none" w:sz="0" w:space="0" w:color="auto"/>
            <w:right w:val="none" w:sz="0" w:space="0" w:color="auto"/>
          </w:divBdr>
        </w:div>
        <w:div w:id="1951742843">
          <w:marLeft w:val="0"/>
          <w:marRight w:val="0"/>
          <w:marTop w:val="0"/>
          <w:marBottom w:val="0"/>
          <w:divBdr>
            <w:top w:val="none" w:sz="0" w:space="0" w:color="auto"/>
            <w:left w:val="none" w:sz="0" w:space="0" w:color="auto"/>
            <w:bottom w:val="none" w:sz="0" w:space="0" w:color="auto"/>
            <w:right w:val="none" w:sz="0" w:space="0" w:color="auto"/>
          </w:divBdr>
        </w:div>
        <w:div w:id="1796560071">
          <w:marLeft w:val="0"/>
          <w:marRight w:val="0"/>
          <w:marTop w:val="0"/>
          <w:marBottom w:val="0"/>
          <w:divBdr>
            <w:top w:val="none" w:sz="0" w:space="0" w:color="auto"/>
            <w:left w:val="none" w:sz="0" w:space="0" w:color="auto"/>
            <w:bottom w:val="none" w:sz="0" w:space="0" w:color="auto"/>
            <w:right w:val="none" w:sz="0" w:space="0" w:color="auto"/>
          </w:divBdr>
        </w:div>
        <w:div w:id="1951469211">
          <w:marLeft w:val="0"/>
          <w:marRight w:val="0"/>
          <w:marTop w:val="0"/>
          <w:marBottom w:val="0"/>
          <w:divBdr>
            <w:top w:val="none" w:sz="0" w:space="0" w:color="auto"/>
            <w:left w:val="none" w:sz="0" w:space="0" w:color="auto"/>
            <w:bottom w:val="none" w:sz="0" w:space="0" w:color="auto"/>
            <w:right w:val="none" w:sz="0" w:space="0" w:color="auto"/>
          </w:divBdr>
        </w:div>
        <w:div w:id="1250966856">
          <w:marLeft w:val="0"/>
          <w:marRight w:val="0"/>
          <w:marTop w:val="0"/>
          <w:marBottom w:val="0"/>
          <w:divBdr>
            <w:top w:val="none" w:sz="0" w:space="0" w:color="auto"/>
            <w:left w:val="none" w:sz="0" w:space="0" w:color="auto"/>
            <w:bottom w:val="none" w:sz="0" w:space="0" w:color="auto"/>
            <w:right w:val="none" w:sz="0" w:space="0" w:color="auto"/>
          </w:divBdr>
        </w:div>
        <w:div w:id="2124298149">
          <w:marLeft w:val="0"/>
          <w:marRight w:val="0"/>
          <w:marTop w:val="0"/>
          <w:marBottom w:val="0"/>
          <w:divBdr>
            <w:top w:val="none" w:sz="0" w:space="0" w:color="auto"/>
            <w:left w:val="none" w:sz="0" w:space="0" w:color="auto"/>
            <w:bottom w:val="none" w:sz="0" w:space="0" w:color="auto"/>
            <w:right w:val="none" w:sz="0" w:space="0" w:color="auto"/>
          </w:divBdr>
        </w:div>
        <w:div w:id="992414618">
          <w:marLeft w:val="0"/>
          <w:marRight w:val="0"/>
          <w:marTop w:val="0"/>
          <w:marBottom w:val="0"/>
          <w:divBdr>
            <w:top w:val="none" w:sz="0" w:space="0" w:color="auto"/>
            <w:left w:val="none" w:sz="0" w:space="0" w:color="auto"/>
            <w:bottom w:val="none" w:sz="0" w:space="0" w:color="auto"/>
            <w:right w:val="none" w:sz="0" w:space="0" w:color="auto"/>
          </w:divBdr>
        </w:div>
        <w:div w:id="73046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6"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28" Type="http://schemas.openxmlformats.org/officeDocument/2006/relationships/fontTable" Target="fontTable.xml"/><Relationship Id="rId5" Type="http://schemas.openxmlformats.org/officeDocument/2006/relationships/hyperlink" Target="https://internet.garant.ru/"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24" Type="http://schemas.openxmlformats.org/officeDocument/2006/relationships/hyperlink" Target="https://internet.garant.ru/" TargetMode="External"/><Relationship Id="rId129" Type="http://schemas.openxmlformats.org/officeDocument/2006/relationships/theme" Target="theme/theme1.xml"/><Relationship Id="rId54"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49" Type="http://schemas.openxmlformats.org/officeDocument/2006/relationships/hyperlink" Target="https://internet.garant.ru/"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 TargetMode="External"/><Relationship Id="rId44"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0" Type="http://schemas.openxmlformats.org/officeDocument/2006/relationships/hyperlink" Target="https://internet.garant.ru/" TargetMode="External"/><Relationship Id="rId125"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openxmlformats.org/officeDocument/2006/relationships/settings" Target="settings.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3" Type="http://schemas.openxmlformats.org/officeDocument/2006/relationships/webSettings" Target="webSettings.xml"/><Relationship Id="rId25" Type="http://schemas.openxmlformats.org/officeDocument/2006/relationships/hyperlink" Target="https://internet.garant.ru/"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1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62"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5" Type="http://schemas.openxmlformats.org/officeDocument/2006/relationships/hyperlink" Target="https://internet.garant.ru/" TargetMode="External"/><Relationship Id="rId36"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2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52"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 Id="rId26"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43</Pages>
  <Words>17908</Words>
  <Characters>102078</Characters>
  <Application>Microsoft Office Word</Application>
  <DocSecurity>0</DocSecurity>
  <Lines>850</Lines>
  <Paragraphs>239</Paragraphs>
  <ScaleCrop>false</ScaleCrop>
  <Company/>
  <LinksUpToDate>false</LinksUpToDate>
  <CharactersWithSpaces>119747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2022-03-16T12:46:00Z</dcterms:created>
  <dcterms:modified xsi:type="dcterms:W3CDTF">2022-03-16T13:14:00Z</dcterms:modified>
</cp:coreProperties>
</file>