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0A1" w:rsidRPr="000E4BA4" w:rsidRDefault="000E4BA4" w:rsidP="000E4BA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A4">
        <w:rPr>
          <w:rFonts w:ascii="Times New Roman" w:hAnsi="Times New Roman" w:cs="Times New Roman"/>
          <w:sz w:val="28"/>
          <w:szCs w:val="28"/>
        </w:rPr>
        <w:t xml:space="preserve">28 апреля 2026 года в зале заседаний Профобъединения Республики Марий Эл состоялось очередное заседание Республиканской отраслевой трехсторонней комиссии. На повестке дня были следующие вопросы: </w:t>
      </w:r>
    </w:p>
    <w:p w:rsidR="000E4BA4" w:rsidRDefault="000E4BA4" w:rsidP="000E4BA4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A4">
        <w:rPr>
          <w:rFonts w:ascii="Times New Roman" w:hAnsi="Times New Roman" w:cs="Times New Roman"/>
          <w:sz w:val="28"/>
          <w:szCs w:val="28"/>
        </w:rPr>
        <w:t>1. О мерах по совершенствованию оплаты труда в отрасли «Образование».</w:t>
      </w:r>
    </w:p>
    <w:p w:rsidR="000E4BA4" w:rsidRDefault="000E4BA4" w:rsidP="000E4BA4">
      <w:pPr>
        <w:spacing w:after="0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4BA4">
        <w:rPr>
          <w:rFonts w:ascii="Times New Roman" w:hAnsi="Times New Roman" w:cs="Times New Roman"/>
          <w:sz w:val="28"/>
          <w:szCs w:val="28"/>
        </w:rPr>
        <w:t>Об организации ведомственного контроля за обеспечением здоровых и безопасных условий труда и учебы в образовательных организациях Республики Марий Эл. Итоги производственного и детского травматизма за 2025 год и меры по его снижению.</w:t>
      </w:r>
    </w:p>
    <w:p w:rsidR="000E4BA4" w:rsidRDefault="000E4BA4" w:rsidP="000E4BA4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E4BA4">
        <w:rPr>
          <w:rFonts w:ascii="Times New Roman" w:hAnsi="Times New Roman" w:cs="Times New Roman"/>
          <w:sz w:val="28"/>
          <w:szCs w:val="28"/>
        </w:rPr>
        <w:t>О ходе реализации Указа Главы Республики Марий Эл от 10 мая 2023 г. № 94 «О мерах по обеспечению развития социального партнерства в сфере труда на территории Республики Марий Эл» в государственных образовательных организациях, подведомственных Министерству образования и науки Республики Марий Эл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2D2" w:rsidRDefault="000E4BA4" w:rsidP="000E4BA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C02D2" w:rsidRPr="002C02D2">
        <w:rPr>
          <w:rFonts w:ascii="Times New Roman" w:hAnsi="Times New Roman" w:cs="Times New Roman"/>
          <w:sz w:val="28"/>
          <w:szCs w:val="28"/>
        </w:rPr>
        <w:t xml:space="preserve">Заседание традиционно открыла Председатель </w:t>
      </w:r>
      <w:r w:rsidR="002C02D2" w:rsidRPr="002C02D2">
        <w:rPr>
          <w:rFonts w:ascii="Times New Roman" w:hAnsi="Times New Roman" w:cs="Times New Roman"/>
          <w:sz w:val="28"/>
          <w:szCs w:val="28"/>
        </w:rPr>
        <w:t>Региональн</w:t>
      </w:r>
      <w:r w:rsidR="002C02D2">
        <w:rPr>
          <w:rFonts w:ascii="Times New Roman" w:hAnsi="Times New Roman" w:cs="Times New Roman"/>
          <w:sz w:val="28"/>
          <w:szCs w:val="28"/>
        </w:rPr>
        <w:t>ой</w:t>
      </w:r>
      <w:r w:rsidR="002C02D2" w:rsidRPr="002C02D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C02D2">
        <w:rPr>
          <w:rFonts w:ascii="Times New Roman" w:hAnsi="Times New Roman" w:cs="Times New Roman"/>
          <w:sz w:val="28"/>
          <w:szCs w:val="28"/>
        </w:rPr>
        <w:t>и</w:t>
      </w:r>
      <w:r w:rsidR="002C02D2" w:rsidRPr="002C02D2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в Республике Марий Эл </w:t>
      </w:r>
      <w:r w:rsidR="002C02D2">
        <w:rPr>
          <w:rFonts w:ascii="Times New Roman" w:hAnsi="Times New Roman" w:cs="Times New Roman"/>
          <w:sz w:val="28"/>
          <w:szCs w:val="28"/>
        </w:rPr>
        <w:t xml:space="preserve">Пуртова Людмила Васильевна. </w:t>
      </w:r>
    </w:p>
    <w:p w:rsidR="000E4BA4" w:rsidRDefault="000E4BA4" w:rsidP="002C02D2">
      <w:pPr>
        <w:pStyle w:val="a3"/>
        <w:ind w:left="0"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 докладом выступила </w:t>
      </w:r>
      <w:proofErr w:type="spellStart"/>
      <w:r w:rsidRPr="000E4BA4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0E4BA4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0E4BA4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Pr="000E4BA4">
        <w:rPr>
          <w:rFonts w:ascii="Times New Roman" w:hAnsi="Times New Roman" w:cs="Times New Roman"/>
          <w:sz w:val="28"/>
          <w:szCs w:val="28"/>
        </w:rPr>
        <w:t>, заместитель министра образования и науки Республики</w:t>
      </w:r>
      <w:r>
        <w:rPr>
          <w:rFonts w:ascii="Times New Roman" w:hAnsi="Times New Roman" w:cs="Times New Roman"/>
          <w:sz w:val="28"/>
          <w:szCs w:val="28"/>
        </w:rPr>
        <w:br/>
      </w:r>
      <w:r w:rsidRPr="000E4BA4">
        <w:rPr>
          <w:rFonts w:ascii="Times New Roman" w:hAnsi="Times New Roman" w:cs="Times New Roman"/>
          <w:sz w:val="28"/>
          <w:szCs w:val="28"/>
        </w:rPr>
        <w:t>Марий Эл</w:t>
      </w:r>
      <w:r>
        <w:rPr>
          <w:rFonts w:ascii="Times New Roman" w:hAnsi="Times New Roman" w:cs="Times New Roman"/>
          <w:sz w:val="28"/>
          <w:szCs w:val="28"/>
        </w:rPr>
        <w:t xml:space="preserve"> – она осветила основные цели и задачи, предстоящие Министерству образования </w:t>
      </w:r>
      <w:r w:rsidRPr="000E4BA4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и науки Республики Марий Эл в рамках исполнения Единых рекомендаций </w:t>
      </w:r>
      <w:r w:rsidRPr="000E4BA4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по установлению на федеральном, региональном и местном уровнях систем оплаты труда работников государственных и муниципальных учреждений на 2026 год</w:t>
      </w:r>
      <w:r w:rsidR="009747C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. </w:t>
      </w:r>
    </w:p>
    <w:p w:rsidR="009747C8" w:rsidRDefault="009747C8" w:rsidP="000E4BA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ab/>
        <w:t xml:space="preserve">По второму и третьему вопросу со стороны </w:t>
      </w:r>
      <w:proofErr w:type="spellStart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Республики Марий </w:t>
      </w:r>
      <w:proofErr w:type="gramStart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Эл  выступили</w:t>
      </w:r>
      <w:proofErr w:type="gramEnd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E4BA4">
        <w:rPr>
          <w:rFonts w:ascii="Times New Roman" w:hAnsi="Times New Roman" w:cs="Times New Roman"/>
          <w:sz w:val="28"/>
          <w:szCs w:val="28"/>
        </w:rPr>
        <w:t>Шишкарев</w:t>
      </w:r>
      <w:proofErr w:type="spellEnd"/>
      <w:r w:rsidRPr="000E4BA4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E4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советник</w:t>
      </w:r>
      <w:r w:rsidRPr="000E4BA4">
        <w:rPr>
          <w:rFonts w:ascii="Times New Roman" w:hAnsi="Times New Roman" w:cs="Times New Roman"/>
          <w:sz w:val="28"/>
          <w:szCs w:val="28"/>
        </w:rPr>
        <w:t xml:space="preserve"> отдела правовой и кадровой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4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Тарасов Андрей Владимирович - 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экономического  отдела </w:t>
      </w:r>
      <w:r w:rsidRPr="009747C8">
        <w:rPr>
          <w:rFonts w:ascii="Times New Roman" w:hAnsi="Times New Roman" w:cs="Times New Roman"/>
          <w:sz w:val="28"/>
          <w:szCs w:val="28"/>
        </w:rPr>
        <w:t xml:space="preserve"> </w:t>
      </w:r>
      <w:r w:rsidRPr="000E4BA4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Марий Эл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7C8" w:rsidRPr="000E4BA4" w:rsidRDefault="002C02D2" w:rsidP="002C02D2">
      <w:pPr>
        <w:pStyle w:val="a3"/>
        <w:spacing w:after="0"/>
        <w:ind w:left="0"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итоги совместной работы по охране труда озвучил </w:t>
      </w:r>
      <w:r w:rsidRPr="000E4BA4">
        <w:rPr>
          <w:rFonts w:ascii="Times New Roman" w:hAnsi="Times New Roman" w:cs="Times New Roman"/>
          <w:sz w:val="28"/>
          <w:szCs w:val="28"/>
        </w:rPr>
        <w:t>Глазырин Александр Владимирович, главный технический инспектор труда Региональной организации Общероссийского Профсоюза образования в Республике Марий Эл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8150"/>
        <w:gridCol w:w="1206"/>
      </w:tblGrid>
      <w:tr w:rsidR="000E4BA4" w:rsidRPr="000E4BA4" w:rsidTr="000E4BA4">
        <w:trPr>
          <w:trHeight w:val="678"/>
        </w:trPr>
        <w:tc>
          <w:tcPr>
            <w:tcW w:w="9356" w:type="dxa"/>
            <w:gridSpan w:val="2"/>
            <w:shd w:val="clear" w:color="auto" w:fill="auto"/>
          </w:tcPr>
          <w:p w:rsidR="002C02D2" w:rsidRDefault="002C02D2" w:rsidP="002C02D2">
            <w:pPr>
              <w:spacing w:after="0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В рамках ведомственного контроля за соблюдением трудового законодательства и требований охраны труда, осуществляемого </w:t>
            </w:r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br/>
              <w:t xml:space="preserve">в соответствии с Законом Республики Марий Эл от 21 марта 2012 г. </w:t>
            </w:r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br/>
              <w:t xml:space="preserve">№ 16-З, Министерством образования и науки Республики Марий Эл </w:t>
            </w:r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br/>
              <w:t xml:space="preserve">в 2025 году проведено 8 плановых проверок подведомственных организаций, в ходе которых выявленные нарушения, не требующие дополнительного финансирования, устранены в установленные </w:t>
            </w:r>
            <w:proofErr w:type="gramStart"/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сроки .</w:t>
            </w:r>
            <w:proofErr w:type="gramEnd"/>
            <w:r w:rsidRPr="002C02D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 2026 год запланировано проведение 9 плановых проверок.</w:t>
            </w:r>
          </w:p>
          <w:p w:rsidR="000E4BA4" w:rsidRPr="000E4BA4" w:rsidRDefault="000E4BA4" w:rsidP="002C02D2">
            <w:pPr>
              <w:spacing w:after="0"/>
            </w:pPr>
          </w:p>
        </w:tc>
      </w:tr>
      <w:tr w:rsidR="000E4BA4" w:rsidRPr="000E4BA4" w:rsidTr="000E4BA4">
        <w:trPr>
          <w:trHeight w:val="705"/>
        </w:trPr>
        <w:tc>
          <w:tcPr>
            <w:tcW w:w="9356" w:type="dxa"/>
            <w:gridSpan w:val="2"/>
            <w:shd w:val="clear" w:color="auto" w:fill="auto"/>
          </w:tcPr>
          <w:p w:rsidR="000E4BA4" w:rsidRDefault="00B32A37" w:rsidP="00B32A37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="002C02D2">
              <w:rPr>
                <w:rFonts w:ascii="Times New Roman" w:hAnsi="Times New Roman" w:cs="Times New Roman"/>
                <w:sz w:val="28"/>
                <w:szCs w:val="28"/>
              </w:rPr>
              <w:t xml:space="preserve">В ходе заседания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 рассмотрены и рабочие вопросы 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организации Общероссийского Профсоюза образования в Республике Марий </w:t>
            </w:r>
            <w:proofErr w:type="gramStart"/>
            <w:r w:rsidRPr="000E4BA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итоги проведения Декады охраны труда, подготовка к шествию трудовых коллективов 1 мая, проведение Республиканского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дуэт» 05 мая 2026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предстоящие 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54 Межрегиональный туристский слет педагогов «</w:t>
            </w:r>
            <w:proofErr w:type="spellStart"/>
            <w:r w:rsidRPr="000E4BA4">
              <w:rPr>
                <w:rFonts w:ascii="Times New Roman" w:hAnsi="Times New Roman" w:cs="Times New Roman"/>
                <w:sz w:val="28"/>
                <w:szCs w:val="28"/>
              </w:rPr>
              <w:t>ТатЧуМара</w:t>
            </w:r>
            <w:proofErr w:type="spellEnd"/>
            <w:r w:rsidRPr="000E4B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 «Славим человека труда!»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>с 5 по 7 июня 2026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XVII</w:t>
            </w:r>
            <w:proofErr w:type="gramEnd"/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Форум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 xml:space="preserve"> «Таир»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(сроки проведения - </w:t>
            </w:r>
            <w:r w:rsidRPr="000E4BA4">
              <w:rPr>
                <w:rFonts w:ascii="Times New Roman" w:hAnsi="Times New Roman" w:cs="Times New Roman"/>
                <w:sz w:val="28"/>
                <w:szCs w:val="28"/>
              </w:rPr>
              <w:t>с 26.06 – 03.07.2026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E4BA4" w:rsidRPr="000E4BA4" w:rsidRDefault="000E4BA4" w:rsidP="000E4BA4">
            <w:pPr>
              <w:pStyle w:val="a3"/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A4" w:rsidRPr="000E4BA4" w:rsidTr="000E4BA4">
        <w:trPr>
          <w:gridAfter w:val="1"/>
          <w:wAfter w:w="1206" w:type="dxa"/>
          <w:trHeight w:val="860"/>
        </w:trPr>
        <w:tc>
          <w:tcPr>
            <w:tcW w:w="8150" w:type="dxa"/>
            <w:shd w:val="clear" w:color="auto" w:fill="auto"/>
          </w:tcPr>
          <w:p w:rsidR="000E4BA4" w:rsidRPr="000E4BA4" w:rsidRDefault="000E4BA4" w:rsidP="000E4BA4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A4" w:rsidRPr="000E4BA4" w:rsidTr="000E4BA4">
        <w:trPr>
          <w:trHeight w:val="705"/>
        </w:trPr>
        <w:tc>
          <w:tcPr>
            <w:tcW w:w="9356" w:type="dxa"/>
            <w:gridSpan w:val="2"/>
            <w:shd w:val="clear" w:color="auto" w:fill="auto"/>
          </w:tcPr>
          <w:p w:rsidR="000E4BA4" w:rsidRPr="000E4BA4" w:rsidRDefault="000E4BA4" w:rsidP="000E4BA4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A4" w:rsidRPr="000E4BA4" w:rsidTr="000E4BA4">
        <w:trPr>
          <w:gridAfter w:val="1"/>
          <w:wAfter w:w="1206" w:type="dxa"/>
          <w:trHeight w:val="555"/>
        </w:trPr>
        <w:tc>
          <w:tcPr>
            <w:tcW w:w="8150" w:type="dxa"/>
            <w:shd w:val="clear" w:color="auto" w:fill="auto"/>
          </w:tcPr>
          <w:p w:rsidR="000E4BA4" w:rsidRPr="000E4BA4" w:rsidRDefault="000E4BA4" w:rsidP="000E4BA4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BA4" w:rsidRPr="000E4BA4" w:rsidRDefault="000E4BA4" w:rsidP="000E4BA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4BA4" w:rsidRPr="000E4BA4" w:rsidRDefault="000E4BA4" w:rsidP="000E4BA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E4BA4" w:rsidRPr="000E4BA4" w:rsidRDefault="000E4BA4" w:rsidP="000E4BA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E4BA4" w:rsidRPr="000E4BA4" w:rsidRDefault="000E4BA4" w:rsidP="000E4BA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E4BA4" w:rsidRPr="000E4BA4" w:rsidRDefault="000E4BA4" w:rsidP="000E4BA4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E4BA4" w:rsidRPr="000E4BA4" w:rsidRDefault="000E4BA4" w:rsidP="000E4BA4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4BA4" w:rsidRPr="000E4BA4" w:rsidRDefault="000E4BA4">
      <w:pPr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E4BA4" w:rsidRPr="000E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A4"/>
    <w:rsid w:val="000E4BA4"/>
    <w:rsid w:val="001100A1"/>
    <w:rsid w:val="002C02D2"/>
    <w:rsid w:val="005875D2"/>
    <w:rsid w:val="009747C8"/>
    <w:rsid w:val="00B3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AB5F4-9817-463D-86CE-5045FE88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E4BA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E4BA4"/>
  </w:style>
  <w:style w:type="character" w:customStyle="1" w:styleId="a5">
    <w:name w:val="Гипертекстовая ссылка"/>
    <w:uiPriority w:val="99"/>
    <w:rsid w:val="000E4BA4"/>
    <w:rPr>
      <w:rFonts w:cs="Times New Roman"/>
      <w:b w:val="0"/>
      <w:color w:val="106BBE"/>
    </w:rPr>
  </w:style>
  <w:style w:type="character" w:styleId="a6">
    <w:name w:val="Strong"/>
    <w:uiPriority w:val="22"/>
    <w:qFormat/>
    <w:rsid w:val="000E4B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2026-05-06T05:56:00Z</dcterms:created>
  <dcterms:modified xsi:type="dcterms:W3CDTF">2026-05-06T06:30:00Z</dcterms:modified>
</cp:coreProperties>
</file>