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97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70"/>
      </w:tblGrid>
      <w:tr w:rsidR="0002195E" w:rsidRPr="0002195E" w:rsidTr="0002195E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2195E" w:rsidRPr="0002195E" w:rsidRDefault="0002195E" w:rsidP="0002195E">
            <w:pPr>
              <w:spacing w:before="300" w:after="300" w:line="240" w:lineRule="auto"/>
              <w:outlineLvl w:val="0"/>
              <w:rPr>
                <w:rFonts w:ascii="Trebuchet MS" w:eastAsia="Times New Roman" w:hAnsi="Trebuchet MS" w:cs="Times New Roman"/>
                <w:b/>
                <w:bCs/>
                <w:caps/>
                <w:color w:val="828795"/>
                <w:kern w:val="36"/>
                <w:sz w:val="40"/>
                <w:szCs w:val="40"/>
                <w:lang w:eastAsia="ru-RU"/>
              </w:rPr>
            </w:pPr>
            <w:r w:rsidRPr="0002195E">
              <w:rPr>
                <w:rFonts w:ascii="Trebuchet MS" w:eastAsia="Times New Roman" w:hAnsi="Trebuchet MS" w:cs="Times New Roman"/>
                <w:b/>
                <w:bCs/>
                <w:caps/>
                <w:color w:val="828795"/>
                <w:kern w:val="36"/>
                <w:sz w:val="40"/>
                <w:szCs w:val="40"/>
                <w:lang w:eastAsia="ru-RU"/>
              </w:rPr>
              <w:t>СТАРТОВАЛ ВСЕРОССИЙСКИЙ АВТОПРОБЕГ ФНПР</w:t>
            </w:r>
          </w:p>
        </w:tc>
      </w:tr>
    </w:tbl>
    <w:p w:rsidR="0002195E" w:rsidRPr="0002195E" w:rsidRDefault="0002195E" w:rsidP="0002195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97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"/>
        <w:gridCol w:w="11846"/>
      </w:tblGrid>
      <w:tr w:rsidR="0002195E" w:rsidRPr="0002195E" w:rsidTr="0002195E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2195E" w:rsidRPr="0002195E" w:rsidRDefault="0002195E" w:rsidP="0002195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2195E" w:rsidRPr="0002195E" w:rsidRDefault="0002195E" w:rsidP="0002195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hyperlink r:id="rId5" w:tooltip="Напечатать публикацию" w:history="1">
              <w:r w:rsidRPr="0002195E">
                <w:rPr>
                  <w:rFonts w:ascii="Trebuchet MS" w:eastAsia="Times New Roman" w:hAnsi="Trebuchet MS" w:cs="Times New Roman"/>
                  <w:color w:val="0B7E3E"/>
                  <w:sz w:val="18"/>
                  <w:szCs w:val="18"/>
                  <w:bdr w:val="none" w:sz="0" w:space="0" w:color="auto" w:frame="1"/>
                  <w:lang w:eastAsia="ru-RU"/>
                </w:rPr>
                <w:t>Печать</w:t>
              </w:r>
            </w:hyperlink>
          </w:p>
        </w:tc>
      </w:tr>
    </w:tbl>
    <w:p w:rsidR="0002195E" w:rsidRPr="0002195E" w:rsidRDefault="0002195E" w:rsidP="0002195E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02195E">
        <w:rPr>
          <w:rFonts w:ascii="Trebuchet MS" w:eastAsia="Times New Roman" w:hAnsi="Trebuchet MS" w:cs="Times New Roman"/>
          <w:color w:val="333333"/>
          <w:sz w:val="24"/>
          <w:szCs w:val="24"/>
          <w:bdr w:val="none" w:sz="0" w:space="0" w:color="auto" w:frame="1"/>
          <w:lang w:eastAsia="ru-RU"/>
        </w:rPr>
        <w:t>Сегодня </w:t>
      </w:r>
      <w:r w:rsidRPr="0002195E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в рамках Первомайских мероприятий Федерации независимых профсоюзов России начался </w:t>
      </w:r>
      <w:hyperlink r:id="rId6" w:tgtFrame="_blank" w:history="1">
        <w:r w:rsidRPr="0002195E">
          <w:rPr>
            <w:rFonts w:ascii="Trebuchet MS" w:eastAsia="Times New Roman" w:hAnsi="Trebuchet MS" w:cs="Times New Roman"/>
            <w:color w:val="494B5C"/>
            <w:sz w:val="24"/>
            <w:szCs w:val="24"/>
            <w:u w:val="single"/>
            <w:bdr w:val="none" w:sz="0" w:space="0" w:color="auto" w:frame="1"/>
            <w:lang w:eastAsia="ru-RU"/>
          </w:rPr>
          <w:t>Всероссийский автопробег в поддержку человека труда, российской армии и действий президента страны Владимира Путина</w:t>
        </w:r>
      </w:hyperlink>
      <w:r w:rsidRPr="0002195E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.</w:t>
      </w:r>
    </w:p>
    <w:p w:rsidR="0002195E" w:rsidRPr="0002195E" w:rsidRDefault="0002195E" w:rsidP="0002195E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02195E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Участниками автопробега и сопутствующих митингов станут тысячи профсоюзных лидеров и активистов из всех регионов России. Отправными точками пробега станут Хабаровск, Пятигорск, Ростов-на-Дону, Санкт-Петербург и Тула. Профсоюзные автоколонны пройдут через Читу, Красноярск, Екатеринбург, Нижний Новгород, Воронеж, Тамбов и множество других городов. Первое мая — </w:t>
      </w:r>
      <w:hyperlink r:id="rId7" w:tgtFrame="_blank" w:history="1">
        <w:r w:rsidRPr="0002195E">
          <w:rPr>
            <w:rFonts w:ascii="Trebuchet MS" w:eastAsia="Times New Roman" w:hAnsi="Trebuchet MS" w:cs="Times New Roman"/>
            <w:color w:val="494B5C"/>
            <w:sz w:val="24"/>
            <w:szCs w:val="24"/>
            <w:u w:val="single"/>
            <w:bdr w:val="none" w:sz="0" w:space="0" w:color="auto" w:frame="1"/>
            <w:lang w:eastAsia="ru-RU"/>
          </w:rPr>
          <w:t>День международной солидарности трудящихся</w:t>
        </w:r>
      </w:hyperlink>
      <w:r w:rsidRPr="0002195E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 — участники автопробега ФНПР встретят на Красной площади в Москве, присоединившись к профсоюзному шествию. А девятого мая объединённая профсоюзная автоколонна прибудет в Волгоград, где на Мамаевом кургане состоятся масштабные мероприятия, посвящённые Дню Победы.</w:t>
      </w:r>
      <w:bookmarkStart w:id="0" w:name="_GoBack"/>
      <w:bookmarkEnd w:id="0"/>
    </w:p>
    <w:p w:rsidR="0002195E" w:rsidRPr="0002195E" w:rsidRDefault="0002195E" w:rsidP="0002195E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02195E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Цель автопробега — поддержка действий руководства страны и решений, принятых президентом России Владимиром Путиным, необходимость сплочения общества, активной работы по укреплению экономических и социальных позиций России, поддержки занятости и доходов людей.</w:t>
      </w:r>
    </w:p>
    <w:p w:rsidR="0002195E" w:rsidRPr="0002195E" w:rsidRDefault="0002195E" w:rsidP="0002195E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02195E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Руководство автопробегом поручено заместителю председателя ФНПР Александру </w:t>
      </w:r>
      <w:proofErr w:type="spellStart"/>
      <w:r w:rsidRPr="0002195E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Шершукову</w:t>
      </w:r>
      <w:proofErr w:type="spellEnd"/>
      <w:r w:rsidRPr="0002195E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, заместителем назначен секретарь ФНПР Дмитрий Чуйков. В организации автопробега активное участие принимают территориальные профсоюзные объединения в регионах страны.</w:t>
      </w:r>
    </w:p>
    <w:p w:rsidR="0002195E" w:rsidRPr="0002195E" w:rsidRDefault="0002195E" w:rsidP="0002195E">
      <w:pPr>
        <w:shd w:val="clear" w:color="auto" w:fill="FFFFFF"/>
        <w:spacing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02195E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Подробно с графиком Всероссийского автопробега ФНПР можно ознакомиться </w:t>
      </w:r>
      <w:hyperlink r:id="rId8" w:tgtFrame="_blank" w:history="1">
        <w:r w:rsidRPr="0002195E">
          <w:rPr>
            <w:rFonts w:ascii="Trebuchet MS" w:eastAsia="Times New Roman" w:hAnsi="Trebuchet MS" w:cs="Times New Roman"/>
            <w:color w:val="494B5C"/>
            <w:sz w:val="24"/>
            <w:szCs w:val="24"/>
            <w:u w:val="single"/>
            <w:bdr w:val="none" w:sz="0" w:space="0" w:color="auto" w:frame="1"/>
            <w:lang w:eastAsia="ru-RU"/>
          </w:rPr>
          <w:t>здесь</w:t>
        </w:r>
      </w:hyperlink>
      <w:r w:rsidRPr="0002195E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.</w:t>
      </w:r>
    </w:p>
    <w:p w:rsidR="00064196" w:rsidRDefault="00064196"/>
    <w:sectPr w:rsidR="00064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3DD"/>
    <w:rsid w:val="0002195E"/>
    <w:rsid w:val="00064196"/>
    <w:rsid w:val="000B12A1"/>
    <w:rsid w:val="008D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19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9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02195E"/>
  </w:style>
  <w:style w:type="character" w:styleId="a3">
    <w:name w:val="Hyperlink"/>
    <w:basedOn w:val="a0"/>
    <w:uiPriority w:val="99"/>
    <w:semiHidden/>
    <w:unhideWhenUsed/>
    <w:rsid w:val="0002195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21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19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9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02195E"/>
  </w:style>
  <w:style w:type="character" w:styleId="a3">
    <w:name w:val="Hyperlink"/>
    <w:basedOn w:val="a0"/>
    <w:uiPriority w:val="99"/>
    <w:semiHidden/>
    <w:unhideWhenUsed/>
    <w:rsid w:val="0002195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21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8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804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npr.ru/documents/%D0%93%D0%A0%D0%90%D0%A4%D0%98%D0%9A%20%D0%98%20%D0%9C%D0%90%D0%A0%D0%A8%D0%A0%D0%A3%D0%A2%D0%AB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seur.ru/O_Pervomayskoy_akcii_profsouzov__2022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npr.ru/events/novosti-fnpr/profsoyuzy-rossii-provedut-pervomayskiy-vserossiyskiy-avtoprobeg.html" TargetMode="External"/><Relationship Id="rId5" Type="http://schemas.openxmlformats.org/officeDocument/2006/relationships/hyperlink" Target="javascript:printit(59984)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2022-04-14T05:56:00Z</dcterms:created>
  <dcterms:modified xsi:type="dcterms:W3CDTF">2022-04-14T05:56:00Z</dcterms:modified>
</cp:coreProperties>
</file>