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A20" w:rsidRPr="009A4A20" w:rsidRDefault="005341BC" w:rsidP="005341BC">
      <w:pPr>
        <w:jc w:val="center"/>
        <w:rPr>
          <w:rFonts w:ascii="Times New Roman" w:hAnsi="Times New Roman" w:cs="Times New Roman"/>
          <w:sz w:val="28"/>
          <w:szCs w:val="28"/>
        </w:rPr>
      </w:pPr>
      <w:r>
        <w:rPr>
          <w:rFonts w:ascii="Times New Roman" w:hAnsi="Times New Roman" w:cs="Times New Roman"/>
          <w:sz w:val="28"/>
          <w:szCs w:val="28"/>
        </w:rPr>
        <w:t xml:space="preserve">Штурмуем Крымские вершины </w:t>
      </w:r>
    </w:p>
    <w:p w:rsidR="00E5570F" w:rsidRDefault="009A4A20" w:rsidP="00E048A3">
      <w:pPr>
        <w:rPr>
          <w:rFonts w:ascii="Times New Roman" w:hAnsi="Times New Roman" w:cs="Times New Roman"/>
          <w:sz w:val="28"/>
          <w:szCs w:val="28"/>
          <w:shd w:val="clear" w:color="auto" w:fill="FFFFFF"/>
        </w:rPr>
      </w:pPr>
      <w:r w:rsidRPr="00E5570F">
        <w:rPr>
          <w:rFonts w:ascii="Times New Roman" w:hAnsi="Times New Roman" w:cs="Times New Roman"/>
          <w:sz w:val="28"/>
          <w:szCs w:val="28"/>
          <w:shd w:val="clear" w:color="auto" w:fill="FFFFFF"/>
        </w:rPr>
        <w:t xml:space="preserve">    В </w:t>
      </w:r>
      <w:r w:rsidRPr="00E5570F">
        <w:rPr>
          <w:rFonts w:ascii="Times New Roman" w:hAnsi="Times New Roman" w:cs="Times New Roman"/>
          <w:bCs/>
          <w:sz w:val="28"/>
          <w:szCs w:val="28"/>
          <w:shd w:val="clear" w:color="auto" w:fill="FFFFFF"/>
        </w:rPr>
        <w:t>Балаклаве</w:t>
      </w:r>
      <w:r w:rsidRPr="00E5570F">
        <w:rPr>
          <w:rFonts w:ascii="Times New Roman" w:hAnsi="Times New Roman" w:cs="Times New Roman"/>
          <w:sz w:val="28"/>
          <w:szCs w:val="28"/>
          <w:shd w:val="clear" w:color="auto" w:fill="FFFFFF"/>
        </w:rPr>
        <w:t> конец октября  просто очароват</w:t>
      </w:r>
      <w:r w:rsidR="007F1298" w:rsidRPr="00E5570F">
        <w:rPr>
          <w:rFonts w:ascii="Times New Roman" w:hAnsi="Times New Roman" w:cs="Times New Roman"/>
          <w:sz w:val="28"/>
          <w:szCs w:val="28"/>
          <w:shd w:val="clear" w:color="auto" w:fill="FFFFFF"/>
        </w:rPr>
        <w:t xml:space="preserve">елен. Вода в заливе похолодела, </w:t>
      </w:r>
      <w:r w:rsidRPr="00E5570F">
        <w:rPr>
          <w:rFonts w:ascii="Times New Roman" w:hAnsi="Times New Roman" w:cs="Times New Roman"/>
          <w:sz w:val="28"/>
          <w:szCs w:val="28"/>
          <w:shd w:val="clear" w:color="auto" w:fill="FFFFFF"/>
        </w:rPr>
        <w:t>дни стоят ясные, тихие, с чудесной свежестью и крепким морским запахом по утрам, с синим безоблачным</w:t>
      </w:r>
      <w:r w:rsidR="007F1298" w:rsidRPr="00E5570F">
        <w:rPr>
          <w:rFonts w:ascii="Times New Roman" w:hAnsi="Times New Roman" w:cs="Times New Roman"/>
          <w:sz w:val="28"/>
          <w:szCs w:val="28"/>
          <w:shd w:val="clear" w:color="auto" w:fill="FFFFFF"/>
        </w:rPr>
        <w:t xml:space="preserve">  небом</w:t>
      </w:r>
      <w:r w:rsidRPr="00E5570F">
        <w:rPr>
          <w:rFonts w:ascii="Times New Roman" w:hAnsi="Times New Roman" w:cs="Times New Roman"/>
          <w:sz w:val="28"/>
          <w:szCs w:val="28"/>
          <w:shd w:val="clear" w:color="auto" w:fill="FFFFFF"/>
        </w:rPr>
        <w:t>, с золотом и пурпуром на деревьях, с безмолвными черными ночами. Курортные гости разъехал</w:t>
      </w:r>
      <w:r w:rsidR="006E3720" w:rsidRPr="00E5570F">
        <w:rPr>
          <w:rFonts w:ascii="Times New Roman" w:hAnsi="Times New Roman" w:cs="Times New Roman"/>
          <w:sz w:val="28"/>
          <w:szCs w:val="28"/>
          <w:shd w:val="clear" w:color="auto" w:fill="FFFFFF"/>
        </w:rPr>
        <w:t xml:space="preserve">ись, </w:t>
      </w:r>
      <w:r w:rsidR="007F1298" w:rsidRPr="00E5570F">
        <w:rPr>
          <w:rFonts w:ascii="Times New Roman" w:hAnsi="Times New Roman" w:cs="Times New Roman"/>
          <w:sz w:val="28"/>
          <w:szCs w:val="28"/>
          <w:shd w:val="clear" w:color="auto" w:fill="FFFFFF"/>
        </w:rPr>
        <w:t xml:space="preserve">в бухте </w:t>
      </w:r>
      <w:r w:rsidR="007F1298" w:rsidRPr="00E5570F">
        <w:rPr>
          <w:rFonts w:ascii="Times New Roman" w:hAnsi="Times New Roman" w:cs="Times New Roman"/>
          <w:shd w:val="clear" w:color="auto" w:fill="FFFFFF"/>
        </w:rPr>
        <w:t> </w:t>
      </w:r>
      <w:r w:rsidR="007F1298" w:rsidRPr="00E5570F">
        <w:rPr>
          <w:rFonts w:ascii="Times New Roman" w:hAnsi="Times New Roman" w:cs="Times New Roman"/>
          <w:sz w:val="28"/>
          <w:szCs w:val="28"/>
          <w:shd w:val="clear" w:color="auto" w:fill="FFFFFF"/>
        </w:rPr>
        <w:t>становится просторно, свежо, уютно и по-домашнему деловито, белоснежные  яхты спокойно отдыхают после туристического сезона.</w:t>
      </w:r>
      <w:r w:rsidR="003D1FB0" w:rsidRPr="00E5570F">
        <w:rPr>
          <w:rFonts w:ascii="Times New Roman" w:hAnsi="Times New Roman" w:cs="Times New Roman"/>
          <w:sz w:val="28"/>
          <w:szCs w:val="28"/>
          <w:shd w:val="clear" w:color="auto" w:fill="FFFFFF"/>
        </w:rPr>
        <w:t xml:space="preserve"> Ну как можно</w:t>
      </w:r>
      <w:r w:rsidR="001C750E" w:rsidRPr="00E5570F">
        <w:rPr>
          <w:rFonts w:ascii="Times New Roman" w:hAnsi="Times New Roman" w:cs="Times New Roman"/>
          <w:sz w:val="28"/>
          <w:szCs w:val="28"/>
          <w:shd w:val="clear" w:color="auto" w:fill="FFFFFF"/>
        </w:rPr>
        <w:t xml:space="preserve"> было </w:t>
      </w:r>
      <w:r w:rsidR="003D1FB0" w:rsidRPr="00E5570F">
        <w:rPr>
          <w:rFonts w:ascii="Times New Roman" w:hAnsi="Times New Roman" w:cs="Times New Roman"/>
          <w:sz w:val="28"/>
          <w:szCs w:val="28"/>
          <w:shd w:val="clear" w:color="auto" w:fill="FFFFFF"/>
        </w:rPr>
        <w:t xml:space="preserve"> не воспользоваться  очарованием</w:t>
      </w:r>
      <w:r w:rsidR="001C750E" w:rsidRPr="00E5570F">
        <w:rPr>
          <w:rFonts w:ascii="Times New Roman" w:hAnsi="Times New Roman" w:cs="Times New Roman"/>
          <w:sz w:val="28"/>
          <w:szCs w:val="28"/>
          <w:shd w:val="clear" w:color="auto" w:fill="FFFFFF"/>
        </w:rPr>
        <w:t xml:space="preserve"> тёплой </w:t>
      </w:r>
      <w:proofErr w:type="spellStart"/>
      <w:r w:rsidR="001C750E" w:rsidRPr="00E5570F">
        <w:rPr>
          <w:rFonts w:ascii="Times New Roman" w:hAnsi="Times New Roman" w:cs="Times New Roman"/>
          <w:sz w:val="28"/>
          <w:szCs w:val="28"/>
          <w:shd w:val="clear" w:color="auto" w:fill="FFFFFF"/>
        </w:rPr>
        <w:t>балаклавской</w:t>
      </w:r>
      <w:proofErr w:type="spellEnd"/>
      <w:r w:rsidR="001C750E" w:rsidRPr="00E5570F">
        <w:rPr>
          <w:rFonts w:ascii="Times New Roman" w:hAnsi="Times New Roman" w:cs="Times New Roman"/>
          <w:sz w:val="28"/>
          <w:szCs w:val="28"/>
          <w:shd w:val="clear" w:color="auto" w:fill="FFFFFF"/>
        </w:rPr>
        <w:t xml:space="preserve"> осени и не провести увлекательный туристический поход  для </w:t>
      </w:r>
      <w:r w:rsidR="00C15039">
        <w:rPr>
          <w:rFonts w:ascii="Times New Roman" w:hAnsi="Times New Roman" w:cs="Times New Roman"/>
          <w:sz w:val="28"/>
          <w:szCs w:val="28"/>
          <w:shd w:val="clear" w:color="auto" w:fill="FFFFFF"/>
        </w:rPr>
        <w:t xml:space="preserve">членов Совета </w:t>
      </w:r>
      <w:r w:rsidR="001C750E" w:rsidRPr="00E5570F">
        <w:rPr>
          <w:rFonts w:ascii="Times New Roman" w:hAnsi="Times New Roman" w:cs="Times New Roman"/>
          <w:sz w:val="28"/>
          <w:szCs w:val="28"/>
          <w:shd w:val="clear" w:color="auto" w:fill="FFFFFF"/>
        </w:rPr>
        <w:t xml:space="preserve">молодых педагогов  </w:t>
      </w:r>
      <w:proofErr w:type="spellStart"/>
      <w:r w:rsidR="001C750E" w:rsidRPr="00E5570F">
        <w:rPr>
          <w:rFonts w:ascii="Times New Roman" w:hAnsi="Times New Roman" w:cs="Times New Roman"/>
          <w:sz w:val="28"/>
          <w:szCs w:val="28"/>
          <w:shd w:val="clear" w:color="auto" w:fill="FFFFFF"/>
        </w:rPr>
        <w:t>г</w:t>
      </w:r>
      <w:proofErr w:type="gramStart"/>
      <w:r w:rsidR="001C750E" w:rsidRPr="00E5570F">
        <w:rPr>
          <w:rFonts w:ascii="Times New Roman" w:hAnsi="Times New Roman" w:cs="Times New Roman"/>
          <w:sz w:val="28"/>
          <w:szCs w:val="28"/>
          <w:shd w:val="clear" w:color="auto" w:fill="FFFFFF"/>
        </w:rPr>
        <w:t>.С</w:t>
      </w:r>
      <w:proofErr w:type="gramEnd"/>
      <w:r w:rsidR="001C750E" w:rsidRPr="00E5570F">
        <w:rPr>
          <w:rFonts w:ascii="Times New Roman" w:hAnsi="Times New Roman" w:cs="Times New Roman"/>
          <w:sz w:val="28"/>
          <w:szCs w:val="28"/>
          <w:shd w:val="clear" w:color="auto" w:fill="FFFFFF"/>
        </w:rPr>
        <w:t>евастополя</w:t>
      </w:r>
      <w:proofErr w:type="spellEnd"/>
      <w:r w:rsidR="001C750E" w:rsidRPr="00E5570F">
        <w:rPr>
          <w:rFonts w:ascii="Times New Roman" w:hAnsi="Times New Roman" w:cs="Times New Roman"/>
          <w:sz w:val="28"/>
          <w:szCs w:val="28"/>
          <w:shd w:val="clear" w:color="auto" w:fill="FFFFFF"/>
        </w:rPr>
        <w:t>?</w:t>
      </w:r>
      <w:r w:rsidR="00C15039">
        <w:rPr>
          <w:rFonts w:ascii="Times New Roman" w:hAnsi="Times New Roman" w:cs="Times New Roman"/>
          <w:sz w:val="28"/>
          <w:szCs w:val="28"/>
          <w:shd w:val="clear" w:color="auto" w:fill="FFFFFF"/>
        </w:rPr>
        <w:t xml:space="preserve"> </w:t>
      </w:r>
      <w:r w:rsidR="003D1FB0" w:rsidRPr="00E5570F">
        <w:rPr>
          <w:rFonts w:ascii="Times New Roman" w:hAnsi="Times New Roman" w:cs="Times New Roman"/>
          <w:sz w:val="28"/>
          <w:szCs w:val="28"/>
          <w:shd w:val="clear" w:color="auto" w:fill="FFFFFF"/>
        </w:rPr>
        <w:t xml:space="preserve"> </w:t>
      </w:r>
      <w:r w:rsidR="00E048A3">
        <w:rPr>
          <w:rFonts w:ascii="Times New Roman" w:hAnsi="Times New Roman" w:cs="Times New Roman"/>
          <w:sz w:val="28"/>
          <w:szCs w:val="28"/>
          <w:shd w:val="clear" w:color="auto" w:fill="FFFFFF"/>
        </w:rPr>
        <w:t>Сопр</w:t>
      </w:r>
      <w:r w:rsidR="00C15039">
        <w:rPr>
          <w:rFonts w:ascii="Times New Roman" w:hAnsi="Times New Roman" w:cs="Times New Roman"/>
          <w:sz w:val="28"/>
          <w:szCs w:val="28"/>
          <w:shd w:val="clear" w:color="auto" w:fill="FFFFFF"/>
        </w:rPr>
        <w:t xml:space="preserve">овождать группу  </w:t>
      </w:r>
      <w:r w:rsidR="001C750E">
        <w:rPr>
          <w:rFonts w:ascii="Times New Roman" w:hAnsi="Times New Roman" w:cs="Times New Roman"/>
          <w:sz w:val="28"/>
          <w:szCs w:val="28"/>
          <w:shd w:val="clear" w:color="auto" w:fill="FFFFFF"/>
        </w:rPr>
        <w:t xml:space="preserve">в походе </w:t>
      </w:r>
      <w:r w:rsidR="00E5570F">
        <w:rPr>
          <w:rFonts w:ascii="Times New Roman" w:hAnsi="Times New Roman" w:cs="Times New Roman"/>
          <w:sz w:val="28"/>
          <w:szCs w:val="28"/>
          <w:shd w:val="clear" w:color="auto" w:fill="FFFFFF"/>
        </w:rPr>
        <w:t xml:space="preserve">мы попросили </w:t>
      </w:r>
      <w:r w:rsidR="000D3574">
        <w:rPr>
          <w:rFonts w:ascii="Times New Roman" w:hAnsi="Times New Roman" w:cs="Times New Roman"/>
          <w:sz w:val="28"/>
          <w:szCs w:val="28"/>
          <w:shd w:val="clear" w:color="auto" w:fill="FFFFFF"/>
        </w:rPr>
        <w:t xml:space="preserve"> </w:t>
      </w:r>
      <w:r w:rsidR="00E048A3">
        <w:rPr>
          <w:rFonts w:ascii="Times New Roman" w:hAnsi="Times New Roman" w:cs="Times New Roman"/>
          <w:sz w:val="28"/>
          <w:szCs w:val="28"/>
          <w:shd w:val="clear" w:color="auto" w:fill="FFFFFF"/>
        </w:rPr>
        <w:t>м</w:t>
      </w:r>
      <w:r w:rsidR="006433F6" w:rsidRPr="000B2EA3">
        <w:rPr>
          <w:rFonts w:ascii="Times New Roman" w:hAnsi="Times New Roman" w:cs="Times New Roman"/>
          <w:sz w:val="28"/>
          <w:szCs w:val="28"/>
          <w:shd w:val="clear" w:color="auto" w:fill="FFFFFF"/>
        </w:rPr>
        <w:t>етодист</w:t>
      </w:r>
      <w:r w:rsidR="000D3574">
        <w:rPr>
          <w:rFonts w:ascii="Times New Roman" w:hAnsi="Times New Roman" w:cs="Times New Roman"/>
          <w:sz w:val="28"/>
          <w:szCs w:val="28"/>
          <w:shd w:val="clear" w:color="auto" w:fill="FFFFFF"/>
        </w:rPr>
        <w:t xml:space="preserve">а </w:t>
      </w:r>
      <w:r w:rsidR="006433F6" w:rsidRPr="000B2EA3">
        <w:rPr>
          <w:rFonts w:ascii="Times New Roman" w:hAnsi="Times New Roman" w:cs="Times New Roman"/>
          <w:sz w:val="28"/>
          <w:szCs w:val="28"/>
          <w:shd w:val="clear" w:color="auto" w:fill="FFFFFF"/>
        </w:rPr>
        <w:t xml:space="preserve"> Центра туризма и краеведения Шик Никол</w:t>
      </w:r>
      <w:r w:rsidR="00E5570F">
        <w:rPr>
          <w:rFonts w:ascii="Times New Roman" w:hAnsi="Times New Roman" w:cs="Times New Roman"/>
          <w:sz w:val="28"/>
          <w:szCs w:val="28"/>
          <w:shd w:val="clear" w:color="auto" w:fill="FFFFFF"/>
        </w:rPr>
        <w:t>ая</w:t>
      </w:r>
      <w:r w:rsidR="00E14858" w:rsidRPr="000B2EA3">
        <w:rPr>
          <w:rFonts w:ascii="Times New Roman" w:hAnsi="Times New Roman" w:cs="Times New Roman"/>
          <w:sz w:val="28"/>
          <w:szCs w:val="28"/>
          <w:shd w:val="clear" w:color="auto" w:fill="FFFFFF"/>
        </w:rPr>
        <w:t xml:space="preserve"> Васильевич</w:t>
      </w:r>
      <w:r w:rsidR="00E5570F">
        <w:rPr>
          <w:rFonts w:ascii="Times New Roman" w:hAnsi="Times New Roman" w:cs="Times New Roman"/>
          <w:sz w:val="28"/>
          <w:szCs w:val="28"/>
          <w:shd w:val="clear" w:color="auto" w:fill="FFFFFF"/>
        </w:rPr>
        <w:t>а</w:t>
      </w:r>
      <w:r w:rsidR="00E048A3">
        <w:rPr>
          <w:rFonts w:ascii="Times New Roman" w:hAnsi="Times New Roman" w:cs="Times New Roman"/>
          <w:sz w:val="28"/>
          <w:szCs w:val="28"/>
          <w:shd w:val="clear" w:color="auto" w:fill="FFFFFF"/>
        </w:rPr>
        <w:t xml:space="preserve">. </w:t>
      </w:r>
      <w:r w:rsidR="00E14858" w:rsidRPr="000B2EA3">
        <w:rPr>
          <w:rFonts w:ascii="Times New Roman" w:hAnsi="Times New Roman" w:cs="Times New Roman"/>
          <w:sz w:val="28"/>
          <w:szCs w:val="28"/>
          <w:shd w:val="clear" w:color="auto" w:fill="FFFFFF"/>
        </w:rPr>
        <w:t xml:space="preserve"> </w:t>
      </w:r>
    </w:p>
    <w:p w:rsidR="000B2EA3" w:rsidRPr="00E048A3" w:rsidRDefault="00E5570F" w:rsidP="00E048A3">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048A3">
        <w:rPr>
          <w:rFonts w:ascii="Times New Roman" w:hAnsi="Times New Roman" w:cs="Times New Roman"/>
          <w:sz w:val="28"/>
          <w:szCs w:val="28"/>
          <w:shd w:val="clear" w:color="auto" w:fill="FFFFFF"/>
        </w:rPr>
        <w:t xml:space="preserve">Свой рассказ о Балаклаве, сегодня </w:t>
      </w:r>
      <w:r w:rsidR="00E14858" w:rsidRPr="000B2EA3">
        <w:rPr>
          <w:rFonts w:ascii="Times New Roman" w:hAnsi="Times New Roman" w:cs="Times New Roman"/>
          <w:sz w:val="28"/>
          <w:szCs w:val="28"/>
          <w:shd w:val="clear" w:color="auto" w:fill="FFFFFF"/>
        </w:rPr>
        <w:t xml:space="preserve"> быстро развивающегося центра </w:t>
      </w:r>
      <w:r w:rsidR="000B2EA3" w:rsidRPr="000B2EA3">
        <w:rPr>
          <w:rFonts w:ascii="Times New Roman" w:hAnsi="Times New Roman" w:cs="Times New Roman"/>
          <w:sz w:val="28"/>
          <w:szCs w:val="28"/>
          <w:shd w:val="clear" w:color="auto" w:fill="FFFFFF"/>
        </w:rPr>
        <w:t xml:space="preserve">активного </w:t>
      </w:r>
      <w:r w:rsidR="00E14858" w:rsidRPr="000B2EA3">
        <w:rPr>
          <w:rFonts w:ascii="Times New Roman" w:hAnsi="Times New Roman" w:cs="Times New Roman"/>
          <w:sz w:val="28"/>
          <w:szCs w:val="28"/>
          <w:shd w:val="clear" w:color="auto" w:fill="FFFFFF"/>
        </w:rPr>
        <w:t xml:space="preserve">туризма и </w:t>
      </w:r>
      <w:r w:rsidR="00E048A3">
        <w:rPr>
          <w:rFonts w:ascii="Times New Roman" w:hAnsi="Times New Roman" w:cs="Times New Roman"/>
          <w:sz w:val="28"/>
          <w:szCs w:val="28"/>
          <w:shd w:val="clear" w:color="auto" w:fill="FFFFFF"/>
        </w:rPr>
        <w:t xml:space="preserve">спортивного дайвинга, </w:t>
      </w:r>
      <w:r w:rsidR="00E048A3">
        <w:rPr>
          <w:rFonts w:ascii="Times New Roman" w:hAnsi="Times New Roman"/>
          <w:sz w:val="28"/>
          <w:szCs w:val="28"/>
        </w:rPr>
        <w:t xml:space="preserve"> он начал с истории. Ведь в </w:t>
      </w:r>
      <w:r w:rsidR="000B2EA3" w:rsidRPr="000B2EA3">
        <w:rPr>
          <w:rFonts w:ascii="Times New Roman" w:hAnsi="Times New Roman"/>
          <w:sz w:val="28"/>
          <w:szCs w:val="28"/>
        </w:rPr>
        <w:t xml:space="preserve">далёкое довоенное время это был небольшой городок с рыбацким и виноградарским прошлым. </w:t>
      </w:r>
      <w:r w:rsidR="00E048A3">
        <w:rPr>
          <w:rFonts w:ascii="Times New Roman" w:hAnsi="Times New Roman"/>
          <w:sz w:val="28"/>
          <w:szCs w:val="28"/>
        </w:rPr>
        <w:t xml:space="preserve">  </w:t>
      </w:r>
      <w:r w:rsidR="000B2EA3" w:rsidRPr="000B2EA3">
        <w:rPr>
          <w:rFonts w:ascii="Times New Roman" w:hAnsi="Times New Roman"/>
          <w:sz w:val="28"/>
          <w:szCs w:val="28"/>
        </w:rPr>
        <w:t xml:space="preserve">Благодаря поискам сокровищ затонувшего английского корабля «Принц», именно в Балаклаве еще в 20-е годы был создана Экспедиция подводных </w:t>
      </w:r>
      <w:r w:rsidR="00E048A3">
        <w:rPr>
          <w:rFonts w:ascii="Times New Roman" w:hAnsi="Times New Roman"/>
          <w:sz w:val="28"/>
          <w:szCs w:val="28"/>
        </w:rPr>
        <w:t>работ особого назначения</w:t>
      </w:r>
      <w:proofErr w:type="gramStart"/>
      <w:r w:rsidR="00E048A3">
        <w:rPr>
          <w:rFonts w:ascii="Times New Roman" w:hAnsi="Times New Roman"/>
          <w:sz w:val="28"/>
          <w:szCs w:val="28"/>
        </w:rPr>
        <w:t xml:space="preserve"> </w:t>
      </w:r>
      <w:r w:rsidR="000B2EA3" w:rsidRPr="000B2EA3">
        <w:rPr>
          <w:rFonts w:ascii="Times New Roman" w:hAnsi="Times New Roman"/>
          <w:sz w:val="28"/>
          <w:szCs w:val="28"/>
        </w:rPr>
        <w:t>,</w:t>
      </w:r>
      <w:proofErr w:type="gramEnd"/>
      <w:r w:rsidR="000B2EA3" w:rsidRPr="000B2EA3">
        <w:rPr>
          <w:rFonts w:ascii="Times New Roman" w:hAnsi="Times New Roman"/>
          <w:sz w:val="28"/>
          <w:szCs w:val="28"/>
        </w:rPr>
        <w:t xml:space="preserve"> водолазная школа. На западном берегу </w:t>
      </w:r>
      <w:proofErr w:type="spellStart"/>
      <w:r w:rsidR="000B2EA3" w:rsidRPr="000B2EA3">
        <w:rPr>
          <w:rFonts w:ascii="Times New Roman" w:hAnsi="Times New Roman"/>
          <w:sz w:val="28"/>
          <w:szCs w:val="28"/>
        </w:rPr>
        <w:t>Балаклавской</w:t>
      </w:r>
      <w:proofErr w:type="spellEnd"/>
      <w:r w:rsidR="000B2EA3" w:rsidRPr="000B2EA3">
        <w:rPr>
          <w:rFonts w:ascii="Times New Roman" w:hAnsi="Times New Roman"/>
          <w:sz w:val="28"/>
          <w:szCs w:val="28"/>
        </w:rPr>
        <w:t xml:space="preserve"> бухты вели добычу известняка горняки Балаклавского рудоуправления им. М. Горького. А перед самой войной в бухте обосновалась Школа морских </w:t>
      </w:r>
      <w:r w:rsidR="000B2EA3">
        <w:rPr>
          <w:rFonts w:ascii="Times New Roman" w:hAnsi="Times New Roman"/>
          <w:sz w:val="28"/>
          <w:szCs w:val="28"/>
        </w:rPr>
        <w:t>пограничников</w:t>
      </w:r>
      <w:r w:rsidR="000B2EA3" w:rsidRPr="000B2EA3">
        <w:rPr>
          <w:rFonts w:ascii="Times New Roman" w:hAnsi="Times New Roman"/>
          <w:sz w:val="28"/>
          <w:szCs w:val="28"/>
        </w:rPr>
        <w:t>. Именно они приняли первый удар врага на Севастополь в этом направлении</w:t>
      </w:r>
      <w:r w:rsidR="000B2EA3">
        <w:rPr>
          <w:rFonts w:ascii="Times New Roman" w:hAnsi="Times New Roman"/>
          <w:sz w:val="28"/>
          <w:szCs w:val="28"/>
        </w:rPr>
        <w:t>.</w:t>
      </w:r>
    </w:p>
    <w:p w:rsidR="006433F6" w:rsidRDefault="00A567C1">
      <w:pPr>
        <w:rPr>
          <w:rFonts w:ascii="Times New Roman" w:hAnsi="Times New Roman" w:cs="Times New Roman"/>
          <w:color w:val="FF0000"/>
          <w:sz w:val="28"/>
          <w:szCs w:val="28"/>
          <w:shd w:val="clear" w:color="auto" w:fill="FFFFFF"/>
        </w:rPr>
      </w:pPr>
      <w:r>
        <w:rPr>
          <w:rFonts w:ascii="Times New Roman" w:hAnsi="Times New Roman" w:cs="Times New Roman"/>
          <w:noProof/>
          <w:color w:val="FF0000"/>
          <w:sz w:val="28"/>
          <w:szCs w:val="28"/>
          <w:shd w:val="clear" w:color="auto" w:fill="FFFFFF"/>
          <w:lang w:eastAsia="ru-RU"/>
        </w:rPr>
        <w:lastRenderedPageBreak/>
        <w:drawing>
          <wp:inline distT="0" distB="0" distL="0" distR="0">
            <wp:extent cx="5940425" cy="4456433"/>
            <wp:effectExtent l="0" t="0" r="3175" b="1270"/>
            <wp:docPr id="1" name="Рисунок 1" descr="C:\Users\DNS\Desktop\В.Ю. для статьи\IMG20221029100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esktop\В.Ю. для статьи\IMG202210291007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456433"/>
                    </a:xfrm>
                    <a:prstGeom prst="rect">
                      <a:avLst/>
                    </a:prstGeom>
                    <a:noFill/>
                    <a:ln>
                      <a:noFill/>
                    </a:ln>
                  </pic:spPr>
                </pic:pic>
              </a:graphicData>
            </a:graphic>
          </wp:inline>
        </w:drawing>
      </w:r>
    </w:p>
    <w:p w:rsidR="00597FDE" w:rsidRDefault="00597FDE" w:rsidP="0086460A">
      <w:pPr>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Поднимаясь по узкой лестнице, ступени которой ведут к генуэзской крепости Чембало, мы подошли к подножию Крепостной горы. </w:t>
      </w:r>
      <w:r w:rsidR="0086460A">
        <w:rPr>
          <w:rFonts w:ascii="Times New Roman" w:hAnsi="Times New Roman" w:cs="Times New Roman"/>
          <w:sz w:val="28"/>
          <w:szCs w:val="28"/>
          <w:shd w:val="clear" w:color="auto" w:fill="FFFFFF"/>
        </w:rPr>
        <w:t xml:space="preserve">На этом месте береговая батарея 19, которой командовал Марк Семёнович </w:t>
      </w:r>
      <w:proofErr w:type="spellStart"/>
      <w:r w:rsidR="0086460A">
        <w:rPr>
          <w:rFonts w:ascii="Times New Roman" w:hAnsi="Times New Roman" w:cs="Times New Roman"/>
          <w:sz w:val="28"/>
          <w:szCs w:val="28"/>
          <w:shd w:val="clear" w:color="auto" w:fill="FFFFFF"/>
        </w:rPr>
        <w:t>Драпушко</w:t>
      </w:r>
      <w:proofErr w:type="spellEnd"/>
      <w:r w:rsidR="0086460A">
        <w:rPr>
          <w:rFonts w:ascii="Times New Roman" w:hAnsi="Times New Roman" w:cs="Times New Roman"/>
          <w:sz w:val="28"/>
          <w:szCs w:val="28"/>
          <w:shd w:val="clear" w:color="auto" w:fill="FFFFFF"/>
        </w:rPr>
        <w:t xml:space="preserve"> в годы Великой Отечественной войны, защищала </w:t>
      </w:r>
      <w:proofErr w:type="spellStart"/>
      <w:r w:rsidR="0086460A">
        <w:rPr>
          <w:rFonts w:ascii="Times New Roman" w:hAnsi="Times New Roman" w:cs="Times New Roman"/>
          <w:sz w:val="28"/>
          <w:szCs w:val="28"/>
          <w:shd w:val="clear" w:color="auto" w:fill="FFFFFF"/>
        </w:rPr>
        <w:t>балаклавскую</w:t>
      </w:r>
      <w:proofErr w:type="spellEnd"/>
      <w:r w:rsidR="0086460A">
        <w:rPr>
          <w:rFonts w:ascii="Times New Roman" w:hAnsi="Times New Roman" w:cs="Times New Roman"/>
          <w:sz w:val="28"/>
          <w:szCs w:val="28"/>
          <w:shd w:val="clear" w:color="auto" w:fill="FFFFFF"/>
        </w:rPr>
        <w:t xml:space="preserve"> бухту с западной стороны. </w:t>
      </w:r>
      <w:r w:rsidRPr="0086460A">
        <w:rPr>
          <w:rFonts w:ascii="Times New Roman" w:hAnsi="Times New Roman" w:cs="Times New Roman"/>
          <w:sz w:val="28"/>
          <w:szCs w:val="28"/>
        </w:rPr>
        <w:t xml:space="preserve">Ее ста пятидесяти двух миллиметровые орудия предназначались </w:t>
      </w:r>
      <w:proofErr w:type="gramStart"/>
      <w:r w:rsidRPr="0086460A">
        <w:rPr>
          <w:rFonts w:ascii="Times New Roman" w:hAnsi="Times New Roman" w:cs="Times New Roman"/>
          <w:sz w:val="28"/>
          <w:szCs w:val="28"/>
        </w:rPr>
        <w:t>для</w:t>
      </w:r>
      <w:proofErr w:type="gramEnd"/>
      <w:r w:rsidRPr="0086460A">
        <w:rPr>
          <w:rFonts w:ascii="Times New Roman" w:hAnsi="Times New Roman" w:cs="Times New Roman"/>
          <w:sz w:val="28"/>
          <w:szCs w:val="28"/>
        </w:rPr>
        <w:t xml:space="preserve"> </w:t>
      </w:r>
      <w:proofErr w:type="gramStart"/>
      <w:r w:rsidRPr="0086460A">
        <w:rPr>
          <w:rFonts w:ascii="Times New Roman" w:hAnsi="Times New Roman" w:cs="Times New Roman"/>
          <w:sz w:val="28"/>
          <w:szCs w:val="28"/>
        </w:rPr>
        <w:t>отражении</w:t>
      </w:r>
      <w:proofErr w:type="gramEnd"/>
      <w:r w:rsidRPr="0086460A">
        <w:rPr>
          <w:rFonts w:ascii="Times New Roman" w:hAnsi="Times New Roman" w:cs="Times New Roman"/>
          <w:sz w:val="28"/>
          <w:szCs w:val="28"/>
        </w:rPr>
        <w:t xml:space="preserve"> атаки с моря. К сожалению, проект батареи не предусматривал защиту от авиации и обстрела с суши, что очень усложнила живучесть батареи.  Так,</w:t>
      </w:r>
      <w:r w:rsidR="00C15039">
        <w:rPr>
          <w:rFonts w:ascii="Times New Roman" w:hAnsi="Times New Roman" w:cs="Times New Roman"/>
          <w:sz w:val="28"/>
          <w:szCs w:val="28"/>
        </w:rPr>
        <w:t xml:space="preserve"> артиллерист </w:t>
      </w:r>
      <w:r w:rsidRPr="0086460A">
        <w:rPr>
          <w:rFonts w:ascii="Times New Roman" w:hAnsi="Times New Roman" w:cs="Times New Roman"/>
          <w:sz w:val="28"/>
          <w:szCs w:val="28"/>
        </w:rPr>
        <w:t xml:space="preserve"> Иван Щербак во время боя ослеп</w:t>
      </w:r>
      <w:r w:rsidR="00C15039">
        <w:rPr>
          <w:rFonts w:ascii="Times New Roman" w:hAnsi="Times New Roman" w:cs="Times New Roman"/>
          <w:sz w:val="28"/>
          <w:szCs w:val="28"/>
        </w:rPr>
        <w:t>, но о</w:t>
      </w:r>
      <w:r w:rsidR="000A555D">
        <w:rPr>
          <w:rFonts w:ascii="Times New Roman" w:hAnsi="Times New Roman" w:cs="Times New Roman"/>
          <w:sz w:val="28"/>
          <w:szCs w:val="28"/>
        </w:rPr>
        <w:t>стался обслуживать орудие</w:t>
      </w:r>
      <w:r w:rsidRPr="0086460A">
        <w:rPr>
          <w:rFonts w:ascii="Times New Roman" w:hAnsi="Times New Roman" w:cs="Times New Roman"/>
          <w:sz w:val="28"/>
          <w:szCs w:val="28"/>
        </w:rPr>
        <w:t xml:space="preserve">. В период первого штурма батарейцы под огнем врага выпустили по врагу 2000 снарядов. </w:t>
      </w:r>
      <w:r w:rsidR="0086460A">
        <w:rPr>
          <w:rFonts w:ascii="Times New Roman" w:hAnsi="Times New Roman" w:cs="Times New Roman"/>
          <w:sz w:val="28"/>
          <w:szCs w:val="28"/>
        </w:rPr>
        <w:t>Вечная слава героям!</w:t>
      </w:r>
    </w:p>
    <w:p w:rsidR="0086460A" w:rsidRPr="0086460A" w:rsidRDefault="00A567C1" w:rsidP="0086460A">
      <w:pPr>
        <w:jc w:val="both"/>
        <w:rPr>
          <w:rFonts w:ascii="Times New Roman" w:hAnsi="Times New Roman" w:cs="Times New Roman"/>
          <w:color w:val="FF0000"/>
          <w:sz w:val="28"/>
          <w:szCs w:val="28"/>
        </w:rPr>
      </w:pPr>
      <w:r>
        <w:rPr>
          <w:rFonts w:ascii="Times New Roman" w:hAnsi="Times New Roman" w:cs="Times New Roman"/>
          <w:noProof/>
          <w:color w:val="FF0000"/>
          <w:sz w:val="28"/>
          <w:szCs w:val="28"/>
          <w:lang w:eastAsia="ru-RU"/>
        </w:rPr>
        <w:lastRenderedPageBreak/>
        <w:drawing>
          <wp:inline distT="0" distB="0" distL="0" distR="0">
            <wp:extent cx="5940425" cy="4456433"/>
            <wp:effectExtent l="0" t="0" r="3175" b="1270"/>
            <wp:docPr id="2" name="Рисунок 2" descr="C:\Users\DNS\Desktop\В.Ю. для статьи\IMG20221029110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NS\Desktop\В.Ю. для статьи\IMG202210291108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6433"/>
                    </a:xfrm>
                    <a:prstGeom prst="rect">
                      <a:avLst/>
                    </a:prstGeom>
                    <a:noFill/>
                    <a:ln>
                      <a:noFill/>
                    </a:ln>
                  </pic:spPr>
                </pic:pic>
              </a:graphicData>
            </a:graphic>
          </wp:inline>
        </w:drawing>
      </w:r>
      <w:r w:rsidR="0086460A">
        <w:rPr>
          <w:rFonts w:ascii="Times New Roman" w:hAnsi="Times New Roman" w:cs="Times New Roman"/>
          <w:color w:val="FF0000"/>
          <w:sz w:val="28"/>
          <w:szCs w:val="28"/>
        </w:rPr>
        <w:t xml:space="preserve"> </w:t>
      </w:r>
    </w:p>
    <w:p w:rsidR="00507F18" w:rsidRPr="00507F18" w:rsidRDefault="00892E94" w:rsidP="00507F18">
      <w:pPr>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86460A">
        <w:rPr>
          <w:rFonts w:ascii="Times New Roman" w:hAnsi="Times New Roman" w:cs="Times New Roman"/>
          <w:sz w:val="28"/>
          <w:szCs w:val="28"/>
        </w:rPr>
        <w:t xml:space="preserve"> </w:t>
      </w:r>
      <w:r w:rsidR="003B2936">
        <w:rPr>
          <w:rFonts w:ascii="Times New Roman" w:hAnsi="Times New Roman" w:cs="Times New Roman"/>
          <w:sz w:val="28"/>
          <w:szCs w:val="28"/>
        </w:rPr>
        <w:t xml:space="preserve">После небольшой передышки наше восхождение </w:t>
      </w:r>
      <w:r>
        <w:rPr>
          <w:rFonts w:ascii="Times New Roman" w:hAnsi="Times New Roman" w:cs="Times New Roman"/>
          <w:sz w:val="28"/>
          <w:szCs w:val="28"/>
        </w:rPr>
        <w:t xml:space="preserve">продолжилось, и мы поднялись </w:t>
      </w:r>
      <w:r w:rsidR="00A100E8">
        <w:rPr>
          <w:rFonts w:ascii="Times New Roman" w:eastAsia="Calibri" w:hAnsi="Times New Roman" w:cs="Times New Roman"/>
          <w:sz w:val="28"/>
          <w:szCs w:val="28"/>
        </w:rPr>
        <w:t xml:space="preserve">на седловину, </w:t>
      </w:r>
      <w:r w:rsidR="00A100E8" w:rsidRPr="00A100E8">
        <w:rPr>
          <w:rFonts w:ascii="Times New Roman" w:eastAsia="Calibri" w:hAnsi="Times New Roman" w:cs="Times New Roman"/>
          <w:sz w:val="28"/>
          <w:szCs w:val="28"/>
        </w:rPr>
        <w:t xml:space="preserve">над которой возвышается гора </w:t>
      </w:r>
      <w:proofErr w:type="spellStart"/>
      <w:r w:rsidR="00A100E8" w:rsidRPr="00A100E8">
        <w:rPr>
          <w:rFonts w:ascii="Times New Roman" w:eastAsia="Calibri" w:hAnsi="Times New Roman" w:cs="Times New Roman"/>
          <w:sz w:val="28"/>
          <w:szCs w:val="28"/>
        </w:rPr>
        <w:t>Аск</w:t>
      </w:r>
      <w:r w:rsidR="00A100E8">
        <w:rPr>
          <w:rFonts w:ascii="Times New Roman" w:eastAsia="Calibri" w:hAnsi="Times New Roman" w:cs="Times New Roman"/>
          <w:sz w:val="28"/>
          <w:szCs w:val="28"/>
        </w:rPr>
        <w:t>е</w:t>
      </w:r>
      <w:r w:rsidR="00A100E8" w:rsidRPr="00A100E8">
        <w:rPr>
          <w:rFonts w:ascii="Times New Roman" w:eastAsia="Calibri" w:hAnsi="Times New Roman" w:cs="Times New Roman"/>
          <w:sz w:val="28"/>
          <w:szCs w:val="28"/>
        </w:rPr>
        <w:t>ти</w:t>
      </w:r>
      <w:proofErr w:type="spellEnd"/>
      <w:r w:rsidR="00A100E8" w:rsidRPr="00A100E8">
        <w:rPr>
          <w:rFonts w:ascii="Times New Roman" w:eastAsia="Calibri" w:hAnsi="Times New Roman" w:cs="Times New Roman"/>
          <w:sz w:val="28"/>
          <w:szCs w:val="28"/>
        </w:rPr>
        <w:t xml:space="preserve">. На военных картах </w:t>
      </w:r>
      <w:proofErr w:type="gramStart"/>
      <w:r w:rsidR="00A100E8" w:rsidRPr="00A100E8">
        <w:rPr>
          <w:rFonts w:ascii="Times New Roman" w:eastAsia="Calibri" w:hAnsi="Times New Roman" w:cs="Times New Roman"/>
          <w:sz w:val="28"/>
          <w:szCs w:val="28"/>
        </w:rPr>
        <w:t>нет места писать</w:t>
      </w:r>
      <w:proofErr w:type="gramEnd"/>
      <w:r w:rsidR="00A100E8" w:rsidRPr="00A100E8">
        <w:rPr>
          <w:rFonts w:ascii="Times New Roman" w:eastAsia="Calibri" w:hAnsi="Times New Roman" w:cs="Times New Roman"/>
          <w:sz w:val="28"/>
          <w:szCs w:val="28"/>
        </w:rPr>
        <w:t xml:space="preserve"> длинные названия</w:t>
      </w:r>
      <w:r w:rsidR="001764AD">
        <w:rPr>
          <w:rFonts w:ascii="Times New Roman" w:eastAsia="Calibri" w:hAnsi="Times New Roman" w:cs="Times New Roman"/>
          <w:sz w:val="28"/>
          <w:szCs w:val="28"/>
        </w:rPr>
        <w:t xml:space="preserve"> гор</w:t>
      </w:r>
      <w:r w:rsidR="00A100E8" w:rsidRPr="00A100E8">
        <w:rPr>
          <w:rFonts w:ascii="Times New Roman" w:eastAsia="Calibri" w:hAnsi="Times New Roman" w:cs="Times New Roman"/>
          <w:sz w:val="28"/>
          <w:szCs w:val="28"/>
        </w:rPr>
        <w:t>, поэтому военные использу</w:t>
      </w:r>
      <w:r w:rsidR="001764AD">
        <w:rPr>
          <w:rFonts w:ascii="Times New Roman" w:eastAsia="Calibri" w:hAnsi="Times New Roman" w:cs="Times New Roman"/>
          <w:sz w:val="28"/>
          <w:szCs w:val="28"/>
        </w:rPr>
        <w:t>ют для обозначения высот цифры</w:t>
      </w:r>
      <w:r w:rsidR="00A100E8" w:rsidRPr="00A100E8">
        <w:rPr>
          <w:rFonts w:ascii="Times New Roman" w:eastAsia="Calibri" w:hAnsi="Times New Roman" w:cs="Times New Roman"/>
          <w:sz w:val="28"/>
          <w:szCs w:val="28"/>
        </w:rPr>
        <w:t xml:space="preserve">, </w:t>
      </w:r>
      <w:r w:rsidR="001764AD">
        <w:rPr>
          <w:rFonts w:ascii="Times New Roman" w:eastAsia="Calibri" w:hAnsi="Times New Roman" w:cs="Times New Roman"/>
          <w:sz w:val="28"/>
          <w:szCs w:val="28"/>
        </w:rPr>
        <w:t xml:space="preserve">обозначающие </w:t>
      </w:r>
      <w:r w:rsidR="00A100E8" w:rsidRPr="00A100E8">
        <w:rPr>
          <w:rFonts w:ascii="Times New Roman" w:eastAsia="Calibri" w:hAnsi="Times New Roman" w:cs="Times New Roman"/>
          <w:sz w:val="28"/>
          <w:szCs w:val="28"/>
        </w:rPr>
        <w:t xml:space="preserve">их высоту. Вот так гора </w:t>
      </w:r>
      <w:proofErr w:type="spellStart"/>
      <w:r w:rsidR="00A100E8" w:rsidRPr="00A100E8">
        <w:rPr>
          <w:rFonts w:ascii="Times New Roman" w:eastAsia="Calibri" w:hAnsi="Times New Roman" w:cs="Times New Roman"/>
          <w:sz w:val="28"/>
          <w:szCs w:val="28"/>
        </w:rPr>
        <w:t>Аскети</w:t>
      </w:r>
      <w:proofErr w:type="spellEnd"/>
      <w:r w:rsidR="00A100E8" w:rsidRPr="00A100E8">
        <w:rPr>
          <w:rFonts w:ascii="Times New Roman" w:eastAsia="Calibri" w:hAnsi="Times New Roman" w:cs="Times New Roman"/>
          <w:sz w:val="28"/>
          <w:szCs w:val="28"/>
        </w:rPr>
        <w:t xml:space="preserve"> вошла в историю оборон</w:t>
      </w:r>
      <w:r w:rsidR="00A100E8">
        <w:rPr>
          <w:rFonts w:ascii="Times New Roman" w:eastAsia="Calibri" w:hAnsi="Times New Roman" w:cs="Times New Roman"/>
          <w:sz w:val="28"/>
          <w:szCs w:val="28"/>
        </w:rPr>
        <w:t>ы Севастополя,  как высота «386 м».</w:t>
      </w:r>
      <w:r w:rsidR="00507F18">
        <w:rPr>
          <w:rFonts w:ascii="Times New Roman" w:eastAsia="Calibri" w:hAnsi="Times New Roman" w:cs="Times New Roman"/>
          <w:sz w:val="28"/>
          <w:szCs w:val="28"/>
        </w:rPr>
        <w:t xml:space="preserve"> В ноябре 1941 года на этом месте шли ожесточённые бои. Немцы </w:t>
      </w:r>
      <w:proofErr w:type="spellStart"/>
      <w:r w:rsidR="00507F18">
        <w:rPr>
          <w:rFonts w:ascii="Times New Roman" w:eastAsia="Calibri" w:hAnsi="Times New Roman" w:cs="Times New Roman"/>
          <w:sz w:val="28"/>
          <w:szCs w:val="28"/>
        </w:rPr>
        <w:t>контратакавали</w:t>
      </w:r>
      <w:proofErr w:type="spellEnd"/>
      <w:r w:rsidR="00507F18">
        <w:rPr>
          <w:rFonts w:ascii="Times New Roman" w:eastAsia="Calibri" w:hAnsi="Times New Roman" w:cs="Times New Roman"/>
          <w:sz w:val="28"/>
          <w:szCs w:val="28"/>
        </w:rPr>
        <w:t xml:space="preserve">, но советские бойцы героически защищали населённый пункт. </w:t>
      </w:r>
      <w:r w:rsidR="00507F18" w:rsidRPr="00507F18">
        <w:rPr>
          <w:rFonts w:ascii="Times New Roman" w:hAnsi="Times New Roman" w:cs="Times New Roman"/>
          <w:sz w:val="28"/>
          <w:szCs w:val="28"/>
        </w:rPr>
        <w:t xml:space="preserve">Последнюю попытку захватить полностью господствующую над Балаклавой высоту 212.2 немецкие войска предприняли 23 ноября, но она оказалась безуспешной. Началась позиционная борьба, героями которой стали пограничники сводного полка НКВД под командованием Г. Рубцова. </w:t>
      </w:r>
      <w:r w:rsidR="00507F18" w:rsidRPr="00507F18">
        <w:rPr>
          <w:rFonts w:ascii="Times New Roman" w:hAnsi="Times New Roman" w:cs="Times New Roman"/>
          <w:color w:val="000000"/>
          <w:sz w:val="28"/>
          <w:szCs w:val="28"/>
        </w:rPr>
        <w:t xml:space="preserve">Гора </w:t>
      </w:r>
      <w:proofErr w:type="spellStart"/>
      <w:r w:rsidR="00507F18" w:rsidRPr="00507F18">
        <w:rPr>
          <w:rFonts w:ascii="Times New Roman" w:hAnsi="Times New Roman" w:cs="Times New Roman"/>
          <w:color w:val="000000"/>
          <w:sz w:val="28"/>
          <w:szCs w:val="28"/>
        </w:rPr>
        <w:t>Аскети</w:t>
      </w:r>
      <w:proofErr w:type="spellEnd"/>
      <w:r w:rsidR="00507F18" w:rsidRPr="00507F18">
        <w:rPr>
          <w:rFonts w:ascii="Times New Roman" w:hAnsi="Times New Roman" w:cs="Times New Roman"/>
          <w:color w:val="000000"/>
          <w:sz w:val="28"/>
          <w:szCs w:val="28"/>
        </w:rPr>
        <w:t xml:space="preserve"> на многие месяцы оказалась в руках немецко-фашистских в</w:t>
      </w:r>
      <w:r w:rsidR="001764AD">
        <w:rPr>
          <w:rFonts w:ascii="Times New Roman" w:hAnsi="Times New Roman" w:cs="Times New Roman"/>
          <w:color w:val="000000"/>
          <w:sz w:val="28"/>
          <w:szCs w:val="28"/>
        </w:rPr>
        <w:t xml:space="preserve">ойск, что все же не позволило фашистам  захватить </w:t>
      </w:r>
      <w:r w:rsidR="00507F18" w:rsidRPr="00507F18">
        <w:rPr>
          <w:rFonts w:ascii="Times New Roman" w:hAnsi="Times New Roman" w:cs="Times New Roman"/>
          <w:color w:val="000000"/>
          <w:sz w:val="28"/>
          <w:szCs w:val="28"/>
        </w:rPr>
        <w:t>Балаклаву.</w:t>
      </w:r>
    </w:p>
    <w:p w:rsidR="00892E94" w:rsidRDefault="00A567C1" w:rsidP="00892E94">
      <w:pPr>
        <w:spacing w:after="0"/>
        <w:jc w:val="both"/>
        <w:rPr>
          <w:rFonts w:ascii="Times New Roman" w:hAnsi="Times New Roman" w:cs="Times New Roman"/>
          <w:sz w:val="28"/>
          <w:szCs w:val="28"/>
        </w:rPr>
      </w:pPr>
      <w:r>
        <w:rPr>
          <w:rFonts w:ascii="Times New Roman" w:hAnsi="Times New Roman" w:cs="Times New Roman"/>
          <w:noProof/>
          <w:color w:val="FF0000"/>
          <w:sz w:val="28"/>
          <w:szCs w:val="28"/>
          <w:lang w:eastAsia="ru-RU"/>
        </w:rPr>
        <w:lastRenderedPageBreak/>
        <w:drawing>
          <wp:inline distT="0" distB="0" distL="0" distR="0">
            <wp:extent cx="5940425" cy="7918587"/>
            <wp:effectExtent l="0" t="0" r="3175" b="6350"/>
            <wp:docPr id="3" name="Рисунок 3" descr="C:\Users\DNS\Desktop\В.Ю. для статьи\IMG20221029123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NS\Desktop\В.Ю. для статьи\IMG2022102912305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7918587"/>
                    </a:xfrm>
                    <a:prstGeom prst="rect">
                      <a:avLst/>
                    </a:prstGeom>
                    <a:noFill/>
                    <a:ln>
                      <a:noFill/>
                    </a:ln>
                  </pic:spPr>
                </pic:pic>
              </a:graphicData>
            </a:graphic>
          </wp:inline>
        </w:drawing>
      </w:r>
      <w:r w:rsidR="00892E94">
        <w:rPr>
          <w:rFonts w:ascii="Times New Roman" w:hAnsi="Times New Roman" w:cs="Times New Roman"/>
          <w:sz w:val="28"/>
          <w:szCs w:val="28"/>
        </w:rPr>
        <w:t xml:space="preserve">Подъём  в горы всё продолжался, и вскоре мы очутились у входа в форт. Николай Васильевич  объяснил, что </w:t>
      </w:r>
      <w:r w:rsidR="00892E94" w:rsidRPr="004330F2">
        <w:rPr>
          <w:rFonts w:ascii="Times New Roman" w:hAnsi="Times New Roman" w:cs="Times New Roman"/>
          <w:sz w:val="28"/>
          <w:szCs w:val="28"/>
        </w:rPr>
        <w:t>для своего времени проект долговременного</w:t>
      </w:r>
      <w:r w:rsidR="00892E94">
        <w:rPr>
          <w:rFonts w:ascii="Times New Roman" w:hAnsi="Times New Roman" w:cs="Times New Roman"/>
          <w:sz w:val="24"/>
          <w:szCs w:val="24"/>
        </w:rPr>
        <w:t xml:space="preserve"> </w:t>
      </w:r>
      <w:r w:rsidR="00892E94" w:rsidRPr="00892E94">
        <w:rPr>
          <w:rFonts w:ascii="Times New Roman" w:hAnsi="Times New Roman" w:cs="Times New Roman"/>
          <w:sz w:val="28"/>
          <w:szCs w:val="28"/>
        </w:rPr>
        <w:t xml:space="preserve">укрепления на дальних подступах к Севастополю  был современным.  Автор проекта использовал идею английских военных, которые именно с вершины горы </w:t>
      </w:r>
      <w:proofErr w:type="spellStart"/>
      <w:r w:rsidR="00892E94" w:rsidRPr="00892E94">
        <w:rPr>
          <w:rFonts w:ascii="Times New Roman" w:hAnsi="Times New Roman" w:cs="Times New Roman"/>
          <w:sz w:val="28"/>
          <w:szCs w:val="28"/>
        </w:rPr>
        <w:t>Аскети</w:t>
      </w:r>
      <w:proofErr w:type="spellEnd"/>
      <w:r w:rsidR="00892E94" w:rsidRPr="00892E94">
        <w:rPr>
          <w:rFonts w:ascii="Times New Roman" w:hAnsi="Times New Roman" w:cs="Times New Roman"/>
          <w:sz w:val="28"/>
          <w:szCs w:val="28"/>
        </w:rPr>
        <w:t xml:space="preserve"> начали прокладку единой траншеи </w:t>
      </w:r>
      <w:r w:rsidR="00892E94" w:rsidRPr="00892E94">
        <w:rPr>
          <w:rFonts w:ascii="Times New Roman" w:hAnsi="Times New Roman" w:cs="Times New Roman"/>
          <w:sz w:val="28"/>
          <w:szCs w:val="28"/>
        </w:rPr>
        <w:lastRenderedPageBreak/>
        <w:t xml:space="preserve">и батарей, которая прикрывала  Балаклаву с востока. Линия английских укреплений доходила до </w:t>
      </w:r>
      <w:proofErr w:type="spellStart"/>
      <w:r w:rsidR="00892E94" w:rsidRPr="00892E94">
        <w:rPr>
          <w:rFonts w:ascii="Times New Roman" w:hAnsi="Times New Roman" w:cs="Times New Roman"/>
          <w:sz w:val="28"/>
          <w:szCs w:val="28"/>
        </w:rPr>
        <w:t>Кадыковки</w:t>
      </w:r>
      <w:proofErr w:type="spellEnd"/>
      <w:r w:rsidR="00892E94" w:rsidRPr="00892E94">
        <w:rPr>
          <w:rFonts w:ascii="Times New Roman" w:hAnsi="Times New Roman" w:cs="Times New Roman"/>
          <w:sz w:val="28"/>
          <w:szCs w:val="28"/>
        </w:rPr>
        <w:t xml:space="preserve">.  Русские укрепления занимали только северный склон высоты 386,6, как называли ее в годы Великой Отечественной войны. Они состояли из пяти железобетонных казематов, встроенных в скальный массив. Все укрепления соединялись между собой глубоким рвом, оборудованным площадками для стрелков и пулеметов. </w:t>
      </w:r>
    </w:p>
    <w:p w:rsidR="00A567C1" w:rsidRDefault="00A567C1" w:rsidP="00892E94">
      <w:pPr>
        <w:spacing w:after="0"/>
        <w:jc w:val="both"/>
        <w:rPr>
          <w:rFonts w:ascii="Times New Roman" w:hAnsi="Times New Roman" w:cs="Times New Roman"/>
          <w:sz w:val="28"/>
          <w:szCs w:val="28"/>
        </w:rPr>
      </w:pPr>
      <w:r>
        <w:rPr>
          <w:rFonts w:ascii="Times New Roman" w:hAnsi="Times New Roman" w:cs="Times New Roman"/>
          <w:noProof/>
          <w:color w:val="C00000"/>
          <w:sz w:val="28"/>
          <w:szCs w:val="28"/>
          <w:lang w:eastAsia="ru-RU"/>
        </w:rPr>
        <w:drawing>
          <wp:inline distT="0" distB="0" distL="0" distR="0" wp14:anchorId="1C2A66A3" wp14:editId="21B02E05">
            <wp:extent cx="5472331" cy="4105275"/>
            <wp:effectExtent l="0" t="0" r="0" b="0"/>
            <wp:docPr id="4" name="Рисунок 4" descr="C:\Users\DNS\Desktop\В.Ю. для статьи\IMG20221029121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NS\Desktop\В.Ю. для статьи\IMG202210291213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70776" cy="4104108"/>
                    </a:xfrm>
                    <a:prstGeom prst="rect">
                      <a:avLst/>
                    </a:prstGeom>
                    <a:noFill/>
                    <a:ln>
                      <a:noFill/>
                    </a:ln>
                  </pic:spPr>
                </pic:pic>
              </a:graphicData>
            </a:graphic>
          </wp:inline>
        </w:drawing>
      </w:r>
    </w:p>
    <w:p w:rsidR="004330F2" w:rsidRDefault="004330F2" w:rsidP="00A567C1">
      <w:pPr>
        <w:spacing w:after="0"/>
        <w:rPr>
          <w:rFonts w:ascii="Times New Roman" w:hAnsi="Times New Roman" w:cs="Times New Roman"/>
          <w:sz w:val="28"/>
          <w:szCs w:val="28"/>
        </w:rPr>
      </w:pPr>
      <w:r w:rsidRPr="004330F2">
        <w:rPr>
          <w:rFonts w:ascii="Times New Roman" w:hAnsi="Times New Roman" w:cs="Times New Roman"/>
          <w:sz w:val="28"/>
          <w:szCs w:val="28"/>
        </w:rPr>
        <w:t>Наивысшей точкой нашего путешествия стала остановка возле выносных наблюдательных постов в виде бронированной железной бочки, повисшей над обрывом. В бронированных стенках бочки сделаны прорези для наблюдения и стрельбы по прот</w:t>
      </w:r>
      <w:r w:rsidR="001764AD">
        <w:rPr>
          <w:rFonts w:ascii="Times New Roman" w:hAnsi="Times New Roman" w:cs="Times New Roman"/>
          <w:sz w:val="28"/>
          <w:szCs w:val="28"/>
        </w:rPr>
        <w:t>ивнику.</w:t>
      </w:r>
      <w:r w:rsidRPr="004330F2">
        <w:rPr>
          <w:rFonts w:ascii="Times New Roman" w:hAnsi="Times New Roman" w:cs="Times New Roman"/>
          <w:sz w:val="28"/>
          <w:szCs w:val="28"/>
        </w:rPr>
        <w:t xml:space="preserve"> До нашего времени сохранился только один бронированный наблюдательный пункт - восточный. Народное название «Бочка смерти» связана с </w:t>
      </w:r>
      <w:proofErr w:type="spellStart"/>
      <w:r w:rsidRPr="004330F2">
        <w:rPr>
          <w:rFonts w:ascii="Times New Roman" w:hAnsi="Times New Roman" w:cs="Times New Roman"/>
          <w:sz w:val="28"/>
          <w:szCs w:val="28"/>
        </w:rPr>
        <w:t>балаклавской</w:t>
      </w:r>
      <w:proofErr w:type="spellEnd"/>
      <w:r w:rsidRPr="004330F2">
        <w:rPr>
          <w:rFonts w:ascii="Times New Roman" w:hAnsi="Times New Roman" w:cs="Times New Roman"/>
          <w:sz w:val="28"/>
          <w:szCs w:val="28"/>
        </w:rPr>
        <w:t xml:space="preserve"> легендой об использовании фашистами этого сооружения для казни советских военнопленных летом 1942 года.</w:t>
      </w:r>
    </w:p>
    <w:p w:rsidR="00A567C1" w:rsidRDefault="00A567C1" w:rsidP="00A567C1">
      <w:pPr>
        <w:spacing w:after="0"/>
        <w:rPr>
          <w:rFonts w:ascii="Times New Roman" w:hAnsi="Times New Roman" w:cs="Times New Roman"/>
          <w:sz w:val="28"/>
          <w:szCs w:val="28"/>
        </w:rPr>
      </w:pPr>
      <w:r>
        <w:rPr>
          <w:rFonts w:ascii="Times New Roman" w:hAnsi="Times New Roman" w:cs="Times New Roman"/>
          <w:noProof/>
          <w:color w:val="FF0000"/>
          <w:sz w:val="28"/>
          <w:szCs w:val="28"/>
          <w:lang w:eastAsia="ru-RU"/>
        </w:rPr>
        <w:lastRenderedPageBreak/>
        <w:drawing>
          <wp:inline distT="0" distB="0" distL="0" distR="0" wp14:anchorId="4FCABA94" wp14:editId="2F648DFE">
            <wp:extent cx="5940425" cy="4455160"/>
            <wp:effectExtent l="0" t="0" r="3175" b="2540"/>
            <wp:docPr id="5" name="Рисунок 5" descr="C:\Users\DNS\Desktop\В.Ю. для статьи\IMG-051cf05be38e7795575c9aa163dd661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NS\Desktop\В.Ю. для статьи\IMG-051cf05be38e7795575c9aa163dd6611-V.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93319F" w:rsidRDefault="0093319F" w:rsidP="004330F2">
      <w:pPr>
        <w:spacing w:after="0"/>
        <w:ind w:firstLine="720"/>
        <w:jc w:val="both"/>
        <w:rPr>
          <w:rFonts w:ascii="Times New Roman" w:hAnsi="Times New Roman" w:cs="Times New Roman"/>
          <w:sz w:val="28"/>
          <w:szCs w:val="28"/>
        </w:rPr>
      </w:pPr>
    </w:p>
    <w:p w:rsidR="0093319F" w:rsidRDefault="0093319F" w:rsidP="004330F2">
      <w:pPr>
        <w:spacing w:after="0"/>
        <w:ind w:firstLine="720"/>
        <w:jc w:val="both"/>
        <w:rPr>
          <w:rFonts w:ascii="Times New Roman" w:hAnsi="Times New Roman" w:cs="Times New Roman"/>
          <w:sz w:val="28"/>
          <w:szCs w:val="28"/>
        </w:rPr>
      </w:pPr>
    </w:p>
    <w:p w:rsidR="001C750E" w:rsidRPr="001C750E" w:rsidRDefault="00E5570F" w:rsidP="004330F2">
      <w:pPr>
        <w:spacing w:after="0"/>
        <w:ind w:firstLine="72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Заслуженным вознаграждением после трудного подъёма в горы стал привал на вершине горы </w:t>
      </w:r>
      <w:proofErr w:type="spellStart"/>
      <w:r>
        <w:rPr>
          <w:rFonts w:ascii="Times New Roman" w:hAnsi="Times New Roman" w:cs="Times New Roman"/>
          <w:sz w:val="28"/>
          <w:szCs w:val="28"/>
        </w:rPr>
        <w:t>Аскети</w:t>
      </w:r>
      <w:proofErr w:type="spellEnd"/>
      <w:r>
        <w:rPr>
          <w:rFonts w:ascii="Times New Roman" w:hAnsi="Times New Roman" w:cs="Times New Roman"/>
          <w:sz w:val="28"/>
          <w:szCs w:val="28"/>
        </w:rPr>
        <w:t xml:space="preserve">, откуда открылся восхитительный вид на  </w:t>
      </w:r>
      <w:proofErr w:type="spellStart"/>
      <w:r w:rsidR="006C5C3A">
        <w:rPr>
          <w:rFonts w:ascii="Times New Roman" w:hAnsi="Times New Roman" w:cs="Times New Roman"/>
          <w:sz w:val="28"/>
          <w:szCs w:val="28"/>
        </w:rPr>
        <w:t>Балаклавскую</w:t>
      </w:r>
      <w:proofErr w:type="spellEnd"/>
      <w:r w:rsidR="006C5C3A">
        <w:rPr>
          <w:rFonts w:ascii="Times New Roman" w:hAnsi="Times New Roman" w:cs="Times New Roman"/>
          <w:sz w:val="28"/>
          <w:szCs w:val="28"/>
        </w:rPr>
        <w:t xml:space="preserve"> бухту, грот Дианы и мыс </w:t>
      </w:r>
      <w:proofErr w:type="spellStart"/>
      <w:r w:rsidR="006C5C3A">
        <w:rPr>
          <w:rFonts w:ascii="Times New Roman" w:hAnsi="Times New Roman" w:cs="Times New Roman"/>
          <w:sz w:val="28"/>
          <w:szCs w:val="28"/>
        </w:rPr>
        <w:t>Айя</w:t>
      </w:r>
      <w:proofErr w:type="spellEnd"/>
      <w:r w:rsidR="006C5C3A">
        <w:rPr>
          <w:rFonts w:ascii="Times New Roman" w:hAnsi="Times New Roman" w:cs="Times New Roman"/>
          <w:sz w:val="28"/>
          <w:szCs w:val="28"/>
        </w:rPr>
        <w:t xml:space="preserve">. Воодушевлённые  живописнейшими пейзажами,  молодые педагоги от души поблагодарили организаторов туристического похода и выразили надежду на проведение в будущем таких интересных </w:t>
      </w:r>
      <w:r w:rsidR="001764AD">
        <w:rPr>
          <w:rFonts w:ascii="Times New Roman" w:hAnsi="Times New Roman" w:cs="Times New Roman"/>
          <w:sz w:val="28"/>
          <w:szCs w:val="28"/>
        </w:rPr>
        <w:t>спортивн</w:t>
      </w:r>
      <w:proofErr w:type="gramStart"/>
      <w:r w:rsidR="001764AD">
        <w:rPr>
          <w:rFonts w:ascii="Times New Roman" w:hAnsi="Times New Roman" w:cs="Times New Roman"/>
          <w:sz w:val="28"/>
          <w:szCs w:val="28"/>
        </w:rPr>
        <w:t>о-</w:t>
      </w:r>
      <w:proofErr w:type="gramEnd"/>
      <w:r w:rsidR="001764AD">
        <w:rPr>
          <w:rFonts w:ascii="Times New Roman" w:hAnsi="Times New Roman" w:cs="Times New Roman"/>
          <w:sz w:val="28"/>
          <w:szCs w:val="28"/>
        </w:rPr>
        <w:t xml:space="preserve"> </w:t>
      </w:r>
      <w:r w:rsidR="006C5C3A">
        <w:rPr>
          <w:rFonts w:ascii="Times New Roman" w:hAnsi="Times New Roman" w:cs="Times New Roman"/>
          <w:sz w:val="28"/>
          <w:szCs w:val="28"/>
        </w:rPr>
        <w:t xml:space="preserve">познавательных мероприятий. </w:t>
      </w:r>
    </w:p>
    <w:p w:rsidR="004330F2" w:rsidRPr="00892E94" w:rsidRDefault="004330F2" w:rsidP="00892E94">
      <w:pPr>
        <w:spacing w:after="0"/>
        <w:jc w:val="both"/>
        <w:rPr>
          <w:rFonts w:ascii="Times New Roman" w:hAnsi="Times New Roman" w:cs="Times New Roman"/>
          <w:color w:val="C00000"/>
          <w:sz w:val="28"/>
          <w:szCs w:val="28"/>
        </w:rPr>
      </w:pPr>
    </w:p>
    <w:p w:rsidR="00507F18" w:rsidRPr="00892E94" w:rsidRDefault="00507F18">
      <w:pPr>
        <w:rPr>
          <w:rFonts w:ascii="Times New Roman" w:hAnsi="Times New Roman" w:cs="Times New Roman"/>
          <w:sz w:val="28"/>
          <w:szCs w:val="28"/>
        </w:rPr>
      </w:pPr>
    </w:p>
    <w:sectPr w:rsidR="00507F18" w:rsidRPr="00892E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BBE"/>
    <w:rsid w:val="000A555D"/>
    <w:rsid w:val="000B2EA3"/>
    <w:rsid w:val="000D3574"/>
    <w:rsid w:val="001764AD"/>
    <w:rsid w:val="001C750E"/>
    <w:rsid w:val="003B2936"/>
    <w:rsid w:val="003D1FB0"/>
    <w:rsid w:val="004330F2"/>
    <w:rsid w:val="00507F18"/>
    <w:rsid w:val="005341BC"/>
    <w:rsid w:val="00597FDE"/>
    <w:rsid w:val="006433F6"/>
    <w:rsid w:val="006C5C3A"/>
    <w:rsid w:val="006E1BBE"/>
    <w:rsid w:val="006E3720"/>
    <w:rsid w:val="007F1298"/>
    <w:rsid w:val="0086460A"/>
    <w:rsid w:val="00892E94"/>
    <w:rsid w:val="0093319F"/>
    <w:rsid w:val="009A4A20"/>
    <w:rsid w:val="009E7EB6"/>
    <w:rsid w:val="00A100E8"/>
    <w:rsid w:val="00A567C1"/>
    <w:rsid w:val="00C15039"/>
    <w:rsid w:val="00DA6366"/>
    <w:rsid w:val="00DD6F66"/>
    <w:rsid w:val="00E048A3"/>
    <w:rsid w:val="00E14858"/>
    <w:rsid w:val="00E55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67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67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67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67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6</Pages>
  <Words>682</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DNS</cp:lastModifiedBy>
  <cp:revision>12</cp:revision>
  <cp:lastPrinted>2022-11-01T12:05:00Z</cp:lastPrinted>
  <dcterms:created xsi:type="dcterms:W3CDTF">2022-10-31T07:48:00Z</dcterms:created>
  <dcterms:modified xsi:type="dcterms:W3CDTF">2022-11-01T12:59:00Z</dcterms:modified>
</cp:coreProperties>
</file>