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3C" w:rsidRDefault="00484E00">
      <w:r>
        <w:t>Срочная информация!</w:t>
      </w:r>
    </w:p>
    <w:p w:rsidR="00484E00" w:rsidRDefault="00484E00">
      <w:r>
        <w:t xml:space="preserve">20 февраля 2014 года на </w:t>
      </w:r>
      <w:bookmarkStart w:id="0" w:name="_GoBack"/>
      <w:bookmarkEnd w:id="0"/>
      <w:r>
        <w:t>Законодательном Собрании Пермского края принят закон «Об образовании».</w:t>
      </w:r>
    </w:p>
    <w:p w:rsidR="00484E00" w:rsidRDefault="00484E00">
      <w:r>
        <w:t>Предложения Пермской краевой организации о сохранении права педработников (в том числе руководителей) при увольнении в связи с выходом на трудовую пенсию по старости (при стаже педагогической деятельности 25 лет и более) и по инвалидности (независимо от стажа работы) на выплату единовременного пособия в размере 12600 рублей, было включено для рассмотрения.</w:t>
      </w:r>
    </w:p>
    <w:p w:rsidR="00484E00" w:rsidRDefault="00484E00">
      <w:r>
        <w:t>Однако правовое управление ЗС Пермского края опротестовало формулировку о том, что выплаты производит само учреждение, в результате не прошла гарантия в целом.</w:t>
      </w:r>
    </w:p>
    <w:p w:rsidR="00484E00" w:rsidRDefault="00484E00">
      <w:r>
        <w:t xml:space="preserve">26 февраля состоялся разговор Галайда З.И. с министром образования Пермского края </w:t>
      </w:r>
      <w:proofErr w:type="spellStart"/>
      <w:r>
        <w:t>Кассиной</w:t>
      </w:r>
      <w:proofErr w:type="spellEnd"/>
      <w:r>
        <w:t xml:space="preserve"> Р.А., которая заверила, что будет найдено решение вопроса за рамками закона.</w:t>
      </w:r>
    </w:p>
    <w:p w:rsidR="00484E00" w:rsidRDefault="00484E00">
      <w:r>
        <w:t>Краевой комитет профсоюза в зависимости от результатов решения вопроса Министерством образования Пермского края будет определять дальнейшие действия вплоть до инициирования вопроса о внесении изменений в принятый закон.</w:t>
      </w:r>
    </w:p>
    <w:p w:rsidR="00484E00" w:rsidRDefault="00484E00">
      <w:r>
        <w:t>Просьба к руководителям местных организаций на своем уровне принимать меры по выплате пособия из средств учреждения и включению данной гарантии в КД и Соглашения.</w:t>
      </w:r>
    </w:p>
    <w:p w:rsidR="00484E00" w:rsidRDefault="00484E00">
      <w:r>
        <w:t>Председатель краевой организации</w:t>
      </w:r>
    </w:p>
    <w:p w:rsidR="00484E00" w:rsidRDefault="00484E00">
      <w:r>
        <w:t>З.И. Галайда</w:t>
      </w:r>
    </w:p>
    <w:sectPr w:rsidR="0048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00"/>
    <w:rsid w:val="00484E00"/>
    <w:rsid w:val="0052643C"/>
    <w:rsid w:val="00B01CFB"/>
    <w:rsid w:val="00C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Лепихина ТВ</dc:creator>
  <cp:keywords/>
  <dc:description/>
  <cp:lastModifiedBy>Лепихина ТВ</cp:lastModifiedBy>
  <cp:revision>1</cp:revision>
  <cp:lastPrinted>2014-02-27T05:06:00Z</cp:lastPrinted>
  <dcterms:created xsi:type="dcterms:W3CDTF">2014-02-27T04:55:00Z</dcterms:created>
  <dcterms:modified xsi:type="dcterms:W3CDTF">2014-02-27T05:07:00Z</dcterms:modified>
</cp:coreProperties>
</file>