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3B" w:rsidRDefault="0004113B" w:rsidP="005E5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3B" w:rsidRDefault="0004113B" w:rsidP="005E5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3B" w:rsidRPr="0004113B" w:rsidRDefault="0004113B" w:rsidP="0004113B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Заместитель председателя Севастопольской городской организации Профсоюза работников народного образования и науки РФ Белая В.Ю. приняла участие в третьей сессии</w:t>
      </w:r>
      <w:r w:rsidRPr="0004113B">
        <w:rPr>
          <w:color w:val="000000"/>
          <w:sz w:val="28"/>
          <w:szCs w:val="28"/>
        </w:rPr>
        <w:t xml:space="preserve"> по программе «Менеджмент общественной (профсоюзной) организаци</w:t>
      </w:r>
      <w:r>
        <w:rPr>
          <w:color w:val="000000"/>
          <w:sz w:val="28"/>
          <w:szCs w:val="28"/>
        </w:rPr>
        <w:t xml:space="preserve">и» в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оскве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04113B" w:rsidRPr="0004113B" w:rsidRDefault="0004113B" w:rsidP="0004113B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4113B">
        <w:rPr>
          <w:color w:val="000000"/>
          <w:sz w:val="28"/>
          <w:szCs w:val="28"/>
        </w:rPr>
        <w:t xml:space="preserve">Тематика сессии была посвящена социально-экономической составляющей трудовых отношений и изучению финансовых механизмов. Речь </w:t>
      </w:r>
      <w:proofErr w:type="gramStart"/>
      <w:r w:rsidRPr="0004113B">
        <w:rPr>
          <w:color w:val="000000"/>
          <w:sz w:val="28"/>
          <w:szCs w:val="28"/>
        </w:rPr>
        <w:t>шла</w:t>
      </w:r>
      <w:proofErr w:type="gramEnd"/>
      <w:r w:rsidRPr="0004113B">
        <w:rPr>
          <w:color w:val="000000"/>
          <w:sz w:val="28"/>
          <w:szCs w:val="28"/>
        </w:rPr>
        <w:t xml:space="preserve"> в том числе о логике развития современного общества, и формировании бюджета в сфере образования. Среди лекторского состава — представители Российской академии народного хозяйства и государственной службы при президенте Российской Федерации, Московского государственного технического университета имени Н. Э. Баумана, Общероссийского Профсоюза образования.</w:t>
      </w:r>
    </w:p>
    <w:p w:rsidR="0004113B" w:rsidRDefault="0004113B" w:rsidP="0004113B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4113B">
        <w:rPr>
          <w:color w:val="000000"/>
          <w:sz w:val="28"/>
          <w:szCs w:val="28"/>
        </w:rPr>
        <w:t xml:space="preserve">По словам научного руководителя Учебного центра Профсоюза, кандидата педагогических наук Раиса </w:t>
      </w:r>
      <w:proofErr w:type="spellStart"/>
      <w:r w:rsidRPr="0004113B">
        <w:rPr>
          <w:color w:val="000000"/>
          <w:sz w:val="28"/>
          <w:szCs w:val="28"/>
        </w:rPr>
        <w:t>Загидуллина</w:t>
      </w:r>
      <w:proofErr w:type="spellEnd"/>
      <w:r w:rsidRPr="0004113B">
        <w:rPr>
          <w:color w:val="000000"/>
          <w:sz w:val="28"/>
          <w:szCs w:val="28"/>
        </w:rPr>
        <w:t>, рассмотренный блок вопросов позволит обучающимся, которые начинают подготовку своих квалификационных работ, осмыслить тонкие места в рамках своей профсоюзной деятельности в регионах в вопросах социально-трудовых отношений, связанных с финансовым обеспечением.</w:t>
      </w:r>
    </w:p>
    <w:p w:rsidR="0004113B" w:rsidRPr="0004113B" w:rsidRDefault="0004113B" w:rsidP="0004113B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4113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 </w:t>
      </w:r>
      <w:r w:rsidRPr="0004113B">
        <w:rPr>
          <w:iCs/>
          <w:color w:val="000000"/>
          <w:sz w:val="28"/>
          <w:szCs w:val="28"/>
          <w:bdr w:val="none" w:sz="0" w:space="0" w:color="auto" w:frame="1"/>
        </w:rPr>
        <w:t xml:space="preserve">Получилось гармоничное сочетание теории и практики. Помимо финансово-экономических вопросов, участники погрузились в методологию исследований. На сессии состоялась большая практическая работа по методологии социологических исследований. Слушателей обучали проектировать свои работы так, чтобы они были «привязаны» к задачам профсоюзных организаций, где они работают. </w:t>
      </w:r>
    </w:p>
    <w:p w:rsidR="0004113B" w:rsidRPr="0004113B" w:rsidRDefault="00BF1247" w:rsidP="005E5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24400" cy="3543300"/>
            <wp:effectExtent l="0" t="0" r="0" b="0"/>
            <wp:docPr id="1" name="Рисунок 1" descr="C:\Users\DNS\Desktop\IMG-202304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30403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7" cy="35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113B" w:rsidRPr="0004113B" w:rsidSect="000F63B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53"/>
    <w:rsid w:val="0004113B"/>
    <w:rsid w:val="00065388"/>
    <w:rsid w:val="000F63BB"/>
    <w:rsid w:val="002363C5"/>
    <w:rsid w:val="00250229"/>
    <w:rsid w:val="002B4992"/>
    <w:rsid w:val="002F40FB"/>
    <w:rsid w:val="00363B66"/>
    <w:rsid w:val="003A52B9"/>
    <w:rsid w:val="003B2353"/>
    <w:rsid w:val="003C02B0"/>
    <w:rsid w:val="003C615E"/>
    <w:rsid w:val="003F301F"/>
    <w:rsid w:val="00476A25"/>
    <w:rsid w:val="00580F3A"/>
    <w:rsid w:val="0059013A"/>
    <w:rsid w:val="005E5E46"/>
    <w:rsid w:val="0070362E"/>
    <w:rsid w:val="008F29CC"/>
    <w:rsid w:val="008F5AC1"/>
    <w:rsid w:val="00A705F4"/>
    <w:rsid w:val="00A81C71"/>
    <w:rsid w:val="00AD0F71"/>
    <w:rsid w:val="00B118ED"/>
    <w:rsid w:val="00B54B5D"/>
    <w:rsid w:val="00BF1247"/>
    <w:rsid w:val="00C5006F"/>
    <w:rsid w:val="00DA2421"/>
    <w:rsid w:val="00F12DFE"/>
    <w:rsid w:val="00F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A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411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A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411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3</cp:revision>
  <cp:lastPrinted>2019-10-22T13:36:00Z</cp:lastPrinted>
  <dcterms:created xsi:type="dcterms:W3CDTF">2023-04-03T11:52:00Z</dcterms:created>
  <dcterms:modified xsi:type="dcterms:W3CDTF">2023-04-03T11:58:00Z</dcterms:modified>
</cp:coreProperties>
</file>