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A2" w:rsidRPr="00504233" w:rsidRDefault="005F21A2" w:rsidP="005F21A2">
      <w:pPr>
        <w:ind w:left="-709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233">
        <w:rPr>
          <w:rFonts w:ascii="Times New Roman" w:hAnsi="Times New Roman" w:cs="Times New Roman"/>
          <w:b/>
          <w:i/>
          <w:sz w:val="28"/>
          <w:szCs w:val="28"/>
        </w:rPr>
        <w:t>ХАБАРОВСКАЯ КРАЕВАЯ ОРГАНИЗАЦИЯ ПРОФЕССИОНАЛЬНОГО СОЮЗА РАБОТНИКОВ НАРОДНОГО ОБРАЗОВАНИЯ И НАУКИ РОССИЙСКОЙ ФЕДЕРАЦИИ</w:t>
      </w:r>
    </w:p>
    <w:p w:rsidR="005F21A2" w:rsidRDefault="005F21A2" w:rsidP="008B5EDF">
      <w:pPr>
        <w:spacing w:after="78" w:line="240" w:lineRule="auto"/>
        <w:jc w:val="center"/>
        <w:outlineLvl w:val="0"/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lang w:eastAsia="ru-RU"/>
        </w:rPr>
      </w:pPr>
    </w:p>
    <w:p w:rsidR="0019492B" w:rsidRPr="008B5EDF" w:rsidRDefault="008B5EDF" w:rsidP="008B5EDF">
      <w:pPr>
        <w:spacing w:after="78" w:line="240" w:lineRule="auto"/>
        <w:jc w:val="center"/>
        <w:outlineLvl w:val="0"/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lang w:eastAsia="ru-RU"/>
        </w:rPr>
        <w:t>У</w:t>
      </w:r>
      <w:r w:rsidR="0019492B" w:rsidRPr="008B5EDF"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lang w:eastAsia="ru-RU"/>
        </w:rPr>
        <w:t>словия выхода на досрочную пенсию по в</w:t>
      </w:r>
      <w:r w:rsidRPr="008B5EDF"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lang w:eastAsia="ru-RU"/>
        </w:rPr>
        <w:t xml:space="preserve">ыслуге лет </w:t>
      </w:r>
      <w:r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lang w:eastAsia="ru-RU"/>
        </w:rPr>
        <w:t>педагогическим работникам</w:t>
      </w:r>
      <w:r w:rsidRPr="008B5EDF"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lang w:eastAsia="ru-RU"/>
        </w:rPr>
        <w:t xml:space="preserve"> в 2021 году</w:t>
      </w:r>
    </w:p>
    <w:p w:rsidR="0019492B" w:rsidRPr="0019492B" w:rsidRDefault="00627C6C" w:rsidP="008B5EDF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</w:t>
      </w:r>
      <w:r w:rsidR="0019492B" w:rsidRPr="00194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19492B" w:rsidRPr="00194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19492B" w:rsidRPr="00194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9492B" w:rsidRPr="00194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выйти на заслуженный отдых раньше большинства работающих граждан. Последние новости о том, какие условия и правила выхода на досрочную пенсию по выслуге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педагогическим работникам</w:t>
      </w:r>
      <w:r w:rsidR="0019492B" w:rsidRPr="00194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 году, кто </w:t>
      </w:r>
      <w:proofErr w:type="gramStart"/>
      <w:r w:rsidR="0019492B" w:rsidRPr="00194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право на досрочный выход на пенсию по выслуге лет по новому законодательству и как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правом на досрочную</w:t>
      </w:r>
      <w:r w:rsidR="0019492B" w:rsidRPr="00194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пенсию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расскажем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ниже.</w:t>
      </w:r>
    </w:p>
    <w:p w:rsidR="0019492B" w:rsidRPr="00627C6C" w:rsidRDefault="0019492B" w:rsidP="008B5ED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C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Кто имеет право </w:t>
      </w:r>
      <w:proofErr w:type="gramStart"/>
      <w:r w:rsidRPr="00627C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7C6C" w:rsidRPr="00627C6C">
        <w:rPr>
          <w:rFonts w:ascii="Times New Roman" w:hAnsi="Times New Roman" w:cs="Times New Roman"/>
          <w:b/>
          <w:sz w:val="28"/>
          <w:szCs w:val="28"/>
          <w:lang w:eastAsia="ru-RU"/>
        </w:rPr>
        <w:t>досрочную</w:t>
      </w:r>
      <w:r w:rsidR="00627C6C" w:rsidRPr="00627C6C">
        <w:rPr>
          <w:rFonts w:ascii="Times New Roman" w:hAnsi="Times New Roman" w:cs="Times New Roman"/>
          <w:b/>
          <w:sz w:val="28"/>
          <w:szCs w:val="28"/>
        </w:rPr>
        <w:t xml:space="preserve"> страховую пенсию по старости в связи с осуществлением педагогической деятельности в учреждениях</w:t>
      </w:r>
      <w:proofErr w:type="gramEnd"/>
      <w:r w:rsidR="00627C6C" w:rsidRPr="00627C6C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627C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2021 году?</w:t>
      </w:r>
    </w:p>
    <w:p w:rsidR="0019492B" w:rsidRPr="0019492B" w:rsidRDefault="00627C6C" w:rsidP="008B5EDF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сферы образования осуществляющих педагогическую деятельность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(педагогов, учителей, воспитателей, методистов и т.п.), пенсионным законодательством РФ предусмотрена возможность оформить </w:t>
      </w:r>
      <w:r w:rsidR="0019492B"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льготную пенсию по выслуге лет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досрочное оформление такой пенсии предоставляется при наличии определенного количества лет стажа профессиональной (педагогической) деятельности, рассчитыв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 в определенном порядке,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общего страхового стажа и возраста.</w:t>
      </w:r>
    </w:p>
    <w:p w:rsidR="0019492B" w:rsidRPr="0019492B" w:rsidRDefault="00627C6C" w:rsidP="008B5EDF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Воспользоваться правом </w:t>
      </w:r>
      <w:proofErr w:type="gramStart"/>
      <w:r w:rsidRPr="00627C6C">
        <w:rPr>
          <w:rFonts w:ascii="Times New Roman" w:hAnsi="Times New Roman" w:cs="Times New Roman"/>
          <w:b/>
          <w:sz w:val="28"/>
          <w:szCs w:val="28"/>
          <w:lang w:eastAsia="ru-RU"/>
        </w:rPr>
        <w:t>на досрочную</w:t>
      </w:r>
      <w:r w:rsidRPr="00627C6C">
        <w:rPr>
          <w:rFonts w:ascii="Times New Roman" w:hAnsi="Times New Roman" w:cs="Times New Roman"/>
          <w:b/>
          <w:sz w:val="28"/>
          <w:szCs w:val="28"/>
        </w:rPr>
        <w:t xml:space="preserve"> страховую пенсию по старости в связи с осуществлением педагогической деятельности в учреждениях</w:t>
      </w:r>
      <w:proofErr w:type="gramEnd"/>
      <w:r w:rsidRPr="00627C6C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="0019492B"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при наличии:</w:t>
      </w:r>
    </w:p>
    <w:p w:rsidR="0019492B" w:rsidRPr="0019492B" w:rsidRDefault="00627C6C" w:rsidP="00194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25 лет 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 </w:t>
      </w:r>
      <w:hyperlink r:id="rId5" w:anchor="dst103" w:tgtFrame="_blank" w:history="1">
        <w:r w:rsidR="0019492B" w:rsidRPr="001949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19</w:t>
        </w:r>
      </w:hyperlink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ч. 1 ст. 30 закона № 400-ФЗ от 28.12.2013 г. «О страховых пенсиях»). В качестве педагогического стажа, дающего право на досрочное оформление пенсии, учитываются только периоды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 педагогической работы на полную ставку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законодательством РФ 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и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сферы образования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C6C" w:rsidRDefault="00627C6C" w:rsidP="00194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накопления определенного 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пенсионных баллов (ИПК), установленных </w:t>
      </w:r>
      <w:hyperlink r:id="rId6" w:history="1">
        <w:proofErr w:type="gramStart"/>
        <w:r w:rsidR="0019492B" w:rsidRPr="001949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="0019492B" w:rsidRPr="001949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3</w:t>
        </w:r>
      </w:hyperlink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ст. 8 вышеуказанного закона. </w:t>
      </w:r>
    </w:p>
    <w:p w:rsidR="0019492B" w:rsidRPr="0019492B" w:rsidRDefault="0019492B" w:rsidP="00194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2020 году треб</w:t>
      </w:r>
      <w:r w:rsid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овалось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18,6 баллов, а </w:t>
      </w: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2021 году нужно </w:t>
      </w:r>
      <w:r w:rsidR="0062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накопить </w:t>
      </w: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7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ежегодным увеличением </w:t>
      </w:r>
      <w:r w:rsidR="0062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ИПК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2,4 балла до тех пор, пока в 2025 году </w:t>
      </w:r>
      <w:r w:rsidR="00627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окончательное значение — 30 баллов.</w:t>
      </w:r>
    </w:p>
    <w:p w:rsidR="0019492B" w:rsidRPr="0019492B" w:rsidRDefault="0019492B" w:rsidP="008B5EDF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Пенсионная реформа для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заключаться </w:t>
      </w:r>
      <w:proofErr w:type="gramStart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периода отсрочки для оформления положенной льготной пенсии по выслуге лет. Согласно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 № 350-ФЗ от 03.10.2018 г. возможность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установление данного вида пенсии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отложена на 5 лет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выработки льготного стажа.</w:t>
      </w:r>
    </w:p>
    <w:p w:rsidR="0019492B" w:rsidRPr="00877568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Такие изменения </w:t>
      </w:r>
      <w:r w:rsidR="00877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происходят</w:t>
      </w:r>
      <w:r w:rsidRPr="00877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постепенно, с поэтапным увеличением предусмотренной отсрочки:</w:t>
      </w:r>
    </w:p>
    <w:p w:rsidR="0019492B" w:rsidRPr="00877568" w:rsidRDefault="0019492B" w:rsidP="00194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этот норматив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у</w:t>
      </w:r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величиваться на 1 год, пока в 2023 г. не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установится</w:t>
      </w:r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окончательная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сегодняшний день)</w:t>
      </w:r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</w:t>
      </w:r>
      <w:r w:rsidRPr="00877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лет</w:t>
      </w:r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92B" w:rsidRPr="00877568" w:rsidRDefault="0019492B" w:rsidP="00194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и 2020 годах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действовали</w:t>
      </w:r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льготные условия по выходу на пенсию </w:t>
      </w:r>
      <w:proofErr w:type="gramStart"/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полгода раньше предусмотренных сроков. Это значит, что </w:t>
      </w:r>
      <w:proofErr w:type="gramStart"/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выработавших</w:t>
      </w:r>
      <w:proofErr w:type="gramEnd"/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в 2020 году получение пенсии </w:t>
      </w:r>
      <w:proofErr w:type="spellStart"/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отложено только на полтора года вместо двух.</w:t>
      </w:r>
    </w:p>
    <w:p w:rsidR="0019492B" w:rsidRPr="0019492B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Определить, в каком году учителям и педагогам можно будет оформить досрочную пенсию в зависимости от года приобретения специального педагогического стажа, можно по таблице, представленной ниже:</w:t>
      </w:r>
    </w:p>
    <w:tbl>
      <w:tblPr>
        <w:tblW w:w="7242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801"/>
        <w:gridCol w:w="802"/>
        <w:gridCol w:w="802"/>
        <w:gridCol w:w="802"/>
        <w:gridCol w:w="714"/>
        <w:gridCol w:w="714"/>
        <w:gridCol w:w="714"/>
      </w:tblGrid>
      <w:tr w:rsidR="0019492B" w:rsidRPr="0019492B" w:rsidTr="0019492B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выработки льготного стажа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п. 2019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п. 2019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п. 2020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п. 2020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9492B" w:rsidRPr="0019492B" w:rsidTr="0019492B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19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будет отложен ВП</w:t>
            </w:r>
          </w:p>
        </w:tc>
        <w:tc>
          <w:tcPr>
            <w:tcW w:w="0" w:type="auto"/>
            <w:gridSpan w:val="2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+ 0,5</w:t>
            </w:r>
          </w:p>
        </w:tc>
        <w:tc>
          <w:tcPr>
            <w:tcW w:w="0" w:type="auto"/>
            <w:gridSpan w:val="2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+ 1,5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</w:t>
            </w:r>
          </w:p>
        </w:tc>
      </w:tr>
      <w:tr w:rsidR="0019492B" w:rsidRPr="0019492B" w:rsidTr="0019492B"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ВП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п. 2019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п. 2020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п. 2021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п. 2022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</w:tbl>
    <w:p w:rsidR="0019492B" w:rsidRPr="00877568" w:rsidRDefault="00877568" w:rsidP="0019492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*** </w:t>
      </w:r>
      <w:r w:rsidR="0019492B" w:rsidRPr="00877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 — выход на пенсию.</w:t>
      </w:r>
    </w:p>
    <w:p w:rsidR="0019492B" w:rsidRPr="0019492B" w:rsidRDefault="0019492B" w:rsidP="0019492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92B" w:rsidRPr="00877568" w:rsidRDefault="0019492B" w:rsidP="001949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первом полугодии 2020 года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лет педагогического стажа, то оформить пенсионные выплаты он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1,5 года после 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права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 </w:t>
      </w:r>
      <w:r w:rsidRPr="00877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втором полугодии 2021 года</w:t>
      </w:r>
      <w:r w:rsidRP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492B" w:rsidRPr="0019492B" w:rsidRDefault="0019492B" w:rsidP="001949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 необходимое количество выслуги</w:t>
      </w:r>
      <w:r w:rsidR="008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достигнуто в 2023 г. и позже, получение пенсии будет отложено уже на 5 лет.</w:t>
      </w:r>
    </w:p>
    <w:p w:rsidR="0019492B" w:rsidRPr="0019492B" w:rsidRDefault="0019492B" w:rsidP="001949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выхода на пенсию педагогических работников по новому закону</w:t>
      </w:r>
      <w:r w:rsidR="008B5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492B" w:rsidRPr="0019492B" w:rsidRDefault="0019492B" w:rsidP="001949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25 лет педагогического стажа.</w:t>
      </w:r>
    </w:p>
    <w:p w:rsidR="0019492B" w:rsidRPr="0019492B" w:rsidRDefault="0019492B" w:rsidP="0019492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пенсионной реформы дата назначения пенсии откладывается:</w:t>
      </w:r>
    </w:p>
    <w:p w:rsidR="0019492B" w:rsidRPr="0019492B" w:rsidRDefault="0019492B" w:rsidP="00194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года – если стаж выработан в 2021 году;</w:t>
      </w:r>
    </w:p>
    <w:p w:rsidR="0019492B" w:rsidRPr="0019492B" w:rsidRDefault="0019492B" w:rsidP="00194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года – если стаж выработан в 2022 году;</w:t>
      </w:r>
    </w:p>
    <w:p w:rsidR="0019492B" w:rsidRPr="0019492B" w:rsidRDefault="0019492B" w:rsidP="001949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 — если стаж выработан в 2023 году и позже.</w:t>
      </w:r>
    </w:p>
    <w:p w:rsidR="0019492B" w:rsidRPr="00877568" w:rsidRDefault="00877568" w:rsidP="008775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56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9492B" w:rsidRPr="00877568">
        <w:rPr>
          <w:rFonts w:ascii="Times New Roman" w:hAnsi="Times New Roman" w:cs="Times New Roman"/>
          <w:sz w:val="28"/>
          <w:szCs w:val="28"/>
          <w:lang w:eastAsia="ru-RU"/>
        </w:rPr>
        <w:t>аконом не установлено, какого рода деятельность педагог должен вести в течени</w:t>
      </w:r>
      <w:proofErr w:type="gramStart"/>
      <w:r w:rsidR="0019492B" w:rsidRPr="0087756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9492B" w:rsidRPr="00877568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периода этой отсрочки. Это означает, что он</w:t>
      </w:r>
      <w:r w:rsidRPr="008775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492B" w:rsidRPr="008775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492B" w:rsidRPr="00877568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19492B" w:rsidRPr="00877568">
        <w:rPr>
          <w:rFonts w:ascii="Times New Roman" w:hAnsi="Times New Roman" w:cs="Times New Roman"/>
          <w:sz w:val="28"/>
          <w:szCs w:val="28"/>
          <w:lang w:eastAsia="ru-RU"/>
        </w:rPr>
        <w:t xml:space="preserve"> как прекратить педагогическую деятельность, </w:t>
      </w:r>
      <w:r w:rsidRPr="00877568">
        <w:rPr>
          <w:rFonts w:ascii="Times New Roman" w:hAnsi="Times New Roman" w:cs="Times New Roman"/>
          <w:sz w:val="28"/>
          <w:szCs w:val="28"/>
          <w:lang w:eastAsia="ru-RU"/>
        </w:rPr>
        <w:t>по выработке стажа</w:t>
      </w:r>
      <w:r w:rsidR="0019492B" w:rsidRPr="00877568">
        <w:rPr>
          <w:rFonts w:ascii="Times New Roman" w:hAnsi="Times New Roman" w:cs="Times New Roman"/>
          <w:sz w:val="28"/>
          <w:szCs w:val="28"/>
          <w:lang w:eastAsia="ru-RU"/>
        </w:rPr>
        <w:t xml:space="preserve"> 25 лет, так и продолжить ее (на свое усмотрение).</w:t>
      </w:r>
    </w:p>
    <w:p w:rsidR="0019492B" w:rsidRPr="00877568" w:rsidRDefault="0019492B" w:rsidP="008775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568">
        <w:rPr>
          <w:rFonts w:ascii="Times New Roman" w:hAnsi="Times New Roman" w:cs="Times New Roman"/>
          <w:sz w:val="28"/>
          <w:szCs w:val="28"/>
          <w:lang w:eastAsia="ru-RU"/>
        </w:rPr>
        <w:t>Выслуга лет для учителей в 2021 году</w:t>
      </w:r>
      <w:r w:rsidR="00877568" w:rsidRPr="008775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568" w:rsidRPr="00877568" w:rsidRDefault="0019492B" w:rsidP="008775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568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Учителя, воспитатели и другие </w:t>
      </w:r>
      <w:r w:rsidR="00877568" w:rsidRPr="00877568">
        <w:rPr>
          <w:rFonts w:ascii="Times New Roman" w:hAnsi="Times New Roman" w:cs="Times New Roman"/>
          <w:sz w:val="28"/>
          <w:szCs w:val="28"/>
          <w:lang w:eastAsia="ru-RU"/>
        </w:rPr>
        <w:t>работники сферы образования</w:t>
      </w:r>
      <w:r w:rsidRPr="00877568">
        <w:rPr>
          <w:rFonts w:ascii="Times New Roman" w:hAnsi="Times New Roman" w:cs="Times New Roman"/>
          <w:sz w:val="28"/>
          <w:szCs w:val="28"/>
          <w:lang w:eastAsia="ru-RU"/>
        </w:rPr>
        <w:t>, осуществляющие педагогическую деятельность</w:t>
      </w:r>
      <w:proofErr w:type="gramStart"/>
      <w:r w:rsidR="008775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75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756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7568">
        <w:rPr>
          <w:rFonts w:ascii="Times New Roman" w:hAnsi="Times New Roman" w:cs="Times New Roman"/>
          <w:sz w:val="28"/>
          <w:szCs w:val="28"/>
          <w:lang w:eastAsia="ru-RU"/>
        </w:rPr>
        <w:t xml:space="preserve">могут оформить пенсию досрочно, независимо от их возраста, проработав 25 лет по профессии. </w:t>
      </w:r>
    </w:p>
    <w:p w:rsidR="0019492B" w:rsidRPr="0019492B" w:rsidRDefault="0019492B" w:rsidP="00877568">
      <w:pPr>
        <w:pStyle w:val="a6"/>
        <w:ind w:firstLine="567"/>
        <w:jc w:val="both"/>
        <w:rPr>
          <w:lang w:eastAsia="ru-RU"/>
        </w:rPr>
      </w:pPr>
      <w:r w:rsidRPr="00877568">
        <w:rPr>
          <w:rFonts w:ascii="Times New Roman" w:hAnsi="Times New Roman" w:cs="Times New Roman"/>
          <w:sz w:val="28"/>
          <w:szCs w:val="28"/>
          <w:lang w:eastAsia="ru-RU"/>
        </w:rPr>
        <w:t>Для досрочного оформления пенсии педагогам учитывается только стаж работы в учреждениях и должностях, предусмотренных следующими нормативными</w:t>
      </w:r>
      <w:r w:rsidRPr="0019492B">
        <w:rPr>
          <w:lang w:eastAsia="ru-RU"/>
        </w:rPr>
        <w:t xml:space="preserve"> </w:t>
      </w:r>
      <w:r w:rsidRPr="00877568">
        <w:rPr>
          <w:rFonts w:ascii="Times New Roman" w:hAnsi="Times New Roman" w:cs="Times New Roman"/>
          <w:sz w:val="28"/>
          <w:szCs w:val="28"/>
          <w:lang w:eastAsia="ru-RU"/>
        </w:rPr>
        <w:t>документами </w:t>
      </w:r>
      <w:r w:rsidRPr="008775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зависимости от периода работы</w:t>
      </w:r>
      <w:r w:rsidRPr="008775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7242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4762"/>
      </w:tblGrid>
      <w:tr w:rsidR="0019492B" w:rsidRPr="0019492B" w:rsidTr="0019492B">
        <w:tc>
          <w:tcPr>
            <w:tcW w:w="2496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профессиональной деятельности</w:t>
            </w:r>
          </w:p>
        </w:tc>
        <w:tc>
          <w:tcPr>
            <w:tcW w:w="4980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Законодательный акт</w:t>
            </w:r>
          </w:p>
        </w:tc>
      </w:tr>
      <w:tr w:rsidR="0019492B" w:rsidRPr="0019492B" w:rsidTr="0019492B">
        <w:tc>
          <w:tcPr>
            <w:tcW w:w="2496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01.01.1992</w:t>
            </w:r>
          </w:p>
        </w:tc>
        <w:tc>
          <w:tcPr>
            <w:tcW w:w="4980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Совмина СССР </w:t>
            </w:r>
            <w:hyperlink r:id="rId7" w:tgtFrame="_blank" w:history="1">
              <w:r w:rsidRPr="001949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№ 1397 от 17.12.1959</w:t>
              </w:r>
            </w:hyperlink>
          </w:p>
        </w:tc>
      </w:tr>
      <w:tr w:rsidR="0019492B" w:rsidRPr="0019492B" w:rsidTr="0019492B">
        <w:tc>
          <w:tcPr>
            <w:tcW w:w="2496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01.01.1992 до 31.10.1999</w:t>
            </w:r>
          </w:p>
        </w:tc>
        <w:tc>
          <w:tcPr>
            <w:tcW w:w="4980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Совмина РСФСР </w:t>
            </w:r>
            <w:hyperlink r:id="rId8" w:tgtFrame="_blank" w:history="1">
              <w:r w:rsidRPr="001949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№ 463 от 06.09.1991</w:t>
              </w:r>
            </w:hyperlink>
          </w:p>
        </w:tc>
      </w:tr>
      <w:tr w:rsidR="0019492B" w:rsidRPr="0019492B" w:rsidTr="0019492B">
        <w:tc>
          <w:tcPr>
            <w:tcW w:w="2496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01.11.1999 по 31.12.2001</w:t>
            </w:r>
          </w:p>
        </w:tc>
        <w:tc>
          <w:tcPr>
            <w:tcW w:w="4980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 </w:t>
            </w:r>
            <w:hyperlink r:id="rId9" w:tgtFrame="_blank" w:history="1">
              <w:r w:rsidRPr="001949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№ 1067 от 22.09.1999</w:t>
              </w:r>
            </w:hyperlink>
          </w:p>
        </w:tc>
      </w:tr>
      <w:tr w:rsidR="0019492B" w:rsidRPr="0019492B" w:rsidTr="0019492B">
        <w:tc>
          <w:tcPr>
            <w:tcW w:w="2496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01.01.2002</w:t>
            </w:r>
          </w:p>
        </w:tc>
        <w:tc>
          <w:tcPr>
            <w:tcW w:w="4980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 </w:t>
            </w:r>
            <w:hyperlink r:id="rId10" w:tgtFrame="_blank" w:history="1">
              <w:r w:rsidRPr="001949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№ 781 от 29.10.2002</w:t>
              </w:r>
            </w:hyperlink>
          </w:p>
        </w:tc>
      </w:tr>
    </w:tbl>
    <w:p w:rsidR="0019492B" w:rsidRPr="0019492B" w:rsidRDefault="0019492B" w:rsidP="00877568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 </w:t>
      </w:r>
      <w:hyperlink r:id="rId11" w:tgtFrame="_blank" w:history="1">
        <w:r w:rsidRPr="001949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665 от 16.07.2014 г</w:t>
        </w:r>
        <w:r w:rsidR="008775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ода</w:t>
        </w:r>
      </w:hyperlink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должностей, учреждений, а также порядок расчета педагогического стажа остаются прежними — установленными Постановлением № 781. Изменилось только наименование пенсии — трудовая была заменена 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пенсию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старости.</w:t>
      </w:r>
    </w:p>
    <w:p w:rsidR="0019492B" w:rsidRPr="0019492B" w:rsidRDefault="0019492B" w:rsidP="009A6610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оформления 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льготной пенсии по старости необходимо, чтобы должность и место работы, указанные в трудовой книжке, соответствовали наименованиям должностей и учреждений, определенным вышеуказанными законодательными актами</w:t>
      </w:r>
      <w:proofErr w:type="gramStart"/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права на досрочную пенсию </w:t>
      </w: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исключ</w:t>
      </w:r>
      <w:r w:rsidR="009A6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</w:t>
      </w: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стажа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некоторые периоды работы, которые не 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 требованиям.</w:t>
      </w:r>
    </w:p>
    <w:p w:rsidR="0019492B" w:rsidRPr="0019492B" w:rsidRDefault="0019492B" w:rsidP="0019492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Condensed" w:eastAsia="Times New Roman" w:hAnsi="Roboto Condensed" w:cs="Segoe UI"/>
          <w:sz w:val="27"/>
          <w:szCs w:val="27"/>
          <w:lang w:eastAsia="ru-RU"/>
        </w:rPr>
      </w:pPr>
      <w:r w:rsidRPr="0019492B">
        <w:rPr>
          <w:rFonts w:ascii="Roboto Condensed" w:eastAsia="Times New Roman" w:hAnsi="Roboto Condensed" w:cs="Segoe UI"/>
          <w:b/>
          <w:bCs/>
          <w:sz w:val="27"/>
          <w:szCs w:val="27"/>
          <w:lang w:eastAsia="ru-RU"/>
        </w:rPr>
        <w:t>Какие должности входят в педагогический стаж (перечень)</w:t>
      </w:r>
    </w:p>
    <w:p w:rsidR="0019492B" w:rsidRPr="009A6610" w:rsidRDefault="0019492B" w:rsidP="0019492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того</w:t>
      </w:r>
      <w:proofErr w:type="gramStart"/>
      <w:r w:rsidRPr="009A6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9A6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чтобы период работы </w:t>
      </w:r>
      <w:r w:rsidR="009A6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образовательной организации </w:t>
      </w:r>
      <w:r w:rsidRPr="009A6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 включен в педагогический стаж, занимаемая в это время должность должна совпадать с наименованием, предусмотренным Постановлением № 781 от 29.10.2002 г.</w:t>
      </w:r>
    </w:p>
    <w:p w:rsidR="0019492B" w:rsidRPr="009A6610" w:rsidRDefault="0019492B" w:rsidP="0019492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6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Определить место работы и наименование занимаемой должности, период работы на которых будет включен в льготный стаж, можно по таблице ниже:</w:t>
      </w:r>
    </w:p>
    <w:tbl>
      <w:tblPr>
        <w:tblW w:w="7242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7"/>
        <w:gridCol w:w="3185"/>
      </w:tblGrid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9A661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(школа, гимназия, училище и т.</w:t>
            </w:r>
            <w:r w:rsidR="009A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88" w:type="dxa"/>
            <w:vMerge w:val="restart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</w:t>
            </w:r>
            <w:proofErr w:type="gramStart"/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,).</w:t>
            </w:r>
            <w:proofErr w:type="gramEnd"/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учебной частью.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13. 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руководитель.</w:t>
            </w:r>
          </w:p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14.Социальный педагог.</w:t>
            </w:r>
          </w:p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 Педагог и другие.</w:t>
            </w: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школы-интернаты (гимназия-интернат, кадетская школа-интернат и т.д.)</w:t>
            </w:r>
          </w:p>
        </w:tc>
        <w:tc>
          <w:tcPr>
            <w:tcW w:w="0" w:type="auto"/>
            <w:vMerge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для детей-сирот (детский дом, школа-интернат и т.п.)</w:t>
            </w:r>
          </w:p>
        </w:tc>
        <w:tc>
          <w:tcPr>
            <w:tcW w:w="0" w:type="auto"/>
            <w:vMerge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образовательные учреждения санаторного типа (санаторная школа-интернат)</w:t>
            </w:r>
          </w:p>
        </w:tc>
        <w:tc>
          <w:tcPr>
            <w:tcW w:w="0" w:type="auto"/>
            <w:vMerge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(коррекционные) общеобразовательные учреждения для детей с отклонениями в развитии (детский сад, школа и т.д.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для детей дошкольного и младшего школьного возраста (начальная школа — детский сад, прогимназия)</w:t>
            </w:r>
          </w:p>
        </w:tc>
        <w:tc>
          <w:tcPr>
            <w:tcW w:w="0" w:type="auto"/>
            <w:vMerge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среднего проф. Образования (</w:t>
            </w:r>
            <w:proofErr w:type="spellStart"/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техникум, училище-интернат, музыкальная школа, школа-лицей и т.п.) и другие учреждения</w:t>
            </w:r>
          </w:p>
        </w:tc>
        <w:tc>
          <w:tcPr>
            <w:tcW w:w="0" w:type="auto"/>
            <w:vMerge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доп. образования детей (центр доп. образования для детей, развития творчества детей, внешкольной работы и т.д.)</w:t>
            </w:r>
          </w:p>
        </w:tc>
        <w:tc>
          <w:tcPr>
            <w:tcW w:w="3288" w:type="dxa"/>
            <w:vMerge w:val="restart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9A6610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(заведующий, начальник).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(</w:t>
            </w:r>
            <w:proofErr w:type="gramStart"/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заведующего, начальника</w:t>
            </w:r>
            <w:proofErr w:type="gramEnd"/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9492B" w:rsidRPr="0019492B" w:rsidRDefault="009A6610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19492B"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Тренер-преподаватель.</w:t>
            </w:r>
          </w:p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Преподаватель.</w:t>
            </w:r>
          </w:p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Старший тренер-преподаватель по адаптивной физ. культуре.</w:t>
            </w:r>
          </w:p>
          <w:p w:rsidR="0019492B" w:rsidRPr="0019492B" w:rsidRDefault="0019492B" w:rsidP="001949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6.Педагог доп. образования и другие.</w:t>
            </w:r>
          </w:p>
        </w:tc>
      </w:tr>
      <w:tr w:rsidR="0019492B" w:rsidRPr="0019492B" w:rsidTr="0019492B">
        <w:tc>
          <w:tcPr>
            <w:tcW w:w="4188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tcMar>
              <w:top w:w="39" w:type="dxa"/>
              <w:left w:w="117" w:type="dxa"/>
              <w:bottom w:w="39" w:type="dxa"/>
              <w:right w:w="117" w:type="dxa"/>
            </w:tcMar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детского (юношеского) творчества, учащейся молодежи, детского и юношеского туризма, детской культуры, станция юных натуралистов и другие</w:t>
            </w:r>
          </w:p>
        </w:tc>
        <w:tc>
          <w:tcPr>
            <w:tcW w:w="0" w:type="auto"/>
            <w:vMerge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vAlign w:val="center"/>
            <w:hideMark/>
          </w:tcPr>
          <w:p w:rsidR="0019492B" w:rsidRPr="0019492B" w:rsidRDefault="0019492B" w:rsidP="001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92B" w:rsidRPr="0019492B" w:rsidRDefault="0019492B" w:rsidP="009A6610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приведен в </w:t>
      </w:r>
      <w:hyperlink r:id="rId12" w:anchor="P001B" w:tgtFrame="_blank" w:history="1">
        <w:r w:rsidRPr="001949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Списке</w:t>
        </w:r>
      </w:hyperlink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должностей и учреждений, утвержденном Правительством. Именно в таких, предусмотренных списком формулировках должна быть запись в трудовой книжке, чтобы период работы был зачтен в качестве льготного педагогического стажа.</w:t>
      </w:r>
    </w:p>
    <w:p w:rsidR="0019492B" w:rsidRPr="0019492B" w:rsidRDefault="0019492B" w:rsidP="0019492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Condensed" w:eastAsia="Times New Roman" w:hAnsi="Roboto Condensed" w:cs="Segoe UI"/>
          <w:sz w:val="27"/>
          <w:szCs w:val="27"/>
          <w:lang w:eastAsia="ru-RU"/>
        </w:rPr>
      </w:pPr>
      <w:r w:rsidRPr="0019492B">
        <w:rPr>
          <w:rFonts w:ascii="Roboto Condensed" w:eastAsia="Times New Roman" w:hAnsi="Roboto Condensed" w:cs="Segoe UI"/>
          <w:b/>
          <w:bCs/>
          <w:sz w:val="27"/>
          <w:szCs w:val="27"/>
          <w:lang w:eastAsia="ru-RU"/>
        </w:rPr>
        <w:t>Как считать пед</w:t>
      </w:r>
      <w:r w:rsidR="009A6610">
        <w:rPr>
          <w:rFonts w:ascii="Roboto Condensed" w:eastAsia="Times New Roman" w:hAnsi="Roboto Condensed" w:cs="Segoe UI"/>
          <w:b/>
          <w:bCs/>
          <w:sz w:val="27"/>
          <w:szCs w:val="27"/>
          <w:lang w:eastAsia="ru-RU"/>
        </w:rPr>
        <w:t xml:space="preserve">агогический </w:t>
      </w:r>
      <w:r w:rsidRPr="0019492B">
        <w:rPr>
          <w:rFonts w:ascii="Roboto Condensed" w:eastAsia="Times New Roman" w:hAnsi="Roboto Condensed" w:cs="Segoe UI"/>
          <w:b/>
          <w:bCs/>
          <w:sz w:val="27"/>
          <w:szCs w:val="27"/>
          <w:lang w:eastAsia="ru-RU"/>
        </w:rPr>
        <w:t>стаж для выхода на пенсию по выслуге лет?</w:t>
      </w:r>
    </w:p>
    <w:p w:rsidR="0019492B" w:rsidRPr="0019492B" w:rsidRDefault="0019492B" w:rsidP="009A6610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работы на соответствующей должности (</w:t>
      </w:r>
      <w:proofErr w:type="gramStart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выше) учитываются в специальный (льготный педагогический) стаж </w:t>
      </w:r>
      <w:r w:rsidRPr="009A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календарном порядке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этом при подсчете педагогического стажа есть ряд ограничений:</w:t>
      </w:r>
    </w:p>
    <w:p w:rsidR="0019492B" w:rsidRPr="0019492B" w:rsidRDefault="0019492B" w:rsidP="001949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агогический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дающий право на назначение льготной пенсии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засчитывается весь 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 до 01.09.2000 года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независимо от выполнения в это время норм рабочего времени (учебной или педагогической нагрузки). </w:t>
      </w:r>
    </w:p>
    <w:p w:rsidR="0019492B" w:rsidRPr="0019492B" w:rsidRDefault="009A6610" w:rsidP="001949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2000 года 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работы </w:t>
      </w:r>
      <w:proofErr w:type="gramStart"/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учтено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РФ только 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нагрузки </w:t>
      </w:r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за ставку заработной платы Независимо от объема учебной нагрузки засчитывается</w:t>
      </w:r>
      <w:proofErr w:type="gramEnd"/>
      <w:r w:rsidR="0019492B"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для учителей:</w:t>
      </w:r>
    </w:p>
    <w:p w:rsidR="0019492B" w:rsidRPr="0019492B" w:rsidRDefault="0019492B" w:rsidP="0019492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общеобразовательных учреждений;</w:t>
      </w:r>
    </w:p>
    <w:p w:rsidR="0019492B" w:rsidRPr="0019492B" w:rsidRDefault="0019492B" w:rsidP="0019492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 в сельской местности (кроме вечерних и открытых сменных школ).</w:t>
      </w:r>
    </w:p>
    <w:p w:rsidR="0019492B" w:rsidRPr="0019492B" w:rsidRDefault="0019492B" w:rsidP="001949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работы педагогом, педагогом-воспитателем или медсестрой ясельной группы учитывается в льготном стаже только до 01.01.1992 г.</w:t>
      </w:r>
    </w:p>
    <w:p w:rsidR="0019492B" w:rsidRPr="0019492B" w:rsidRDefault="0019492B" w:rsidP="001949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работы директором (заведующим или начальником) до 01.09.2000 г. учитывается в полном объеме, а после указанной даты — только при ведении преподавательской деятельности в предусмотренном объеме:</w:t>
      </w:r>
    </w:p>
    <w:p w:rsidR="0019492B" w:rsidRPr="0019492B" w:rsidRDefault="0019492B" w:rsidP="0019492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для детей — не менее 6 часов в неделю (240 ч. в год);</w:t>
      </w:r>
    </w:p>
    <w:p w:rsidR="0019492B" w:rsidRPr="0019492B" w:rsidRDefault="0019492B" w:rsidP="0019492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среднего проф. образования — не менее 360 ч. в год.</w:t>
      </w:r>
    </w:p>
    <w:p w:rsidR="0019492B" w:rsidRPr="0019492B" w:rsidRDefault="0019492B" w:rsidP="001949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учреждений дополнительного образования детей период работы до 01.01.2001 г. засчитывается в полном объеме, а после указанной даты — учитывается только при выполнении следующих условий:</w:t>
      </w:r>
    </w:p>
    <w:p w:rsidR="0019492B" w:rsidRPr="0019492B" w:rsidRDefault="0019492B" w:rsidP="0019492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01.01.2001 г. имеется стаж работы в этих учреждениях не менее 16 лет 8 месяцев;</w:t>
      </w:r>
    </w:p>
    <w:p w:rsidR="0019492B" w:rsidRPr="0019492B" w:rsidRDefault="0019492B" w:rsidP="0019492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факт работы в этих учреждениях в предусмотренных </w:t>
      </w:r>
      <w:hyperlink r:id="rId13" w:anchor="P00260007" w:tgtFrame="_blank" w:history="1">
        <w:r w:rsidRPr="001949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Списком </w:t>
        </w:r>
      </w:hyperlink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 в период с 01.11.1999 по 31.12.2000 г.</w:t>
      </w:r>
    </w:p>
    <w:p w:rsidR="0019492B" w:rsidRPr="0019492B" w:rsidRDefault="0019492B" w:rsidP="009A661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ограничений, а также порядок учета времени работы педагогов и учителей представлен в утвержденных Постановлением № 781 </w:t>
      </w:r>
      <w:hyperlink r:id="rId14" w:anchor="P0028" w:tgtFrame="_blank" w:history="1">
        <w:r w:rsidRPr="009A6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Правилах</w:t>
        </w:r>
      </w:hyperlink>
      <w:r w:rsidRP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исчисления периодов работы для льготного выхода на пенсию.</w:t>
      </w:r>
    </w:p>
    <w:p w:rsidR="0019492B" w:rsidRPr="0019492B" w:rsidRDefault="009A6610" w:rsidP="0019492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Condensed" w:eastAsia="Times New Roman" w:hAnsi="Roboto Condensed" w:cs="Segoe UI"/>
          <w:sz w:val="27"/>
          <w:szCs w:val="27"/>
          <w:lang w:eastAsia="ru-RU"/>
        </w:rPr>
      </w:pPr>
      <w:r>
        <w:rPr>
          <w:rFonts w:ascii="Roboto Condensed" w:eastAsia="Times New Roman" w:hAnsi="Roboto Condensed" w:cs="Segoe UI"/>
          <w:sz w:val="27"/>
          <w:szCs w:val="27"/>
          <w:lang w:eastAsia="ru-RU"/>
        </w:rPr>
        <w:t>Частые вопросы</w:t>
      </w:r>
    </w:p>
    <w:p w:rsidR="0019492B" w:rsidRPr="0019492B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Входит ли отпуск по уходу за ребёнком в педагогический стаж</w:t>
      </w:r>
      <w:r w:rsidR="009A6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назначения льготной пенсии</w:t>
      </w:r>
      <w:r w:rsidRPr="001949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</w:t>
      </w:r>
    </w:p>
    <w:p w:rsidR="0019492B" w:rsidRPr="0019492B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нахождения в отпуске по уходу за ребенком будет учитываться в льготном педагогическом стаже, если он был оформлен </w:t>
      </w:r>
      <w:r w:rsidRPr="0019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6 октября 1992 года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не имеет значения, когда этот отпуск завершился — если он был предоставлен не позднее 06.10.1992 г., то в льготный стаж будет включен весь период отпуска.</w:t>
      </w:r>
    </w:p>
    <w:p w:rsidR="0019492B" w:rsidRPr="0019492B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закона </w:t>
      </w:r>
      <w:hyperlink r:id="rId15" w:tgtFrame="_blank" w:history="1">
        <w:r w:rsidRPr="001949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3543-1 от 25.09.1992 г.</w:t>
        </w:r>
      </w:hyperlink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и дополнений в Кодекс законов о труде РСФСР», который вступил в силу 06.10.1992 г., длительность отпуска по уходу за ребенком больше </w:t>
      </w:r>
      <w:r w:rsidRPr="0019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включается в стаж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досрочного оформления пенсии (в том числе и </w:t>
      </w:r>
      <w:proofErr w:type="gramStart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льготный педагогический).</w:t>
      </w:r>
    </w:p>
    <w:p w:rsidR="0019492B" w:rsidRPr="0019492B" w:rsidRDefault="0019492B" w:rsidP="001949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период ухода за ребенком до 1,5 лет включается в общий страховой стаж согласно </w:t>
      </w:r>
      <w:hyperlink r:id="rId16" w:anchor="p144" w:tgtFrame="_blank" w:history="1">
        <w:r w:rsidRPr="001949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</w:t>
        </w:r>
      </w:hyperlink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1 ст. 12 закона № 400-З от 28.12.2013 г. (но суммарно не более 6 лет). Напомним, что длительность страхового стажа учитывается при назначении пенсии на общих основаниях (т.е. при достижении общеустановленного пенсионного возраста).</w:t>
      </w:r>
    </w:p>
    <w:p w:rsidR="0019492B" w:rsidRPr="0019492B" w:rsidRDefault="0019492B" w:rsidP="0019492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оформить льготную пенсию по выслуге лет?</w:t>
      </w:r>
    </w:p>
    <w:p w:rsidR="0019492B" w:rsidRPr="0019492B" w:rsidRDefault="0019492B" w:rsidP="0019492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Документы</w:t>
      </w:r>
    </w:p>
    <w:p w:rsidR="0019492B" w:rsidRPr="0019492B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льготной пенсии педаго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гическим работникам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 основании обращения гражданина в 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Пенсионного Фонда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92B" w:rsidRPr="0019492B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="009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необходимо собрать установленный список документов. Некоторые из них могут меняться в зависимости от особенностей преподавательской деятельности.</w:t>
      </w:r>
    </w:p>
    <w:p w:rsidR="0019492B" w:rsidRPr="0019492B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стандартный набор документов входят </w:t>
      </w:r>
      <w:proofErr w:type="gramStart"/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proofErr w:type="gramEnd"/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F21A2" w:rsidRPr="005F21A2" w:rsidRDefault="0019492B" w:rsidP="005F21A2">
      <w:pPr>
        <w:pStyle w:val="a7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proofErr w:type="gramStart"/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21A2" w:rsidRPr="005F21A2">
        <w:rPr>
          <w:rFonts w:ascii="Times New Roman" w:hAnsi="Times New Roman" w:cs="Times New Roman"/>
          <w:sz w:val="28"/>
          <w:szCs w:val="28"/>
        </w:rPr>
        <w:t>назначение досрочной страховой пенсии по старости в связи с педагогической деятельностью в учреждениях</w:t>
      </w:r>
      <w:proofErr w:type="gramEnd"/>
      <w:r w:rsidR="005F21A2" w:rsidRPr="005F21A2">
        <w:rPr>
          <w:rFonts w:ascii="Times New Roman" w:hAnsi="Times New Roman" w:cs="Times New Roman"/>
          <w:sz w:val="28"/>
          <w:szCs w:val="28"/>
        </w:rPr>
        <w:t xml:space="preserve"> для детей, согласно п.19 части 1 статьи 30 Федерального закона от 28.12.2013 № 400 ФЗ «О страховых пенсиях»</w:t>
      </w:r>
      <w:r w:rsidR="005F21A2">
        <w:rPr>
          <w:rFonts w:ascii="Times New Roman" w:hAnsi="Times New Roman" w:cs="Times New Roman"/>
          <w:sz w:val="28"/>
          <w:szCs w:val="28"/>
        </w:rPr>
        <w:t>;</w:t>
      </w:r>
    </w:p>
    <w:p w:rsidR="005F21A2" w:rsidRPr="005F21A2" w:rsidRDefault="0019492B" w:rsidP="005F21A2">
      <w:pPr>
        <w:pStyle w:val="a7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паспорта;</w:t>
      </w:r>
    </w:p>
    <w:p w:rsidR="005F21A2" w:rsidRPr="005F21A2" w:rsidRDefault="0019492B" w:rsidP="005F21A2">
      <w:pPr>
        <w:pStyle w:val="a7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proofErr w:type="gramStart"/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5F21A2" w:rsidRPr="005F21A2" w:rsidRDefault="005F21A2" w:rsidP="005F21A2">
      <w:pPr>
        <w:pStyle w:val="a7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19492B"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книжк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492B"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которых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19492B"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про стаж работы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9492B"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1A2" w:rsidRPr="005F21A2" w:rsidRDefault="0019492B" w:rsidP="005F21A2">
      <w:pPr>
        <w:pStyle w:val="a7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работы о том, какой характер труда выполнял сотрудник, о периодах исключения из общего 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</w:t>
      </w:r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92B" w:rsidRPr="005F21A2" w:rsidRDefault="0019492B" w:rsidP="005F21A2">
      <w:pPr>
        <w:pStyle w:val="a7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зар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аботной </w:t>
      </w:r>
      <w:r w:rsidRP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по специальности, взятая за 60 месяцев любого периода.</w:t>
      </w:r>
    </w:p>
    <w:p w:rsidR="0019492B" w:rsidRPr="0019492B" w:rsidRDefault="0019492B" w:rsidP="001949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должен </w:t>
      </w:r>
      <w:proofErr w:type="gramStart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подает исчерпывающие данные о периодах работы, не включенных в страховой стаж.</w:t>
      </w:r>
    </w:p>
    <w:p w:rsidR="0019492B" w:rsidRPr="0019492B" w:rsidRDefault="0019492B" w:rsidP="001949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закона РФ в расчет льготной пенсии педагогам не включают такие периоды:</w:t>
      </w:r>
    </w:p>
    <w:p w:rsidR="0019492B" w:rsidRPr="0019492B" w:rsidRDefault="0019492B" w:rsidP="001949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когда 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было получить дополнительную квалификационную подготовку – учебный отпуск;</w:t>
      </w:r>
    </w:p>
    <w:p w:rsidR="0019492B" w:rsidRPr="0019492B" w:rsidRDefault="0019492B" w:rsidP="001949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отпуск;</w:t>
      </w:r>
    </w:p>
    <w:p w:rsidR="0019492B" w:rsidRPr="0019492B" w:rsidRDefault="0019492B" w:rsidP="001949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декретный отпуск после 1992 года.</w:t>
      </w:r>
    </w:p>
    <w:p w:rsidR="0019492B" w:rsidRPr="0019492B" w:rsidRDefault="0019492B" w:rsidP="005F21A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стандартного набора документальных данных, в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потребовать дополнительные </w:t>
      </w:r>
      <w:proofErr w:type="gramStart"/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подтвержденные </w:t>
      </w:r>
      <w:proofErr w:type="spellStart"/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</w:t>
      </w:r>
      <w:proofErr w:type="spellEnd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то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смене фамилии, имени и т. д.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492B" w:rsidRPr="0019492B" w:rsidRDefault="0019492B" w:rsidP="005F21A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все документы будут собраны, будущий пенсионер должен </w:t>
      </w:r>
      <w:proofErr w:type="gramStart"/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ПФ, ближайший к месту проживания.</w:t>
      </w:r>
    </w:p>
    <w:p w:rsidR="0019492B" w:rsidRPr="0019492B" w:rsidRDefault="0019492B" w:rsidP="005F21A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лучше за 5-6 месяцев до наступления момента выхода на пенсию. Процедура рассмотрения заявления должна занимать 10 дней, однако, в реальности этот период может растянуться на несколько месяцев.</w:t>
      </w:r>
    </w:p>
    <w:p w:rsidR="005F21A2" w:rsidRDefault="0019492B" w:rsidP="005F21A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страхового периода работы прямо влияет на размер пенсионных выплат – чем больше лет проработал 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 сфере образования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больше взносов за это время было </w:t>
      </w:r>
      <w:r w:rsidR="005F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отчислено в ПФ, после назначения пенсии </w:t>
      </w: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индивидуального коэффициента повысит сумму выплат.</w:t>
      </w:r>
    </w:p>
    <w:p w:rsidR="0019492B" w:rsidRPr="0019492B" w:rsidRDefault="0019492B" w:rsidP="005F21A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размера получаемой во время работы зарплаты, также, зависит размер пенсионных начислений. Чем выше была зарплата, тем больше взносов мог производить работодатель.</w:t>
      </w:r>
    </w:p>
    <w:p w:rsidR="00467FBB" w:rsidRDefault="008B5EDF" w:rsidP="005F21A2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  <w:r w:rsidR="0019492B"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Курсы повышения квалификации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зачитываются в льготный стаж </w:t>
      </w:r>
      <w:r w:rsidR="0019492B" w:rsidRPr="0019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через суд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21A2" w:rsidRDefault="005F21A2" w:rsidP="005F21A2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инспектор труда</w:t>
      </w:r>
    </w:p>
    <w:p w:rsidR="005F21A2" w:rsidRPr="005F21A2" w:rsidRDefault="005F21A2" w:rsidP="005F21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26.02.2021.</w:t>
      </w:r>
    </w:p>
    <w:sectPr w:rsidR="005F21A2" w:rsidRPr="005F21A2" w:rsidSect="004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870"/>
    <w:multiLevelType w:val="multilevel"/>
    <w:tmpl w:val="7D50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E2C68"/>
    <w:multiLevelType w:val="multilevel"/>
    <w:tmpl w:val="A688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D0BF1"/>
    <w:multiLevelType w:val="multilevel"/>
    <w:tmpl w:val="B78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715B6"/>
    <w:multiLevelType w:val="multilevel"/>
    <w:tmpl w:val="138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AC745F"/>
    <w:multiLevelType w:val="multilevel"/>
    <w:tmpl w:val="7BF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675B1"/>
    <w:multiLevelType w:val="multilevel"/>
    <w:tmpl w:val="9CF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D73BFE"/>
    <w:multiLevelType w:val="multilevel"/>
    <w:tmpl w:val="684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19492B"/>
    <w:rsid w:val="0019492B"/>
    <w:rsid w:val="003A1C01"/>
    <w:rsid w:val="00467FBB"/>
    <w:rsid w:val="005F21A2"/>
    <w:rsid w:val="00627C6C"/>
    <w:rsid w:val="00877568"/>
    <w:rsid w:val="008B5EDF"/>
    <w:rsid w:val="009A6610"/>
    <w:rsid w:val="00E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BB"/>
  </w:style>
  <w:style w:type="paragraph" w:styleId="1">
    <w:name w:val="heading 1"/>
    <w:basedOn w:val="a"/>
    <w:link w:val="10"/>
    <w:uiPriority w:val="9"/>
    <w:qFormat/>
    <w:rsid w:val="00194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4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4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49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49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49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yline">
    <w:name w:val="byline"/>
    <w:basedOn w:val="a0"/>
    <w:rsid w:val="0019492B"/>
  </w:style>
  <w:style w:type="character" w:customStyle="1" w:styleId="author">
    <w:name w:val="author"/>
    <w:basedOn w:val="a0"/>
    <w:rsid w:val="0019492B"/>
  </w:style>
  <w:style w:type="character" w:styleId="a3">
    <w:name w:val="Hyperlink"/>
    <w:basedOn w:val="a0"/>
    <w:uiPriority w:val="99"/>
    <w:semiHidden/>
    <w:unhideWhenUsed/>
    <w:rsid w:val="0019492B"/>
    <w:rPr>
      <w:color w:val="0000FF"/>
      <w:u w:val="single"/>
    </w:rPr>
  </w:style>
  <w:style w:type="character" w:customStyle="1" w:styleId="posted-on">
    <w:name w:val="posted-on"/>
    <w:basedOn w:val="a0"/>
    <w:rsid w:val="0019492B"/>
  </w:style>
  <w:style w:type="paragraph" w:styleId="a4">
    <w:name w:val="Normal (Web)"/>
    <w:basedOn w:val="a"/>
    <w:uiPriority w:val="99"/>
    <w:unhideWhenUsed/>
    <w:rsid w:val="0019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92B"/>
    <w:rPr>
      <w:b/>
      <w:bCs/>
    </w:rPr>
  </w:style>
  <w:style w:type="paragraph" w:styleId="a6">
    <w:name w:val="No Spacing"/>
    <w:uiPriority w:val="1"/>
    <w:qFormat/>
    <w:rsid w:val="008B5E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2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966">
              <w:blockQuote w:val="1"/>
              <w:marLeft w:val="0"/>
              <w:marRight w:val="0"/>
              <w:marTop w:val="234"/>
              <w:marBottom w:val="234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357581846">
              <w:blockQuote w:val="1"/>
              <w:marLeft w:val="0"/>
              <w:marRight w:val="0"/>
              <w:marTop w:val="234"/>
              <w:marBottom w:val="234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1464696378">
              <w:blockQuote w:val="1"/>
              <w:marLeft w:val="0"/>
              <w:marRight w:val="0"/>
              <w:marTop w:val="234"/>
              <w:marBottom w:val="234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2124298020">
              <w:blockQuote w:val="1"/>
              <w:marLeft w:val="0"/>
              <w:marRight w:val="0"/>
              <w:marTop w:val="234"/>
              <w:marBottom w:val="234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2074086647">
              <w:blockQuote w:val="1"/>
              <w:marLeft w:val="0"/>
              <w:marRight w:val="0"/>
              <w:marTop w:val="234"/>
              <w:marBottom w:val="234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  <w:div w:id="328559128">
              <w:blockQuote w:val="1"/>
              <w:marLeft w:val="0"/>
              <w:marRight w:val="0"/>
              <w:marTop w:val="234"/>
              <w:marBottom w:val="234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7762" TargetMode="External"/><Relationship Id="rId13" Type="http://schemas.openxmlformats.org/officeDocument/2006/relationships/hyperlink" Target="http://docs.cntd.ru/document/90183119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51631" TargetMode="External"/><Relationship Id="rId12" Type="http://schemas.openxmlformats.org/officeDocument/2006/relationships/hyperlink" Target="http://docs.cntd.ru/document/90183119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6525/a5de3504fb08c8198d1efc1dbf74e37353de8af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6525/5dd27159773fa7fc92f129a4a779fecbdd0bafa5/" TargetMode="External"/><Relationship Id="rId11" Type="http://schemas.openxmlformats.org/officeDocument/2006/relationships/hyperlink" Target="http://docs.cntd.ru/document/420209265" TargetMode="External"/><Relationship Id="rId5" Type="http://schemas.openxmlformats.org/officeDocument/2006/relationships/hyperlink" Target="http://www.consultant.ru/document/cons_doc_LAW_156525/f663a5b24001526e74be67ac795010db56c5b62a/" TargetMode="External"/><Relationship Id="rId15" Type="http://schemas.openxmlformats.org/officeDocument/2006/relationships/hyperlink" Target="http://www.consultant.ru/document/cons_doc_LAW_1043/" TargetMode="External"/><Relationship Id="rId10" Type="http://schemas.openxmlformats.org/officeDocument/2006/relationships/hyperlink" Target="http://docs.cntd.ru/document/901831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000001536" TargetMode="External"/><Relationship Id="rId14" Type="http://schemas.openxmlformats.org/officeDocument/2006/relationships/hyperlink" Target="http://docs.cntd.ru/document/901831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2021-02-26T06:46:00Z</dcterms:created>
  <dcterms:modified xsi:type="dcterms:W3CDTF">2021-02-26T06:46:00Z</dcterms:modified>
</cp:coreProperties>
</file>