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9" w:type="dxa"/>
        <w:tblInd w:w="-459" w:type="dxa"/>
        <w:tblLayout w:type="fixed"/>
        <w:tblLook w:val="04A0"/>
      </w:tblPr>
      <w:tblGrid>
        <w:gridCol w:w="3248"/>
        <w:gridCol w:w="884"/>
        <w:gridCol w:w="5366"/>
        <w:gridCol w:w="761"/>
      </w:tblGrid>
      <w:tr w:rsidR="000D2BE1" w:rsidRPr="00905C11" w:rsidTr="00251FD0">
        <w:trPr>
          <w:trHeight w:hRule="exact" w:val="347"/>
        </w:trPr>
        <w:tc>
          <w:tcPr>
            <w:tcW w:w="3248" w:type="dxa"/>
            <w:hideMark/>
          </w:tcPr>
          <w:p w:rsidR="000D2BE1" w:rsidRPr="00905C11" w:rsidRDefault="000D2BE1" w:rsidP="007D653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5C1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</w:tcPr>
          <w:p w:rsidR="000D2BE1" w:rsidRPr="00905C11" w:rsidRDefault="000D2BE1" w:rsidP="007D653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27" w:type="dxa"/>
            <w:gridSpan w:val="2"/>
            <w:hideMark/>
          </w:tcPr>
          <w:p w:rsidR="000D2BE1" w:rsidRPr="00905C11" w:rsidRDefault="000D2BE1" w:rsidP="007D653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5C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  <w:tr w:rsidR="000D2BE1" w:rsidRPr="00905C11" w:rsidTr="00251FD0">
        <w:trPr>
          <w:gridAfter w:val="1"/>
          <w:wAfter w:w="761" w:type="dxa"/>
          <w:trHeight w:val="841"/>
        </w:trPr>
        <w:tc>
          <w:tcPr>
            <w:tcW w:w="9498" w:type="dxa"/>
            <w:gridSpan w:val="3"/>
          </w:tcPr>
          <w:p w:rsidR="000D2BE1" w:rsidRPr="00905C11" w:rsidRDefault="000D2BE1" w:rsidP="000C0F15">
            <w:pPr>
              <w:pStyle w:val="1"/>
              <w:jc w:val="right"/>
              <w:rPr>
                <w:bCs/>
                <w:szCs w:val="28"/>
              </w:rPr>
            </w:pPr>
            <w:r w:rsidRPr="00905C11">
              <w:rPr>
                <w:szCs w:val="28"/>
              </w:rPr>
              <w:t xml:space="preserve">                                  </w:t>
            </w:r>
            <w:r w:rsidRPr="00905C11">
              <w:rPr>
                <w:bCs/>
                <w:szCs w:val="28"/>
              </w:rPr>
              <w:t>П</w:t>
            </w:r>
            <w:r w:rsidR="00344DD5">
              <w:rPr>
                <w:bCs/>
                <w:szCs w:val="28"/>
              </w:rPr>
              <w:t>роект</w:t>
            </w:r>
          </w:p>
          <w:p w:rsidR="000D2BE1" w:rsidRPr="00905C11" w:rsidRDefault="000D2BE1" w:rsidP="000C0F1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5C1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BE1" w:rsidRPr="00905C11" w:rsidRDefault="000D2BE1" w:rsidP="00905C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BE1" w:rsidRPr="00905C11" w:rsidRDefault="000D2BE1" w:rsidP="00905C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11"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 РАБОТНИКОВ НАРОДНОГО ОБРАЗОВАНИЯ И НАУКИ</w:t>
            </w:r>
            <w:r w:rsidR="00484D7F" w:rsidRPr="00905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5C11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  <w:p w:rsidR="00A35B79" w:rsidRPr="00905C11" w:rsidRDefault="00A35B79" w:rsidP="00905C11">
            <w:pPr>
              <w:pStyle w:val="3"/>
              <w:spacing w:before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2BE1" w:rsidRPr="00905C11" w:rsidRDefault="000D2BE1" w:rsidP="00905C11">
            <w:pPr>
              <w:pStyle w:val="3"/>
              <w:spacing w:before="0" w:line="240" w:lineRule="auto"/>
              <w:ind w:firstLine="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КАЛМЫЦКАЯ РЕСПУБЛИКАНСКАЯ ОРГАНИЗАЦИЯ</w:t>
            </w:r>
            <w:r w:rsidR="00A35B79" w:rsidRPr="00905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ПРОФСОЮЗА</w:t>
            </w:r>
          </w:p>
          <w:p w:rsidR="000D2BE1" w:rsidRPr="00905C11" w:rsidRDefault="000D2BE1" w:rsidP="00905C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BE1" w:rsidRPr="00905C11" w:rsidRDefault="000D2BE1" w:rsidP="00905C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905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ОТЧЁТНО-ВЫБОРНАЯ КОНФЕРЕНЦИЯ</w:t>
            </w:r>
          </w:p>
          <w:p w:rsidR="000D2BE1" w:rsidRPr="00905C11" w:rsidRDefault="000D2BE1" w:rsidP="00905C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0D2BE1" w:rsidRPr="00905C11" w:rsidRDefault="000D2BE1" w:rsidP="00251FD0">
            <w:pPr>
              <w:spacing w:after="0" w:line="240" w:lineRule="auto"/>
              <w:ind w:left="-39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5C11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251FD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 w:rsidRPr="00905C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57137" w:rsidRPr="00905C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E27680" w:rsidRPr="00905C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28 </w:t>
            </w:r>
            <w:r w:rsidRPr="00905C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ноября  2014г.                 г</w:t>
            </w:r>
            <w:proofErr w:type="gramStart"/>
            <w:r w:rsidRPr="00905C11">
              <w:rPr>
                <w:rFonts w:ascii="Times New Roman" w:hAnsi="Times New Roman" w:cs="Times New Roman"/>
                <w:bCs/>
                <w:sz w:val="28"/>
                <w:szCs w:val="28"/>
              </w:rPr>
              <w:t>.Э</w:t>
            </w:r>
            <w:proofErr w:type="gramEnd"/>
            <w:r w:rsidRPr="00905C11">
              <w:rPr>
                <w:rFonts w:ascii="Times New Roman" w:hAnsi="Times New Roman" w:cs="Times New Roman"/>
                <w:bCs/>
                <w:sz w:val="28"/>
                <w:szCs w:val="28"/>
              </w:rPr>
              <w:t>листа</w:t>
            </w:r>
            <w:r w:rsidR="00957137" w:rsidRPr="00905C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  <w:r w:rsidR="00E27680" w:rsidRPr="00905C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  <w:r w:rsidR="00957137" w:rsidRPr="00905C1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21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57137" w:rsidRPr="00905C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                       </w:t>
            </w:r>
          </w:p>
        </w:tc>
      </w:tr>
      <w:tr w:rsidR="00A35B79" w:rsidRPr="00905C11" w:rsidTr="00251FD0">
        <w:trPr>
          <w:gridAfter w:val="1"/>
          <w:wAfter w:w="761" w:type="dxa"/>
          <w:trHeight w:val="841"/>
        </w:trPr>
        <w:tc>
          <w:tcPr>
            <w:tcW w:w="9498" w:type="dxa"/>
            <w:gridSpan w:val="3"/>
          </w:tcPr>
          <w:p w:rsidR="00A35B79" w:rsidRPr="00905C11" w:rsidRDefault="00A35B79" w:rsidP="000C0F15">
            <w:pPr>
              <w:pStyle w:val="1"/>
              <w:jc w:val="right"/>
              <w:rPr>
                <w:szCs w:val="28"/>
              </w:rPr>
            </w:pPr>
          </w:p>
        </w:tc>
      </w:tr>
    </w:tbl>
    <w:p w:rsidR="003C1C88" w:rsidRPr="00905C11" w:rsidRDefault="00631D1C" w:rsidP="00631D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C1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4375F" w:rsidRPr="00905C11">
        <w:rPr>
          <w:rFonts w:ascii="Times New Roman" w:hAnsi="Times New Roman" w:cs="Times New Roman"/>
          <w:b/>
          <w:sz w:val="28"/>
          <w:szCs w:val="28"/>
        </w:rPr>
        <w:t>«О</w:t>
      </w:r>
      <w:r w:rsidR="00542151" w:rsidRPr="00905C11">
        <w:rPr>
          <w:rFonts w:ascii="Times New Roman" w:hAnsi="Times New Roman" w:cs="Times New Roman"/>
          <w:b/>
          <w:sz w:val="28"/>
          <w:szCs w:val="28"/>
        </w:rPr>
        <w:t>б отчете</w:t>
      </w:r>
      <w:r w:rsidR="0084375F" w:rsidRPr="00905C1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2151" w:rsidRPr="00905C11">
        <w:rPr>
          <w:rFonts w:ascii="Times New Roman" w:hAnsi="Times New Roman" w:cs="Times New Roman"/>
          <w:b/>
          <w:sz w:val="28"/>
          <w:szCs w:val="28"/>
        </w:rPr>
        <w:t xml:space="preserve">Комитета </w:t>
      </w:r>
      <w:proofErr w:type="gramStart"/>
      <w:r w:rsidR="0084375F" w:rsidRPr="00905C11">
        <w:rPr>
          <w:rFonts w:ascii="Times New Roman" w:hAnsi="Times New Roman" w:cs="Times New Roman"/>
          <w:b/>
          <w:sz w:val="28"/>
          <w:szCs w:val="28"/>
        </w:rPr>
        <w:t>Калмыцкой</w:t>
      </w:r>
      <w:proofErr w:type="gramEnd"/>
      <w:r w:rsidR="0084375F" w:rsidRPr="00905C11">
        <w:rPr>
          <w:rFonts w:ascii="Times New Roman" w:hAnsi="Times New Roman" w:cs="Times New Roman"/>
          <w:b/>
          <w:sz w:val="28"/>
          <w:szCs w:val="28"/>
        </w:rPr>
        <w:t xml:space="preserve"> республиканской  </w:t>
      </w:r>
    </w:p>
    <w:p w:rsidR="003C1C88" w:rsidRPr="00905C11" w:rsidRDefault="0084375F" w:rsidP="00631D1C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905C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5C11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3C1C88" w:rsidRPr="0090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C11">
        <w:rPr>
          <w:rFonts w:ascii="Times New Roman" w:hAnsi="Times New Roman" w:cs="Times New Roman"/>
          <w:b/>
          <w:sz w:val="28"/>
          <w:szCs w:val="28"/>
        </w:rPr>
        <w:t xml:space="preserve">Профсоюза работников народного </w:t>
      </w:r>
    </w:p>
    <w:p w:rsidR="003C1C88" w:rsidRPr="00905C11" w:rsidRDefault="00631D1C" w:rsidP="00631D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C1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4375F" w:rsidRPr="00905C11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3C1C88" w:rsidRPr="0090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75F" w:rsidRPr="00905C11">
        <w:rPr>
          <w:rFonts w:ascii="Times New Roman" w:hAnsi="Times New Roman" w:cs="Times New Roman"/>
          <w:b/>
          <w:sz w:val="28"/>
          <w:szCs w:val="28"/>
        </w:rPr>
        <w:t xml:space="preserve">и науки РФ за период с  декабря   2009 года </w:t>
      </w:r>
    </w:p>
    <w:p w:rsidR="0084375F" w:rsidRPr="00905C11" w:rsidRDefault="00631D1C" w:rsidP="00631D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C1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4375F" w:rsidRPr="00905C11">
        <w:rPr>
          <w:rFonts w:ascii="Times New Roman" w:hAnsi="Times New Roman" w:cs="Times New Roman"/>
          <w:b/>
          <w:sz w:val="28"/>
          <w:szCs w:val="28"/>
        </w:rPr>
        <w:t xml:space="preserve">по декабрь   2014г. и  </w:t>
      </w:r>
      <w:proofErr w:type="gramStart"/>
      <w:r w:rsidR="0084375F" w:rsidRPr="00905C11">
        <w:rPr>
          <w:rFonts w:ascii="Times New Roman" w:hAnsi="Times New Roman" w:cs="Times New Roman"/>
          <w:b/>
          <w:sz w:val="28"/>
          <w:szCs w:val="28"/>
        </w:rPr>
        <w:t>задачах</w:t>
      </w:r>
      <w:proofErr w:type="gramEnd"/>
      <w:r w:rsidR="0084375F" w:rsidRPr="00905C1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35B79" w:rsidRPr="00905C11">
        <w:rPr>
          <w:rFonts w:ascii="Times New Roman" w:hAnsi="Times New Roman" w:cs="Times New Roman"/>
          <w:b/>
          <w:sz w:val="28"/>
          <w:szCs w:val="28"/>
        </w:rPr>
        <w:t>новый отчетный период</w:t>
      </w:r>
      <w:r w:rsidR="0084375F" w:rsidRPr="00905C11">
        <w:rPr>
          <w:rFonts w:ascii="Times New Roman" w:hAnsi="Times New Roman" w:cs="Times New Roman"/>
          <w:b/>
          <w:sz w:val="28"/>
          <w:szCs w:val="28"/>
        </w:rPr>
        <w:t>»</w:t>
      </w:r>
    </w:p>
    <w:p w:rsidR="00957137" w:rsidRPr="00905C11" w:rsidRDefault="00957137" w:rsidP="00631D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6538" w:rsidRPr="00905C11" w:rsidRDefault="00957137" w:rsidP="006213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5C11">
        <w:rPr>
          <w:rFonts w:ascii="Times New Roman" w:hAnsi="Times New Roman" w:cs="Times New Roman"/>
          <w:sz w:val="28"/>
          <w:szCs w:val="28"/>
        </w:rPr>
        <w:t xml:space="preserve">Заслушав и обсудив отчетный доклад </w:t>
      </w:r>
      <w:r w:rsidR="00EC1A55" w:rsidRPr="00905C11">
        <w:rPr>
          <w:rFonts w:ascii="Times New Roman" w:hAnsi="Times New Roman" w:cs="Times New Roman"/>
          <w:sz w:val="28"/>
          <w:szCs w:val="28"/>
        </w:rPr>
        <w:t xml:space="preserve">Комитета Калмыцкой республиканской организации </w:t>
      </w:r>
      <w:r w:rsidRPr="00905C11">
        <w:rPr>
          <w:rFonts w:ascii="Times New Roman" w:hAnsi="Times New Roman" w:cs="Times New Roman"/>
          <w:sz w:val="28"/>
          <w:szCs w:val="28"/>
        </w:rPr>
        <w:t>Профсоюза</w:t>
      </w:r>
      <w:r w:rsidR="00EC1A55" w:rsidRPr="00905C11">
        <w:rPr>
          <w:rFonts w:ascii="Times New Roman" w:hAnsi="Times New Roman" w:cs="Times New Roman"/>
          <w:sz w:val="28"/>
          <w:szCs w:val="28"/>
        </w:rPr>
        <w:t xml:space="preserve"> работников народного </w:t>
      </w:r>
      <w:r w:rsidRPr="00905C1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C1A55" w:rsidRPr="00905C11">
        <w:rPr>
          <w:rFonts w:ascii="Times New Roman" w:hAnsi="Times New Roman" w:cs="Times New Roman"/>
          <w:sz w:val="28"/>
          <w:szCs w:val="28"/>
        </w:rPr>
        <w:t xml:space="preserve"> и науки РФ</w:t>
      </w:r>
      <w:r w:rsidR="00FD13BB" w:rsidRPr="00905C11">
        <w:rPr>
          <w:rFonts w:ascii="Times New Roman" w:hAnsi="Times New Roman" w:cs="Times New Roman"/>
          <w:sz w:val="28"/>
          <w:szCs w:val="28"/>
        </w:rPr>
        <w:t xml:space="preserve"> «Об отчете  Комитета Калмыцкой республиканской   организации  Профсоюза работников народного  образования и науки РФ за период с  декабря   2009 года  по декабрь   2014г. и  задачах на </w:t>
      </w:r>
      <w:r w:rsidR="00A35B79" w:rsidRPr="0090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B79" w:rsidRPr="00905C11">
        <w:rPr>
          <w:rFonts w:ascii="Times New Roman" w:hAnsi="Times New Roman" w:cs="Times New Roman"/>
          <w:sz w:val="28"/>
          <w:szCs w:val="28"/>
        </w:rPr>
        <w:t>новый отчетный период»</w:t>
      </w:r>
      <w:r w:rsidRPr="00905C11">
        <w:rPr>
          <w:rFonts w:ascii="Times New Roman" w:hAnsi="Times New Roman" w:cs="Times New Roman"/>
          <w:sz w:val="28"/>
          <w:szCs w:val="28"/>
        </w:rPr>
        <w:t>,</w:t>
      </w:r>
      <w:r w:rsidR="00A35B79"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Pr="00905C1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="003C1C88" w:rsidRPr="00905C11">
        <w:rPr>
          <w:rFonts w:ascii="Times New Roman" w:hAnsi="Times New Roman" w:cs="Times New Roman"/>
          <w:sz w:val="28"/>
          <w:szCs w:val="28"/>
        </w:rPr>
        <w:t xml:space="preserve">отчетно-выборная </w:t>
      </w:r>
      <w:r w:rsidR="00EC1A55" w:rsidRPr="00905C11">
        <w:rPr>
          <w:rFonts w:ascii="Times New Roman" w:hAnsi="Times New Roman" w:cs="Times New Roman"/>
          <w:sz w:val="28"/>
          <w:szCs w:val="28"/>
        </w:rPr>
        <w:t>Конференция</w:t>
      </w:r>
      <w:r w:rsidR="003C1C88" w:rsidRPr="00905C11">
        <w:rPr>
          <w:rFonts w:ascii="Times New Roman" w:hAnsi="Times New Roman" w:cs="Times New Roman"/>
          <w:sz w:val="28"/>
          <w:szCs w:val="28"/>
        </w:rPr>
        <w:t xml:space="preserve"> Калмыцкой республиканской организации </w:t>
      </w:r>
      <w:r w:rsidRPr="00905C11">
        <w:rPr>
          <w:rFonts w:ascii="Times New Roman" w:hAnsi="Times New Roman" w:cs="Times New Roman"/>
          <w:sz w:val="28"/>
          <w:szCs w:val="28"/>
        </w:rPr>
        <w:t xml:space="preserve"> Профсоюза отмечает, </w:t>
      </w:r>
      <w:r w:rsidR="008C4DF9" w:rsidRPr="00905C11">
        <w:rPr>
          <w:rFonts w:ascii="Times New Roman" w:hAnsi="Times New Roman" w:cs="Times New Roman"/>
          <w:sz w:val="28"/>
          <w:szCs w:val="28"/>
        </w:rPr>
        <w:t xml:space="preserve">что </w:t>
      </w:r>
      <w:r w:rsidR="008C4DF9" w:rsidRPr="00905C11">
        <w:rPr>
          <w:rFonts w:cs="Times New Roman"/>
          <w:sz w:val="28"/>
          <w:szCs w:val="28"/>
        </w:rPr>
        <w:t xml:space="preserve"> </w:t>
      </w:r>
      <w:r w:rsidR="007D6538" w:rsidRPr="00905C11">
        <w:rPr>
          <w:rFonts w:ascii="Times New Roman" w:hAnsi="Times New Roman"/>
          <w:bCs/>
          <w:sz w:val="28"/>
          <w:szCs w:val="28"/>
        </w:rPr>
        <w:t xml:space="preserve"> выборные органы </w:t>
      </w:r>
      <w:r w:rsidR="000E746B" w:rsidRPr="00905C11">
        <w:rPr>
          <w:rFonts w:ascii="Times New Roman" w:hAnsi="Times New Roman"/>
          <w:bCs/>
          <w:sz w:val="28"/>
          <w:szCs w:val="28"/>
        </w:rPr>
        <w:t xml:space="preserve"> Калмыцкой</w:t>
      </w:r>
      <w:r w:rsidR="007D6538" w:rsidRPr="00905C11">
        <w:rPr>
          <w:rFonts w:ascii="Times New Roman" w:hAnsi="Times New Roman"/>
          <w:bCs/>
          <w:sz w:val="28"/>
          <w:szCs w:val="28"/>
        </w:rPr>
        <w:t xml:space="preserve"> республиканской </w:t>
      </w:r>
      <w:r w:rsidR="007D6538" w:rsidRPr="00905C11">
        <w:rPr>
          <w:rFonts w:ascii="Times New Roman" w:hAnsi="Times New Roman"/>
          <w:sz w:val="28"/>
          <w:szCs w:val="28"/>
        </w:rPr>
        <w:t xml:space="preserve">организации Профсоюза, осуществляя </w:t>
      </w:r>
      <w:proofErr w:type="gramEnd"/>
      <w:r w:rsidR="007D6538" w:rsidRPr="00905C11">
        <w:rPr>
          <w:rFonts w:ascii="Times New Roman" w:hAnsi="Times New Roman"/>
          <w:sz w:val="28"/>
          <w:szCs w:val="28"/>
        </w:rPr>
        <w:t>активную и системную работу по реализации уставных полномочий по защите социально – трудовых прав и профессиональных интересов членов Профсоюза, придают большое значение вопросам работы с кадрами и активом, приёму в Профсоюз и росту численности организаций Профсоюза.</w:t>
      </w:r>
    </w:p>
    <w:p w:rsidR="008C4DF9" w:rsidRPr="00905C11" w:rsidRDefault="007D6538" w:rsidP="000E7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Общая численность</w:t>
      </w:r>
      <w:r w:rsidR="008C4DF9" w:rsidRPr="00905C11">
        <w:rPr>
          <w:rFonts w:ascii="Times New Roman" w:hAnsi="Times New Roman" w:cs="Times New Roman"/>
          <w:sz w:val="28"/>
          <w:szCs w:val="28"/>
        </w:rPr>
        <w:t xml:space="preserve"> Калмыцкой республиканской организации профсоюза работников народного образования и науки РФ  </w:t>
      </w:r>
      <w:r w:rsidRPr="00905C11">
        <w:rPr>
          <w:rFonts w:ascii="Times New Roman" w:hAnsi="Times New Roman" w:cs="Times New Roman"/>
          <w:sz w:val="28"/>
          <w:szCs w:val="28"/>
        </w:rPr>
        <w:t>составляет</w:t>
      </w:r>
      <w:r w:rsidR="008C4DF9" w:rsidRPr="00905C11">
        <w:rPr>
          <w:rFonts w:ascii="Times New Roman" w:hAnsi="Times New Roman" w:cs="Times New Roman"/>
          <w:sz w:val="28"/>
          <w:szCs w:val="28"/>
        </w:rPr>
        <w:t xml:space="preserve">  15852 членов профсоюза, в том числе 10982 работающих  и  4870 учащейся молодежи.</w:t>
      </w:r>
    </w:p>
    <w:p w:rsidR="008C4DF9" w:rsidRPr="00905C11" w:rsidRDefault="008C4DF9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Среди работающих членов Профсоюза  педагогические  работники - 5861 человек, профессорско-преподавательский состав 874 человек. Члены Профсоюза объединены в 324 первичные профсоюзные организации, из которых 6217 работают в учреждениях общего образования, 2340 - в ДОУ, 1334 - в учреждениях профессионального образования, 493 – в учреждениях дополнительного образования, 70 – в научных учреждениях и 528 - в других организациях.</w:t>
      </w:r>
    </w:p>
    <w:p w:rsidR="007D6538" w:rsidRPr="00905C11" w:rsidRDefault="007D6538" w:rsidP="007D6538">
      <w:pPr>
        <w:pStyle w:val="a5"/>
        <w:spacing w:after="0"/>
        <w:ind w:firstLine="709"/>
        <w:jc w:val="both"/>
        <w:rPr>
          <w:rFonts w:cs="Times New Roman"/>
          <w:szCs w:val="28"/>
        </w:rPr>
      </w:pPr>
      <w:r w:rsidRPr="00905C11">
        <w:rPr>
          <w:rFonts w:cs="Times New Roman"/>
          <w:szCs w:val="28"/>
        </w:rPr>
        <w:lastRenderedPageBreak/>
        <w:t xml:space="preserve">Общий охват профсоюзным членством  составляет </w:t>
      </w:r>
      <w:r w:rsidRPr="00905C11">
        <w:rPr>
          <w:szCs w:val="28"/>
        </w:rPr>
        <w:t xml:space="preserve">84,9%, в том </w:t>
      </w:r>
      <w:proofErr w:type="gramStart"/>
      <w:r w:rsidRPr="00905C11">
        <w:rPr>
          <w:szCs w:val="28"/>
        </w:rPr>
        <w:t>числе</w:t>
      </w:r>
      <w:proofErr w:type="gramEnd"/>
      <w:r w:rsidRPr="00905C11">
        <w:rPr>
          <w:szCs w:val="28"/>
        </w:rPr>
        <w:t xml:space="preserve"> среди работающих 86,2%,  среди студентов  -  82,1%, </w:t>
      </w:r>
      <w:r w:rsidRPr="00905C11">
        <w:rPr>
          <w:rFonts w:cs="Times New Roman"/>
          <w:szCs w:val="28"/>
        </w:rPr>
        <w:t>что выше среднего по  Общероссийскому  Профсоюзу образования.</w:t>
      </w:r>
    </w:p>
    <w:p w:rsidR="00957137" w:rsidRPr="00905C11" w:rsidRDefault="007D6538" w:rsidP="000E74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В</w:t>
      </w:r>
      <w:r w:rsidR="004C4CEB"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="00957137" w:rsidRPr="00905C11">
        <w:rPr>
          <w:rFonts w:ascii="Times New Roman" w:hAnsi="Times New Roman" w:cs="Times New Roman"/>
          <w:sz w:val="28"/>
          <w:szCs w:val="28"/>
        </w:rPr>
        <w:t>200</w:t>
      </w:r>
      <w:r w:rsidR="00EC1A55" w:rsidRPr="00905C11">
        <w:rPr>
          <w:rFonts w:ascii="Times New Roman" w:hAnsi="Times New Roman" w:cs="Times New Roman"/>
          <w:sz w:val="28"/>
          <w:szCs w:val="28"/>
        </w:rPr>
        <w:t>9</w:t>
      </w:r>
      <w:r w:rsidR="00957137" w:rsidRPr="00905C11">
        <w:rPr>
          <w:rFonts w:ascii="Times New Roman" w:hAnsi="Times New Roman" w:cs="Times New Roman"/>
          <w:sz w:val="28"/>
          <w:szCs w:val="28"/>
        </w:rPr>
        <w:t>-20</w:t>
      </w:r>
      <w:r w:rsidR="00EC1A55" w:rsidRPr="00905C11">
        <w:rPr>
          <w:rFonts w:ascii="Times New Roman" w:hAnsi="Times New Roman" w:cs="Times New Roman"/>
          <w:sz w:val="28"/>
          <w:szCs w:val="28"/>
        </w:rPr>
        <w:t>14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 год</w:t>
      </w:r>
      <w:r w:rsidR="003C1C88" w:rsidRPr="00905C11">
        <w:rPr>
          <w:rFonts w:ascii="Times New Roman" w:hAnsi="Times New Roman" w:cs="Times New Roman"/>
          <w:sz w:val="28"/>
          <w:szCs w:val="28"/>
        </w:rPr>
        <w:t>ах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="004C4CEB" w:rsidRPr="00905C11">
        <w:rPr>
          <w:rFonts w:ascii="Times New Roman" w:hAnsi="Times New Roman" w:cs="Times New Roman"/>
          <w:sz w:val="28"/>
          <w:szCs w:val="28"/>
        </w:rPr>
        <w:t xml:space="preserve">были </w:t>
      </w:r>
      <w:r w:rsidR="003C1C88" w:rsidRPr="00905C11">
        <w:rPr>
          <w:rFonts w:ascii="Times New Roman" w:hAnsi="Times New Roman" w:cs="Times New Roman"/>
          <w:sz w:val="28"/>
          <w:szCs w:val="28"/>
        </w:rPr>
        <w:t>продолж</w:t>
      </w:r>
      <w:r w:rsidR="004C4CEB" w:rsidRPr="00905C11">
        <w:rPr>
          <w:rFonts w:ascii="Times New Roman" w:hAnsi="Times New Roman" w:cs="Times New Roman"/>
          <w:sz w:val="28"/>
          <w:szCs w:val="28"/>
        </w:rPr>
        <w:t>ены</w:t>
      </w:r>
      <w:r w:rsidR="003C1C88" w:rsidRPr="00905C11">
        <w:rPr>
          <w:rFonts w:ascii="Times New Roman" w:hAnsi="Times New Roman" w:cs="Times New Roman"/>
          <w:sz w:val="28"/>
          <w:szCs w:val="28"/>
        </w:rPr>
        <w:t xml:space="preserve"> процессы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 w:rsidR="003C1C88" w:rsidRPr="00905C11">
        <w:rPr>
          <w:rFonts w:ascii="Times New Roman" w:hAnsi="Times New Roman" w:cs="Times New Roman"/>
          <w:sz w:val="28"/>
          <w:szCs w:val="28"/>
        </w:rPr>
        <w:t>и</w:t>
      </w:r>
      <w:r w:rsidR="00E27680"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="00957137" w:rsidRPr="00905C11">
        <w:rPr>
          <w:rFonts w:ascii="Times New Roman" w:hAnsi="Times New Roman" w:cs="Times New Roman"/>
          <w:sz w:val="28"/>
          <w:szCs w:val="28"/>
        </w:rPr>
        <w:t>образования, характеризующи</w:t>
      </w:r>
      <w:r w:rsidR="004C4CEB" w:rsidRPr="00905C11">
        <w:rPr>
          <w:rFonts w:ascii="Times New Roman" w:hAnsi="Times New Roman" w:cs="Times New Roman"/>
          <w:sz w:val="28"/>
          <w:szCs w:val="28"/>
        </w:rPr>
        <w:t>е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ся </w:t>
      </w:r>
      <w:r w:rsidR="004C4CEB"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 введением новых подходов  к процессу управления системой образования,</w:t>
      </w:r>
      <w:r w:rsidR="003C1C88"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="00957137" w:rsidRPr="00905C11">
        <w:rPr>
          <w:rFonts w:ascii="Times New Roman" w:hAnsi="Times New Roman" w:cs="Times New Roman"/>
          <w:sz w:val="28"/>
          <w:szCs w:val="28"/>
        </w:rPr>
        <w:t>изменениями в  законодательстве</w:t>
      </w:r>
      <w:r w:rsidR="00957137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 РФ в области образовани</w:t>
      </w:r>
      <w:r w:rsidR="003C1C88" w:rsidRPr="00905C11">
        <w:rPr>
          <w:rFonts w:ascii="Times New Roman" w:hAnsi="Times New Roman" w:cs="Times New Roman"/>
          <w:color w:val="000000"/>
          <w:sz w:val="28"/>
          <w:szCs w:val="28"/>
        </w:rPr>
        <w:t>я, в частности</w:t>
      </w:r>
      <w:r w:rsidR="000356A5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, в принятии  Федерального </w:t>
      </w:r>
      <w:r w:rsidR="003C1C88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 закона «Об образовании в РФ»</w:t>
      </w:r>
      <w:r w:rsidR="00957137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57137" w:rsidRPr="00905C11" w:rsidRDefault="00957137" w:rsidP="007D6538">
      <w:pPr>
        <w:pStyle w:val="aa"/>
        <w:spacing w:after="0"/>
        <w:ind w:left="0" w:firstLine="709"/>
        <w:jc w:val="both"/>
        <w:rPr>
          <w:rFonts w:cs="Times New Roman"/>
          <w:color w:val="000000"/>
          <w:szCs w:val="28"/>
        </w:rPr>
      </w:pPr>
      <w:r w:rsidRPr="00905C11">
        <w:rPr>
          <w:rFonts w:cs="Times New Roman"/>
          <w:szCs w:val="28"/>
        </w:rPr>
        <w:t xml:space="preserve">Профсоюз настойчиво доказывал, что важнейшим условием обеспечения доступности качественного образования и улучшения условий обучения является значительное повышение ресурсного обеспечения сферы образования, социального </w:t>
      </w:r>
      <w:r w:rsidRPr="00905C11">
        <w:rPr>
          <w:rFonts w:cs="Times New Roman"/>
          <w:color w:val="000000"/>
          <w:szCs w:val="28"/>
        </w:rPr>
        <w:t xml:space="preserve">и профессионального статуса педагогических работников, уровня социальных гарантий работников и обучающихся в сфере образования. </w:t>
      </w:r>
    </w:p>
    <w:p w:rsidR="00957137" w:rsidRPr="00905C11" w:rsidRDefault="00957137" w:rsidP="007D6538">
      <w:pPr>
        <w:pStyle w:val="WW-3"/>
        <w:spacing w:line="240" w:lineRule="auto"/>
        <w:ind w:firstLine="709"/>
        <w:rPr>
          <w:rFonts w:cs="Times New Roman"/>
          <w:szCs w:val="28"/>
        </w:rPr>
      </w:pPr>
      <w:proofErr w:type="gramStart"/>
      <w:r w:rsidRPr="00905C11">
        <w:rPr>
          <w:rFonts w:cs="Times New Roman"/>
          <w:szCs w:val="28"/>
        </w:rPr>
        <w:t>Эту позицию</w:t>
      </w:r>
      <w:r w:rsidR="00FD13BB" w:rsidRPr="00905C11">
        <w:rPr>
          <w:rFonts w:cs="Times New Roman"/>
          <w:szCs w:val="28"/>
        </w:rPr>
        <w:t xml:space="preserve"> Республиканский Комитет</w:t>
      </w:r>
      <w:r w:rsidRPr="00905C11">
        <w:rPr>
          <w:rFonts w:cs="Times New Roman"/>
          <w:szCs w:val="28"/>
        </w:rPr>
        <w:t xml:space="preserve"> Профсоюз</w:t>
      </w:r>
      <w:r w:rsidR="00FD13BB" w:rsidRPr="00905C11">
        <w:rPr>
          <w:rFonts w:cs="Times New Roman"/>
          <w:szCs w:val="28"/>
        </w:rPr>
        <w:t>а</w:t>
      </w:r>
      <w:r w:rsidRPr="00905C11">
        <w:rPr>
          <w:rFonts w:cs="Times New Roman"/>
          <w:szCs w:val="28"/>
        </w:rPr>
        <w:t xml:space="preserve"> отстаивал в ходе переговоров с  </w:t>
      </w:r>
      <w:r w:rsidR="004C4CEB" w:rsidRPr="00905C11">
        <w:rPr>
          <w:rFonts w:cs="Times New Roman"/>
          <w:szCs w:val="28"/>
        </w:rPr>
        <w:t>республиканскими</w:t>
      </w:r>
      <w:r w:rsidRPr="00905C11">
        <w:rPr>
          <w:rFonts w:cs="Times New Roman"/>
          <w:color w:val="000000"/>
          <w:szCs w:val="28"/>
        </w:rPr>
        <w:t xml:space="preserve"> и местными органами власти, при участии в работе Р</w:t>
      </w:r>
      <w:r w:rsidR="004C4CEB" w:rsidRPr="00905C11">
        <w:rPr>
          <w:rFonts w:cs="Times New Roman"/>
          <w:color w:val="000000"/>
          <w:szCs w:val="28"/>
        </w:rPr>
        <w:t>еспубликанской</w:t>
      </w:r>
      <w:r w:rsidRPr="00905C11">
        <w:rPr>
          <w:rFonts w:cs="Times New Roman"/>
          <w:color w:val="000000"/>
          <w:szCs w:val="28"/>
        </w:rPr>
        <w:t xml:space="preserve"> трехсторонней комиссии по регулированию социально-трудовых отношений, при заключении Отраслевого соглашения с </w:t>
      </w:r>
      <w:r w:rsidR="004C4CEB" w:rsidRPr="00905C11">
        <w:rPr>
          <w:rFonts w:cs="Times New Roman"/>
          <w:color w:val="000000"/>
          <w:szCs w:val="28"/>
        </w:rPr>
        <w:t xml:space="preserve"> Минобрна</w:t>
      </w:r>
      <w:r w:rsidR="004F62FF" w:rsidRPr="00905C11">
        <w:rPr>
          <w:rFonts w:cs="Times New Roman"/>
          <w:color w:val="000000"/>
          <w:szCs w:val="28"/>
        </w:rPr>
        <w:t>у</w:t>
      </w:r>
      <w:r w:rsidR="004C4CEB" w:rsidRPr="00905C11">
        <w:rPr>
          <w:rFonts w:cs="Times New Roman"/>
          <w:color w:val="000000"/>
          <w:szCs w:val="28"/>
        </w:rPr>
        <w:t>ки РК</w:t>
      </w:r>
      <w:r w:rsidRPr="00905C11">
        <w:rPr>
          <w:rFonts w:cs="Times New Roman"/>
          <w:color w:val="000000"/>
          <w:szCs w:val="28"/>
        </w:rPr>
        <w:t xml:space="preserve">, при подготовке </w:t>
      </w:r>
      <w:r w:rsidRPr="00905C11">
        <w:rPr>
          <w:rFonts w:cs="Times New Roman"/>
          <w:szCs w:val="28"/>
        </w:rPr>
        <w:t xml:space="preserve">предложений к законопроектам, при взаимодействии с Минобрнауки </w:t>
      </w:r>
      <w:r w:rsidR="004C4CEB" w:rsidRPr="00905C11">
        <w:rPr>
          <w:rFonts w:cs="Times New Roman"/>
          <w:szCs w:val="28"/>
        </w:rPr>
        <w:t>Р</w:t>
      </w:r>
      <w:r w:rsidR="008C4DF9" w:rsidRPr="00905C11">
        <w:rPr>
          <w:rFonts w:cs="Times New Roman"/>
          <w:szCs w:val="28"/>
        </w:rPr>
        <w:t xml:space="preserve">К </w:t>
      </w:r>
      <w:r w:rsidRPr="00905C11">
        <w:rPr>
          <w:rFonts w:cs="Times New Roman"/>
          <w:szCs w:val="28"/>
        </w:rPr>
        <w:t xml:space="preserve">и </w:t>
      </w:r>
      <w:proofErr w:type="spellStart"/>
      <w:r w:rsidR="008C4DF9" w:rsidRPr="00905C11">
        <w:rPr>
          <w:szCs w:val="28"/>
        </w:rPr>
        <w:t>Минсоцразвития</w:t>
      </w:r>
      <w:proofErr w:type="spellEnd"/>
      <w:r w:rsidR="008C4DF9" w:rsidRPr="00905C11">
        <w:rPr>
          <w:szCs w:val="28"/>
        </w:rPr>
        <w:t>, труда и занятости РК</w:t>
      </w:r>
      <w:r w:rsidRPr="00905C11">
        <w:rPr>
          <w:rFonts w:cs="Times New Roman"/>
          <w:szCs w:val="28"/>
        </w:rPr>
        <w:t xml:space="preserve">, </w:t>
      </w:r>
      <w:r w:rsidR="004C4CEB" w:rsidRPr="00905C11">
        <w:rPr>
          <w:rFonts w:cs="Times New Roman"/>
          <w:szCs w:val="28"/>
        </w:rPr>
        <w:t>Народным Хуралом (Парламентом) РК</w:t>
      </w:r>
      <w:r w:rsidRPr="00905C11">
        <w:rPr>
          <w:rFonts w:cs="Times New Roman"/>
          <w:szCs w:val="28"/>
        </w:rPr>
        <w:t xml:space="preserve">, а также в ходе проведения массовых акций. </w:t>
      </w:r>
      <w:proofErr w:type="gramEnd"/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eastAsia="Batang" w:hAnsi="Times New Roman" w:cs="Times New Roman"/>
          <w:color w:val="000000"/>
          <w:sz w:val="28"/>
          <w:szCs w:val="28"/>
        </w:rPr>
        <w:t>Важной особенностью в деятельности профсоюзных организаций всех уровней в отчетный период стал поиск новых эффективных форм и способов защиты прав и интерес</w:t>
      </w:r>
      <w:r w:rsidRPr="00905C11">
        <w:rPr>
          <w:rFonts w:ascii="Times New Roman" w:eastAsia="Batang" w:hAnsi="Times New Roman" w:cs="Times New Roman"/>
          <w:sz w:val="28"/>
          <w:szCs w:val="28"/>
        </w:rPr>
        <w:t>ов рабо</w:t>
      </w:r>
      <w:r w:rsidR="004B09A9" w:rsidRPr="00905C11">
        <w:rPr>
          <w:rFonts w:ascii="Times New Roman" w:eastAsia="Batang" w:hAnsi="Times New Roman" w:cs="Times New Roman"/>
          <w:sz w:val="28"/>
          <w:szCs w:val="28"/>
        </w:rPr>
        <w:t>тников образования и студентов. Проведение рескомом профсоюза таких мероприятий, как форумы, семинары-совещания, круглые столы способствовало</w:t>
      </w:r>
      <w:r w:rsidR="004C4CEB" w:rsidRPr="00905C11">
        <w:rPr>
          <w:rFonts w:ascii="Times New Roman" w:hAnsi="Times New Roman" w:cs="Times New Roman"/>
          <w:sz w:val="28"/>
          <w:szCs w:val="28"/>
        </w:rPr>
        <w:t xml:space="preserve"> повыш</w:t>
      </w:r>
      <w:r w:rsidR="004B09A9" w:rsidRPr="00905C11">
        <w:rPr>
          <w:rFonts w:ascii="Times New Roman" w:hAnsi="Times New Roman" w:cs="Times New Roman"/>
          <w:sz w:val="28"/>
          <w:szCs w:val="28"/>
        </w:rPr>
        <w:t>ению</w:t>
      </w:r>
      <w:r w:rsidRPr="00905C11">
        <w:rPr>
          <w:rFonts w:ascii="Times New Roman" w:hAnsi="Times New Roman" w:cs="Times New Roman"/>
          <w:sz w:val="28"/>
          <w:szCs w:val="28"/>
        </w:rPr>
        <w:t xml:space="preserve"> экономической и правовой компетентности </w:t>
      </w:r>
      <w:r w:rsidR="004C4CEB" w:rsidRPr="00905C11">
        <w:rPr>
          <w:rFonts w:ascii="Times New Roman" w:hAnsi="Times New Roman" w:cs="Times New Roman"/>
          <w:sz w:val="28"/>
          <w:szCs w:val="28"/>
        </w:rPr>
        <w:t xml:space="preserve"> руководителей органов управления, </w:t>
      </w:r>
      <w:r w:rsidRPr="00905C11">
        <w:rPr>
          <w:rFonts w:ascii="Times New Roman" w:hAnsi="Times New Roman" w:cs="Times New Roman"/>
          <w:sz w:val="28"/>
          <w:szCs w:val="28"/>
        </w:rPr>
        <w:t>профсоюзных кадров и актива</w:t>
      </w:r>
      <w:r w:rsidR="004B09A9" w:rsidRPr="00905C11">
        <w:rPr>
          <w:rFonts w:ascii="Times New Roman" w:hAnsi="Times New Roman" w:cs="Times New Roman"/>
          <w:sz w:val="28"/>
          <w:szCs w:val="28"/>
        </w:rPr>
        <w:t>, активизации молодежного движения в образовании республики, организационному и финансовому укреплению республиканской организации Профсоюза</w:t>
      </w:r>
      <w:r w:rsidR="000E746B" w:rsidRPr="00905C11">
        <w:rPr>
          <w:rFonts w:ascii="Times New Roman" w:hAnsi="Times New Roman" w:cs="Times New Roman"/>
          <w:sz w:val="28"/>
          <w:szCs w:val="28"/>
        </w:rPr>
        <w:t>,  повышению имиджа Профсоюза</w:t>
      </w:r>
      <w:r w:rsidR="004B09A9" w:rsidRPr="00905C11">
        <w:rPr>
          <w:rFonts w:ascii="Times New Roman" w:hAnsi="Times New Roman" w:cs="Times New Roman"/>
          <w:sz w:val="28"/>
          <w:szCs w:val="28"/>
        </w:rPr>
        <w:t>.</w:t>
      </w:r>
    </w:p>
    <w:p w:rsidR="00957137" w:rsidRPr="00905C11" w:rsidRDefault="004C4CEB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C11">
        <w:rPr>
          <w:rFonts w:ascii="Times New Roman" w:hAnsi="Times New Roman" w:cs="Times New Roman"/>
          <w:sz w:val="28"/>
          <w:szCs w:val="28"/>
        </w:rPr>
        <w:t xml:space="preserve">Происходящие процессы </w:t>
      </w:r>
      <w:r w:rsidR="00957137" w:rsidRPr="00905C11">
        <w:rPr>
          <w:rFonts w:ascii="Times New Roman" w:hAnsi="Times New Roman" w:cs="Times New Roman"/>
          <w:sz w:val="28"/>
          <w:szCs w:val="28"/>
        </w:rPr>
        <w:t>развития образования в условиях модернизации во многом определили выбор направлений и содержания  работы</w:t>
      </w:r>
      <w:r w:rsidR="004B09A9" w:rsidRPr="00905C11"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 - </w:t>
      </w:r>
      <w:r w:rsidR="00957137" w:rsidRPr="00905C11">
        <w:rPr>
          <w:rFonts w:ascii="Times New Roman" w:hAnsi="Times New Roman" w:cs="Times New Roman"/>
          <w:sz w:val="28"/>
          <w:szCs w:val="28"/>
        </w:rPr>
        <w:t>наряду с  традиционн</w:t>
      </w:r>
      <w:r w:rsidR="00957137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ыми </w:t>
      </w:r>
      <w:r w:rsidR="004B09A9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задачами </w:t>
      </w:r>
      <w:r w:rsidR="00957137" w:rsidRPr="00905C11">
        <w:rPr>
          <w:rFonts w:ascii="Times New Roman" w:hAnsi="Times New Roman" w:cs="Times New Roman"/>
          <w:color w:val="000000"/>
          <w:sz w:val="28"/>
          <w:szCs w:val="28"/>
        </w:rPr>
        <w:t>определ</w:t>
      </w:r>
      <w:r w:rsidR="004B09A9" w:rsidRPr="00905C11">
        <w:rPr>
          <w:rFonts w:ascii="Times New Roman" w:hAnsi="Times New Roman" w:cs="Times New Roman"/>
          <w:color w:val="000000"/>
          <w:sz w:val="28"/>
          <w:szCs w:val="28"/>
        </w:rPr>
        <w:t>ены</w:t>
      </w:r>
      <w:r w:rsidR="00957137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  новые</w:t>
      </w:r>
      <w:r w:rsidR="00C567A2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 формы</w:t>
      </w:r>
      <w:r w:rsidR="00957137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, связанные с обновлением содержания и повышением качества образования, проведением экспертизы проектов </w:t>
      </w:r>
      <w:r w:rsidR="000356A5" w:rsidRPr="00905C11">
        <w:rPr>
          <w:rFonts w:ascii="Times New Roman" w:hAnsi="Times New Roman" w:cs="Times New Roman"/>
          <w:color w:val="000000"/>
          <w:sz w:val="28"/>
          <w:szCs w:val="28"/>
        </w:rPr>
        <w:t>республиканских законов</w:t>
      </w:r>
      <w:r w:rsidR="00957137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, совершенствованием проведения ЕГЭ, разработкой предложений по улучшению системы подготовки и повышения квалификации педагогических работников, определению нового порядка </w:t>
      </w:r>
      <w:r w:rsidR="00957137" w:rsidRPr="00905C11">
        <w:rPr>
          <w:rFonts w:ascii="Times New Roman" w:hAnsi="Times New Roman" w:cs="Times New Roman"/>
          <w:sz w:val="28"/>
          <w:szCs w:val="28"/>
        </w:rPr>
        <w:t>аттестации учителей, преподавателей и других</w:t>
      </w:r>
      <w:proofErr w:type="gramEnd"/>
      <w:r w:rsidR="00957137" w:rsidRPr="00905C11">
        <w:rPr>
          <w:rFonts w:ascii="Times New Roman" w:hAnsi="Times New Roman" w:cs="Times New Roman"/>
          <w:sz w:val="28"/>
          <w:szCs w:val="28"/>
        </w:rPr>
        <w:t xml:space="preserve"> педагогических работников.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Профсоюз стал  одним из активных</w:t>
      </w:r>
      <w:r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 и востребованных участников  различных общественных институтов в системе государственно-общественного управления образованием, при  реализации инновационных образовательных проектов и программ, таких как  ПНПО, осуществление </w:t>
      </w:r>
      <w:r w:rsidRPr="00905C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объективной оценки и популяриза</w:t>
      </w:r>
      <w:r w:rsidRPr="00905C11">
        <w:rPr>
          <w:rFonts w:ascii="Times New Roman" w:hAnsi="Times New Roman" w:cs="Times New Roman"/>
          <w:sz w:val="28"/>
          <w:szCs w:val="28"/>
        </w:rPr>
        <w:t xml:space="preserve">ция лучшего опыта коллективов  школ и лучших учителей. </w:t>
      </w:r>
    </w:p>
    <w:p w:rsidR="00957137" w:rsidRPr="00905C11" w:rsidRDefault="00500671" w:rsidP="007D6538">
      <w:pPr>
        <w:pStyle w:val="WW-3"/>
        <w:spacing w:line="240" w:lineRule="auto"/>
        <w:ind w:firstLine="709"/>
        <w:rPr>
          <w:rFonts w:cs="Times New Roman"/>
          <w:szCs w:val="28"/>
        </w:rPr>
      </w:pPr>
      <w:r w:rsidRPr="00905C11">
        <w:rPr>
          <w:rFonts w:eastAsia="Times New Roman" w:cs="Times New Roman"/>
          <w:szCs w:val="28"/>
        </w:rPr>
        <w:t>Республиканский комитет</w:t>
      </w:r>
      <w:r w:rsidR="00957137" w:rsidRPr="00905C11">
        <w:rPr>
          <w:rFonts w:eastAsia="Times New Roman" w:cs="Times New Roman"/>
          <w:szCs w:val="28"/>
        </w:rPr>
        <w:t xml:space="preserve">, </w:t>
      </w:r>
      <w:r w:rsidRPr="00905C11">
        <w:rPr>
          <w:rFonts w:eastAsia="Times New Roman" w:cs="Times New Roman"/>
          <w:szCs w:val="28"/>
        </w:rPr>
        <w:t xml:space="preserve">местные и первичные </w:t>
      </w:r>
      <w:r w:rsidR="00957137" w:rsidRPr="00905C11">
        <w:rPr>
          <w:rFonts w:eastAsia="Times New Roman" w:cs="Times New Roman"/>
          <w:szCs w:val="28"/>
        </w:rPr>
        <w:t xml:space="preserve"> организации последовательно отстаивали трудовые права, профессиональные  и социально-экономические интересы работников  и обучающихся, добивались реального </w:t>
      </w:r>
      <w:r w:rsidR="00957137" w:rsidRPr="00905C11">
        <w:rPr>
          <w:rFonts w:cs="Times New Roman"/>
          <w:szCs w:val="28"/>
        </w:rPr>
        <w:t xml:space="preserve">повышения заработной платы работников образования, проводя переговоры с </w:t>
      </w:r>
      <w:r w:rsidRPr="00905C11">
        <w:rPr>
          <w:rFonts w:cs="Times New Roman"/>
          <w:szCs w:val="28"/>
        </w:rPr>
        <w:t xml:space="preserve">Главой и </w:t>
      </w:r>
      <w:r w:rsidR="00957137" w:rsidRPr="00905C11">
        <w:rPr>
          <w:rFonts w:cs="Times New Roman"/>
          <w:color w:val="000000"/>
          <w:szCs w:val="28"/>
        </w:rPr>
        <w:t>Правительством Р</w:t>
      </w:r>
      <w:r w:rsidRPr="00905C11">
        <w:rPr>
          <w:rFonts w:cs="Times New Roman"/>
          <w:color w:val="000000"/>
          <w:szCs w:val="28"/>
        </w:rPr>
        <w:t>К</w:t>
      </w:r>
      <w:r w:rsidR="00957137" w:rsidRPr="00905C11">
        <w:rPr>
          <w:rFonts w:cs="Times New Roman"/>
          <w:color w:val="000000"/>
          <w:szCs w:val="28"/>
        </w:rPr>
        <w:t xml:space="preserve">, </w:t>
      </w:r>
      <w:r w:rsidR="00C567A2" w:rsidRPr="00905C11">
        <w:rPr>
          <w:rFonts w:cs="Times New Roman"/>
          <w:color w:val="000000"/>
          <w:szCs w:val="28"/>
        </w:rPr>
        <w:t>депутатами</w:t>
      </w:r>
      <w:r w:rsidRPr="00905C11">
        <w:rPr>
          <w:rFonts w:cs="Times New Roman"/>
          <w:color w:val="000000"/>
          <w:szCs w:val="28"/>
        </w:rPr>
        <w:t xml:space="preserve"> Народного Хурала (Парламента) РК</w:t>
      </w:r>
      <w:r w:rsidR="00957137" w:rsidRPr="00905C11">
        <w:rPr>
          <w:rFonts w:cs="Times New Roman"/>
          <w:color w:val="000000"/>
          <w:szCs w:val="28"/>
        </w:rPr>
        <w:t xml:space="preserve">, </w:t>
      </w:r>
      <w:r w:rsidR="00C567A2" w:rsidRPr="00905C11">
        <w:rPr>
          <w:rFonts w:cs="Times New Roman"/>
          <w:color w:val="000000"/>
          <w:szCs w:val="28"/>
        </w:rPr>
        <w:t>органами местного самоуправления</w:t>
      </w:r>
      <w:r w:rsidR="00957137" w:rsidRPr="00905C11">
        <w:rPr>
          <w:rFonts w:cs="Times New Roman"/>
          <w:color w:val="000000"/>
          <w:szCs w:val="28"/>
        </w:rPr>
        <w:t xml:space="preserve">, </w:t>
      </w:r>
      <w:r w:rsidR="00C567A2" w:rsidRPr="00905C11">
        <w:rPr>
          <w:rFonts w:cs="Times New Roman"/>
          <w:color w:val="000000"/>
          <w:szCs w:val="28"/>
        </w:rPr>
        <w:t xml:space="preserve">а также </w:t>
      </w:r>
      <w:r w:rsidR="00957137" w:rsidRPr="00905C11">
        <w:rPr>
          <w:rFonts w:cs="Times New Roman"/>
          <w:color w:val="000000"/>
          <w:szCs w:val="28"/>
        </w:rPr>
        <w:t xml:space="preserve">участвуя  </w:t>
      </w:r>
      <w:r w:rsidR="00957137" w:rsidRPr="00905C11">
        <w:rPr>
          <w:rFonts w:eastAsia="Times New Roman" w:cs="Times New Roman"/>
          <w:color w:val="000000"/>
          <w:szCs w:val="28"/>
        </w:rPr>
        <w:t xml:space="preserve"> </w:t>
      </w:r>
      <w:r w:rsidR="00957137" w:rsidRPr="00905C11">
        <w:rPr>
          <w:rFonts w:eastAsia="Times New Roman" w:cs="Times New Roman"/>
          <w:szCs w:val="28"/>
        </w:rPr>
        <w:t xml:space="preserve">во </w:t>
      </w:r>
      <w:r w:rsidR="00957137" w:rsidRPr="00905C11">
        <w:rPr>
          <w:rFonts w:cs="Times New Roman"/>
          <w:szCs w:val="28"/>
        </w:rPr>
        <w:t xml:space="preserve">всероссийских </w:t>
      </w:r>
      <w:r w:rsidR="00477921" w:rsidRPr="00905C11">
        <w:rPr>
          <w:rFonts w:cs="Times New Roman"/>
          <w:szCs w:val="28"/>
        </w:rPr>
        <w:t xml:space="preserve"> и республиканских </w:t>
      </w:r>
      <w:r w:rsidR="00957137" w:rsidRPr="00905C11">
        <w:rPr>
          <w:rFonts w:cs="Times New Roman"/>
          <w:szCs w:val="28"/>
        </w:rPr>
        <w:t xml:space="preserve">коллективных действиях.  </w:t>
      </w:r>
    </w:p>
    <w:p w:rsidR="00957137" w:rsidRPr="00905C11" w:rsidRDefault="00957137" w:rsidP="007D6538">
      <w:pPr>
        <w:pStyle w:val="WW-3"/>
        <w:spacing w:line="240" w:lineRule="auto"/>
        <w:ind w:firstLine="709"/>
        <w:rPr>
          <w:rFonts w:eastAsia="Times New Roman" w:cs="Times New Roman"/>
          <w:szCs w:val="28"/>
        </w:rPr>
      </w:pPr>
      <w:r w:rsidRPr="00905C11">
        <w:rPr>
          <w:rFonts w:eastAsia="Times New Roman" w:cs="Times New Roman"/>
          <w:szCs w:val="28"/>
        </w:rPr>
        <w:t>За отчетный период среднемесячная начисленная (номинальная) зарплата в сфере образования, по данным  Росстата</w:t>
      </w:r>
      <w:r w:rsidR="00C567A2" w:rsidRPr="00905C11">
        <w:rPr>
          <w:rFonts w:eastAsia="Times New Roman" w:cs="Times New Roman"/>
          <w:szCs w:val="28"/>
        </w:rPr>
        <w:t xml:space="preserve"> по РК</w:t>
      </w:r>
      <w:r w:rsidRPr="00905C11">
        <w:rPr>
          <w:rFonts w:eastAsia="Times New Roman" w:cs="Times New Roman"/>
          <w:szCs w:val="28"/>
        </w:rPr>
        <w:t>, увеличилась в целом почти в</w:t>
      </w:r>
      <w:r w:rsidR="000A4398" w:rsidRPr="00905C11">
        <w:rPr>
          <w:rFonts w:eastAsia="Times New Roman" w:cs="Times New Roman"/>
          <w:szCs w:val="28"/>
        </w:rPr>
        <w:t xml:space="preserve"> 2</w:t>
      </w:r>
      <w:r w:rsidRPr="00905C11">
        <w:rPr>
          <w:rFonts w:eastAsia="Times New Roman" w:cs="Times New Roman"/>
          <w:szCs w:val="28"/>
        </w:rPr>
        <w:t xml:space="preserve"> раза (с</w:t>
      </w:r>
      <w:r w:rsidR="000A4398" w:rsidRPr="00905C11">
        <w:rPr>
          <w:rFonts w:eastAsia="Times New Roman" w:cs="Times New Roman"/>
          <w:szCs w:val="28"/>
        </w:rPr>
        <w:t xml:space="preserve"> 8544 руб.</w:t>
      </w:r>
      <w:r w:rsidR="00477921" w:rsidRPr="00905C11">
        <w:rPr>
          <w:rFonts w:eastAsia="Times New Roman" w:cs="Times New Roman"/>
          <w:szCs w:val="28"/>
        </w:rPr>
        <w:t xml:space="preserve"> </w:t>
      </w:r>
      <w:r w:rsidRPr="00905C11">
        <w:rPr>
          <w:rFonts w:eastAsia="Times New Roman" w:cs="Times New Roman"/>
          <w:szCs w:val="28"/>
        </w:rPr>
        <w:t xml:space="preserve"> до</w:t>
      </w:r>
      <w:r w:rsidR="008D5DFB" w:rsidRPr="00905C11">
        <w:rPr>
          <w:rFonts w:eastAsia="Times New Roman" w:cs="Times New Roman"/>
          <w:szCs w:val="28"/>
        </w:rPr>
        <w:t xml:space="preserve"> 15227</w:t>
      </w:r>
      <w:r w:rsidRPr="00905C11">
        <w:rPr>
          <w:rFonts w:eastAsia="Times New Roman" w:cs="Times New Roman"/>
          <w:szCs w:val="28"/>
        </w:rPr>
        <w:t xml:space="preserve"> рублей). </w:t>
      </w:r>
      <w:r w:rsidR="000A4398" w:rsidRPr="00905C11">
        <w:rPr>
          <w:rFonts w:eastAsia="Times New Roman" w:cs="Times New Roman"/>
          <w:szCs w:val="28"/>
        </w:rPr>
        <w:t xml:space="preserve"> 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eastAsia="Lucida Sans Unicode" w:hAnsi="Times New Roman" w:cs="Times New Roman"/>
          <w:sz w:val="28"/>
          <w:szCs w:val="28"/>
        </w:rPr>
        <w:t xml:space="preserve">Под постоянным вниманием </w:t>
      </w:r>
      <w:r w:rsidR="00477921" w:rsidRPr="00905C11">
        <w:rPr>
          <w:rFonts w:ascii="Times New Roman" w:eastAsia="Lucida Sans Unicode" w:hAnsi="Times New Roman" w:cs="Times New Roman"/>
          <w:sz w:val="28"/>
          <w:szCs w:val="28"/>
        </w:rPr>
        <w:t xml:space="preserve">рескома </w:t>
      </w:r>
      <w:r w:rsidRPr="00905C11">
        <w:rPr>
          <w:rFonts w:ascii="Times New Roman" w:eastAsia="Lucida Sans Unicode" w:hAnsi="Times New Roman" w:cs="Times New Roman"/>
          <w:sz w:val="28"/>
          <w:szCs w:val="28"/>
        </w:rPr>
        <w:t>Профсоюз</w:t>
      </w:r>
      <w:r w:rsidR="00477921" w:rsidRPr="00905C11">
        <w:rPr>
          <w:rFonts w:ascii="Times New Roman" w:eastAsia="Lucida Sans Unicode" w:hAnsi="Times New Roman" w:cs="Times New Roman"/>
          <w:sz w:val="28"/>
          <w:szCs w:val="28"/>
        </w:rPr>
        <w:t xml:space="preserve">а </w:t>
      </w:r>
      <w:r w:rsidRPr="00905C11">
        <w:rPr>
          <w:rFonts w:ascii="Times New Roman" w:eastAsia="Lucida Sans Unicode" w:hAnsi="Times New Roman" w:cs="Times New Roman"/>
          <w:sz w:val="28"/>
          <w:szCs w:val="28"/>
        </w:rPr>
        <w:t xml:space="preserve"> находился  вопрос улучшения стипендиального обеспечения студентов</w:t>
      </w:r>
      <w:r w:rsidR="001C6284" w:rsidRPr="00905C11">
        <w:rPr>
          <w:rFonts w:ascii="Times New Roman" w:eastAsia="Lucida Sans Unicode" w:hAnsi="Times New Roman" w:cs="Times New Roman"/>
          <w:sz w:val="28"/>
          <w:szCs w:val="28"/>
        </w:rPr>
        <w:t xml:space="preserve"> и</w:t>
      </w:r>
      <w:r w:rsidR="00477921" w:rsidRPr="00905C11">
        <w:rPr>
          <w:rFonts w:ascii="Times New Roman" w:eastAsia="Lucida Sans Unicode" w:hAnsi="Times New Roman" w:cs="Times New Roman"/>
          <w:sz w:val="28"/>
          <w:szCs w:val="28"/>
        </w:rPr>
        <w:t xml:space="preserve"> их жилищного обеспечения</w:t>
      </w:r>
      <w:r w:rsidRPr="00905C11">
        <w:rPr>
          <w:rFonts w:ascii="Times New Roman" w:eastAsia="Lucida Sans Unicode" w:hAnsi="Times New Roman" w:cs="Times New Roman"/>
          <w:sz w:val="28"/>
          <w:szCs w:val="28"/>
        </w:rPr>
        <w:t>. В р</w:t>
      </w:r>
      <w:r w:rsidRPr="00905C11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езультате за отчетный период стипендия выросла  </w:t>
      </w:r>
      <w:r w:rsidR="00C567A2" w:rsidRPr="00905C11">
        <w:rPr>
          <w:rFonts w:ascii="Times New Roman" w:eastAsia="Lucida Sans Unicode" w:hAnsi="Times New Roman" w:cs="Times New Roman"/>
          <w:color w:val="000000"/>
          <w:sz w:val="28"/>
          <w:szCs w:val="28"/>
        </w:rPr>
        <w:t>на</w:t>
      </w:r>
      <w:r w:rsidR="003C2938" w:rsidRPr="00905C11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28</w:t>
      </w:r>
      <w:r w:rsidR="00C567A2" w:rsidRPr="00905C11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% </w:t>
      </w:r>
      <w:r w:rsidRPr="00905C11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</w:t>
      </w:r>
      <w:r w:rsidR="00477921" w:rsidRPr="00905C11">
        <w:rPr>
          <w:rFonts w:ascii="Times New Roman" w:eastAsia="Lucida Sans Unicode" w:hAnsi="Times New Roman" w:cs="Times New Roman"/>
          <w:color w:val="000000"/>
          <w:sz w:val="28"/>
          <w:szCs w:val="28"/>
        </w:rPr>
        <w:t>–</w:t>
      </w:r>
      <w:r w:rsidRPr="00905C11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с</w:t>
      </w:r>
      <w:r w:rsidR="001C6284" w:rsidRPr="00905C11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1100</w:t>
      </w:r>
      <w:r w:rsidRPr="00905C11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руб.  до</w:t>
      </w:r>
      <w:r w:rsidR="001C6284" w:rsidRPr="00905C11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1407</w:t>
      </w:r>
      <w:r w:rsidRPr="00905C11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руб.</w:t>
      </w:r>
      <w:r w:rsidRPr="00905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C11">
        <w:rPr>
          <w:rFonts w:ascii="Times New Roman" w:hAnsi="Times New Roman" w:cs="Times New Roman"/>
          <w:sz w:val="28"/>
          <w:szCs w:val="28"/>
        </w:rPr>
        <w:t xml:space="preserve">Во многом успешную деятельность </w:t>
      </w:r>
      <w:r w:rsidR="00477921" w:rsidRPr="00905C11">
        <w:rPr>
          <w:rFonts w:ascii="Times New Roman" w:hAnsi="Times New Roman" w:cs="Times New Roman"/>
          <w:sz w:val="28"/>
          <w:szCs w:val="28"/>
        </w:rPr>
        <w:t xml:space="preserve">республиканской организации </w:t>
      </w:r>
      <w:r w:rsidRPr="00905C11">
        <w:rPr>
          <w:rFonts w:ascii="Times New Roman" w:hAnsi="Times New Roman" w:cs="Times New Roman"/>
          <w:sz w:val="28"/>
          <w:szCs w:val="28"/>
        </w:rPr>
        <w:t>Профсоюза в этот период определяла сформированная в сфере  образования многоуровневая система социального партнерства, реализуемая посредством заключаемых отраслев</w:t>
      </w:r>
      <w:r w:rsidR="00C567A2" w:rsidRPr="00905C11">
        <w:rPr>
          <w:rFonts w:ascii="Times New Roman" w:hAnsi="Times New Roman" w:cs="Times New Roman"/>
          <w:sz w:val="28"/>
          <w:szCs w:val="28"/>
        </w:rPr>
        <w:t>ых</w:t>
      </w:r>
      <w:r w:rsidR="00477921"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Pr="00905C11">
        <w:rPr>
          <w:rFonts w:ascii="Times New Roman" w:hAnsi="Times New Roman" w:cs="Times New Roman"/>
          <w:sz w:val="28"/>
          <w:szCs w:val="28"/>
        </w:rPr>
        <w:t xml:space="preserve"> ре</w:t>
      </w:r>
      <w:r w:rsidR="00477921" w:rsidRPr="00905C11">
        <w:rPr>
          <w:rFonts w:ascii="Times New Roman" w:hAnsi="Times New Roman" w:cs="Times New Roman"/>
          <w:sz w:val="28"/>
          <w:szCs w:val="28"/>
        </w:rPr>
        <w:t>спубликанского</w:t>
      </w:r>
      <w:r w:rsidRPr="00905C11">
        <w:rPr>
          <w:rFonts w:ascii="Times New Roman" w:hAnsi="Times New Roman" w:cs="Times New Roman"/>
          <w:sz w:val="28"/>
          <w:szCs w:val="28"/>
        </w:rPr>
        <w:t xml:space="preserve"> и территориальных соглашений, коллективных договоров в образовательных </w:t>
      </w:r>
      <w:r w:rsidR="00477921" w:rsidRPr="00905C11">
        <w:rPr>
          <w:rFonts w:ascii="Times New Roman" w:hAnsi="Times New Roman" w:cs="Times New Roman"/>
          <w:sz w:val="28"/>
          <w:szCs w:val="28"/>
        </w:rPr>
        <w:t>организациях</w:t>
      </w:r>
      <w:r w:rsidRPr="00905C11">
        <w:rPr>
          <w:rFonts w:ascii="Times New Roman" w:hAnsi="Times New Roman" w:cs="Times New Roman"/>
          <w:sz w:val="28"/>
          <w:szCs w:val="28"/>
        </w:rPr>
        <w:t>, обеспечивающих взаимодействие с органами  власти всех уровней и непосредственно с работодателями, формирование и развитие отраслевой нормативной правовой базы, повышение роли  представительных органов  работников в этой работе.</w:t>
      </w:r>
      <w:proofErr w:type="gramEnd"/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реальному функционированию  системы социального партнерства удалось сохранить многие социальные гарантии для работников и обучающихся, в том числе утраченные на федеральном уровне </w:t>
      </w:r>
      <w:r w:rsidR="00C567A2" w:rsidRPr="00905C1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05C11">
        <w:rPr>
          <w:rFonts w:ascii="Times New Roman" w:hAnsi="Times New Roman" w:cs="Times New Roman"/>
          <w:color w:val="000000"/>
          <w:sz w:val="28"/>
          <w:szCs w:val="28"/>
        </w:rPr>
        <w:t>оздоровление работников и студентов</w:t>
      </w:r>
      <w:r w:rsidR="00C567A2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, 100-процентная компенсация расходов по коммунальным услугам </w:t>
      </w:r>
      <w:r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 и многое другое). </w:t>
      </w:r>
    </w:p>
    <w:p w:rsidR="008B08DA" w:rsidRPr="00905C11" w:rsidRDefault="008B08DA" w:rsidP="007D6538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sz w:val="28"/>
          <w:szCs w:val="28"/>
        </w:rPr>
      </w:pPr>
      <w:proofErr w:type="spellStart"/>
      <w:proofErr w:type="gramStart"/>
      <w:r w:rsidRPr="00905C11">
        <w:rPr>
          <w:rFonts w:ascii="Times New Roman" w:hAnsi="Times New Roman" w:cs="Times New Roman"/>
          <w:sz w:val="28"/>
          <w:szCs w:val="28"/>
        </w:rPr>
        <w:t>Рескому</w:t>
      </w:r>
      <w:proofErr w:type="spellEnd"/>
      <w:r w:rsidRPr="00905C11">
        <w:rPr>
          <w:rFonts w:ascii="Times New Roman" w:hAnsi="Times New Roman" w:cs="Times New Roman"/>
          <w:sz w:val="28"/>
          <w:szCs w:val="28"/>
        </w:rPr>
        <w:t xml:space="preserve"> Профсоюза и его организациям </w:t>
      </w:r>
      <w:r w:rsidRPr="00905C11">
        <w:rPr>
          <w:rFonts w:ascii="Times New Roman" w:eastAsia="+mn-ea" w:hAnsi="Times New Roman" w:cs="Times New Roman"/>
          <w:sz w:val="28"/>
          <w:szCs w:val="28"/>
        </w:rPr>
        <w:t xml:space="preserve"> удалось сохранить, а в некоторых случаях и усилить свою роль в системе государственно-общественного управления образованием, в том числе в республиканской трехсторонней комиссии, Общественной палате РК,  Общественном Совете при </w:t>
      </w:r>
      <w:proofErr w:type="spellStart"/>
      <w:r w:rsidRPr="00905C11">
        <w:rPr>
          <w:rFonts w:ascii="Times New Roman" w:eastAsia="+mn-ea" w:hAnsi="Times New Roman" w:cs="Times New Roman"/>
          <w:sz w:val="28"/>
          <w:szCs w:val="28"/>
        </w:rPr>
        <w:t>Минобрануки</w:t>
      </w:r>
      <w:proofErr w:type="spellEnd"/>
      <w:r w:rsidRPr="00905C11">
        <w:rPr>
          <w:rFonts w:ascii="Times New Roman" w:eastAsia="+mn-ea" w:hAnsi="Times New Roman" w:cs="Times New Roman"/>
          <w:sz w:val="28"/>
          <w:szCs w:val="28"/>
        </w:rPr>
        <w:t xml:space="preserve"> РК, Общероссийском Народном фронте РК,  аттестационной комиссии при Минобрнауки РК, комиссии по формированию списка молодых учителей н</w:t>
      </w:r>
      <w:r w:rsidR="003C2938" w:rsidRPr="00905C11">
        <w:rPr>
          <w:rFonts w:ascii="Times New Roman" w:eastAsia="+mn-ea" w:hAnsi="Times New Roman" w:cs="Times New Roman"/>
          <w:sz w:val="28"/>
          <w:szCs w:val="28"/>
        </w:rPr>
        <w:t xml:space="preserve">а </w:t>
      </w:r>
      <w:r w:rsidRPr="00905C11">
        <w:rPr>
          <w:rFonts w:ascii="Times New Roman" w:eastAsia="+mn-ea" w:hAnsi="Times New Roman" w:cs="Times New Roman"/>
          <w:sz w:val="28"/>
          <w:szCs w:val="28"/>
        </w:rPr>
        <w:t xml:space="preserve"> получение субсидий по ипотечным кредитам  и др.</w:t>
      </w:r>
      <w:proofErr w:type="gramEnd"/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C063CD" w:rsidRPr="00905C11">
        <w:rPr>
          <w:rFonts w:ascii="Times New Roman" w:hAnsi="Times New Roman" w:cs="Times New Roman"/>
          <w:color w:val="000000"/>
          <w:sz w:val="28"/>
          <w:szCs w:val="28"/>
        </w:rPr>
        <w:t>республиканском</w:t>
      </w:r>
      <w:r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 уровне социальное партнерство в сфере образования развивалось на основе реализации Отраслевого соглашения по учреждениям и организациям, находящимся в ведении </w:t>
      </w:r>
      <w:r w:rsidR="00C063CD"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Минобрнауки РК, в результате чего </w:t>
      </w:r>
      <w:r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сформировалась система совместной работы по ключевым вопросам взаимодействия. 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lastRenderedPageBreak/>
        <w:t xml:space="preserve">Правозащитная работа </w:t>
      </w:r>
      <w:r w:rsidR="00C063CD" w:rsidRPr="00905C11">
        <w:rPr>
          <w:rFonts w:ascii="Times New Roman" w:hAnsi="Times New Roman" w:cs="Times New Roman"/>
          <w:sz w:val="28"/>
          <w:szCs w:val="28"/>
        </w:rPr>
        <w:t xml:space="preserve">рескома </w:t>
      </w:r>
      <w:r w:rsidRPr="00905C11">
        <w:rPr>
          <w:rFonts w:ascii="Times New Roman" w:hAnsi="Times New Roman" w:cs="Times New Roman"/>
          <w:sz w:val="28"/>
          <w:szCs w:val="28"/>
        </w:rPr>
        <w:t>Профсоюза в отчетный период, как одно из главных направлений деятельности</w:t>
      </w:r>
      <w:r w:rsidR="00C063CD"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Pr="00905C11">
        <w:rPr>
          <w:rFonts w:ascii="Times New Roman" w:hAnsi="Times New Roman" w:cs="Times New Roman"/>
          <w:sz w:val="28"/>
          <w:szCs w:val="28"/>
        </w:rPr>
        <w:t xml:space="preserve">Профсоюза, во многом способствовала   эффективному обеспечению защитной функции Профсоюза и повышению мотивации профсоюзного членства. </w:t>
      </w:r>
      <w:r w:rsidR="00C063CD" w:rsidRPr="00905C11">
        <w:rPr>
          <w:rFonts w:ascii="Times New Roman" w:hAnsi="Times New Roman" w:cs="Times New Roman"/>
          <w:sz w:val="28"/>
          <w:szCs w:val="28"/>
        </w:rPr>
        <w:t>Сформирована правовая инспекция труда республиканской организации, включающая в себя внештатных правовых инспекторов всех районов республики и города Элисты.</w:t>
      </w:r>
      <w:r w:rsidRPr="00905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 xml:space="preserve">В практику работы прочно вошло проведение </w:t>
      </w:r>
      <w:r w:rsidR="00C063CD" w:rsidRPr="00905C11">
        <w:rPr>
          <w:rFonts w:ascii="Times New Roman" w:hAnsi="Times New Roman" w:cs="Times New Roman"/>
          <w:sz w:val="28"/>
          <w:szCs w:val="28"/>
        </w:rPr>
        <w:t xml:space="preserve">комплексных и тематических </w:t>
      </w:r>
      <w:r w:rsidRPr="00905C11">
        <w:rPr>
          <w:rFonts w:ascii="Times New Roman" w:hAnsi="Times New Roman" w:cs="Times New Roman"/>
          <w:sz w:val="28"/>
          <w:szCs w:val="28"/>
        </w:rPr>
        <w:t>проверок</w:t>
      </w:r>
      <w:proofErr w:type="gramStart"/>
      <w:r w:rsidRPr="00905C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5C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63CD" w:rsidRPr="00905C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063CD" w:rsidRPr="00905C11">
        <w:rPr>
          <w:rFonts w:ascii="Times New Roman" w:hAnsi="Times New Roman" w:cs="Times New Roman"/>
          <w:sz w:val="28"/>
          <w:szCs w:val="28"/>
        </w:rPr>
        <w:t xml:space="preserve">заимодействие с органами прокуратуры, федеральной инспекцией труда, оказание правовой помощи членам профсоюза при подготовке обращений в суды и представление в судах интересов членов Профсоюза и др. </w:t>
      </w:r>
      <w:r w:rsidRPr="00905C11">
        <w:rPr>
          <w:rFonts w:ascii="Times New Roman" w:hAnsi="Times New Roman" w:cs="Times New Roman"/>
          <w:sz w:val="28"/>
          <w:szCs w:val="28"/>
        </w:rPr>
        <w:t>Показатель экономической эффективности реализации всех форм правозащитной работы ежегодно повышался и составил в совокупности за 200</w:t>
      </w:r>
      <w:r w:rsidR="00C063CD" w:rsidRPr="00905C11">
        <w:rPr>
          <w:rFonts w:ascii="Times New Roman" w:hAnsi="Times New Roman" w:cs="Times New Roman"/>
          <w:sz w:val="28"/>
          <w:szCs w:val="28"/>
        </w:rPr>
        <w:t>9</w:t>
      </w:r>
      <w:r w:rsidRPr="00905C11">
        <w:rPr>
          <w:rFonts w:ascii="Times New Roman" w:hAnsi="Times New Roman" w:cs="Times New Roman"/>
          <w:sz w:val="28"/>
          <w:szCs w:val="28"/>
        </w:rPr>
        <w:t>-20</w:t>
      </w:r>
      <w:r w:rsidR="00C063CD" w:rsidRPr="00905C11">
        <w:rPr>
          <w:rFonts w:ascii="Times New Roman" w:hAnsi="Times New Roman" w:cs="Times New Roman"/>
          <w:sz w:val="28"/>
          <w:szCs w:val="28"/>
        </w:rPr>
        <w:t>14</w:t>
      </w:r>
      <w:r w:rsidRPr="00905C11">
        <w:rPr>
          <w:rFonts w:ascii="Times New Roman" w:hAnsi="Times New Roman" w:cs="Times New Roman"/>
          <w:sz w:val="28"/>
          <w:szCs w:val="28"/>
        </w:rPr>
        <w:t xml:space="preserve">  г.г. более 1</w:t>
      </w:r>
      <w:r w:rsidR="00C063CD" w:rsidRPr="00905C11">
        <w:rPr>
          <w:rFonts w:ascii="Times New Roman" w:hAnsi="Times New Roman" w:cs="Times New Roman"/>
          <w:sz w:val="28"/>
          <w:szCs w:val="28"/>
        </w:rPr>
        <w:t>0</w:t>
      </w:r>
      <w:r w:rsidRPr="00905C11">
        <w:rPr>
          <w:rFonts w:ascii="Times New Roman" w:hAnsi="Times New Roman" w:cs="Times New Roman"/>
          <w:sz w:val="28"/>
          <w:szCs w:val="28"/>
        </w:rPr>
        <w:t xml:space="preserve"> мл</w:t>
      </w:r>
      <w:r w:rsidR="00E27680" w:rsidRPr="00905C11">
        <w:rPr>
          <w:rFonts w:ascii="Times New Roman" w:hAnsi="Times New Roman" w:cs="Times New Roman"/>
          <w:sz w:val="28"/>
          <w:szCs w:val="28"/>
        </w:rPr>
        <w:t>н</w:t>
      </w:r>
      <w:r w:rsidRPr="00905C11">
        <w:rPr>
          <w:rFonts w:ascii="Times New Roman" w:hAnsi="Times New Roman" w:cs="Times New Roman"/>
          <w:sz w:val="28"/>
          <w:szCs w:val="28"/>
        </w:rPr>
        <w:t>. руб.</w:t>
      </w:r>
    </w:p>
    <w:p w:rsidR="00957137" w:rsidRPr="00905C11" w:rsidRDefault="00957137" w:rsidP="007D6538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 xml:space="preserve">Работа по защите прав членов Профсоюза на благоприятные, здоровые и безопасные условия труда стала </w:t>
      </w:r>
      <w:r w:rsidR="00EE589D" w:rsidRPr="00905C11">
        <w:rPr>
          <w:rFonts w:ascii="Times New Roman" w:hAnsi="Times New Roman" w:cs="Times New Roman"/>
          <w:sz w:val="28"/>
          <w:szCs w:val="28"/>
        </w:rPr>
        <w:t xml:space="preserve">возможной благодаря  сформированной </w:t>
      </w:r>
      <w:r w:rsidRPr="00905C11">
        <w:rPr>
          <w:rFonts w:ascii="Times New Roman" w:hAnsi="Times New Roman" w:cs="Times New Roman"/>
          <w:sz w:val="28"/>
          <w:szCs w:val="28"/>
        </w:rPr>
        <w:t xml:space="preserve"> в </w:t>
      </w:r>
      <w:r w:rsidR="00EE589D" w:rsidRPr="00905C11">
        <w:rPr>
          <w:rFonts w:ascii="Times New Roman" w:hAnsi="Times New Roman" w:cs="Times New Roman"/>
          <w:sz w:val="28"/>
          <w:szCs w:val="28"/>
        </w:rPr>
        <w:t xml:space="preserve">рескоме </w:t>
      </w:r>
      <w:r w:rsidRPr="00905C11">
        <w:rPr>
          <w:rFonts w:ascii="Times New Roman" w:hAnsi="Times New Roman" w:cs="Times New Roman"/>
          <w:sz w:val="28"/>
          <w:szCs w:val="28"/>
        </w:rPr>
        <w:t>Профсоюз</w:t>
      </w:r>
      <w:r w:rsidR="00EE589D" w:rsidRPr="00905C11">
        <w:rPr>
          <w:rFonts w:ascii="Times New Roman" w:hAnsi="Times New Roman" w:cs="Times New Roman"/>
          <w:sz w:val="28"/>
          <w:szCs w:val="28"/>
        </w:rPr>
        <w:t>а технической инспекции труда, состоящей из внештатных технических инспекторов районов и г</w:t>
      </w:r>
      <w:proofErr w:type="gramStart"/>
      <w:r w:rsidR="00EE589D" w:rsidRPr="00905C11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EE589D" w:rsidRPr="00905C11">
        <w:rPr>
          <w:rFonts w:ascii="Times New Roman" w:hAnsi="Times New Roman" w:cs="Times New Roman"/>
          <w:sz w:val="28"/>
          <w:szCs w:val="28"/>
        </w:rPr>
        <w:t>листы.</w:t>
      </w:r>
      <w:r w:rsidRPr="00905C11">
        <w:rPr>
          <w:rFonts w:ascii="Times New Roman" w:hAnsi="Times New Roman" w:cs="Times New Roman"/>
          <w:sz w:val="28"/>
          <w:szCs w:val="28"/>
        </w:rPr>
        <w:t xml:space="preserve"> В результате наблюдается улучшение условий труда, снижение травматизма среди работников образовательных </w:t>
      </w:r>
      <w:r w:rsidR="003C2938" w:rsidRPr="00905C11">
        <w:rPr>
          <w:rFonts w:ascii="Times New Roman" w:hAnsi="Times New Roman" w:cs="Times New Roman"/>
          <w:sz w:val="28"/>
          <w:szCs w:val="28"/>
        </w:rPr>
        <w:t>организаций</w:t>
      </w:r>
      <w:r w:rsidR="00EE589D" w:rsidRPr="00905C11">
        <w:rPr>
          <w:rFonts w:ascii="Times New Roman" w:hAnsi="Times New Roman" w:cs="Times New Roman"/>
          <w:sz w:val="28"/>
          <w:szCs w:val="28"/>
        </w:rPr>
        <w:t>,</w:t>
      </w:r>
      <w:r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="00EE589D" w:rsidRPr="00905C11">
        <w:rPr>
          <w:rFonts w:ascii="Times New Roman" w:hAnsi="Times New Roman" w:cs="Times New Roman"/>
          <w:sz w:val="28"/>
          <w:szCs w:val="28"/>
        </w:rPr>
        <w:t>а</w:t>
      </w:r>
      <w:r w:rsidRPr="00905C11">
        <w:rPr>
          <w:rFonts w:ascii="Times New Roman" w:hAnsi="Times New Roman" w:cs="Times New Roman"/>
          <w:sz w:val="28"/>
          <w:szCs w:val="28"/>
        </w:rPr>
        <w:t>ктивиз</w:t>
      </w:r>
      <w:r w:rsidR="00EE589D" w:rsidRPr="00905C11">
        <w:rPr>
          <w:rFonts w:ascii="Times New Roman" w:hAnsi="Times New Roman" w:cs="Times New Roman"/>
          <w:sz w:val="28"/>
          <w:szCs w:val="28"/>
        </w:rPr>
        <w:t>ация</w:t>
      </w:r>
      <w:r w:rsidRPr="00905C11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EE589D" w:rsidRPr="00905C11">
        <w:rPr>
          <w:rFonts w:ascii="Times New Roman" w:hAnsi="Times New Roman" w:cs="Times New Roman"/>
          <w:sz w:val="28"/>
          <w:szCs w:val="28"/>
        </w:rPr>
        <w:t>я</w:t>
      </w:r>
      <w:r w:rsidRPr="00905C11">
        <w:rPr>
          <w:rFonts w:ascii="Times New Roman" w:hAnsi="Times New Roman" w:cs="Times New Roman"/>
          <w:sz w:val="28"/>
          <w:szCs w:val="28"/>
        </w:rPr>
        <w:t xml:space="preserve"> Профсоюза в организации оздоровления и отдыха членов Профсоюза. </w:t>
      </w:r>
      <w:r w:rsidRPr="00905C1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 xml:space="preserve">Последовательно осуществляются меры по организационному и финансовому укреплению </w:t>
      </w:r>
      <w:r w:rsidR="00B94E17" w:rsidRPr="00905C11">
        <w:rPr>
          <w:rFonts w:ascii="Times New Roman" w:hAnsi="Times New Roman" w:cs="Times New Roman"/>
          <w:sz w:val="28"/>
          <w:szCs w:val="28"/>
        </w:rPr>
        <w:t xml:space="preserve">республиканской организации </w:t>
      </w:r>
      <w:r w:rsidRPr="00905C11">
        <w:rPr>
          <w:rFonts w:ascii="Times New Roman" w:hAnsi="Times New Roman" w:cs="Times New Roman"/>
          <w:sz w:val="28"/>
          <w:szCs w:val="28"/>
        </w:rPr>
        <w:t>Профсоюза, совершенствованию е</w:t>
      </w:r>
      <w:r w:rsidR="00B94E17" w:rsidRPr="00905C11">
        <w:rPr>
          <w:rFonts w:ascii="Times New Roman" w:hAnsi="Times New Roman" w:cs="Times New Roman"/>
          <w:sz w:val="28"/>
          <w:szCs w:val="28"/>
        </w:rPr>
        <w:t xml:space="preserve">е </w:t>
      </w:r>
      <w:r w:rsidRPr="00905C11">
        <w:rPr>
          <w:rFonts w:ascii="Times New Roman" w:hAnsi="Times New Roman" w:cs="Times New Roman"/>
          <w:sz w:val="28"/>
          <w:szCs w:val="28"/>
        </w:rPr>
        <w:t xml:space="preserve"> организационной структуры. 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 xml:space="preserve">С целью минимизации </w:t>
      </w:r>
      <w:r w:rsidR="00EE589D" w:rsidRPr="00905C11">
        <w:rPr>
          <w:rFonts w:ascii="Times New Roman" w:hAnsi="Times New Roman" w:cs="Times New Roman"/>
          <w:sz w:val="28"/>
          <w:szCs w:val="28"/>
        </w:rPr>
        <w:t>банковских расходов</w:t>
      </w:r>
      <w:r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="00EE589D" w:rsidRPr="00905C11">
        <w:rPr>
          <w:rFonts w:ascii="Times New Roman" w:hAnsi="Times New Roman" w:cs="Times New Roman"/>
          <w:sz w:val="28"/>
          <w:szCs w:val="28"/>
        </w:rPr>
        <w:t xml:space="preserve"> произведен </w:t>
      </w:r>
      <w:r w:rsidRPr="00905C11">
        <w:rPr>
          <w:rFonts w:ascii="Times New Roman" w:hAnsi="Times New Roman" w:cs="Times New Roman"/>
          <w:sz w:val="28"/>
          <w:szCs w:val="28"/>
        </w:rPr>
        <w:t>переход</w:t>
      </w:r>
      <w:r w:rsidR="00EE589D" w:rsidRPr="00905C11">
        <w:rPr>
          <w:rFonts w:ascii="Times New Roman" w:hAnsi="Times New Roman" w:cs="Times New Roman"/>
          <w:sz w:val="28"/>
          <w:szCs w:val="28"/>
        </w:rPr>
        <w:t xml:space="preserve"> местных </w:t>
      </w:r>
      <w:r w:rsidRPr="00905C11">
        <w:rPr>
          <w:rFonts w:ascii="Times New Roman" w:hAnsi="Times New Roman" w:cs="Times New Roman"/>
          <w:sz w:val="28"/>
          <w:szCs w:val="28"/>
        </w:rPr>
        <w:t xml:space="preserve">и первичных профсоюзных организаций на финансовое обслуживание  в </w:t>
      </w:r>
      <w:r w:rsidR="00EE589D" w:rsidRPr="00905C11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905C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E589D" w:rsidRPr="00905C11">
        <w:rPr>
          <w:rFonts w:ascii="Times New Roman" w:hAnsi="Times New Roman" w:cs="Times New Roman"/>
          <w:sz w:val="28"/>
          <w:szCs w:val="28"/>
        </w:rPr>
        <w:t>и</w:t>
      </w:r>
      <w:r w:rsidRPr="00905C11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62603B" w:rsidRPr="00905C11">
        <w:rPr>
          <w:rFonts w:ascii="Times New Roman" w:hAnsi="Times New Roman" w:cs="Times New Roman"/>
          <w:sz w:val="28"/>
          <w:szCs w:val="28"/>
        </w:rPr>
        <w:t xml:space="preserve">, что позволило сэкономить </w:t>
      </w:r>
      <w:r w:rsidR="00E27680" w:rsidRPr="00905C11">
        <w:rPr>
          <w:rFonts w:ascii="Times New Roman" w:hAnsi="Times New Roman" w:cs="Times New Roman"/>
          <w:sz w:val="28"/>
          <w:szCs w:val="28"/>
        </w:rPr>
        <w:t>значительные финансовые средства</w:t>
      </w:r>
      <w:r w:rsidR="0062603B" w:rsidRPr="00905C11">
        <w:rPr>
          <w:rFonts w:ascii="Times New Roman" w:hAnsi="Times New Roman" w:cs="Times New Roman"/>
          <w:sz w:val="28"/>
          <w:szCs w:val="28"/>
        </w:rPr>
        <w:t>.</w:t>
      </w:r>
    </w:p>
    <w:p w:rsidR="00957137" w:rsidRPr="00905C11" w:rsidRDefault="003140E4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Постоянное внимание рескома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 Профсоюза уделялось развитию системы профсоюзного обучения и курсовой переподготовки, дальнейшему кадровому укреплению первичных и </w:t>
      </w:r>
      <w:r w:rsidRPr="00905C11">
        <w:rPr>
          <w:rFonts w:ascii="Times New Roman" w:hAnsi="Times New Roman" w:cs="Times New Roman"/>
          <w:sz w:val="28"/>
          <w:szCs w:val="28"/>
        </w:rPr>
        <w:t>местных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 организаций Профсоюза.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 xml:space="preserve">За прошедшие пять лет в </w:t>
      </w:r>
      <w:r w:rsidR="003140E4" w:rsidRPr="00905C11">
        <w:rPr>
          <w:rFonts w:ascii="Times New Roman" w:hAnsi="Times New Roman" w:cs="Times New Roman"/>
          <w:sz w:val="28"/>
          <w:szCs w:val="28"/>
        </w:rPr>
        <w:t xml:space="preserve">республиканской организации </w:t>
      </w:r>
      <w:r w:rsidRPr="00905C11">
        <w:rPr>
          <w:rFonts w:ascii="Times New Roman" w:hAnsi="Times New Roman" w:cs="Times New Roman"/>
          <w:sz w:val="28"/>
          <w:szCs w:val="28"/>
        </w:rPr>
        <w:t>Профсоюз</w:t>
      </w:r>
      <w:r w:rsidR="003140E4" w:rsidRPr="00905C11">
        <w:rPr>
          <w:rFonts w:ascii="Times New Roman" w:hAnsi="Times New Roman" w:cs="Times New Roman"/>
          <w:sz w:val="28"/>
          <w:szCs w:val="28"/>
        </w:rPr>
        <w:t>а</w:t>
      </w:r>
      <w:r w:rsidRPr="00905C11">
        <w:rPr>
          <w:rFonts w:ascii="Times New Roman" w:hAnsi="Times New Roman" w:cs="Times New Roman"/>
          <w:sz w:val="28"/>
          <w:szCs w:val="28"/>
        </w:rPr>
        <w:t xml:space="preserve"> сложилась единая внутренняя коммуникационная сеть Профсоюза, обеспечивающая оперативность и качество передачи информации на основе электронного документооборота,  </w:t>
      </w:r>
      <w:r w:rsidRPr="00905C11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905C11">
        <w:rPr>
          <w:rFonts w:ascii="Times New Roman" w:hAnsi="Times New Roman" w:cs="Times New Roman"/>
          <w:sz w:val="28"/>
          <w:szCs w:val="28"/>
        </w:rPr>
        <w:t xml:space="preserve">существенно повысило эффективность деятельности и взаимодействия всех структур </w:t>
      </w:r>
      <w:r w:rsidR="00D80F49" w:rsidRPr="00905C11">
        <w:rPr>
          <w:rFonts w:ascii="Times New Roman" w:hAnsi="Times New Roman" w:cs="Times New Roman"/>
          <w:sz w:val="28"/>
          <w:szCs w:val="28"/>
        </w:rPr>
        <w:t xml:space="preserve">республиканской организации </w:t>
      </w:r>
      <w:r w:rsidRPr="00905C11">
        <w:rPr>
          <w:rFonts w:ascii="Times New Roman" w:hAnsi="Times New Roman" w:cs="Times New Roman"/>
          <w:sz w:val="28"/>
          <w:szCs w:val="28"/>
        </w:rPr>
        <w:t>Профсоюза.</w:t>
      </w:r>
    </w:p>
    <w:p w:rsidR="008B08DA" w:rsidRPr="00905C11" w:rsidRDefault="008B08DA" w:rsidP="007D65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Рескомом Профсоюза в отчетном периоде  внедрены  такие  инновационные формы работы, как вовлечение работников образования в Негосударственный пенсионный фонд  «Образование и наук</w:t>
      </w:r>
      <w:r w:rsidR="000E746B" w:rsidRPr="00905C11">
        <w:rPr>
          <w:rFonts w:ascii="Times New Roman" w:hAnsi="Times New Roman" w:cs="Times New Roman"/>
          <w:sz w:val="28"/>
          <w:szCs w:val="28"/>
        </w:rPr>
        <w:t>а</w:t>
      </w:r>
      <w:r w:rsidRPr="00905C11">
        <w:rPr>
          <w:rFonts w:ascii="Times New Roman" w:hAnsi="Times New Roman" w:cs="Times New Roman"/>
          <w:sz w:val="28"/>
          <w:szCs w:val="28"/>
        </w:rPr>
        <w:t xml:space="preserve">» и КПК «ДЕМ». </w:t>
      </w:r>
      <w:proofErr w:type="gramStart"/>
      <w:r w:rsidRPr="00905C11">
        <w:rPr>
          <w:rFonts w:ascii="Times New Roman" w:hAnsi="Times New Roman" w:cs="Times New Roman"/>
          <w:sz w:val="28"/>
          <w:szCs w:val="28"/>
        </w:rPr>
        <w:t>В настоящее время в отраслевой НПФ</w:t>
      </w:r>
      <w:r w:rsidR="00B94E17" w:rsidRPr="00905C11">
        <w:rPr>
          <w:rFonts w:ascii="Times New Roman" w:hAnsi="Times New Roman" w:cs="Times New Roman"/>
          <w:sz w:val="28"/>
          <w:szCs w:val="28"/>
        </w:rPr>
        <w:t xml:space="preserve"> «Образование и наука»</w:t>
      </w:r>
      <w:r w:rsidRPr="00905C11">
        <w:rPr>
          <w:rFonts w:ascii="Times New Roman" w:hAnsi="Times New Roman" w:cs="Times New Roman"/>
          <w:sz w:val="28"/>
          <w:szCs w:val="28"/>
        </w:rPr>
        <w:t xml:space="preserve">  вступило более  700 чел., постоянными активными членами кооператива  «ДЕМ» являются  около 1000 чел. </w:t>
      </w:r>
      <w:proofErr w:type="gramEnd"/>
    </w:p>
    <w:p w:rsidR="008B08DA" w:rsidRPr="00905C11" w:rsidRDefault="008B08DA" w:rsidP="007D65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lastRenderedPageBreak/>
        <w:t xml:space="preserve">Профсоюзные организации активизировали работу по разъяснению   возможности приобретения льготных путевок с  20% скидкой  для лечения и отдыха членов профсоюза в санаториях и Домах отдыха </w:t>
      </w:r>
      <w:proofErr w:type="spellStart"/>
      <w:r w:rsidRPr="00905C11">
        <w:rPr>
          <w:rFonts w:ascii="Times New Roman" w:hAnsi="Times New Roman" w:cs="Times New Roman"/>
          <w:sz w:val="28"/>
          <w:szCs w:val="28"/>
        </w:rPr>
        <w:t>Кавминвод</w:t>
      </w:r>
      <w:proofErr w:type="spellEnd"/>
      <w:r w:rsidRPr="00905C11">
        <w:rPr>
          <w:rFonts w:ascii="Times New Roman" w:hAnsi="Times New Roman" w:cs="Times New Roman"/>
          <w:sz w:val="28"/>
          <w:szCs w:val="28"/>
        </w:rPr>
        <w:t xml:space="preserve">.  За 5 лет данной льготой воспользовались около 300  чел. </w:t>
      </w:r>
    </w:p>
    <w:p w:rsidR="008B08DA" w:rsidRPr="00905C11" w:rsidRDefault="008B08DA" w:rsidP="007D6538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sz w:val="28"/>
          <w:szCs w:val="28"/>
        </w:rPr>
      </w:pPr>
    </w:p>
    <w:p w:rsidR="00957137" w:rsidRPr="00905C11" w:rsidRDefault="00957137" w:rsidP="007D6538">
      <w:pPr>
        <w:pStyle w:val="WW-3"/>
        <w:spacing w:line="240" w:lineRule="auto"/>
        <w:ind w:firstLine="709"/>
        <w:rPr>
          <w:rFonts w:cs="Times New Roman"/>
          <w:color w:val="000000"/>
          <w:szCs w:val="28"/>
        </w:rPr>
      </w:pPr>
      <w:r w:rsidRPr="00905C11">
        <w:rPr>
          <w:rFonts w:cs="Times New Roman"/>
          <w:color w:val="000000"/>
          <w:szCs w:val="28"/>
        </w:rPr>
        <w:t xml:space="preserve">Вместе с тем, в предстоящий  период </w:t>
      </w:r>
      <w:r w:rsidR="00B94E17" w:rsidRPr="00905C11">
        <w:rPr>
          <w:rFonts w:cs="Times New Roman"/>
          <w:color w:val="000000"/>
          <w:szCs w:val="28"/>
        </w:rPr>
        <w:t xml:space="preserve">республиканскому комитету Профсоюза </w:t>
      </w:r>
      <w:r w:rsidRPr="00905C11">
        <w:rPr>
          <w:rFonts w:cs="Times New Roman"/>
          <w:color w:val="000000"/>
          <w:szCs w:val="28"/>
        </w:rPr>
        <w:t xml:space="preserve"> и его организациям предстоит осуществлять </w:t>
      </w:r>
      <w:proofErr w:type="gramStart"/>
      <w:r w:rsidRPr="00905C11">
        <w:rPr>
          <w:rFonts w:cs="Times New Roman"/>
          <w:color w:val="000000"/>
          <w:szCs w:val="28"/>
        </w:rPr>
        <w:t>представительскую</w:t>
      </w:r>
      <w:proofErr w:type="gramEnd"/>
      <w:r w:rsidRPr="00905C11">
        <w:rPr>
          <w:rFonts w:cs="Times New Roman"/>
          <w:color w:val="000000"/>
          <w:szCs w:val="28"/>
        </w:rPr>
        <w:t xml:space="preserve"> и защитную функции, не допуская снижения уровня социальных гарантий работников образования и обучающихся, решать не менее сложные задачи в условиях дальнейшей модернизации  образования</w:t>
      </w:r>
      <w:r w:rsidR="003140E4" w:rsidRPr="00905C11">
        <w:rPr>
          <w:rFonts w:cs="Times New Roman"/>
          <w:color w:val="000000"/>
          <w:szCs w:val="28"/>
        </w:rPr>
        <w:t xml:space="preserve">, </w:t>
      </w:r>
      <w:r w:rsidRPr="00905C11">
        <w:rPr>
          <w:rFonts w:cs="Times New Roman"/>
          <w:color w:val="000000"/>
          <w:szCs w:val="28"/>
        </w:rPr>
        <w:t>связанные с:</w:t>
      </w:r>
    </w:p>
    <w:p w:rsidR="00957137" w:rsidRPr="00905C11" w:rsidRDefault="00957137" w:rsidP="007D6538">
      <w:pPr>
        <w:pStyle w:val="WW-3"/>
        <w:spacing w:line="240" w:lineRule="auto"/>
        <w:ind w:firstLine="709"/>
        <w:rPr>
          <w:rFonts w:cs="Times New Roman"/>
          <w:szCs w:val="28"/>
        </w:rPr>
      </w:pPr>
      <w:r w:rsidRPr="00905C11">
        <w:rPr>
          <w:rFonts w:cs="Times New Roman"/>
          <w:szCs w:val="28"/>
        </w:rPr>
        <w:t>- изменениями нормативно-правовой базы в сфере образования;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- реализацией государственной политики в сфере профессионального образования, пр</w:t>
      </w:r>
      <w:r w:rsidR="00D80F49" w:rsidRPr="00905C11">
        <w:rPr>
          <w:rFonts w:ascii="Times New Roman" w:hAnsi="Times New Roman" w:cs="Times New Roman"/>
          <w:sz w:val="28"/>
          <w:szCs w:val="28"/>
        </w:rPr>
        <w:t xml:space="preserve">и  реорганизации  образовательных организаций </w:t>
      </w:r>
      <w:r w:rsidRPr="00905C11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образования;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 xml:space="preserve">- </w:t>
      </w:r>
      <w:r w:rsidR="003140E4" w:rsidRPr="00905C11">
        <w:rPr>
          <w:rFonts w:ascii="Times New Roman" w:hAnsi="Times New Roman" w:cs="Times New Roman"/>
          <w:sz w:val="28"/>
          <w:szCs w:val="28"/>
        </w:rPr>
        <w:t xml:space="preserve">повышением </w:t>
      </w:r>
      <w:proofErr w:type="gramStart"/>
      <w:r w:rsidR="003140E4" w:rsidRPr="00905C11">
        <w:rPr>
          <w:rFonts w:ascii="Times New Roman" w:hAnsi="Times New Roman" w:cs="Times New Roman"/>
          <w:sz w:val="28"/>
          <w:szCs w:val="28"/>
        </w:rPr>
        <w:t xml:space="preserve">уровня оплаты труда </w:t>
      </w:r>
      <w:r w:rsidRPr="00905C11">
        <w:rPr>
          <w:rFonts w:ascii="Times New Roman" w:hAnsi="Times New Roman" w:cs="Times New Roman"/>
          <w:sz w:val="28"/>
          <w:szCs w:val="28"/>
        </w:rPr>
        <w:t>всех</w:t>
      </w:r>
      <w:r w:rsidR="00886E59" w:rsidRPr="00905C11">
        <w:rPr>
          <w:rFonts w:ascii="Times New Roman" w:hAnsi="Times New Roman" w:cs="Times New Roman"/>
          <w:sz w:val="28"/>
          <w:szCs w:val="28"/>
        </w:rPr>
        <w:t xml:space="preserve"> категорий работников</w:t>
      </w:r>
      <w:proofErr w:type="gramEnd"/>
      <w:r w:rsidR="00886E59" w:rsidRPr="00905C11">
        <w:rPr>
          <w:rFonts w:ascii="Times New Roman" w:hAnsi="Times New Roman" w:cs="Times New Roman"/>
          <w:sz w:val="28"/>
          <w:szCs w:val="28"/>
        </w:rPr>
        <w:t xml:space="preserve"> в</w:t>
      </w:r>
      <w:r w:rsidRPr="00905C11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D80F49" w:rsidRPr="00905C11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886E59" w:rsidRPr="00905C11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905C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57137" w:rsidRPr="00905C11" w:rsidRDefault="00957137" w:rsidP="007D6538">
      <w:pPr>
        <w:pStyle w:val="a9"/>
        <w:widowControl/>
        <w:suppressAutoHyphens w:val="0"/>
        <w:ind w:left="0" w:firstLine="709"/>
        <w:jc w:val="both"/>
        <w:rPr>
          <w:rFonts w:cs="Times New Roman"/>
          <w:kern w:val="1"/>
          <w:sz w:val="28"/>
          <w:szCs w:val="28"/>
          <w:lang w:val="ru-RU"/>
        </w:rPr>
      </w:pPr>
      <w:r w:rsidRPr="00905C11">
        <w:rPr>
          <w:rFonts w:cs="Times New Roman"/>
          <w:kern w:val="1"/>
          <w:sz w:val="28"/>
          <w:szCs w:val="28"/>
          <w:lang w:val="ru-RU"/>
        </w:rPr>
        <w:t xml:space="preserve">- определением и реализацией системных мер по дополнительной поддержке работников дошкольных образовательных </w:t>
      </w:r>
      <w:r w:rsidR="00E27680" w:rsidRPr="00905C11">
        <w:rPr>
          <w:rFonts w:cs="Times New Roman"/>
          <w:kern w:val="1"/>
          <w:sz w:val="28"/>
          <w:szCs w:val="28"/>
          <w:lang w:val="ru-RU"/>
        </w:rPr>
        <w:t>организаций, системы дополнительного образования</w:t>
      </w:r>
      <w:r w:rsidRPr="00905C11">
        <w:rPr>
          <w:rFonts w:cs="Times New Roman"/>
          <w:kern w:val="1"/>
          <w:sz w:val="28"/>
          <w:szCs w:val="28"/>
          <w:lang w:val="ru-RU"/>
        </w:rPr>
        <w:t>;</w:t>
      </w:r>
    </w:p>
    <w:p w:rsidR="00957137" w:rsidRPr="00905C11" w:rsidRDefault="00957137" w:rsidP="007D6538">
      <w:pPr>
        <w:pStyle w:val="a5"/>
        <w:spacing w:after="0"/>
        <w:ind w:firstLine="709"/>
        <w:jc w:val="both"/>
        <w:rPr>
          <w:rFonts w:cs="Times New Roman"/>
          <w:spacing w:val="-5"/>
          <w:kern w:val="1"/>
          <w:szCs w:val="28"/>
        </w:rPr>
      </w:pPr>
      <w:r w:rsidRPr="00905C11">
        <w:rPr>
          <w:rFonts w:cs="Times New Roman"/>
          <w:szCs w:val="28"/>
        </w:rPr>
        <w:t>- п</w:t>
      </w:r>
      <w:r w:rsidRPr="00905C11">
        <w:rPr>
          <w:rFonts w:cs="Times New Roman"/>
          <w:spacing w:val="-5"/>
          <w:kern w:val="1"/>
          <w:szCs w:val="28"/>
        </w:rPr>
        <w:t xml:space="preserve">овышением социального статуса педагогических работников; </w:t>
      </w:r>
    </w:p>
    <w:p w:rsidR="00957137" w:rsidRPr="00905C11" w:rsidRDefault="00957137" w:rsidP="007D6538">
      <w:pPr>
        <w:pStyle w:val="a5"/>
        <w:spacing w:after="0"/>
        <w:ind w:firstLine="709"/>
        <w:jc w:val="both"/>
        <w:rPr>
          <w:rFonts w:cs="Times New Roman"/>
          <w:spacing w:val="-5"/>
          <w:kern w:val="1"/>
          <w:szCs w:val="28"/>
        </w:rPr>
      </w:pPr>
      <w:r w:rsidRPr="00905C11">
        <w:rPr>
          <w:rFonts w:cs="Times New Roman"/>
          <w:spacing w:val="-5"/>
          <w:kern w:val="1"/>
          <w:szCs w:val="28"/>
        </w:rPr>
        <w:t>-  привлечением в сферу образования молодых специалистов;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- дальнейшим совершенствованием и повышением качества организационной, информационной, кадровой, финансовой и инновационно</w:t>
      </w:r>
      <w:r w:rsidR="00886E59" w:rsidRPr="00905C11">
        <w:rPr>
          <w:rFonts w:ascii="Times New Roman" w:hAnsi="Times New Roman" w:cs="Times New Roman"/>
          <w:sz w:val="28"/>
          <w:szCs w:val="28"/>
        </w:rPr>
        <w:t>й</w:t>
      </w:r>
      <w:r w:rsidRPr="00905C11">
        <w:rPr>
          <w:rFonts w:ascii="Times New Roman" w:hAnsi="Times New Roman" w:cs="Times New Roman"/>
          <w:sz w:val="28"/>
          <w:szCs w:val="28"/>
        </w:rPr>
        <w:t xml:space="preserve">  работы в Профсоюзе;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 xml:space="preserve">- созданием оптимальных организационно-финансовых и учебно-методических условий   для систематического и непрерывного  повышения квалификации профсоюзных кадров и актива и др. </w:t>
      </w:r>
    </w:p>
    <w:p w:rsidR="00957137" w:rsidRPr="00905C11" w:rsidRDefault="00886E59" w:rsidP="007D6538">
      <w:pPr>
        <w:pStyle w:val="WW-3"/>
        <w:spacing w:line="240" w:lineRule="auto"/>
        <w:ind w:firstLine="709"/>
        <w:rPr>
          <w:rFonts w:cs="Times New Roman"/>
          <w:szCs w:val="28"/>
        </w:rPr>
      </w:pPr>
      <w:r w:rsidRPr="00905C11">
        <w:rPr>
          <w:rFonts w:cs="Times New Roman"/>
          <w:szCs w:val="28"/>
        </w:rPr>
        <w:t>С</w:t>
      </w:r>
      <w:r w:rsidR="00957137" w:rsidRPr="00905C11">
        <w:rPr>
          <w:rFonts w:cs="Times New Roman"/>
          <w:szCs w:val="28"/>
        </w:rPr>
        <w:t xml:space="preserve"> учетом </w:t>
      </w:r>
      <w:r w:rsidRPr="00905C11">
        <w:rPr>
          <w:rFonts w:cs="Times New Roman"/>
          <w:szCs w:val="28"/>
        </w:rPr>
        <w:t xml:space="preserve">вышеизложенного </w:t>
      </w:r>
      <w:r w:rsidR="00957137" w:rsidRPr="00905C11">
        <w:rPr>
          <w:rFonts w:cs="Times New Roman"/>
          <w:szCs w:val="28"/>
        </w:rPr>
        <w:t xml:space="preserve">в предстоящий пятилетний период </w:t>
      </w:r>
      <w:r w:rsidRPr="00905C11">
        <w:rPr>
          <w:rFonts w:cs="Times New Roman"/>
          <w:szCs w:val="28"/>
        </w:rPr>
        <w:t xml:space="preserve">республиканской организации </w:t>
      </w:r>
      <w:r w:rsidR="00957137" w:rsidRPr="00905C11">
        <w:rPr>
          <w:rFonts w:cs="Times New Roman"/>
          <w:szCs w:val="28"/>
        </w:rPr>
        <w:t>Профсоюз</w:t>
      </w:r>
      <w:r w:rsidRPr="00905C11">
        <w:rPr>
          <w:rFonts w:cs="Times New Roman"/>
          <w:szCs w:val="28"/>
        </w:rPr>
        <w:t>а, ее</w:t>
      </w:r>
      <w:r w:rsidR="00957137" w:rsidRPr="00905C11">
        <w:rPr>
          <w:rFonts w:cs="Times New Roman"/>
          <w:szCs w:val="28"/>
        </w:rPr>
        <w:t xml:space="preserve"> </w:t>
      </w:r>
      <w:r w:rsidRPr="00905C11">
        <w:rPr>
          <w:rFonts w:cs="Times New Roman"/>
          <w:szCs w:val="28"/>
        </w:rPr>
        <w:t>местным</w:t>
      </w:r>
      <w:r w:rsidR="00957137" w:rsidRPr="00905C11">
        <w:rPr>
          <w:rFonts w:cs="Times New Roman"/>
          <w:szCs w:val="28"/>
        </w:rPr>
        <w:t xml:space="preserve"> и первичным организациям предстоит решать задачи по повышению эффективности своей деятельности в новых условиях.</w:t>
      </w:r>
    </w:p>
    <w:p w:rsidR="000E746B" w:rsidRPr="00905C11" w:rsidRDefault="000E746B" w:rsidP="007D6538">
      <w:pPr>
        <w:pStyle w:val="WW-3"/>
        <w:spacing w:line="240" w:lineRule="auto"/>
        <w:ind w:firstLine="709"/>
        <w:rPr>
          <w:rFonts w:cs="Times New Roman"/>
          <w:szCs w:val="28"/>
        </w:rPr>
      </w:pP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C1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0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99C" w:rsidRPr="00905C11">
        <w:rPr>
          <w:rFonts w:ascii="Times New Roman" w:hAnsi="Times New Roman" w:cs="Times New Roman"/>
          <w:b/>
          <w:sz w:val="28"/>
          <w:szCs w:val="28"/>
        </w:rPr>
        <w:t>О</w:t>
      </w:r>
      <w:r w:rsidR="00EE506C" w:rsidRPr="00905C11">
        <w:rPr>
          <w:rFonts w:ascii="Times New Roman" w:hAnsi="Times New Roman" w:cs="Times New Roman"/>
          <w:b/>
          <w:sz w:val="28"/>
          <w:szCs w:val="28"/>
        </w:rPr>
        <w:t xml:space="preserve">тчетно-выборная </w:t>
      </w:r>
      <w:r w:rsidR="00A2399C" w:rsidRPr="00905C11">
        <w:rPr>
          <w:rFonts w:ascii="Times New Roman" w:hAnsi="Times New Roman" w:cs="Times New Roman"/>
          <w:b/>
          <w:sz w:val="28"/>
          <w:szCs w:val="28"/>
        </w:rPr>
        <w:t>Конференция Калмыцкой республиканской организации</w:t>
      </w:r>
      <w:r w:rsidRPr="00905C11">
        <w:rPr>
          <w:rFonts w:ascii="Times New Roman" w:hAnsi="Times New Roman" w:cs="Times New Roman"/>
          <w:b/>
          <w:sz w:val="28"/>
          <w:szCs w:val="28"/>
        </w:rPr>
        <w:t xml:space="preserve"> Профсоюза работников народного образования и науки Р</w:t>
      </w:r>
      <w:r w:rsidR="00886E59" w:rsidRPr="00905C11">
        <w:rPr>
          <w:rFonts w:ascii="Times New Roman" w:hAnsi="Times New Roman" w:cs="Times New Roman"/>
          <w:b/>
          <w:sz w:val="28"/>
          <w:szCs w:val="28"/>
        </w:rPr>
        <w:t>Ф</w:t>
      </w:r>
      <w:r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Pr="00905C1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E746B" w:rsidRPr="00905C11" w:rsidRDefault="000E746B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137" w:rsidRPr="00905C11" w:rsidRDefault="00957137" w:rsidP="007D6538">
      <w:pPr>
        <w:pStyle w:val="a7"/>
        <w:ind w:firstLine="709"/>
        <w:jc w:val="both"/>
        <w:rPr>
          <w:rFonts w:cs="Times New Roman"/>
          <w:b w:val="0"/>
          <w:szCs w:val="28"/>
        </w:rPr>
      </w:pPr>
      <w:r w:rsidRPr="00905C11">
        <w:rPr>
          <w:rFonts w:cs="Times New Roman"/>
          <w:b w:val="0"/>
          <w:szCs w:val="28"/>
        </w:rPr>
        <w:t xml:space="preserve">1. Признать работу </w:t>
      </w:r>
      <w:r w:rsidR="00A2399C" w:rsidRPr="00905C11">
        <w:rPr>
          <w:rFonts w:cs="Times New Roman"/>
          <w:b w:val="0"/>
          <w:szCs w:val="28"/>
        </w:rPr>
        <w:t xml:space="preserve">Республиканского </w:t>
      </w:r>
      <w:r w:rsidRPr="00905C11">
        <w:rPr>
          <w:rFonts w:cs="Times New Roman"/>
          <w:b w:val="0"/>
          <w:szCs w:val="28"/>
        </w:rPr>
        <w:t>комитета Профсоюза за отчетный период удовлетворительной.</w:t>
      </w:r>
    </w:p>
    <w:p w:rsidR="00957137" w:rsidRPr="00905C11" w:rsidRDefault="00957137" w:rsidP="007D6538">
      <w:pPr>
        <w:pStyle w:val="a7"/>
        <w:ind w:firstLine="709"/>
        <w:jc w:val="both"/>
        <w:rPr>
          <w:rFonts w:cs="Times New Roman"/>
          <w:b w:val="0"/>
          <w:szCs w:val="28"/>
        </w:rPr>
      </w:pPr>
      <w:r w:rsidRPr="00905C11">
        <w:rPr>
          <w:rFonts w:cs="Times New Roman"/>
          <w:b w:val="0"/>
          <w:szCs w:val="28"/>
        </w:rPr>
        <w:t xml:space="preserve">2. Утвердить отчет </w:t>
      </w:r>
      <w:r w:rsidR="00A2399C" w:rsidRPr="00905C11">
        <w:rPr>
          <w:rFonts w:cs="Times New Roman"/>
          <w:b w:val="0"/>
          <w:szCs w:val="28"/>
        </w:rPr>
        <w:t xml:space="preserve"> Контрольно-р</w:t>
      </w:r>
      <w:r w:rsidRPr="00905C11">
        <w:rPr>
          <w:rFonts w:cs="Times New Roman"/>
          <w:b w:val="0"/>
          <w:szCs w:val="28"/>
        </w:rPr>
        <w:t xml:space="preserve">евизионной комиссии </w:t>
      </w:r>
      <w:r w:rsidR="00A2399C" w:rsidRPr="00905C11">
        <w:rPr>
          <w:rFonts w:cs="Times New Roman"/>
          <w:b w:val="0"/>
          <w:szCs w:val="28"/>
        </w:rPr>
        <w:t xml:space="preserve"> Калмыцкой республиканской организации </w:t>
      </w:r>
      <w:r w:rsidRPr="00905C11">
        <w:rPr>
          <w:rFonts w:cs="Times New Roman"/>
          <w:b w:val="0"/>
          <w:szCs w:val="28"/>
        </w:rPr>
        <w:t>Профсоюза.</w:t>
      </w:r>
    </w:p>
    <w:p w:rsidR="00957137" w:rsidRPr="00905C11" w:rsidRDefault="00A2399C" w:rsidP="007D6538">
      <w:pPr>
        <w:pStyle w:val="a5"/>
        <w:spacing w:after="0"/>
        <w:ind w:firstLine="709"/>
        <w:jc w:val="both"/>
        <w:rPr>
          <w:rFonts w:cs="Times New Roman"/>
          <w:spacing w:val="-5"/>
          <w:kern w:val="1"/>
          <w:szCs w:val="28"/>
        </w:rPr>
      </w:pPr>
      <w:r w:rsidRPr="00905C11">
        <w:rPr>
          <w:rFonts w:cs="Times New Roman"/>
          <w:szCs w:val="28"/>
        </w:rPr>
        <w:t>3</w:t>
      </w:r>
      <w:r w:rsidR="00957137" w:rsidRPr="00905C11">
        <w:rPr>
          <w:rFonts w:cs="Times New Roman"/>
          <w:szCs w:val="28"/>
        </w:rPr>
        <w:t xml:space="preserve">. </w:t>
      </w:r>
      <w:proofErr w:type="gramStart"/>
      <w:r w:rsidR="00957137" w:rsidRPr="00905C11">
        <w:rPr>
          <w:rFonts w:cs="Times New Roman"/>
          <w:szCs w:val="28"/>
        </w:rPr>
        <w:t xml:space="preserve">Считать главной задачей </w:t>
      </w:r>
      <w:r w:rsidRPr="00905C11">
        <w:rPr>
          <w:rFonts w:cs="Times New Roman"/>
          <w:szCs w:val="28"/>
        </w:rPr>
        <w:t xml:space="preserve">республиканской организации </w:t>
      </w:r>
      <w:r w:rsidR="00957137" w:rsidRPr="00905C11">
        <w:rPr>
          <w:rFonts w:cs="Times New Roman"/>
          <w:szCs w:val="28"/>
        </w:rPr>
        <w:t xml:space="preserve">Профсоюза на предстоящий период - повышение эффективности  работы  по представительству и защите трудовых прав, профессиональных и социально-экономических интересов членов Профсоюза </w:t>
      </w:r>
      <w:r w:rsidR="00957137" w:rsidRPr="00905C11">
        <w:rPr>
          <w:rFonts w:cs="Times New Roman"/>
          <w:spacing w:val="-5"/>
          <w:kern w:val="1"/>
          <w:szCs w:val="28"/>
        </w:rPr>
        <w:t xml:space="preserve">в сфере занятости, </w:t>
      </w:r>
      <w:r w:rsidR="00957137" w:rsidRPr="00905C11">
        <w:rPr>
          <w:rFonts w:cs="Times New Roman"/>
          <w:spacing w:val="-5"/>
          <w:kern w:val="1"/>
          <w:szCs w:val="28"/>
        </w:rPr>
        <w:lastRenderedPageBreak/>
        <w:t>профессиональной подготовки и повышения квалификации, оплаты труда, пенсионного обеспечения, охраны труда и  здоровья, обеспечения жильем,</w:t>
      </w:r>
      <w:r w:rsidR="00957137" w:rsidRPr="00905C11">
        <w:rPr>
          <w:rFonts w:cs="Times New Roman"/>
          <w:color w:val="FF0000"/>
          <w:spacing w:val="-5"/>
          <w:kern w:val="1"/>
          <w:szCs w:val="28"/>
        </w:rPr>
        <w:t xml:space="preserve"> </w:t>
      </w:r>
      <w:r w:rsidR="00957137" w:rsidRPr="00905C11">
        <w:rPr>
          <w:rFonts w:cs="Times New Roman"/>
          <w:color w:val="000000"/>
          <w:spacing w:val="-5"/>
          <w:kern w:val="1"/>
          <w:szCs w:val="28"/>
        </w:rPr>
        <w:t>оплаты жилья и коммунальных услуг</w:t>
      </w:r>
      <w:r w:rsidR="00957137" w:rsidRPr="00905C11">
        <w:rPr>
          <w:rFonts w:cs="Times New Roman"/>
          <w:szCs w:val="28"/>
        </w:rPr>
        <w:t>, не допуская</w:t>
      </w:r>
      <w:r w:rsidR="00957137" w:rsidRPr="00905C11">
        <w:rPr>
          <w:rFonts w:cs="Times New Roman"/>
          <w:b/>
          <w:szCs w:val="28"/>
        </w:rPr>
        <w:t xml:space="preserve"> </w:t>
      </w:r>
      <w:r w:rsidR="00957137" w:rsidRPr="00905C11">
        <w:rPr>
          <w:rFonts w:cs="Times New Roman"/>
          <w:szCs w:val="28"/>
        </w:rPr>
        <w:t>снижения</w:t>
      </w:r>
      <w:r w:rsidR="00957137" w:rsidRPr="00905C11">
        <w:rPr>
          <w:rFonts w:cs="Times New Roman"/>
          <w:b/>
          <w:szCs w:val="28"/>
        </w:rPr>
        <w:t xml:space="preserve"> </w:t>
      </w:r>
      <w:r w:rsidR="00957137" w:rsidRPr="00905C11">
        <w:rPr>
          <w:rFonts w:cs="Times New Roman"/>
          <w:spacing w:val="-5"/>
          <w:kern w:val="1"/>
          <w:szCs w:val="28"/>
        </w:rPr>
        <w:t>уровня социальных гарантий работников образования и обучающихся.</w:t>
      </w:r>
      <w:proofErr w:type="gramEnd"/>
    </w:p>
    <w:p w:rsidR="00957137" w:rsidRPr="00905C11" w:rsidRDefault="00886E59" w:rsidP="007D6538">
      <w:pPr>
        <w:pStyle w:val="a7"/>
        <w:ind w:firstLine="709"/>
        <w:jc w:val="both"/>
        <w:rPr>
          <w:rFonts w:cs="Times New Roman"/>
          <w:b w:val="0"/>
          <w:szCs w:val="28"/>
        </w:rPr>
      </w:pPr>
      <w:r w:rsidRPr="00905C11">
        <w:rPr>
          <w:rFonts w:cs="Times New Roman"/>
          <w:b w:val="0"/>
          <w:szCs w:val="28"/>
        </w:rPr>
        <w:t>4</w:t>
      </w:r>
      <w:r w:rsidR="00957137" w:rsidRPr="00905C11">
        <w:rPr>
          <w:rFonts w:cs="Times New Roman"/>
          <w:b w:val="0"/>
          <w:szCs w:val="28"/>
        </w:rPr>
        <w:t xml:space="preserve">. В рамках выполнения уставных задач </w:t>
      </w:r>
      <w:r w:rsidR="00A2399C" w:rsidRPr="00905C11">
        <w:rPr>
          <w:rFonts w:cs="Times New Roman"/>
          <w:b w:val="0"/>
          <w:szCs w:val="28"/>
        </w:rPr>
        <w:t xml:space="preserve"> Республиканскому Комитету</w:t>
      </w:r>
      <w:r w:rsidR="00957137" w:rsidRPr="00905C11">
        <w:rPr>
          <w:rFonts w:cs="Times New Roman"/>
          <w:b w:val="0"/>
          <w:szCs w:val="28"/>
        </w:rPr>
        <w:t xml:space="preserve"> Профсоюз</w:t>
      </w:r>
      <w:r w:rsidR="00A2399C" w:rsidRPr="00905C11">
        <w:rPr>
          <w:rFonts w:cs="Times New Roman"/>
          <w:b w:val="0"/>
          <w:szCs w:val="28"/>
        </w:rPr>
        <w:t xml:space="preserve">а </w:t>
      </w:r>
      <w:r w:rsidR="00957137" w:rsidRPr="00905C11">
        <w:rPr>
          <w:rFonts w:cs="Times New Roman"/>
          <w:b w:val="0"/>
          <w:szCs w:val="28"/>
        </w:rPr>
        <w:t xml:space="preserve"> </w:t>
      </w:r>
      <w:r w:rsidR="00A2399C" w:rsidRPr="00905C11">
        <w:rPr>
          <w:rFonts w:cs="Times New Roman"/>
          <w:b w:val="0"/>
          <w:szCs w:val="28"/>
        </w:rPr>
        <w:t xml:space="preserve">работников </w:t>
      </w:r>
      <w:r w:rsidR="00957137" w:rsidRPr="00905C11">
        <w:rPr>
          <w:rFonts w:cs="Times New Roman"/>
          <w:b w:val="0"/>
          <w:szCs w:val="28"/>
        </w:rPr>
        <w:t>образования необходимо добиваться:</w:t>
      </w:r>
    </w:p>
    <w:p w:rsidR="00957137" w:rsidRPr="00905C11" w:rsidRDefault="00886E59" w:rsidP="007D6538">
      <w:pPr>
        <w:pStyle w:val="a9"/>
        <w:widowControl/>
        <w:suppressAutoHyphens w:val="0"/>
        <w:ind w:left="0" w:firstLine="709"/>
        <w:jc w:val="both"/>
        <w:rPr>
          <w:rFonts w:cs="Times New Roman"/>
          <w:spacing w:val="-5"/>
          <w:kern w:val="1"/>
          <w:sz w:val="28"/>
          <w:szCs w:val="28"/>
          <w:lang w:val="ru-RU"/>
        </w:rPr>
      </w:pPr>
      <w:r w:rsidRPr="00905C11">
        <w:rPr>
          <w:rFonts w:cs="Times New Roman"/>
          <w:sz w:val="28"/>
          <w:szCs w:val="28"/>
          <w:lang w:val="ru-RU"/>
        </w:rPr>
        <w:t>4</w:t>
      </w:r>
      <w:r w:rsidR="00957137" w:rsidRPr="00905C11">
        <w:rPr>
          <w:rFonts w:cs="Times New Roman"/>
          <w:sz w:val="28"/>
          <w:szCs w:val="28"/>
          <w:lang w:val="ru-RU"/>
        </w:rPr>
        <w:t>.1. П</w:t>
      </w:r>
      <w:r w:rsidR="00957137" w:rsidRPr="00905C11">
        <w:rPr>
          <w:rFonts w:cs="Times New Roman"/>
          <w:spacing w:val="-5"/>
          <w:kern w:val="1"/>
          <w:sz w:val="28"/>
          <w:szCs w:val="28"/>
          <w:lang w:val="ru-RU"/>
        </w:rPr>
        <w:t>овышения социального и профессионального статуса педагогических работников, уровня социальных и трудовых гарантий работников, привлечения в сферу о</w:t>
      </w:r>
      <w:r w:rsidR="00D80F49" w:rsidRPr="00905C11">
        <w:rPr>
          <w:rFonts w:cs="Times New Roman"/>
          <w:spacing w:val="-5"/>
          <w:kern w:val="1"/>
          <w:sz w:val="28"/>
          <w:szCs w:val="28"/>
          <w:lang w:val="ru-RU"/>
        </w:rPr>
        <w:t>бразования молодых специалистов;</w:t>
      </w:r>
      <w:r w:rsidR="00957137" w:rsidRPr="00905C11">
        <w:rPr>
          <w:rFonts w:cs="Times New Roman"/>
          <w:spacing w:val="-5"/>
          <w:kern w:val="1"/>
          <w:sz w:val="28"/>
          <w:szCs w:val="28"/>
          <w:lang w:val="ru-RU"/>
        </w:rPr>
        <w:t xml:space="preserve"> </w:t>
      </w:r>
    </w:p>
    <w:p w:rsidR="005536DA" w:rsidRPr="00905C11" w:rsidRDefault="00886E59" w:rsidP="007D6538">
      <w:pPr>
        <w:pStyle w:val="a5"/>
        <w:tabs>
          <w:tab w:val="left" w:pos="709"/>
        </w:tabs>
        <w:spacing w:after="0"/>
        <w:ind w:firstLine="709"/>
        <w:jc w:val="both"/>
        <w:rPr>
          <w:rFonts w:cs="Times New Roman"/>
          <w:szCs w:val="28"/>
        </w:rPr>
      </w:pPr>
      <w:r w:rsidRPr="00905C11">
        <w:rPr>
          <w:rFonts w:cs="Times New Roman"/>
          <w:kern w:val="1"/>
          <w:szCs w:val="28"/>
        </w:rPr>
        <w:t>4</w:t>
      </w:r>
      <w:r w:rsidR="00957137" w:rsidRPr="00905C11">
        <w:rPr>
          <w:rFonts w:cs="Times New Roman"/>
          <w:kern w:val="1"/>
          <w:szCs w:val="28"/>
        </w:rPr>
        <w:t>.2. У</w:t>
      </w:r>
      <w:r w:rsidR="00E27680" w:rsidRPr="00905C11">
        <w:rPr>
          <w:rFonts w:cs="Times New Roman"/>
          <w:kern w:val="1"/>
          <w:szCs w:val="28"/>
        </w:rPr>
        <w:t xml:space="preserve">величения </w:t>
      </w:r>
      <w:r w:rsidR="00957137" w:rsidRPr="00905C11">
        <w:rPr>
          <w:rFonts w:cs="Times New Roman"/>
          <w:kern w:val="1"/>
          <w:szCs w:val="28"/>
        </w:rPr>
        <w:t>размеров базовых</w:t>
      </w:r>
      <w:r w:rsidR="00E27680" w:rsidRPr="00905C11">
        <w:rPr>
          <w:rFonts w:cs="Times New Roman"/>
          <w:kern w:val="1"/>
          <w:szCs w:val="28"/>
        </w:rPr>
        <w:t xml:space="preserve"> </w:t>
      </w:r>
      <w:r w:rsidR="00957137" w:rsidRPr="00905C11">
        <w:rPr>
          <w:rFonts w:cs="Times New Roman"/>
          <w:kern w:val="1"/>
          <w:szCs w:val="28"/>
        </w:rPr>
        <w:t>должностных окладов</w:t>
      </w:r>
      <w:r w:rsidR="00E27680" w:rsidRPr="00905C11">
        <w:rPr>
          <w:rFonts w:cs="Times New Roman"/>
          <w:kern w:val="1"/>
          <w:szCs w:val="28"/>
        </w:rPr>
        <w:t xml:space="preserve"> (</w:t>
      </w:r>
      <w:r w:rsidR="00957137" w:rsidRPr="00905C11">
        <w:rPr>
          <w:rFonts w:cs="Times New Roman"/>
          <w:kern w:val="1"/>
          <w:szCs w:val="28"/>
        </w:rPr>
        <w:t>ставок</w:t>
      </w:r>
      <w:r w:rsidR="00E27680" w:rsidRPr="00905C11">
        <w:rPr>
          <w:rFonts w:cs="Times New Roman"/>
          <w:kern w:val="1"/>
          <w:szCs w:val="28"/>
        </w:rPr>
        <w:t>)</w:t>
      </w:r>
      <w:r w:rsidR="00957137" w:rsidRPr="00905C11">
        <w:rPr>
          <w:rFonts w:cs="Times New Roman"/>
          <w:kern w:val="1"/>
          <w:szCs w:val="28"/>
        </w:rPr>
        <w:t xml:space="preserve"> заработной платы  </w:t>
      </w:r>
      <w:r w:rsidR="00957137" w:rsidRPr="00905C11">
        <w:rPr>
          <w:rFonts w:cs="Times New Roman"/>
          <w:szCs w:val="28"/>
        </w:rPr>
        <w:t>в целях обеспечения государственных гарантий по оплате труда и установления достойного уровня оплаты труда педагогическим и другим работникам образования за выполнени</w:t>
      </w:r>
      <w:r w:rsidR="00D80F49" w:rsidRPr="00905C11">
        <w:rPr>
          <w:rFonts w:cs="Times New Roman"/>
          <w:szCs w:val="28"/>
        </w:rPr>
        <w:t>е ими должностных обязанностей;</w:t>
      </w:r>
    </w:p>
    <w:p w:rsidR="00957137" w:rsidRPr="00905C11" w:rsidRDefault="00886E59" w:rsidP="007D6538">
      <w:pPr>
        <w:pStyle w:val="a5"/>
        <w:tabs>
          <w:tab w:val="left" w:pos="709"/>
        </w:tabs>
        <w:spacing w:after="0"/>
        <w:ind w:firstLine="709"/>
        <w:jc w:val="both"/>
        <w:rPr>
          <w:rFonts w:cs="Times New Roman"/>
          <w:spacing w:val="-5"/>
          <w:kern w:val="1"/>
          <w:szCs w:val="28"/>
        </w:rPr>
      </w:pPr>
      <w:r w:rsidRPr="00905C11">
        <w:rPr>
          <w:rFonts w:cs="Times New Roman"/>
          <w:spacing w:val="-5"/>
          <w:kern w:val="1"/>
          <w:szCs w:val="28"/>
        </w:rPr>
        <w:t>4</w:t>
      </w:r>
      <w:r w:rsidR="00957137" w:rsidRPr="00905C11">
        <w:rPr>
          <w:rFonts w:cs="Times New Roman"/>
          <w:spacing w:val="-5"/>
          <w:kern w:val="1"/>
          <w:szCs w:val="28"/>
        </w:rPr>
        <w:t>.</w:t>
      </w:r>
      <w:r w:rsidRPr="00905C11">
        <w:rPr>
          <w:rFonts w:cs="Times New Roman"/>
          <w:spacing w:val="-5"/>
          <w:kern w:val="1"/>
          <w:szCs w:val="28"/>
        </w:rPr>
        <w:t>3</w:t>
      </w:r>
      <w:r w:rsidR="00957137" w:rsidRPr="00905C11">
        <w:rPr>
          <w:rFonts w:cs="Times New Roman"/>
          <w:spacing w:val="-5"/>
          <w:kern w:val="1"/>
          <w:szCs w:val="28"/>
        </w:rPr>
        <w:t>. Ежегодной  индексации заработной  платы работников образования в размере не ниже реального  уровня  инфляции, повышения уровня стипендиального обеспечения студентов.</w:t>
      </w:r>
    </w:p>
    <w:p w:rsidR="00957137" w:rsidRPr="00905C11" w:rsidRDefault="00886E59" w:rsidP="007D6538">
      <w:pPr>
        <w:pStyle w:val="a7"/>
        <w:ind w:firstLine="709"/>
        <w:jc w:val="both"/>
        <w:rPr>
          <w:rFonts w:cs="Times New Roman"/>
          <w:b w:val="0"/>
          <w:szCs w:val="28"/>
        </w:rPr>
      </w:pPr>
      <w:r w:rsidRPr="00905C11">
        <w:rPr>
          <w:rFonts w:cs="Times New Roman"/>
          <w:b w:val="0"/>
          <w:szCs w:val="28"/>
        </w:rPr>
        <w:t>5</w:t>
      </w:r>
      <w:r w:rsidR="00957137" w:rsidRPr="00905C11">
        <w:rPr>
          <w:rFonts w:cs="Times New Roman"/>
          <w:b w:val="0"/>
          <w:szCs w:val="28"/>
        </w:rPr>
        <w:t xml:space="preserve">. </w:t>
      </w:r>
      <w:r w:rsidR="005536DA" w:rsidRPr="00905C11">
        <w:rPr>
          <w:rFonts w:cs="Times New Roman"/>
          <w:b w:val="0"/>
          <w:szCs w:val="28"/>
        </w:rPr>
        <w:t>Республиканскому Комитету</w:t>
      </w:r>
      <w:r w:rsidR="00957137" w:rsidRPr="00905C11">
        <w:rPr>
          <w:rFonts w:cs="Times New Roman"/>
          <w:b w:val="0"/>
          <w:szCs w:val="28"/>
        </w:rPr>
        <w:t xml:space="preserve"> Профсоюза, </w:t>
      </w:r>
      <w:r w:rsidR="005536DA" w:rsidRPr="00905C11">
        <w:rPr>
          <w:rFonts w:cs="Times New Roman"/>
          <w:b w:val="0"/>
          <w:szCs w:val="28"/>
        </w:rPr>
        <w:t>местным (</w:t>
      </w:r>
      <w:r w:rsidR="00957137" w:rsidRPr="00905C11">
        <w:rPr>
          <w:rFonts w:cs="Times New Roman"/>
          <w:b w:val="0"/>
          <w:szCs w:val="28"/>
        </w:rPr>
        <w:t>территориальным</w:t>
      </w:r>
      <w:r w:rsidR="005536DA" w:rsidRPr="00905C11">
        <w:rPr>
          <w:rFonts w:cs="Times New Roman"/>
          <w:b w:val="0"/>
          <w:szCs w:val="28"/>
        </w:rPr>
        <w:t xml:space="preserve">) </w:t>
      </w:r>
      <w:r w:rsidR="00957137" w:rsidRPr="00905C11">
        <w:rPr>
          <w:rFonts w:cs="Times New Roman"/>
          <w:b w:val="0"/>
          <w:szCs w:val="28"/>
        </w:rPr>
        <w:t xml:space="preserve"> и первичным профсоюзным организациям обеспечить:</w:t>
      </w:r>
    </w:p>
    <w:p w:rsidR="00957137" w:rsidRPr="00905C11" w:rsidRDefault="00886E59" w:rsidP="007D6538">
      <w:pPr>
        <w:pStyle w:val="a7"/>
        <w:ind w:firstLine="709"/>
        <w:jc w:val="both"/>
        <w:rPr>
          <w:rFonts w:cs="Times New Roman"/>
          <w:b w:val="0"/>
          <w:szCs w:val="28"/>
        </w:rPr>
      </w:pPr>
      <w:r w:rsidRPr="00905C11">
        <w:rPr>
          <w:rFonts w:cs="Times New Roman"/>
          <w:b w:val="0"/>
          <w:szCs w:val="28"/>
        </w:rPr>
        <w:t>5</w:t>
      </w:r>
      <w:r w:rsidR="00957137" w:rsidRPr="00905C11">
        <w:rPr>
          <w:rFonts w:cs="Times New Roman"/>
          <w:b w:val="0"/>
          <w:szCs w:val="28"/>
        </w:rPr>
        <w:t xml:space="preserve">.1. Практическую реализацию целей, задач и основных направлений  </w:t>
      </w:r>
      <w:proofErr w:type="gramStart"/>
      <w:r w:rsidR="00957137" w:rsidRPr="00905C11">
        <w:rPr>
          <w:rFonts w:cs="Times New Roman"/>
          <w:b w:val="0"/>
          <w:szCs w:val="28"/>
        </w:rPr>
        <w:t xml:space="preserve">деятельности </w:t>
      </w:r>
      <w:r w:rsidR="005536DA" w:rsidRPr="00905C11">
        <w:rPr>
          <w:rFonts w:cs="Times New Roman"/>
          <w:b w:val="0"/>
          <w:szCs w:val="28"/>
        </w:rPr>
        <w:t xml:space="preserve">Калмыцкой республиканской организации </w:t>
      </w:r>
      <w:r w:rsidR="00957137" w:rsidRPr="00905C11">
        <w:rPr>
          <w:rFonts w:cs="Times New Roman"/>
          <w:b w:val="0"/>
          <w:szCs w:val="28"/>
        </w:rPr>
        <w:t>Профсоюза работников народного образования</w:t>
      </w:r>
      <w:proofErr w:type="gramEnd"/>
      <w:r w:rsidR="00957137" w:rsidRPr="00905C11">
        <w:rPr>
          <w:rFonts w:cs="Times New Roman"/>
          <w:b w:val="0"/>
          <w:szCs w:val="28"/>
        </w:rPr>
        <w:t xml:space="preserve"> и науки Российской Федерации на 201</w:t>
      </w:r>
      <w:r w:rsidRPr="00905C11">
        <w:rPr>
          <w:rFonts w:cs="Times New Roman"/>
          <w:b w:val="0"/>
          <w:szCs w:val="28"/>
        </w:rPr>
        <w:t>5</w:t>
      </w:r>
      <w:r w:rsidR="00957137" w:rsidRPr="00905C11">
        <w:rPr>
          <w:rFonts w:cs="Times New Roman"/>
          <w:b w:val="0"/>
          <w:szCs w:val="28"/>
        </w:rPr>
        <w:t>-201</w:t>
      </w:r>
      <w:r w:rsidR="005536DA" w:rsidRPr="00905C11">
        <w:rPr>
          <w:rFonts w:cs="Times New Roman"/>
          <w:b w:val="0"/>
          <w:szCs w:val="28"/>
        </w:rPr>
        <w:t>9</w:t>
      </w:r>
      <w:r w:rsidR="000B1A3F" w:rsidRPr="00905C11">
        <w:rPr>
          <w:rFonts w:cs="Times New Roman"/>
          <w:b w:val="0"/>
          <w:szCs w:val="28"/>
        </w:rPr>
        <w:t xml:space="preserve"> годы;</w:t>
      </w:r>
    </w:p>
    <w:p w:rsidR="00957137" w:rsidRPr="00905C11" w:rsidRDefault="00886E59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5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.2. Дальнейшее развитие и совершенствование деятельности </w:t>
      </w:r>
      <w:r w:rsidRPr="00905C11">
        <w:rPr>
          <w:rFonts w:ascii="Times New Roman" w:hAnsi="Times New Roman" w:cs="Times New Roman"/>
          <w:sz w:val="28"/>
          <w:szCs w:val="28"/>
        </w:rPr>
        <w:t xml:space="preserve">республиканской организации </w:t>
      </w:r>
      <w:r w:rsidR="00957137" w:rsidRPr="00905C11">
        <w:rPr>
          <w:rFonts w:ascii="Times New Roman" w:hAnsi="Times New Roman" w:cs="Times New Roman"/>
          <w:sz w:val="28"/>
          <w:szCs w:val="28"/>
        </w:rPr>
        <w:t>Профсоюза, направленное на п</w:t>
      </w:r>
      <w:r w:rsidR="00957137" w:rsidRPr="00905C11">
        <w:rPr>
          <w:rFonts w:ascii="Times New Roman" w:hAnsi="Times New Roman" w:cs="Times New Roman"/>
          <w:bCs/>
          <w:sz w:val="28"/>
          <w:szCs w:val="28"/>
        </w:rPr>
        <w:t>овышение способности профсоюзных организаций всех уровней  адекватно и быстро реагировать на социально-экономические, содержательные и структурные изменения в сфере образования</w:t>
      </w:r>
      <w:r w:rsidR="000B1A3F" w:rsidRPr="00905C11">
        <w:rPr>
          <w:rFonts w:ascii="Times New Roman" w:hAnsi="Times New Roman" w:cs="Times New Roman"/>
          <w:bCs/>
          <w:sz w:val="28"/>
          <w:szCs w:val="28"/>
        </w:rPr>
        <w:t>;</w:t>
      </w:r>
    </w:p>
    <w:p w:rsidR="00957137" w:rsidRPr="00905C11" w:rsidRDefault="00886E59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kern w:val="1"/>
          <w:sz w:val="28"/>
          <w:szCs w:val="28"/>
        </w:rPr>
        <w:t>5</w:t>
      </w:r>
      <w:r w:rsidR="00957137" w:rsidRPr="00905C11">
        <w:rPr>
          <w:rFonts w:ascii="Times New Roman" w:hAnsi="Times New Roman" w:cs="Times New Roman"/>
          <w:kern w:val="1"/>
          <w:sz w:val="28"/>
          <w:szCs w:val="28"/>
        </w:rPr>
        <w:t xml:space="preserve">.3. </w:t>
      </w:r>
      <w:r w:rsidR="00957137" w:rsidRPr="00905C11">
        <w:rPr>
          <w:rFonts w:ascii="Times New Roman" w:hAnsi="Times New Roman" w:cs="Times New Roman"/>
          <w:sz w:val="28"/>
          <w:szCs w:val="28"/>
        </w:rPr>
        <w:t>Достижение необходимых результатов по защите социально-трудовых прав и профессиональных интересов работников образования, социально-экономических прав студентов на основе к</w:t>
      </w:r>
      <w:r w:rsidR="00957137" w:rsidRPr="00905C11">
        <w:rPr>
          <w:rFonts w:ascii="Times New Roman" w:hAnsi="Times New Roman" w:cs="Times New Roman"/>
          <w:kern w:val="1"/>
          <w:sz w:val="28"/>
          <w:szCs w:val="28"/>
        </w:rPr>
        <w:t xml:space="preserve">онсолидации усилий </w:t>
      </w:r>
      <w:r w:rsidR="00957137" w:rsidRPr="00905C11">
        <w:rPr>
          <w:rFonts w:ascii="Times New Roman" w:hAnsi="Times New Roman" w:cs="Times New Roman"/>
          <w:sz w:val="28"/>
          <w:szCs w:val="28"/>
        </w:rPr>
        <w:t>всего профессионального сообщества</w:t>
      </w:r>
      <w:r w:rsidRPr="00905C11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0B1A3F" w:rsidRPr="00905C11">
        <w:rPr>
          <w:rFonts w:ascii="Times New Roman" w:hAnsi="Times New Roman" w:cs="Times New Roman"/>
          <w:sz w:val="28"/>
          <w:szCs w:val="28"/>
        </w:rPr>
        <w:t>;</w:t>
      </w:r>
    </w:p>
    <w:p w:rsidR="00957137" w:rsidRPr="00905C11" w:rsidRDefault="00886E59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C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57137" w:rsidRPr="00905C1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4.  Конструктивное взаимодействие </w:t>
      </w:r>
      <w:r w:rsidRPr="00905C11">
        <w:rPr>
          <w:rFonts w:ascii="Times New Roman" w:hAnsi="Times New Roman" w:cs="Times New Roman"/>
          <w:sz w:val="28"/>
          <w:szCs w:val="28"/>
        </w:rPr>
        <w:t>профсоюзных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 организаций с органами власти всех уровней, </w:t>
      </w:r>
      <w:r w:rsidR="00957137" w:rsidRPr="00905C11">
        <w:rPr>
          <w:rFonts w:ascii="Times New Roman" w:hAnsi="Times New Roman" w:cs="Times New Roman"/>
          <w:color w:val="000000"/>
          <w:sz w:val="28"/>
          <w:szCs w:val="28"/>
        </w:rPr>
        <w:t>работодателями и их объединениями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 </w:t>
      </w:r>
      <w:r w:rsidR="00FD13BB" w:rsidRPr="00905C11">
        <w:rPr>
          <w:rFonts w:ascii="Times New Roman" w:hAnsi="Times New Roman" w:cs="Times New Roman"/>
          <w:sz w:val="28"/>
          <w:szCs w:val="28"/>
        </w:rPr>
        <w:t xml:space="preserve">по </w:t>
      </w:r>
      <w:r w:rsidR="0077054A" w:rsidRPr="00905C11">
        <w:rPr>
          <w:rFonts w:ascii="Times New Roman" w:hAnsi="Times New Roman" w:cs="Times New Roman"/>
          <w:sz w:val="28"/>
          <w:szCs w:val="28"/>
        </w:rPr>
        <w:t xml:space="preserve"> ключевым вопросам, касающимся сферы образования республики. 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color w:val="000000"/>
          <w:sz w:val="28"/>
          <w:szCs w:val="28"/>
        </w:rPr>
        <w:t>6. Участие в реализации и совершенствовании нормативно-правовой базы, в разработке и правовой экспертизе проектов законодательных и иных нормативных правовых актов</w:t>
      </w:r>
      <w:r w:rsidRPr="00905C11">
        <w:rPr>
          <w:rFonts w:ascii="Times New Roman" w:hAnsi="Times New Roman" w:cs="Times New Roman"/>
          <w:spacing w:val="-2"/>
          <w:sz w:val="28"/>
          <w:szCs w:val="28"/>
        </w:rPr>
        <w:t xml:space="preserve">, относящихся к социально-трудовой сфере и  сфере образования, </w:t>
      </w:r>
      <w:r w:rsidRPr="00905C11">
        <w:rPr>
          <w:rFonts w:ascii="Times New Roman" w:hAnsi="Times New Roman" w:cs="Times New Roman"/>
          <w:sz w:val="28"/>
          <w:szCs w:val="28"/>
        </w:rPr>
        <w:t>в целях сохранения и установления социальных и иных гарантий прав работников и обучающихся.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05C11">
        <w:rPr>
          <w:rFonts w:ascii="Times New Roman" w:hAnsi="Times New Roman" w:cs="Times New Roman"/>
          <w:sz w:val="28"/>
          <w:szCs w:val="28"/>
        </w:rPr>
        <w:t xml:space="preserve">. Дальнейшее развитие и совершенствование структуры, качества и управления системой социального партнерства в образовании с учетом разграничения компетенции </w:t>
      </w:r>
      <w:r w:rsidR="008B08DA" w:rsidRPr="00905C11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Pr="00905C11">
        <w:rPr>
          <w:rFonts w:ascii="Times New Roman" w:hAnsi="Times New Roman" w:cs="Times New Roman"/>
          <w:sz w:val="28"/>
          <w:szCs w:val="28"/>
        </w:rPr>
        <w:t>органов государственной власти, органов местного самоуправления и образовательных</w:t>
      </w:r>
      <w:r w:rsidR="000B1A3F" w:rsidRPr="00905C1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905C11">
        <w:rPr>
          <w:rFonts w:ascii="Times New Roman" w:hAnsi="Times New Roman" w:cs="Times New Roman"/>
          <w:sz w:val="28"/>
          <w:szCs w:val="28"/>
        </w:rPr>
        <w:t>.</w:t>
      </w: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C11">
        <w:rPr>
          <w:rFonts w:ascii="Times New Roman" w:hAnsi="Times New Roman" w:cs="Times New Roman"/>
          <w:color w:val="000000"/>
          <w:sz w:val="28"/>
          <w:szCs w:val="28"/>
        </w:rPr>
        <w:lastRenderedPageBreak/>
        <w:t>8.</w:t>
      </w:r>
      <w:r w:rsidRPr="00905C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Продолжение координации и повышение эффективности работы по осуществлению </w:t>
      </w:r>
      <w:proofErr w:type="gramStart"/>
      <w:r w:rsidRPr="00905C11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905C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соблюдением трудового законодательства и законодательства в области образования в системном взаимодействии с государственными органами надзора и контроля.</w:t>
      </w:r>
    </w:p>
    <w:p w:rsidR="00957137" w:rsidRPr="00905C11" w:rsidRDefault="008B08DA" w:rsidP="007D6538">
      <w:pPr>
        <w:pStyle w:val="a7"/>
        <w:ind w:firstLine="709"/>
        <w:jc w:val="both"/>
        <w:rPr>
          <w:rFonts w:cs="Times New Roman"/>
          <w:b w:val="0"/>
          <w:szCs w:val="28"/>
        </w:rPr>
      </w:pPr>
      <w:r w:rsidRPr="00905C11">
        <w:rPr>
          <w:rFonts w:cs="Times New Roman"/>
          <w:b w:val="0"/>
          <w:color w:val="000000"/>
          <w:szCs w:val="28"/>
        </w:rPr>
        <w:t>9</w:t>
      </w:r>
      <w:r w:rsidR="00957137" w:rsidRPr="00905C11">
        <w:rPr>
          <w:rFonts w:cs="Times New Roman"/>
          <w:b w:val="0"/>
          <w:color w:val="000000"/>
          <w:szCs w:val="28"/>
        </w:rPr>
        <w:t xml:space="preserve">. Поручить </w:t>
      </w:r>
      <w:r w:rsidR="00FD13BB" w:rsidRPr="00905C11">
        <w:rPr>
          <w:rFonts w:cs="Times New Roman"/>
          <w:b w:val="0"/>
          <w:color w:val="000000"/>
          <w:szCs w:val="28"/>
        </w:rPr>
        <w:t xml:space="preserve">Республиканскому Комитету </w:t>
      </w:r>
      <w:r w:rsidR="00957137" w:rsidRPr="00905C11">
        <w:rPr>
          <w:rFonts w:cs="Times New Roman"/>
          <w:b w:val="0"/>
          <w:szCs w:val="28"/>
        </w:rPr>
        <w:t xml:space="preserve"> Профсоюза в срок </w:t>
      </w:r>
      <w:r w:rsidR="00957137" w:rsidRPr="00905C11">
        <w:rPr>
          <w:rFonts w:cs="Times New Roman"/>
          <w:b w:val="0"/>
          <w:szCs w:val="28"/>
          <w:u w:val="single"/>
        </w:rPr>
        <w:t>до 1</w:t>
      </w:r>
      <w:r w:rsidR="00FD13BB" w:rsidRPr="00905C11">
        <w:rPr>
          <w:rFonts w:cs="Times New Roman"/>
          <w:b w:val="0"/>
          <w:szCs w:val="28"/>
          <w:u w:val="single"/>
        </w:rPr>
        <w:t>5 декабря</w:t>
      </w:r>
      <w:r w:rsidR="00957137" w:rsidRPr="00905C11">
        <w:rPr>
          <w:rFonts w:cs="Times New Roman"/>
          <w:b w:val="0"/>
          <w:szCs w:val="28"/>
          <w:u w:val="single"/>
        </w:rPr>
        <w:t xml:space="preserve"> 201</w:t>
      </w:r>
      <w:r w:rsidR="00FD13BB" w:rsidRPr="00905C11">
        <w:rPr>
          <w:rFonts w:cs="Times New Roman"/>
          <w:b w:val="0"/>
          <w:szCs w:val="28"/>
          <w:u w:val="single"/>
        </w:rPr>
        <w:t>4</w:t>
      </w:r>
      <w:r w:rsidR="00957137" w:rsidRPr="00905C11">
        <w:rPr>
          <w:rFonts w:cs="Times New Roman"/>
          <w:b w:val="0"/>
          <w:szCs w:val="28"/>
        </w:rPr>
        <w:t xml:space="preserve"> </w:t>
      </w:r>
      <w:r w:rsidR="00957137" w:rsidRPr="00905C11">
        <w:rPr>
          <w:rFonts w:cs="Times New Roman"/>
          <w:b w:val="0"/>
          <w:szCs w:val="28"/>
          <w:u w:val="single"/>
        </w:rPr>
        <w:t xml:space="preserve">года </w:t>
      </w:r>
      <w:r w:rsidR="00957137" w:rsidRPr="00905C11">
        <w:rPr>
          <w:rFonts w:cs="Times New Roman"/>
          <w:b w:val="0"/>
          <w:szCs w:val="28"/>
        </w:rPr>
        <w:t xml:space="preserve">обобщить замечания и предложения, высказанные делегатами </w:t>
      </w:r>
      <w:r w:rsidR="00FD13BB" w:rsidRPr="00905C11">
        <w:rPr>
          <w:rFonts w:cs="Times New Roman"/>
          <w:b w:val="0"/>
          <w:szCs w:val="28"/>
          <w:lang w:val="en-US"/>
        </w:rPr>
        <w:t>VI</w:t>
      </w:r>
      <w:r w:rsidR="00FD13BB" w:rsidRPr="00905C11">
        <w:rPr>
          <w:rFonts w:cs="Times New Roman"/>
          <w:b w:val="0"/>
          <w:szCs w:val="28"/>
        </w:rPr>
        <w:t xml:space="preserve"> отчетно-выборной Конференции Калмыцкой республиканской организации</w:t>
      </w:r>
      <w:r w:rsidR="00957137" w:rsidRPr="00905C11">
        <w:rPr>
          <w:rFonts w:cs="Times New Roman"/>
          <w:b w:val="0"/>
          <w:szCs w:val="28"/>
        </w:rPr>
        <w:t xml:space="preserve"> Профсоюза, и разработать конкретные мероприятия по их практическому осуществлению.</w:t>
      </w:r>
    </w:p>
    <w:p w:rsidR="00FD13BB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C0F15" w:rsidRPr="00905C11" w:rsidRDefault="000C0F15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137" w:rsidRPr="00905C11" w:rsidRDefault="00957137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D13BB" w:rsidRPr="00905C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3BB" w:rsidRPr="00905C11">
        <w:rPr>
          <w:rFonts w:ascii="Times New Roman" w:hAnsi="Times New Roman" w:cs="Times New Roman"/>
          <w:sz w:val="28"/>
          <w:szCs w:val="28"/>
        </w:rPr>
        <w:t>Республиканской</w:t>
      </w:r>
      <w:proofErr w:type="gramEnd"/>
      <w:r w:rsidR="00FD13BB" w:rsidRPr="00905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3BB" w:rsidRPr="00905C11" w:rsidRDefault="000B1A3F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11">
        <w:rPr>
          <w:rFonts w:ascii="Times New Roman" w:hAnsi="Times New Roman" w:cs="Times New Roman"/>
          <w:sz w:val="28"/>
          <w:szCs w:val="28"/>
        </w:rPr>
        <w:t>о</w:t>
      </w:r>
      <w:r w:rsidR="00FD13BB" w:rsidRPr="00905C11">
        <w:rPr>
          <w:rFonts w:ascii="Times New Roman" w:hAnsi="Times New Roman" w:cs="Times New Roman"/>
          <w:sz w:val="28"/>
          <w:szCs w:val="28"/>
        </w:rPr>
        <w:t>рганизации Профсоюза</w:t>
      </w:r>
      <w:r w:rsidR="00957137" w:rsidRPr="00905C11">
        <w:rPr>
          <w:rFonts w:ascii="Times New Roman" w:hAnsi="Times New Roman" w:cs="Times New Roman"/>
          <w:sz w:val="28"/>
          <w:szCs w:val="28"/>
        </w:rPr>
        <w:t xml:space="preserve">  </w:t>
      </w:r>
      <w:r w:rsidR="00FD13BB" w:rsidRPr="00905C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05C11">
        <w:rPr>
          <w:rFonts w:ascii="Times New Roman" w:hAnsi="Times New Roman" w:cs="Times New Roman"/>
          <w:sz w:val="28"/>
          <w:szCs w:val="28"/>
        </w:rPr>
        <w:t xml:space="preserve">       </w:t>
      </w:r>
      <w:r w:rsidR="00FD13BB" w:rsidRPr="00905C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D13BB" w:rsidRPr="00905C11">
        <w:rPr>
          <w:rFonts w:ascii="Times New Roman" w:hAnsi="Times New Roman" w:cs="Times New Roman"/>
          <w:sz w:val="28"/>
          <w:szCs w:val="28"/>
        </w:rPr>
        <w:t>А.И.Коокуева</w:t>
      </w:r>
      <w:proofErr w:type="spellEnd"/>
    </w:p>
    <w:p w:rsidR="00FD13BB" w:rsidRPr="00905C11" w:rsidRDefault="00FD13BB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C11" w:rsidRPr="00905C11" w:rsidRDefault="00905C11" w:rsidP="007D6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5C11" w:rsidRPr="00905C11" w:rsidSect="00251FD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6B" w:rsidRDefault="00DF0F6B" w:rsidP="00E27680">
      <w:pPr>
        <w:spacing w:after="0" w:line="240" w:lineRule="auto"/>
      </w:pPr>
      <w:r>
        <w:separator/>
      </w:r>
    </w:p>
  </w:endnote>
  <w:endnote w:type="continuationSeparator" w:id="0">
    <w:p w:rsidR="00DF0F6B" w:rsidRDefault="00DF0F6B" w:rsidP="00E2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05626"/>
      <w:docPartObj>
        <w:docPartGallery w:val="Page Numbers (Bottom of Page)"/>
        <w:docPartUnique/>
      </w:docPartObj>
    </w:sdtPr>
    <w:sdtContent>
      <w:p w:rsidR="00E27680" w:rsidRDefault="00953928">
        <w:pPr>
          <w:pStyle w:val="ae"/>
          <w:jc w:val="right"/>
        </w:pPr>
        <w:fldSimple w:instr=" PAGE   \* MERGEFORMAT ">
          <w:r w:rsidR="0062130E">
            <w:rPr>
              <w:noProof/>
            </w:rPr>
            <w:t>1</w:t>
          </w:r>
        </w:fldSimple>
      </w:p>
    </w:sdtContent>
  </w:sdt>
  <w:p w:rsidR="00E27680" w:rsidRDefault="00E2768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6B" w:rsidRDefault="00DF0F6B" w:rsidP="00E27680">
      <w:pPr>
        <w:spacing w:after="0" w:line="240" w:lineRule="auto"/>
      </w:pPr>
      <w:r>
        <w:separator/>
      </w:r>
    </w:p>
  </w:footnote>
  <w:footnote w:type="continuationSeparator" w:id="0">
    <w:p w:rsidR="00DF0F6B" w:rsidRDefault="00DF0F6B" w:rsidP="00E27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375F"/>
    <w:rsid w:val="000356A5"/>
    <w:rsid w:val="000A4398"/>
    <w:rsid w:val="000B1A3F"/>
    <w:rsid w:val="000C0F15"/>
    <w:rsid w:val="000D2BE1"/>
    <w:rsid w:val="000E746B"/>
    <w:rsid w:val="001C6284"/>
    <w:rsid w:val="001F33D8"/>
    <w:rsid w:val="00244CE4"/>
    <w:rsid w:val="00251FD0"/>
    <w:rsid w:val="00287AF2"/>
    <w:rsid w:val="002E69E1"/>
    <w:rsid w:val="003140E4"/>
    <w:rsid w:val="00344DD5"/>
    <w:rsid w:val="003C1C88"/>
    <w:rsid w:val="003C2938"/>
    <w:rsid w:val="00477921"/>
    <w:rsid w:val="00484D7F"/>
    <w:rsid w:val="004B09A9"/>
    <w:rsid w:val="004C4CEB"/>
    <w:rsid w:val="004F62FF"/>
    <w:rsid w:val="00500671"/>
    <w:rsid w:val="00526DBF"/>
    <w:rsid w:val="00542151"/>
    <w:rsid w:val="00544D1E"/>
    <w:rsid w:val="005536DA"/>
    <w:rsid w:val="00583BBE"/>
    <w:rsid w:val="005C3BC2"/>
    <w:rsid w:val="005C7362"/>
    <w:rsid w:val="0062130E"/>
    <w:rsid w:val="006230C0"/>
    <w:rsid w:val="0062603B"/>
    <w:rsid w:val="00631D1C"/>
    <w:rsid w:val="00760587"/>
    <w:rsid w:val="0077054A"/>
    <w:rsid w:val="007D6538"/>
    <w:rsid w:val="0084375F"/>
    <w:rsid w:val="00886E59"/>
    <w:rsid w:val="008A20AF"/>
    <w:rsid w:val="008A240A"/>
    <w:rsid w:val="008B08DA"/>
    <w:rsid w:val="008C4DF9"/>
    <w:rsid w:val="008D5DFB"/>
    <w:rsid w:val="00905C11"/>
    <w:rsid w:val="00953928"/>
    <w:rsid w:val="00957137"/>
    <w:rsid w:val="00985B59"/>
    <w:rsid w:val="00A2399C"/>
    <w:rsid w:val="00A328F3"/>
    <w:rsid w:val="00A341B1"/>
    <w:rsid w:val="00A35B79"/>
    <w:rsid w:val="00B25E40"/>
    <w:rsid w:val="00B2692E"/>
    <w:rsid w:val="00B60222"/>
    <w:rsid w:val="00B94E17"/>
    <w:rsid w:val="00C063CD"/>
    <w:rsid w:val="00C430D0"/>
    <w:rsid w:val="00C567A2"/>
    <w:rsid w:val="00C8054F"/>
    <w:rsid w:val="00D80F49"/>
    <w:rsid w:val="00DB5F6C"/>
    <w:rsid w:val="00DF0F6B"/>
    <w:rsid w:val="00E1136E"/>
    <w:rsid w:val="00E27680"/>
    <w:rsid w:val="00EC1A55"/>
    <w:rsid w:val="00EE506C"/>
    <w:rsid w:val="00EE589D"/>
    <w:rsid w:val="00F002DF"/>
    <w:rsid w:val="00FD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62"/>
  </w:style>
  <w:style w:type="paragraph" w:styleId="1">
    <w:name w:val="heading 1"/>
    <w:basedOn w:val="a"/>
    <w:next w:val="a"/>
    <w:link w:val="10"/>
    <w:qFormat/>
    <w:rsid w:val="0084375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75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D2B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Основной текст с отступом 21"/>
    <w:basedOn w:val="a"/>
    <w:rsid w:val="000D2BE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BE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957137"/>
    <w:pPr>
      <w:suppressAutoHyphens/>
      <w:spacing w:after="120" w:line="240" w:lineRule="auto"/>
    </w:pPr>
    <w:rPr>
      <w:rFonts w:ascii="Times New Roman" w:eastAsia="Times New Roman" w:hAnsi="Times New Roman" w:cs="Lucida Sans Unicode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957137"/>
    <w:rPr>
      <w:rFonts w:ascii="Times New Roman" w:eastAsia="Times New Roman" w:hAnsi="Times New Roman" w:cs="Lucida Sans Unicode"/>
      <w:sz w:val="28"/>
      <w:szCs w:val="24"/>
      <w:lang w:eastAsia="ar-SA"/>
    </w:rPr>
  </w:style>
  <w:style w:type="paragraph" w:styleId="a7">
    <w:name w:val="Subtitle"/>
    <w:basedOn w:val="a"/>
    <w:next w:val="a5"/>
    <w:link w:val="a8"/>
    <w:qFormat/>
    <w:rsid w:val="00957137"/>
    <w:pPr>
      <w:suppressAutoHyphens/>
      <w:spacing w:after="0" w:line="240" w:lineRule="auto"/>
      <w:jc w:val="center"/>
    </w:pPr>
    <w:rPr>
      <w:rFonts w:ascii="Times New Roman" w:eastAsia="Times New Roman" w:hAnsi="Times New Roman" w:cs="Lucida Sans Unicode"/>
      <w:b/>
      <w:sz w:val="28"/>
      <w:szCs w:val="20"/>
      <w:lang w:eastAsia="ar-SA"/>
    </w:rPr>
  </w:style>
  <w:style w:type="character" w:customStyle="1" w:styleId="a8">
    <w:name w:val="Подзаголовок Знак"/>
    <w:basedOn w:val="a0"/>
    <w:link w:val="a7"/>
    <w:rsid w:val="00957137"/>
    <w:rPr>
      <w:rFonts w:ascii="Times New Roman" w:eastAsia="Times New Roman" w:hAnsi="Times New Roman" w:cs="Lucida Sans Unicode"/>
      <w:b/>
      <w:sz w:val="28"/>
      <w:szCs w:val="20"/>
      <w:lang w:eastAsia="ar-SA"/>
    </w:rPr>
  </w:style>
  <w:style w:type="paragraph" w:styleId="a9">
    <w:name w:val="List Paragraph"/>
    <w:basedOn w:val="a"/>
    <w:qFormat/>
    <w:rsid w:val="00957137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Verdana"/>
      <w:color w:val="000000"/>
      <w:sz w:val="24"/>
      <w:szCs w:val="24"/>
      <w:lang w:val="en-US" w:eastAsia="en-US" w:bidi="en-US"/>
    </w:rPr>
  </w:style>
  <w:style w:type="paragraph" w:customStyle="1" w:styleId="31">
    <w:name w:val="Основной текст с отступом 31"/>
    <w:basedOn w:val="a"/>
    <w:rsid w:val="0095713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Lucida Sans Unicode"/>
      <w:strike/>
      <w:sz w:val="28"/>
      <w:szCs w:val="28"/>
      <w:lang w:eastAsia="ar-SA"/>
    </w:rPr>
  </w:style>
  <w:style w:type="paragraph" w:styleId="aa">
    <w:name w:val="Body Text Indent"/>
    <w:basedOn w:val="a"/>
    <w:link w:val="ab"/>
    <w:semiHidden/>
    <w:rsid w:val="00957137"/>
    <w:pPr>
      <w:suppressAutoHyphens/>
      <w:spacing w:after="120" w:line="240" w:lineRule="auto"/>
      <w:ind w:left="283"/>
    </w:pPr>
    <w:rPr>
      <w:rFonts w:ascii="Times New Roman" w:eastAsia="Times New Roman" w:hAnsi="Times New Roman" w:cs="Lucida Sans Unicode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957137"/>
    <w:rPr>
      <w:rFonts w:ascii="Times New Roman" w:eastAsia="Times New Roman" w:hAnsi="Times New Roman" w:cs="Lucida Sans Unicode"/>
      <w:sz w:val="28"/>
      <w:szCs w:val="24"/>
      <w:lang w:eastAsia="ar-SA"/>
    </w:rPr>
  </w:style>
  <w:style w:type="paragraph" w:customStyle="1" w:styleId="WW-3">
    <w:name w:val="WW-Основной текст с отступом 3"/>
    <w:basedOn w:val="a"/>
    <w:rsid w:val="00957137"/>
    <w:pPr>
      <w:suppressAutoHyphens/>
      <w:spacing w:after="0" w:line="100" w:lineRule="atLeast"/>
      <w:ind w:firstLine="567"/>
      <w:jc w:val="both"/>
    </w:pPr>
    <w:rPr>
      <w:rFonts w:ascii="Times New Roman" w:eastAsia="Calibri" w:hAnsi="Times New Roman" w:cs="Lucida Sans Unicode"/>
      <w:sz w:val="28"/>
      <w:szCs w:val="24"/>
      <w:lang w:eastAsia="ar-SA"/>
    </w:rPr>
  </w:style>
  <w:style w:type="paragraph" w:customStyle="1" w:styleId="32">
    <w:name w:val="Основной текст с отступом 32"/>
    <w:basedOn w:val="a"/>
    <w:rsid w:val="00957137"/>
    <w:pPr>
      <w:suppressAutoHyphens/>
      <w:spacing w:after="120" w:line="240" w:lineRule="auto"/>
      <w:ind w:left="283"/>
    </w:pPr>
    <w:rPr>
      <w:rFonts w:ascii="Times New Roman" w:eastAsia="Times New Roman" w:hAnsi="Times New Roman" w:cs="Lucida Sans Unicode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E2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27680"/>
  </w:style>
  <w:style w:type="paragraph" w:styleId="ae">
    <w:name w:val="footer"/>
    <w:basedOn w:val="a"/>
    <w:link w:val="af"/>
    <w:uiPriority w:val="99"/>
    <w:unhideWhenUsed/>
    <w:rsid w:val="00E2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7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16B3D-D76F-40C4-80E6-C7297998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1</cp:lastModifiedBy>
  <cp:revision>25</cp:revision>
  <cp:lastPrinted>2014-11-21T14:33:00Z</cp:lastPrinted>
  <dcterms:created xsi:type="dcterms:W3CDTF">2014-11-07T13:27:00Z</dcterms:created>
  <dcterms:modified xsi:type="dcterms:W3CDTF">2014-11-24T09:12:00Z</dcterms:modified>
</cp:coreProperties>
</file>