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CE2" w:rsidRPr="00F03CE2" w:rsidRDefault="00F03CE2" w:rsidP="00F03CE2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4D4D4D"/>
          <w:sz w:val="45"/>
          <w:szCs w:val="45"/>
          <w:lang w:eastAsia="ru-RU"/>
        </w:rPr>
      </w:pPr>
      <w:r w:rsidRPr="00F03CE2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 xml:space="preserve">В День действий за достойный труд мы снова спросили у </w:t>
      </w:r>
      <w:proofErr w:type="spellStart"/>
      <w:proofErr w:type="gramStart"/>
      <w:r w:rsidRPr="00F03CE2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>севастопольцев</w:t>
      </w:r>
      <w:proofErr w:type="spellEnd"/>
      <w:proofErr w:type="gramEnd"/>
      <w:r w:rsidRPr="00F03CE2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 xml:space="preserve"> что они знают о профсоюзах и поддерживают ли наши инициативы</w:t>
      </w:r>
    </w:p>
    <w:p w:rsidR="00F03CE2" w:rsidRPr="00F03CE2" w:rsidRDefault="00F03CE2" w:rsidP="00F03C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</w:t>
      </w:r>
    </w:p>
    <w:p w:rsidR="00F03CE2" w:rsidRPr="00F03CE2" w:rsidRDefault="00F03CE2" w:rsidP="00F03C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  </w:t>
      </w:r>
      <w:hyperlink r:id="rId6" w:history="1">
        <w:r w:rsidRPr="00F03CE2">
          <w:rPr>
            <w:rFonts w:ascii="Arial" w:eastAsia="Times New Roman" w:hAnsi="Arial" w:cs="Arial"/>
            <w:color w:val="4D4D4D"/>
            <w:sz w:val="21"/>
            <w:szCs w:val="21"/>
            <w:u w:val="single"/>
            <w:lang w:eastAsia="ru-RU"/>
          </w:rPr>
          <w:t>День действий за достойный труд</w:t>
        </w:r>
      </w:hyperlink>
    </w:p>
    <w:p w:rsidR="00F03CE2" w:rsidRPr="00F03CE2" w:rsidRDefault="00F03CE2" w:rsidP="00F03CE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Pr="00F03CE2" w:rsidRDefault="00F03CE2" w:rsidP="00F03C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drawing>
          <wp:inline distT="0" distB="0" distL="0" distR="0">
            <wp:extent cx="5324475" cy="3143250"/>
            <wp:effectExtent l="0" t="0" r="0" b="0"/>
            <wp:docPr id="9" name="Рисунок 9" descr="https://profsevas.ru/wp-content/uploads/2021/10/IMG_20211007_170841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sevas.ru/wp-content/uploads/2021/10/IMG_20211007_170841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909" cy="314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E2" w:rsidRPr="00F03CE2" w:rsidRDefault="00F03CE2" w:rsidP="00F03CE2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</w:pPr>
      <w:r w:rsidRPr="00F03CE2">
        <w:rPr>
          <w:rFonts w:ascii="Arial" w:eastAsia="Times New Roman" w:hAnsi="Arial" w:cs="Arial"/>
          <w:b/>
          <w:bCs/>
          <w:color w:val="FFFFFF"/>
          <w:sz w:val="20"/>
          <w:szCs w:val="20"/>
          <w:lang w:eastAsia="ru-RU"/>
        </w:rPr>
        <w:t>День действий за достойный труд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Третий год подряд, в соответствии с решением Президиума Севастопольского объединения организаций профсоюзов, в рамках мероприятий к 7 октября – Дню действий за достойный труд, мы выходим на городские улицы, чтобы задать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севастопольцам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несколько вопросов о деятельности профсоюзов.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Цель данной акции – консолидация усилий по защите прав работающих, их объединения в профессиональные союзы, выявление позиции жителей региона по вопросу правозащитной профсоюзной деятельности.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Акция традиционно проводится силами Молодёжного Совета Союза “Севастопольское объединение организаций профсоюзов” и Института экономики и права (филиал) ОУП ВО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в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.С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евастополе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F03CE2" w:rsidRPr="00F03CE2" w:rsidRDefault="00F03CE2" w:rsidP="00F03C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lastRenderedPageBreak/>
        <w:drawing>
          <wp:inline distT="0" distB="0" distL="0" distR="0">
            <wp:extent cx="6138795" cy="4598101"/>
            <wp:effectExtent l="0" t="0" r="0" b="0"/>
            <wp:docPr id="8" name="Рисунок 8" descr="https://profsevas.ru/wp-content/uploads/2021/10/IMG_20211008_153710_789-1024x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ofsevas.ru/wp-content/uploads/2021/10/IMG_20211008_153710_789-1024x7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91" cy="460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 этот раз ребята задавали горожанам такие вопросы:</w:t>
      </w:r>
    </w:p>
    <w:p w:rsidR="00F03CE2" w:rsidRPr="00F03CE2" w:rsidRDefault="00F03CE2" w:rsidP="00F03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Знаете ли вы что сегодня Всемирный День действий за достойный  труд?</w:t>
      </w:r>
    </w:p>
    <w:p w:rsidR="00F03CE2" w:rsidRPr="00F03CE2" w:rsidRDefault="00F03CE2" w:rsidP="00F03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Знаете ли Вы, что каждый третий работающий Севастополя состоит в профсоюзе?</w:t>
      </w:r>
    </w:p>
    <w:p w:rsidR="00F03CE2" w:rsidRPr="00F03CE2" w:rsidRDefault="00F03CE2" w:rsidP="00F03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Слышали ли Вы, что только за последний год благодаря работе профсоюзов удалось восстановить нарушенные права нескольких тысяч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севастопольцев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?</w:t>
      </w:r>
    </w:p>
    <w:p w:rsidR="00F03CE2" w:rsidRPr="00F03CE2" w:rsidRDefault="00F03CE2" w:rsidP="00F03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Знаете ли вы, что члены профсоюза имеют возможность пользоваться скидкой на товары и услуги по программе «Профсоюзный дисконт»?</w:t>
      </w:r>
    </w:p>
    <w:p w:rsidR="00F03CE2" w:rsidRPr="00F03CE2" w:rsidRDefault="00F03CE2" w:rsidP="00F03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Поддерживаете ли Вы профсоюзы в вопросе пересмотра размера минимальной заработной платы? Какой она должна быть на Ваш взгляд?</w:t>
      </w:r>
    </w:p>
    <w:p w:rsidR="00F03CE2" w:rsidRPr="00F03CE2" w:rsidRDefault="00F03CE2" w:rsidP="00F03C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Знаете ли Вы, что в Севастополе уже более 25 лет работает профсоюзный ВУЗ –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ИЭиП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(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)?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 в этом и в прошлом году опрос преимущественно проводился на трёх центральных площадях города – Нахимова, Лазарева и Ушакова.</w:t>
      </w:r>
    </w:p>
    <w:p w:rsidR="00F03CE2" w:rsidRPr="00F03CE2" w:rsidRDefault="00F03CE2" w:rsidP="00F03CE2">
      <w:pPr>
        <w:shd w:val="clear" w:color="auto" w:fill="FFFFFF"/>
        <w:spacing w:after="240" w:line="240" w:lineRule="auto"/>
        <w:ind w:right="240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Pr="00F03CE2" w:rsidRDefault="00F03CE2" w:rsidP="00F03CE2">
      <w:pPr>
        <w:numPr>
          <w:ilvl w:val="0"/>
          <w:numId w:val="3"/>
        </w:numPr>
        <w:shd w:val="clear" w:color="auto" w:fill="FFFFFF"/>
        <w:spacing w:after="240" w:line="240" w:lineRule="auto"/>
        <w:ind w:left="0" w:right="240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2023C1"/>
          <w:sz w:val="21"/>
          <w:szCs w:val="21"/>
          <w:lang w:eastAsia="ru-RU"/>
        </w:rPr>
        <w:lastRenderedPageBreak/>
        <w:drawing>
          <wp:inline distT="0" distB="0" distL="0" distR="0">
            <wp:extent cx="6222206" cy="8296275"/>
            <wp:effectExtent l="0" t="0" r="7620" b="0"/>
            <wp:docPr id="6" name="Рисунок 6" descr="https://profsevas.ru/wp-content/uploads/2021/10/IMG_20211008_153702_385-768x102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ofsevas.ru/wp-content/uploads/2021/10/IMG_20211008_153702_385-768x102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206" cy="829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E2" w:rsidRPr="00F03CE2" w:rsidRDefault="00F03CE2" w:rsidP="00F03CE2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Pr="00F03CE2" w:rsidRDefault="00F03CE2" w:rsidP="00F03CE2">
      <w:pPr>
        <w:numPr>
          <w:ilvl w:val="0"/>
          <w:numId w:val="3"/>
        </w:numPr>
        <w:shd w:val="clear" w:color="auto" w:fill="FFFFFF"/>
        <w:spacing w:after="240" w:line="240" w:lineRule="auto"/>
        <w:ind w:left="0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2023C1"/>
          <w:sz w:val="21"/>
          <w:szCs w:val="21"/>
          <w:lang w:eastAsia="ru-RU"/>
        </w:rPr>
        <w:lastRenderedPageBreak/>
        <w:drawing>
          <wp:inline distT="0" distB="0" distL="0" distR="0">
            <wp:extent cx="5438775" cy="4079081"/>
            <wp:effectExtent l="0" t="0" r="0" b="0"/>
            <wp:docPr id="4" name="Рисунок 4" descr="https://profsevas.ru/wp-content/uploads/2021/10/IMG_20211008_153639_251-1024x76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ofsevas.ru/wp-content/uploads/2021/10/IMG_20211008_153639_251-1024x768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78" cy="407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Совсем недавно в стране и городе прошли выборы и то огромное количество самых различных форм взаимодействия с людьми, в том числе и опросов, не прошло даром. Многие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думали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что их опять будут за кого-то агитировать и воспринимали ребят соответствующим образом. Но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поняв цели и услышав вопросы многие демонстрировали достаточно дружелюбное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отношение.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 сожалению, мы вновь вынуждены констатировать, что большинство опрошенных плохо знакомы с деятельностью профсоюзов и ничего не знают ни о правозащитной деятельности, ни о дисконтной программе.</w:t>
      </w:r>
      <w:proofErr w:type="gramEnd"/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Но встречались и те, что благодарили за проводимую работу и были неплохо осведомлены о профсоюзной деятельности, подчёркивая своё профсоюзное членство.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Много среди опрошенных было и тех, кто когда-то сам учился в Институте экономики и права (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АТиСО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) или у кого там учились родственники.</w:t>
      </w:r>
    </w:p>
    <w:p w:rsidR="00F03CE2" w:rsidRPr="00F03CE2" w:rsidRDefault="00F03CE2" w:rsidP="00F03C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lastRenderedPageBreak/>
        <w:drawing>
          <wp:inline distT="0" distB="0" distL="0" distR="0">
            <wp:extent cx="6057900" cy="4543425"/>
            <wp:effectExtent l="0" t="0" r="0" b="9525"/>
            <wp:docPr id="3" name="Рисунок 3" descr="https://profsevas.ru/wp-content/uploads/2021/10/IMG_20211008_153725_51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ofsevas.ru/wp-content/uploads/2021/10/IMG_20211008_153725_516-1024x76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848" cy="454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Неоспоримым итогом акции явилось осознание того, что мы всё еще отстаём в информационной составляющей, в адресности и правильном сегментировании её субъектов.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Всего было опрошено более 100 человек. Примерно равное количество в каждой из локаций. Учитывая время (17-19 часов) многие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из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согласившихся ответить на вопросы шли с работы, но кто-то просто прогуливался, наслаждаясь последними тёплыми днями.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Наиболее дискуссионным традиционно стал вопрос минимальной зарплаты. Удивительно, но некоторые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севастопольцы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не считают этот вопрос важным. Были и те, кто в качестве желаемой называли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величину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которая меньше чем та, что действует сегодня. Тут, как говорится, есть о чём подумать.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А вот среди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готовых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к переменам мнения разделились. Если в прошлом году наиболее смелые озвучивали зарплаты в 50 и 60 тысяч рублей, то в этом году желаемый некоторыми размер зарплаты вырос в несколько раз. Но говорить мы должны всё же о средних показателях, они наиболее точно отражают желаемое.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Наиболее требовательными оказались опрошенные на 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пл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.Н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ахимова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 В среднем, справедливой им кажется величина “</w:t>
      </w:r>
      <w:proofErr w:type="spell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минималки</w:t>
      </w:r>
      <w:proofErr w:type="spell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” в 48,6 тыс. руб. На площади Ушакова, напротив, величина желаемого ограничилась 30,6 тысячами. На площади Лазарева старались придерживаться золотой середины – 42,9 тыс. рублей. В среднем получилось 40,7 тыс. руб. Ясно одно: всем надо очень постараться, чтобы приблизиться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к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озвученному. Но дорогу осилит </w:t>
      </w:r>
      <w:proofErr w:type="gramStart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идущий</w:t>
      </w:r>
      <w:proofErr w:type="gramEnd"/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</w:t>
      </w:r>
    </w:p>
    <w:p w:rsidR="00F03CE2" w:rsidRPr="00F03CE2" w:rsidRDefault="00F03CE2" w:rsidP="00F03CE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F03CE2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Подобная коммуникация между профсоюзами и жителями города обязательно будет продолжена.</w:t>
      </w:r>
    </w:p>
    <w:sectPr w:rsidR="00F03CE2" w:rsidRPr="00F0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D1C8F"/>
    <w:multiLevelType w:val="multilevel"/>
    <w:tmpl w:val="BB6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135ED"/>
    <w:multiLevelType w:val="multilevel"/>
    <w:tmpl w:val="14904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F0C00C3"/>
    <w:multiLevelType w:val="multilevel"/>
    <w:tmpl w:val="D54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953D2"/>
    <w:multiLevelType w:val="multilevel"/>
    <w:tmpl w:val="D996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F1"/>
    <w:rsid w:val="00194DF1"/>
    <w:rsid w:val="00DD5882"/>
    <w:rsid w:val="00E27D74"/>
    <w:rsid w:val="00F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3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03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3C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03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3CE2"/>
    <w:rPr>
      <w:color w:val="0000FF"/>
      <w:u w:val="single"/>
    </w:rPr>
  </w:style>
  <w:style w:type="character" w:customStyle="1" w:styleId="mcatname">
    <w:name w:val="mcat_name"/>
    <w:basedOn w:val="a0"/>
    <w:rsid w:val="00F03CE2"/>
  </w:style>
  <w:style w:type="paragraph" w:styleId="a4">
    <w:name w:val="Normal (Web)"/>
    <w:basedOn w:val="a"/>
    <w:uiPriority w:val="99"/>
    <w:semiHidden/>
    <w:unhideWhenUsed/>
    <w:rsid w:val="00F0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03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F03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3C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03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03CE2"/>
    <w:rPr>
      <w:color w:val="0000FF"/>
      <w:u w:val="single"/>
    </w:rPr>
  </w:style>
  <w:style w:type="character" w:customStyle="1" w:styleId="mcatname">
    <w:name w:val="mcat_name"/>
    <w:basedOn w:val="a0"/>
    <w:rsid w:val="00F03CE2"/>
  </w:style>
  <w:style w:type="paragraph" w:styleId="a4">
    <w:name w:val="Normal (Web)"/>
    <w:basedOn w:val="a"/>
    <w:uiPriority w:val="99"/>
    <w:semiHidden/>
    <w:unhideWhenUsed/>
    <w:rsid w:val="00F0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0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0161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0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0063">
                      <w:marLeft w:val="75"/>
                      <w:marRight w:val="0"/>
                      <w:marTop w:val="0"/>
                      <w:marBottom w:val="0"/>
                      <w:divBdr>
                        <w:top w:val="single" w:sz="6" w:space="8" w:color="E6E6E6"/>
                        <w:left w:val="none" w:sz="0" w:space="0" w:color="auto"/>
                        <w:bottom w:val="single" w:sz="6" w:space="8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sevas.ru/category/%d0%b4%d0%b5%d0%bd%d1%8c-%d0%b4%d0%b5%d0%b9%d1%81%d1%82%d0%b2%d0%b8%d0%b9-%d0%b7%d0%b0-%d0%b4%d0%be%d1%81%d1%82%d0%be%d0%b9%d0%bd%d1%8b%d0%b9-%d1%82%d1%80%d1%83%d0%b4/" TargetMode="External"/><Relationship Id="rId11" Type="http://schemas.openxmlformats.org/officeDocument/2006/relationships/hyperlink" Target="https://profsevas.ru/wp-content/uploads/2021/10/IMG_20211008_153639_251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profsevas.ru/wp-content/uploads/2021/10/IMG_20211008_153702_385-768x102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2021-10-11T06:20:00Z</dcterms:created>
  <dcterms:modified xsi:type="dcterms:W3CDTF">2021-10-11T06:20:00Z</dcterms:modified>
</cp:coreProperties>
</file>