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479" w:rsidRPr="00950865" w:rsidRDefault="00EF168B" w:rsidP="00004020">
      <w:pPr>
        <w:pStyle w:val="a4"/>
        <w:spacing w:after="0"/>
        <w:ind w:firstLine="709"/>
        <w:jc w:val="both"/>
        <w:rPr>
          <w:sz w:val="24"/>
          <w:szCs w:val="24"/>
        </w:rPr>
      </w:pPr>
      <w:r w:rsidRPr="00341AC7">
        <w:rPr>
          <w:b/>
          <w:sz w:val="24"/>
          <w:szCs w:val="24"/>
        </w:rPr>
        <w:t>19-20 сентября на базе ДОЛ «Лесная сказка» Яшалтинского района проведен V Республиканский слет молодых педагогов «Ста</w:t>
      </w:r>
      <w:proofErr w:type="gramStart"/>
      <w:r w:rsidRPr="00341AC7">
        <w:rPr>
          <w:b/>
          <w:sz w:val="24"/>
          <w:szCs w:val="24"/>
        </w:rPr>
        <w:t>рт в пр</w:t>
      </w:r>
      <w:proofErr w:type="gramEnd"/>
      <w:r w:rsidRPr="00341AC7">
        <w:rPr>
          <w:b/>
          <w:sz w:val="24"/>
          <w:szCs w:val="24"/>
        </w:rPr>
        <w:t>офессию»</w:t>
      </w:r>
      <w:r w:rsidR="00004020">
        <w:rPr>
          <w:b/>
          <w:sz w:val="24"/>
          <w:szCs w:val="24"/>
        </w:rPr>
        <w:t xml:space="preserve">, в котором </w:t>
      </w:r>
      <w:r w:rsidR="00944479" w:rsidRPr="00950865">
        <w:rPr>
          <w:sz w:val="24"/>
          <w:szCs w:val="24"/>
        </w:rPr>
        <w:t xml:space="preserve"> приняли  участие 82 молодых  педагога из 13 районов республики  и  г.</w:t>
      </w:r>
      <w:r w:rsidR="00663039">
        <w:rPr>
          <w:sz w:val="24"/>
          <w:szCs w:val="24"/>
        </w:rPr>
        <w:t xml:space="preserve"> Элисты.  В рамках слета </w:t>
      </w:r>
      <w:r w:rsidR="00944479" w:rsidRPr="00950865">
        <w:rPr>
          <w:sz w:val="24"/>
          <w:szCs w:val="24"/>
        </w:rPr>
        <w:t xml:space="preserve">была </w:t>
      </w:r>
      <w:r w:rsidR="00663039">
        <w:rPr>
          <w:sz w:val="24"/>
          <w:szCs w:val="24"/>
        </w:rPr>
        <w:t xml:space="preserve">организована работа </w:t>
      </w:r>
      <w:r w:rsidR="00944479" w:rsidRPr="00950865">
        <w:rPr>
          <w:sz w:val="24"/>
          <w:szCs w:val="24"/>
        </w:rPr>
        <w:t>лаборатории педаго</w:t>
      </w:r>
      <w:r w:rsidR="00004020">
        <w:rPr>
          <w:sz w:val="24"/>
          <w:szCs w:val="24"/>
        </w:rPr>
        <w:t xml:space="preserve">гического мастерства, проведены </w:t>
      </w:r>
      <w:r w:rsidR="00944479" w:rsidRPr="00950865">
        <w:rPr>
          <w:sz w:val="24"/>
          <w:szCs w:val="24"/>
        </w:rPr>
        <w:t>открыты</w:t>
      </w:r>
      <w:r w:rsidR="00663039">
        <w:rPr>
          <w:sz w:val="24"/>
          <w:szCs w:val="24"/>
        </w:rPr>
        <w:t>е</w:t>
      </w:r>
      <w:r w:rsidR="00944479" w:rsidRPr="00950865">
        <w:rPr>
          <w:sz w:val="24"/>
          <w:szCs w:val="24"/>
        </w:rPr>
        <w:t xml:space="preserve"> урок</w:t>
      </w:r>
      <w:r w:rsidR="00663039">
        <w:rPr>
          <w:sz w:val="24"/>
          <w:szCs w:val="24"/>
        </w:rPr>
        <w:t>и</w:t>
      </w:r>
      <w:r w:rsidR="00944479" w:rsidRPr="00950865">
        <w:rPr>
          <w:sz w:val="24"/>
          <w:szCs w:val="24"/>
        </w:rPr>
        <w:t xml:space="preserve"> клуба «Постижение», методический семинар «В помощь молодым педагогам», педагогическая олимпиада,  педагогический  «капустник», дискуссия  «Легко ли быть молодым?», фес</w:t>
      </w:r>
      <w:r w:rsidR="00663039">
        <w:rPr>
          <w:sz w:val="24"/>
          <w:szCs w:val="24"/>
        </w:rPr>
        <w:t>тиваль педагогических идей,</w:t>
      </w:r>
      <w:r w:rsidR="00944479" w:rsidRPr="00950865">
        <w:rPr>
          <w:sz w:val="24"/>
          <w:szCs w:val="24"/>
        </w:rPr>
        <w:t xml:space="preserve"> турнир по волейболу на «Кубок Постижения»</w:t>
      </w:r>
      <w:r w:rsidR="00950865" w:rsidRPr="00950865">
        <w:rPr>
          <w:sz w:val="24"/>
          <w:szCs w:val="24"/>
        </w:rPr>
        <w:t xml:space="preserve">. </w:t>
      </w:r>
      <w:r w:rsidR="00004020">
        <w:rPr>
          <w:sz w:val="24"/>
          <w:szCs w:val="24"/>
        </w:rPr>
        <w:t>В</w:t>
      </w:r>
      <w:r w:rsidR="00950865" w:rsidRPr="00950865">
        <w:rPr>
          <w:sz w:val="24"/>
          <w:szCs w:val="24"/>
        </w:rPr>
        <w:t xml:space="preserve"> рамках слета </w:t>
      </w:r>
      <w:r w:rsidR="00004020">
        <w:rPr>
          <w:sz w:val="24"/>
          <w:szCs w:val="24"/>
        </w:rPr>
        <w:t xml:space="preserve">также </w:t>
      </w:r>
      <w:r w:rsidR="00950865">
        <w:rPr>
          <w:sz w:val="24"/>
          <w:szCs w:val="24"/>
        </w:rPr>
        <w:t>было проведено</w:t>
      </w:r>
      <w:r w:rsidR="00944479" w:rsidRPr="00950865">
        <w:rPr>
          <w:sz w:val="24"/>
          <w:szCs w:val="24"/>
        </w:rPr>
        <w:t xml:space="preserve"> внеочередно</w:t>
      </w:r>
      <w:r w:rsidR="00950865">
        <w:rPr>
          <w:sz w:val="24"/>
          <w:szCs w:val="24"/>
        </w:rPr>
        <w:t>е</w:t>
      </w:r>
      <w:r w:rsidR="00663039">
        <w:rPr>
          <w:sz w:val="24"/>
          <w:szCs w:val="24"/>
        </w:rPr>
        <w:t xml:space="preserve"> </w:t>
      </w:r>
      <w:r w:rsidR="00944479" w:rsidRPr="00950865">
        <w:rPr>
          <w:sz w:val="24"/>
          <w:szCs w:val="24"/>
        </w:rPr>
        <w:t>отчетно-выборно</w:t>
      </w:r>
      <w:r w:rsidR="00950865">
        <w:rPr>
          <w:sz w:val="24"/>
          <w:szCs w:val="24"/>
        </w:rPr>
        <w:t>е</w:t>
      </w:r>
      <w:r w:rsidR="00944479" w:rsidRPr="00950865">
        <w:rPr>
          <w:sz w:val="24"/>
          <w:szCs w:val="24"/>
        </w:rPr>
        <w:t xml:space="preserve"> собрани</w:t>
      </w:r>
      <w:r w:rsidR="00950865">
        <w:rPr>
          <w:sz w:val="24"/>
          <w:szCs w:val="24"/>
        </w:rPr>
        <w:t>е</w:t>
      </w:r>
      <w:r w:rsidR="00950865" w:rsidRPr="00950865">
        <w:rPr>
          <w:sz w:val="24"/>
          <w:szCs w:val="24"/>
        </w:rPr>
        <w:t xml:space="preserve"> клуба «Постижение»</w:t>
      </w:r>
      <w:r w:rsidR="00950865">
        <w:rPr>
          <w:sz w:val="24"/>
          <w:szCs w:val="24"/>
        </w:rPr>
        <w:t>, на котором молодые педагоги избрали председателя клуба -</w:t>
      </w:r>
      <w:r w:rsidR="00944479" w:rsidRPr="00950865">
        <w:rPr>
          <w:sz w:val="24"/>
          <w:szCs w:val="24"/>
        </w:rPr>
        <w:t xml:space="preserve"> </w:t>
      </w:r>
      <w:proofErr w:type="spellStart"/>
      <w:r w:rsidR="00944479" w:rsidRPr="00950865">
        <w:rPr>
          <w:sz w:val="24"/>
          <w:szCs w:val="24"/>
        </w:rPr>
        <w:t>Наминов</w:t>
      </w:r>
      <w:r w:rsidR="00950865">
        <w:rPr>
          <w:sz w:val="24"/>
          <w:szCs w:val="24"/>
        </w:rPr>
        <w:t>у</w:t>
      </w:r>
      <w:proofErr w:type="spellEnd"/>
      <w:r w:rsidR="00950865">
        <w:rPr>
          <w:sz w:val="24"/>
          <w:szCs w:val="24"/>
        </w:rPr>
        <w:t xml:space="preserve"> З.</w:t>
      </w:r>
      <w:r w:rsidR="00663039">
        <w:rPr>
          <w:sz w:val="24"/>
          <w:szCs w:val="24"/>
        </w:rPr>
        <w:t xml:space="preserve"> </w:t>
      </w:r>
      <w:r w:rsidR="00950865">
        <w:rPr>
          <w:sz w:val="24"/>
          <w:szCs w:val="24"/>
        </w:rPr>
        <w:t>С., учителя</w:t>
      </w:r>
      <w:r w:rsidR="00944479" w:rsidRPr="00950865">
        <w:rPr>
          <w:sz w:val="24"/>
          <w:szCs w:val="24"/>
        </w:rPr>
        <w:t xml:space="preserve"> математики МБОУ «Элистинский технический лицей». </w:t>
      </w:r>
    </w:p>
    <w:p w:rsidR="00E31AFE" w:rsidRDefault="00581008" w:rsidP="00004020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Также в соответствии с программой слета </w:t>
      </w:r>
      <w:r w:rsidR="00CE15CC" w:rsidRPr="00950865">
        <w:rPr>
          <w:b/>
          <w:sz w:val="24"/>
          <w:szCs w:val="24"/>
        </w:rPr>
        <w:t xml:space="preserve">впервые был </w:t>
      </w:r>
      <w:r w:rsidR="00EF168B" w:rsidRPr="00950865">
        <w:rPr>
          <w:b/>
          <w:sz w:val="24"/>
          <w:szCs w:val="24"/>
        </w:rPr>
        <w:t xml:space="preserve">проведен </w:t>
      </w:r>
      <w:r w:rsidR="00CE15CC" w:rsidRPr="00950865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молодыми педагогам</w:t>
      </w:r>
      <w:r w:rsidR="006B355B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-участ</w:t>
      </w:r>
      <w:r w:rsidR="00CE15CC" w:rsidRPr="00950865">
        <w:rPr>
          <w:b/>
          <w:sz w:val="24"/>
          <w:szCs w:val="24"/>
        </w:rPr>
        <w:t xml:space="preserve">никами слета </w:t>
      </w:r>
      <w:r w:rsidR="00EF168B" w:rsidRPr="00950865">
        <w:rPr>
          <w:b/>
          <w:sz w:val="24"/>
          <w:szCs w:val="24"/>
        </w:rPr>
        <w:t>профсоюзный час</w:t>
      </w:r>
      <w:r w:rsidR="00CE15CC" w:rsidRPr="00950865">
        <w:rPr>
          <w:b/>
          <w:sz w:val="24"/>
          <w:szCs w:val="24"/>
        </w:rPr>
        <w:t>.</w:t>
      </w:r>
      <w:r w:rsidR="00004020">
        <w:rPr>
          <w:b/>
          <w:sz w:val="24"/>
          <w:szCs w:val="24"/>
        </w:rPr>
        <w:t xml:space="preserve"> </w:t>
      </w:r>
      <w:r w:rsidR="00EF168B" w:rsidRPr="00A471E2">
        <w:rPr>
          <w:sz w:val="24"/>
          <w:szCs w:val="24"/>
        </w:rPr>
        <w:t xml:space="preserve">Председатель Яшалтинской районной организации </w:t>
      </w:r>
      <w:r w:rsidR="00E31AFE">
        <w:rPr>
          <w:sz w:val="24"/>
          <w:szCs w:val="24"/>
        </w:rPr>
        <w:t xml:space="preserve">отраслевого </w:t>
      </w:r>
      <w:r w:rsidR="00EF168B" w:rsidRPr="00A471E2">
        <w:rPr>
          <w:sz w:val="24"/>
          <w:szCs w:val="24"/>
        </w:rPr>
        <w:t xml:space="preserve">Профсоюза Елена Цветкова поприветствовала </w:t>
      </w:r>
      <w:r w:rsidR="00CE15CC">
        <w:rPr>
          <w:sz w:val="24"/>
          <w:szCs w:val="24"/>
        </w:rPr>
        <w:t>молодых педагогов республики</w:t>
      </w:r>
      <w:r w:rsidR="006B355B">
        <w:rPr>
          <w:sz w:val="24"/>
          <w:szCs w:val="24"/>
        </w:rPr>
        <w:t>, рассказала</w:t>
      </w:r>
      <w:r w:rsidR="00CE15CC">
        <w:rPr>
          <w:sz w:val="24"/>
          <w:szCs w:val="24"/>
        </w:rPr>
        <w:t xml:space="preserve"> им </w:t>
      </w:r>
      <w:bookmarkStart w:id="0" w:name="_GoBack"/>
      <w:r w:rsidR="00E31AFE">
        <w:rPr>
          <w:sz w:val="24"/>
          <w:szCs w:val="24"/>
        </w:rPr>
        <w:t>о</w:t>
      </w:r>
      <w:r w:rsidR="00663039">
        <w:rPr>
          <w:sz w:val="24"/>
          <w:szCs w:val="24"/>
        </w:rPr>
        <w:t xml:space="preserve"> работе Общероссийского</w:t>
      </w:r>
      <w:r w:rsidR="00CE15CC">
        <w:rPr>
          <w:sz w:val="24"/>
          <w:szCs w:val="24"/>
        </w:rPr>
        <w:t xml:space="preserve"> и республиканского отраслевого профсоюза, а также</w:t>
      </w:r>
      <w:r w:rsidR="00663039">
        <w:rPr>
          <w:sz w:val="24"/>
          <w:szCs w:val="24"/>
        </w:rPr>
        <w:t xml:space="preserve"> работе районной профсоюзной</w:t>
      </w:r>
      <w:r w:rsidR="00E31AFE">
        <w:rPr>
          <w:sz w:val="24"/>
          <w:szCs w:val="24"/>
        </w:rPr>
        <w:t xml:space="preserve"> организации</w:t>
      </w:r>
      <w:bookmarkEnd w:id="0"/>
      <w:r w:rsidR="00CE15CC">
        <w:rPr>
          <w:sz w:val="24"/>
          <w:szCs w:val="24"/>
        </w:rPr>
        <w:t>. При этом основное внимание было уделено работе профсоюзных организаций всех уровней работе с молодыми педагогами, впервые пришедшими в образовательные организации.</w:t>
      </w:r>
    </w:p>
    <w:p w:rsidR="000E41B3" w:rsidRPr="00A471E2" w:rsidRDefault="00E3708D" w:rsidP="00004020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 отметила Е.</w:t>
      </w:r>
      <w:r w:rsidR="00663039">
        <w:rPr>
          <w:sz w:val="24"/>
          <w:szCs w:val="24"/>
        </w:rPr>
        <w:t xml:space="preserve"> </w:t>
      </w:r>
      <w:r>
        <w:rPr>
          <w:sz w:val="24"/>
          <w:szCs w:val="24"/>
        </w:rPr>
        <w:t>Цветкова, ра</w:t>
      </w:r>
      <w:r w:rsidR="00663039">
        <w:rPr>
          <w:sz w:val="24"/>
          <w:szCs w:val="24"/>
        </w:rPr>
        <w:t>бота с молодёжью</w:t>
      </w:r>
      <w:r w:rsidR="000E41B3" w:rsidRPr="00A471E2">
        <w:rPr>
          <w:sz w:val="24"/>
          <w:szCs w:val="24"/>
        </w:rPr>
        <w:t xml:space="preserve"> в Комитете республиканской профсоюзной организации определяется как одно из приоритетных направлений.</w:t>
      </w:r>
      <w:r>
        <w:rPr>
          <w:sz w:val="24"/>
          <w:szCs w:val="24"/>
        </w:rPr>
        <w:t xml:space="preserve"> </w:t>
      </w:r>
      <w:r w:rsidRPr="00A471E2">
        <w:rPr>
          <w:sz w:val="24"/>
          <w:szCs w:val="24"/>
        </w:rPr>
        <w:t>Для молодёжного профсоюзного актива</w:t>
      </w:r>
      <w:r>
        <w:rPr>
          <w:sz w:val="24"/>
          <w:szCs w:val="24"/>
        </w:rPr>
        <w:t xml:space="preserve"> </w:t>
      </w:r>
      <w:proofErr w:type="spellStart"/>
      <w:r w:rsidR="00663039">
        <w:rPr>
          <w:sz w:val="24"/>
          <w:szCs w:val="24"/>
        </w:rPr>
        <w:t>рескомом</w:t>
      </w:r>
      <w:proofErr w:type="spellEnd"/>
      <w:r>
        <w:rPr>
          <w:sz w:val="24"/>
          <w:szCs w:val="24"/>
        </w:rPr>
        <w:t xml:space="preserve"> Профсоюза</w:t>
      </w:r>
      <w:r w:rsidR="00663039">
        <w:rPr>
          <w:sz w:val="24"/>
          <w:szCs w:val="24"/>
        </w:rPr>
        <w:t xml:space="preserve"> регулярно </w:t>
      </w:r>
      <w:r>
        <w:rPr>
          <w:sz w:val="24"/>
          <w:szCs w:val="24"/>
        </w:rPr>
        <w:t>проводятся  обучающие семинары</w:t>
      </w:r>
      <w:r w:rsidR="003E5EF5">
        <w:rPr>
          <w:sz w:val="24"/>
          <w:szCs w:val="24"/>
        </w:rPr>
        <w:t>,</w:t>
      </w:r>
      <w:r w:rsidR="000E41B3" w:rsidRPr="00A471E2">
        <w:rPr>
          <w:sz w:val="24"/>
          <w:szCs w:val="24"/>
        </w:rPr>
        <w:t xml:space="preserve"> </w:t>
      </w:r>
      <w:r w:rsidR="00BC1E5A">
        <w:rPr>
          <w:sz w:val="24"/>
          <w:szCs w:val="24"/>
        </w:rPr>
        <w:t>ф</w:t>
      </w:r>
      <w:r w:rsidR="000E41B3" w:rsidRPr="00A471E2">
        <w:rPr>
          <w:sz w:val="24"/>
          <w:szCs w:val="24"/>
        </w:rPr>
        <w:t>орумы,</w:t>
      </w:r>
      <w:r w:rsidR="003E5EF5">
        <w:rPr>
          <w:sz w:val="24"/>
          <w:szCs w:val="24"/>
        </w:rPr>
        <w:t xml:space="preserve"> работают</w:t>
      </w:r>
      <w:r w:rsidR="000E41B3" w:rsidRPr="00A471E2">
        <w:rPr>
          <w:sz w:val="24"/>
          <w:szCs w:val="24"/>
        </w:rPr>
        <w:t xml:space="preserve"> постоянные</w:t>
      </w:r>
      <w:r w:rsidR="003E5EF5">
        <w:rPr>
          <w:sz w:val="24"/>
          <w:szCs w:val="24"/>
        </w:rPr>
        <w:t xml:space="preserve"> комиссии по работе с молодежью </w:t>
      </w:r>
      <w:r>
        <w:rPr>
          <w:sz w:val="24"/>
          <w:szCs w:val="24"/>
        </w:rPr>
        <w:t>и др.</w:t>
      </w:r>
      <w:r w:rsidR="000E41B3" w:rsidRPr="00A471E2">
        <w:rPr>
          <w:sz w:val="24"/>
          <w:szCs w:val="24"/>
        </w:rPr>
        <w:t xml:space="preserve"> При этом их о</w:t>
      </w:r>
      <w:r w:rsidR="00663039">
        <w:rPr>
          <w:sz w:val="24"/>
          <w:szCs w:val="24"/>
          <w:shd w:val="clear" w:color="auto" w:fill="FFFFFF"/>
        </w:rPr>
        <w:t>сновным направлением является</w:t>
      </w:r>
      <w:r w:rsidR="000E41B3" w:rsidRPr="00A471E2">
        <w:rPr>
          <w:sz w:val="24"/>
          <w:szCs w:val="24"/>
          <w:shd w:val="clear" w:color="auto" w:fill="FFFFFF"/>
        </w:rPr>
        <w:t xml:space="preserve"> информационное обеспечение и развитие.  </w:t>
      </w:r>
      <w:r>
        <w:rPr>
          <w:sz w:val="24"/>
          <w:szCs w:val="24"/>
          <w:shd w:val="clear" w:color="auto" w:fill="FFFFFF"/>
        </w:rPr>
        <w:t>Кроме того, в</w:t>
      </w:r>
      <w:r w:rsidR="000E41B3" w:rsidRPr="00A471E2">
        <w:rPr>
          <w:sz w:val="24"/>
          <w:szCs w:val="24"/>
          <w:shd w:val="clear" w:color="auto" w:fill="FFFFFF"/>
        </w:rPr>
        <w:t xml:space="preserve">опросы работы с молодежью являются частью перспективного и текущего планирования работы </w:t>
      </w:r>
      <w:r>
        <w:rPr>
          <w:sz w:val="24"/>
          <w:szCs w:val="24"/>
          <w:shd w:val="clear" w:color="auto" w:fill="FFFFFF"/>
        </w:rPr>
        <w:t>рескома и районных организаций</w:t>
      </w:r>
      <w:r w:rsidR="00663039">
        <w:rPr>
          <w:sz w:val="24"/>
          <w:szCs w:val="24"/>
          <w:shd w:val="clear" w:color="auto" w:fill="FFFFFF"/>
        </w:rPr>
        <w:t xml:space="preserve"> Профсоюза.</w:t>
      </w:r>
      <w:r w:rsidR="00004020">
        <w:rPr>
          <w:sz w:val="24"/>
          <w:szCs w:val="24"/>
          <w:shd w:val="clear" w:color="auto" w:fill="FFFFFF"/>
        </w:rPr>
        <w:t xml:space="preserve"> </w:t>
      </w:r>
      <w:r w:rsidR="000E41B3" w:rsidRPr="00A471E2">
        <w:rPr>
          <w:sz w:val="24"/>
          <w:szCs w:val="24"/>
          <w:shd w:val="clear" w:color="auto" w:fill="FFFFFF"/>
        </w:rPr>
        <w:t>Из</w:t>
      </w:r>
      <w:r w:rsidR="00663039">
        <w:rPr>
          <w:sz w:val="24"/>
          <w:szCs w:val="24"/>
        </w:rPr>
        <w:t xml:space="preserve"> профсоюзного бюджета</w:t>
      </w:r>
      <w:r w:rsidR="001B5266">
        <w:rPr>
          <w:sz w:val="24"/>
          <w:szCs w:val="24"/>
        </w:rPr>
        <w:t xml:space="preserve"> ежегодно выплачивается </w:t>
      </w:r>
      <w:r w:rsidR="000E41B3" w:rsidRPr="00A471E2">
        <w:rPr>
          <w:sz w:val="24"/>
          <w:szCs w:val="24"/>
        </w:rPr>
        <w:t>преми</w:t>
      </w:r>
      <w:r w:rsidR="001B5266">
        <w:rPr>
          <w:sz w:val="24"/>
          <w:szCs w:val="24"/>
        </w:rPr>
        <w:t>я</w:t>
      </w:r>
      <w:r w:rsidR="000E41B3" w:rsidRPr="00A471E2">
        <w:rPr>
          <w:sz w:val="24"/>
          <w:szCs w:val="24"/>
        </w:rPr>
        <w:t xml:space="preserve"> молодым педагогам, принимающим </w:t>
      </w:r>
      <w:r w:rsidR="00663039">
        <w:rPr>
          <w:sz w:val="24"/>
          <w:szCs w:val="24"/>
        </w:rPr>
        <w:t>активное участие в деятельности</w:t>
      </w:r>
      <w:r w:rsidR="000E41B3" w:rsidRPr="00A471E2">
        <w:rPr>
          <w:sz w:val="24"/>
          <w:szCs w:val="24"/>
        </w:rPr>
        <w:t xml:space="preserve"> профсоюзных организаций</w:t>
      </w:r>
      <w:r w:rsidR="001B5266">
        <w:rPr>
          <w:sz w:val="24"/>
          <w:szCs w:val="24"/>
        </w:rPr>
        <w:t xml:space="preserve"> </w:t>
      </w:r>
      <w:r w:rsidR="001B5266" w:rsidRPr="00A471E2">
        <w:rPr>
          <w:sz w:val="24"/>
          <w:szCs w:val="24"/>
        </w:rPr>
        <w:t>по 4 номинациям</w:t>
      </w:r>
      <w:r w:rsidR="000E41B3" w:rsidRPr="00A471E2">
        <w:rPr>
          <w:sz w:val="24"/>
          <w:szCs w:val="24"/>
        </w:rPr>
        <w:t xml:space="preserve">. </w:t>
      </w:r>
    </w:p>
    <w:p w:rsidR="000E41B3" w:rsidRPr="00A471E2" w:rsidRDefault="000E41B3" w:rsidP="00004020">
      <w:pPr>
        <w:ind w:firstLine="709"/>
        <w:jc w:val="both"/>
        <w:rPr>
          <w:sz w:val="24"/>
          <w:szCs w:val="24"/>
        </w:rPr>
      </w:pPr>
      <w:r w:rsidRPr="00A471E2">
        <w:rPr>
          <w:sz w:val="24"/>
          <w:szCs w:val="24"/>
        </w:rPr>
        <w:t>Представители молодежных советов местных организаций принимают постоянное  участие в республиканских и всероссийских мероприятиях, регулярно направляются рескомом на обучение в другие регионы, например, Всероссийская педагогическая школа, Всероссийский конкурс «Студенческий лидер», «Учитель года», Всероссийская профсоюзная школа, Всероссийский молодежный форум и др.</w:t>
      </w:r>
    </w:p>
    <w:p w:rsidR="000E41B3" w:rsidRPr="00A471E2" w:rsidRDefault="000E41B3" w:rsidP="00004020">
      <w:pPr>
        <w:ind w:firstLine="709"/>
        <w:jc w:val="both"/>
        <w:rPr>
          <w:sz w:val="24"/>
          <w:szCs w:val="24"/>
        </w:rPr>
      </w:pPr>
      <w:r w:rsidRPr="00A471E2">
        <w:rPr>
          <w:sz w:val="24"/>
          <w:szCs w:val="24"/>
        </w:rPr>
        <w:t>Как правило, наши представители являлись активными участниками данных мероприятий. Так, учителя из Калмыкии вошли в отряд Южного федерального округа «Созвездие талантов», работали в пресс-центрах, освещая деятельность ВПШ профсоюза, рассказывали  о том, как работают Советы молодых  учителей, форумы и слеты под эгидой профсоюза, участвовали в психологических тренингах, семинарах, в обсуждении актуальных проблем образования на заседаниях «круглого стола» и др.</w:t>
      </w:r>
    </w:p>
    <w:p w:rsidR="000E41B3" w:rsidRPr="00A471E2" w:rsidRDefault="000E41B3" w:rsidP="00004020">
      <w:pPr>
        <w:ind w:firstLine="709"/>
        <w:jc w:val="both"/>
        <w:rPr>
          <w:sz w:val="24"/>
          <w:szCs w:val="24"/>
          <w:shd w:val="clear" w:color="auto" w:fill="FFFFFF"/>
        </w:rPr>
      </w:pPr>
      <w:r w:rsidRPr="00A471E2">
        <w:rPr>
          <w:sz w:val="24"/>
          <w:szCs w:val="24"/>
        </w:rPr>
        <w:t>Практика показала, что в дальнейшем они становятся активными участниками всех профсоюзных мероприятий, проводимых на местах, в своих муниципальных образованиях.</w:t>
      </w:r>
      <w:r w:rsidRPr="00A471E2">
        <w:rPr>
          <w:sz w:val="24"/>
          <w:szCs w:val="24"/>
          <w:shd w:val="clear" w:color="auto" w:fill="FFFFFF"/>
        </w:rPr>
        <w:t xml:space="preserve"> </w:t>
      </w:r>
    </w:p>
    <w:p w:rsidR="00BE57D5" w:rsidRPr="00A471E2" w:rsidRDefault="001D0275" w:rsidP="00004020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Успешной адаптации молодых специалистов способствует и</w:t>
      </w:r>
      <w:r w:rsidR="00BE57D5" w:rsidRPr="00A471E2">
        <w:rPr>
          <w:sz w:val="24"/>
          <w:szCs w:val="24"/>
        </w:rPr>
        <w:t xml:space="preserve"> действу</w:t>
      </w:r>
      <w:r>
        <w:rPr>
          <w:sz w:val="24"/>
          <w:szCs w:val="24"/>
        </w:rPr>
        <w:t>ющее в республике О</w:t>
      </w:r>
      <w:r w:rsidR="00BE57D5" w:rsidRPr="00A471E2">
        <w:rPr>
          <w:bCs/>
          <w:sz w:val="24"/>
          <w:szCs w:val="24"/>
        </w:rPr>
        <w:t>траслевое соглашение по учреждениям и организациям, находящимся в вед</w:t>
      </w:r>
      <w:r w:rsidR="00663039">
        <w:rPr>
          <w:bCs/>
          <w:sz w:val="24"/>
          <w:szCs w:val="24"/>
        </w:rPr>
        <w:t>ении</w:t>
      </w:r>
      <w:r w:rsidR="001B5266">
        <w:rPr>
          <w:bCs/>
          <w:sz w:val="24"/>
          <w:szCs w:val="24"/>
        </w:rPr>
        <w:t xml:space="preserve"> Министерства образования </w:t>
      </w:r>
      <w:r w:rsidR="00BE57D5" w:rsidRPr="00A471E2">
        <w:rPr>
          <w:bCs/>
          <w:sz w:val="24"/>
          <w:szCs w:val="24"/>
        </w:rPr>
        <w:t xml:space="preserve"> и науки Республики Калмыки</w:t>
      </w:r>
      <w:r w:rsidR="001B5266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>.</w:t>
      </w:r>
    </w:p>
    <w:p w:rsidR="00BE57D5" w:rsidRPr="00A471E2" w:rsidRDefault="001D0275" w:rsidP="0000402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Аналогичные Соглашения также </w:t>
      </w:r>
      <w:r w:rsidR="00BE57D5" w:rsidRPr="00A471E2">
        <w:rPr>
          <w:sz w:val="24"/>
          <w:szCs w:val="24"/>
        </w:rPr>
        <w:t xml:space="preserve">действуют </w:t>
      </w:r>
      <w:r>
        <w:rPr>
          <w:sz w:val="24"/>
          <w:szCs w:val="24"/>
        </w:rPr>
        <w:t>во всех районах, кроме того</w:t>
      </w:r>
      <w:r w:rsidR="00E3708D">
        <w:rPr>
          <w:sz w:val="24"/>
          <w:szCs w:val="24"/>
        </w:rPr>
        <w:t>,</w:t>
      </w:r>
      <w:r>
        <w:rPr>
          <w:sz w:val="24"/>
          <w:szCs w:val="24"/>
        </w:rPr>
        <w:t xml:space="preserve"> во всех образовательных организациях регулярно заключаются коллективные договоры</w:t>
      </w:r>
      <w:r w:rsidR="00E3708D">
        <w:rPr>
          <w:sz w:val="24"/>
          <w:szCs w:val="24"/>
        </w:rPr>
        <w:t>, в которых также  учитывается  и молодежная политика</w:t>
      </w:r>
      <w:r>
        <w:rPr>
          <w:sz w:val="24"/>
          <w:szCs w:val="24"/>
        </w:rPr>
        <w:t>.</w:t>
      </w:r>
      <w:r w:rsidR="00BE57D5" w:rsidRPr="00A471E2">
        <w:rPr>
          <w:sz w:val="24"/>
          <w:szCs w:val="24"/>
        </w:rPr>
        <w:t xml:space="preserve"> </w:t>
      </w:r>
    </w:p>
    <w:p w:rsidR="00BE57D5" w:rsidRPr="00A471E2" w:rsidRDefault="00BE57D5" w:rsidP="00004020">
      <w:pPr>
        <w:ind w:firstLine="709"/>
        <w:jc w:val="both"/>
        <w:rPr>
          <w:rFonts w:eastAsia="Calibri"/>
          <w:sz w:val="24"/>
          <w:szCs w:val="24"/>
        </w:rPr>
      </w:pPr>
      <w:r w:rsidRPr="00A471E2">
        <w:rPr>
          <w:rFonts w:eastAsia="Calibri"/>
          <w:sz w:val="24"/>
          <w:szCs w:val="24"/>
        </w:rPr>
        <w:t xml:space="preserve">В рамках социального партнерства </w:t>
      </w:r>
      <w:r w:rsidR="001D0275">
        <w:rPr>
          <w:rFonts w:eastAsia="Calibri"/>
          <w:sz w:val="24"/>
          <w:szCs w:val="24"/>
        </w:rPr>
        <w:t xml:space="preserve">представители Профсоюза </w:t>
      </w:r>
      <w:r w:rsidRPr="00A471E2">
        <w:rPr>
          <w:rFonts w:eastAsia="Calibri"/>
          <w:sz w:val="24"/>
          <w:szCs w:val="24"/>
        </w:rPr>
        <w:t>при рассмотрении вопросов, затрагивающих интересы работников образования</w:t>
      </w:r>
      <w:r w:rsidR="00E3708D">
        <w:rPr>
          <w:rFonts w:eastAsia="Calibri"/>
          <w:sz w:val="24"/>
          <w:szCs w:val="24"/>
        </w:rPr>
        <w:t>,</w:t>
      </w:r>
      <w:r w:rsidR="001D0275" w:rsidRPr="00A471E2">
        <w:rPr>
          <w:rFonts w:eastAsia="Calibri"/>
          <w:sz w:val="24"/>
          <w:szCs w:val="24"/>
        </w:rPr>
        <w:t xml:space="preserve"> участву</w:t>
      </w:r>
      <w:r w:rsidR="001D0275">
        <w:rPr>
          <w:rFonts w:eastAsia="Calibri"/>
          <w:sz w:val="24"/>
          <w:szCs w:val="24"/>
        </w:rPr>
        <w:t>ют</w:t>
      </w:r>
      <w:r w:rsidR="00663039">
        <w:rPr>
          <w:rFonts w:eastAsia="Calibri"/>
          <w:sz w:val="24"/>
          <w:szCs w:val="24"/>
        </w:rPr>
        <w:t xml:space="preserve"> в работе отраслевых</w:t>
      </w:r>
      <w:r w:rsidR="001D0275" w:rsidRPr="00A471E2">
        <w:rPr>
          <w:rFonts w:eastAsia="Calibri"/>
          <w:sz w:val="24"/>
          <w:szCs w:val="24"/>
        </w:rPr>
        <w:t xml:space="preserve"> коллегиальных органов Республики Калмыкия</w:t>
      </w:r>
      <w:r w:rsidRPr="00A471E2">
        <w:rPr>
          <w:rFonts w:eastAsia="Calibri"/>
          <w:sz w:val="24"/>
          <w:szCs w:val="24"/>
        </w:rPr>
        <w:t xml:space="preserve"> (в Коллегии министерства образования РК, главной аттестационной комиссии, в </w:t>
      </w:r>
      <w:r w:rsidRPr="00A471E2">
        <w:rPr>
          <w:sz w:val="24"/>
          <w:szCs w:val="24"/>
        </w:rPr>
        <w:t xml:space="preserve">составе различных экспертных групп и комиссий </w:t>
      </w:r>
      <w:r w:rsidRPr="00A471E2">
        <w:rPr>
          <w:rFonts w:eastAsia="Calibri"/>
          <w:sz w:val="24"/>
          <w:szCs w:val="24"/>
        </w:rPr>
        <w:t xml:space="preserve">и др.). </w:t>
      </w:r>
    </w:p>
    <w:p w:rsidR="00BE57D5" w:rsidRPr="00A471E2" w:rsidRDefault="00BE57D5" w:rsidP="00004020">
      <w:pPr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A471E2">
        <w:rPr>
          <w:rFonts w:eastAsia="Calibri"/>
          <w:sz w:val="24"/>
          <w:szCs w:val="24"/>
        </w:rPr>
        <w:lastRenderedPageBreak/>
        <w:t>Первичные профсоюзные организации участвуют в разработке таких локальных нормативных правовых актов, как: правила внутреннего трудового распорядка, определение систем нормирования тр</w:t>
      </w:r>
      <w:r w:rsidR="00663039">
        <w:rPr>
          <w:rFonts w:eastAsia="Calibri"/>
          <w:sz w:val="24"/>
          <w:szCs w:val="24"/>
        </w:rPr>
        <w:t>уда, графика работы и отпусков,</w:t>
      </w:r>
      <w:r w:rsidRPr="00A471E2">
        <w:rPr>
          <w:rFonts w:eastAsia="Calibri"/>
          <w:sz w:val="24"/>
          <w:szCs w:val="24"/>
        </w:rPr>
        <w:t xml:space="preserve"> порядка и условий предоставления дополнительных отпусков, положения о стимулирующ</w:t>
      </w:r>
      <w:r w:rsidR="00663039">
        <w:rPr>
          <w:rFonts w:eastAsia="Calibri"/>
          <w:sz w:val="24"/>
          <w:szCs w:val="24"/>
        </w:rPr>
        <w:t xml:space="preserve">их и компенсационных выплатах, </w:t>
      </w:r>
      <w:r w:rsidRPr="00A471E2">
        <w:rPr>
          <w:rFonts w:eastAsia="Calibri"/>
          <w:sz w:val="24"/>
          <w:szCs w:val="24"/>
        </w:rPr>
        <w:t>определения  размеров доплат и надбавок за работу в ночное время, выходные и нерабочие праздничные дни, сверхурочную работу, положения о премировании работников и др.</w:t>
      </w:r>
      <w:proofErr w:type="gramEnd"/>
    </w:p>
    <w:p w:rsidR="00BE57D5" w:rsidRDefault="00BE57D5" w:rsidP="00004020">
      <w:pPr>
        <w:ind w:firstLine="709"/>
        <w:jc w:val="both"/>
        <w:rPr>
          <w:rFonts w:eastAsia="Calibri"/>
          <w:sz w:val="24"/>
          <w:szCs w:val="24"/>
        </w:rPr>
      </w:pPr>
      <w:r w:rsidRPr="00A471E2">
        <w:rPr>
          <w:rFonts w:eastAsia="Calibri"/>
          <w:sz w:val="24"/>
          <w:szCs w:val="24"/>
        </w:rPr>
        <w:t>В</w:t>
      </w:r>
      <w:r w:rsidR="00663039">
        <w:rPr>
          <w:rFonts w:eastAsia="Calibri"/>
          <w:sz w:val="24"/>
          <w:szCs w:val="24"/>
        </w:rPr>
        <w:t xml:space="preserve"> рамках социального партнерства</w:t>
      </w:r>
      <w:r w:rsidR="001D0275">
        <w:rPr>
          <w:rFonts w:eastAsia="Calibri"/>
          <w:sz w:val="24"/>
          <w:szCs w:val="24"/>
        </w:rPr>
        <w:t xml:space="preserve"> профсоюзными организациями</w:t>
      </w:r>
      <w:r w:rsidRPr="00A471E2">
        <w:rPr>
          <w:rFonts w:eastAsia="Calibri"/>
          <w:sz w:val="24"/>
          <w:szCs w:val="24"/>
        </w:rPr>
        <w:t xml:space="preserve">  проводилась работа по принятию дополнит</w:t>
      </w:r>
      <w:r w:rsidR="00663039">
        <w:rPr>
          <w:rFonts w:eastAsia="Calibri"/>
          <w:sz w:val="24"/>
          <w:szCs w:val="24"/>
        </w:rPr>
        <w:t>ельных мер социальной поддержки</w:t>
      </w:r>
      <w:r w:rsidRPr="00A471E2">
        <w:rPr>
          <w:rFonts w:eastAsia="Calibri"/>
          <w:sz w:val="24"/>
          <w:szCs w:val="24"/>
        </w:rPr>
        <w:t xml:space="preserve"> работников образования, а также недопущению </w:t>
      </w:r>
      <w:proofErr w:type="gramStart"/>
      <w:r w:rsidRPr="00A471E2">
        <w:rPr>
          <w:rFonts w:eastAsia="Calibri"/>
          <w:sz w:val="24"/>
          <w:szCs w:val="24"/>
        </w:rPr>
        <w:t>снижения уровня социальной защищенности работников образования</w:t>
      </w:r>
      <w:proofErr w:type="gramEnd"/>
      <w:r w:rsidRPr="00A471E2">
        <w:rPr>
          <w:rFonts w:eastAsia="Calibri"/>
          <w:sz w:val="24"/>
          <w:szCs w:val="24"/>
        </w:rPr>
        <w:t xml:space="preserve"> и предоставляемых работникам социальных гарантий, льгот и компенсаций. </w:t>
      </w:r>
    </w:p>
    <w:p w:rsidR="00623506" w:rsidRPr="00A471E2" w:rsidRDefault="00E3708D" w:rsidP="00004020">
      <w:pPr>
        <w:ind w:firstLine="709"/>
        <w:jc w:val="both"/>
        <w:rPr>
          <w:rFonts w:eastAsia="Calibri"/>
          <w:sz w:val="24"/>
          <w:szCs w:val="24"/>
        </w:rPr>
      </w:pPr>
      <w:r w:rsidRPr="00E3708D">
        <w:rPr>
          <w:rFonts w:eastAsia="Calibri"/>
          <w:sz w:val="24"/>
          <w:szCs w:val="24"/>
        </w:rPr>
        <w:t>Рескомом Профсоюза проделана большая работа,</w:t>
      </w:r>
      <w:r w:rsidR="00623506" w:rsidRPr="00E3708D">
        <w:rPr>
          <w:rFonts w:eastAsia="Calibri"/>
          <w:sz w:val="24"/>
          <w:szCs w:val="24"/>
        </w:rPr>
        <w:t xml:space="preserve"> направленн</w:t>
      </w:r>
      <w:r w:rsidRPr="00E3708D">
        <w:rPr>
          <w:rFonts w:eastAsia="Calibri"/>
          <w:sz w:val="24"/>
          <w:szCs w:val="24"/>
        </w:rPr>
        <w:t>ая</w:t>
      </w:r>
      <w:r w:rsidR="00623506" w:rsidRPr="00E3708D">
        <w:rPr>
          <w:rFonts w:eastAsia="Calibri"/>
          <w:sz w:val="24"/>
          <w:szCs w:val="24"/>
        </w:rPr>
        <w:t xml:space="preserve"> на улучшение жилищных условий работников образования</w:t>
      </w:r>
      <w:r w:rsidRPr="00E3708D">
        <w:rPr>
          <w:rFonts w:eastAsia="Calibri"/>
          <w:sz w:val="24"/>
          <w:szCs w:val="24"/>
        </w:rPr>
        <w:t>, в частности молодых специалистов</w:t>
      </w:r>
      <w:r>
        <w:rPr>
          <w:rFonts w:eastAsia="Calibri"/>
          <w:sz w:val="24"/>
          <w:szCs w:val="24"/>
        </w:rPr>
        <w:t xml:space="preserve">. </w:t>
      </w:r>
      <w:proofErr w:type="gramStart"/>
      <w:r>
        <w:rPr>
          <w:rFonts w:eastAsia="Calibri"/>
          <w:sz w:val="24"/>
          <w:szCs w:val="24"/>
        </w:rPr>
        <w:t xml:space="preserve">Так,  </w:t>
      </w:r>
      <w:r w:rsidR="00623506" w:rsidRPr="00A471E2">
        <w:rPr>
          <w:rFonts w:eastAsia="Calibri"/>
          <w:sz w:val="24"/>
          <w:szCs w:val="24"/>
        </w:rPr>
        <w:t>по инициативе Профсоюза, а также под его контролем хода строительства был построен «учительский» дом</w:t>
      </w:r>
      <w:r w:rsidR="001B5266">
        <w:rPr>
          <w:rFonts w:eastAsia="Calibri"/>
          <w:sz w:val="24"/>
          <w:szCs w:val="24"/>
        </w:rPr>
        <w:t xml:space="preserve"> в г.</w:t>
      </w:r>
      <w:r w:rsidR="00663039">
        <w:rPr>
          <w:rFonts w:eastAsia="Calibri"/>
          <w:sz w:val="24"/>
          <w:szCs w:val="24"/>
        </w:rPr>
        <w:t xml:space="preserve"> </w:t>
      </w:r>
      <w:r w:rsidR="001B5266">
        <w:rPr>
          <w:rFonts w:eastAsia="Calibri"/>
          <w:sz w:val="24"/>
          <w:szCs w:val="24"/>
        </w:rPr>
        <w:t>Элисте</w:t>
      </w:r>
      <w:r w:rsidR="00623506" w:rsidRPr="00A471E2">
        <w:rPr>
          <w:rFonts w:eastAsia="Calibri"/>
          <w:sz w:val="24"/>
          <w:szCs w:val="24"/>
        </w:rPr>
        <w:t>, в котором стоимость квадратного метра жилья  намного ниже рыночной</w:t>
      </w:r>
      <w:r>
        <w:rPr>
          <w:rFonts w:eastAsia="Calibri"/>
          <w:sz w:val="24"/>
          <w:szCs w:val="24"/>
        </w:rPr>
        <w:t xml:space="preserve">, </w:t>
      </w:r>
      <w:r w:rsidR="00623506" w:rsidRPr="00A471E2">
        <w:rPr>
          <w:rFonts w:eastAsia="Calibri"/>
          <w:sz w:val="24"/>
          <w:szCs w:val="24"/>
        </w:rPr>
        <w:t>внесено изменение в Закон РК от 9.04.2010 г. № 177-1</w:t>
      </w:r>
      <w:r w:rsidR="00623506" w:rsidRPr="00A471E2">
        <w:rPr>
          <w:rFonts w:eastAsia="Calibri"/>
          <w:sz w:val="24"/>
          <w:szCs w:val="24"/>
          <w:lang w:val="en-US"/>
        </w:rPr>
        <w:t>V</w:t>
      </w:r>
      <w:r w:rsidR="00623506" w:rsidRPr="00A471E2">
        <w:rPr>
          <w:rFonts w:eastAsia="Calibri"/>
          <w:sz w:val="24"/>
          <w:szCs w:val="24"/>
        </w:rPr>
        <w:t>-</w:t>
      </w:r>
      <w:r w:rsidR="00623506" w:rsidRPr="00A471E2">
        <w:rPr>
          <w:rFonts w:eastAsia="Calibri"/>
          <w:sz w:val="24"/>
          <w:szCs w:val="24"/>
          <w:lang w:val="en-US"/>
        </w:rPr>
        <w:t>P</w:t>
      </w:r>
      <w:r w:rsidR="00623506" w:rsidRPr="00A471E2">
        <w:rPr>
          <w:rFonts w:eastAsia="Calibri"/>
          <w:sz w:val="24"/>
          <w:szCs w:val="24"/>
        </w:rPr>
        <w:t xml:space="preserve"> «О регулировании  земельных отношений в Республике Калмыкия», в соответствии  с которым  предоставлено право педагогическим работникам общеобразовательных и дошкольных образовательных организаций в возрасте до 35</w:t>
      </w:r>
      <w:proofErr w:type="gramEnd"/>
      <w:r w:rsidR="00623506" w:rsidRPr="00A471E2">
        <w:rPr>
          <w:rFonts w:eastAsia="Calibri"/>
          <w:sz w:val="24"/>
          <w:szCs w:val="24"/>
        </w:rPr>
        <w:t xml:space="preserve"> </w:t>
      </w:r>
      <w:proofErr w:type="gramStart"/>
      <w:r w:rsidR="00623506" w:rsidRPr="00A471E2">
        <w:rPr>
          <w:rFonts w:eastAsia="Calibri"/>
          <w:sz w:val="24"/>
          <w:szCs w:val="24"/>
        </w:rPr>
        <w:t>лет на однократное бесплатное приобретение в собственность земельного участка для индивидуального жилищного строительств и ведения личного подсобного хозяйства (инициатива внесения данного пунк</w:t>
      </w:r>
      <w:r w:rsidR="001D0275">
        <w:rPr>
          <w:rFonts w:eastAsia="Calibri"/>
          <w:sz w:val="24"/>
          <w:szCs w:val="24"/>
        </w:rPr>
        <w:t>та также принадлежит Профсоюзу).</w:t>
      </w:r>
      <w:proofErr w:type="gramEnd"/>
    </w:p>
    <w:p w:rsidR="00623506" w:rsidRPr="007E756E" w:rsidRDefault="00E3708D" w:rsidP="00004020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</w:t>
      </w:r>
      <w:r w:rsidR="00623506" w:rsidRPr="00E3708D">
        <w:rPr>
          <w:rFonts w:eastAsia="Calibri"/>
          <w:sz w:val="24"/>
          <w:szCs w:val="24"/>
        </w:rPr>
        <w:t xml:space="preserve"> 2013 году при</w:t>
      </w:r>
      <w:r w:rsidR="00663039">
        <w:rPr>
          <w:rFonts w:eastAsia="Calibri"/>
          <w:sz w:val="24"/>
          <w:szCs w:val="24"/>
        </w:rPr>
        <w:t>нята программа «Ипотека молодым</w:t>
      </w:r>
      <w:r w:rsidR="00623506" w:rsidRPr="00E3708D">
        <w:rPr>
          <w:rFonts w:eastAsia="Calibri"/>
          <w:sz w:val="24"/>
          <w:szCs w:val="24"/>
        </w:rPr>
        <w:t xml:space="preserve"> учителям».</w:t>
      </w:r>
      <w:r w:rsidR="00103953">
        <w:rPr>
          <w:rFonts w:eastAsia="Calibri"/>
          <w:sz w:val="24"/>
          <w:szCs w:val="24"/>
        </w:rPr>
        <w:t xml:space="preserve"> Кроме того, м</w:t>
      </w:r>
      <w:r w:rsidR="003A5F79">
        <w:rPr>
          <w:rFonts w:eastAsia="Calibri"/>
          <w:sz w:val="24"/>
          <w:szCs w:val="24"/>
        </w:rPr>
        <w:t>олодые педагоги могут</w:t>
      </w:r>
      <w:r w:rsidR="00663039">
        <w:rPr>
          <w:rFonts w:eastAsia="Calibri"/>
          <w:sz w:val="24"/>
          <w:szCs w:val="24"/>
        </w:rPr>
        <w:t xml:space="preserve"> при</w:t>
      </w:r>
      <w:r w:rsidR="003A5F79">
        <w:rPr>
          <w:rFonts w:eastAsia="Calibri"/>
          <w:sz w:val="24"/>
          <w:szCs w:val="24"/>
        </w:rPr>
        <w:t xml:space="preserve"> необходимости </w:t>
      </w:r>
      <w:r w:rsidR="00103953">
        <w:rPr>
          <w:rFonts w:eastAsia="Calibri"/>
          <w:sz w:val="24"/>
          <w:szCs w:val="24"/>
        </w:rPr>
        <w:t>могут взять кредит в кре</w:t>
      </w:r>
      <w:r w:rsidR="00623506" w:rsidRPr="007E756E">
        <w:rPr>
          <w:rFonts w:eastAsia="Calibri"/>
          <w:sz w:val="24"/>
          <w:szCs w:val="24"/>
        </w:rPr>
        <w:t>дитн</w:t>
      </w:r>
      <w:r w:rsidR="00103953">
        <w:rPr>
          <w:rFonts w:eastAsia="Calibri"/>
          <w:sz w:val="24"/>
          <w:szCs w:val="24"/>
        </w:rPr>
        <w:t>ом</w:t>
      </w:r>
      <w:r w:rsidR="00623506" w:rsidRPr="007E756E">
        <w:rPr>
          <w:rFonts w:eastAsia="Calibri"/>
          <w:sz w:val="24"/>
          <w:szCs w:val="24"/>
        </w:rPr>
        <w:t xml:space="preserve"> потребительск</w:t>
      </w:r>
      <w:r w:rsidR="00103953">
        <w:rPr>
          <w:rFonts w:eastAsia="Calibri"/>
          <w:sz w:val="24"/>
          <w:szCs w:val="24"/>
        </w:rPr>
        <w:t>о</w:t>
      </w:r>
      <w:r w:rsidR="003A5F79">
        <w:rPr>
          <w:rFonts w:eastAsia="Calibri"/>
          <w:sz w:val="24"/>
          <w:szCs w:val="24"/>
        </w:rPr>
        <w:t>м</w:t>
      </w:r>
      <w:r w:rsidR="00623506" w:rsidRPr="007E756E">
        <w:rPr>
          <w:rFonts w:eastAsia="Calibri"/>
          <w:sz w:val="24"/>
          <w:szCs w:val="24"/>
        </w:rPr>
        <w:t xml:space="preserve"> кооператив</w:t>
      </w:r>
      <w:r w:rsidR="00103953">
        <w:rPr>
          <w:rFonts w:eastAsia="Calibri"/>
          <w:sz w:val="24"/>
          <w:szCs w:val="24"/>
        </w:rPr>
        <w:t>е</w:t>
      </w:r>
      <w:r w:rsidR="00623506" w:rsidRPr="007E756E">
        <w:rPr>
          <w:rFonts w:eastAsia="Calibri"/>
          <w:sz w:val="24"/>
          <w:szCs w:val="24"/>
        </w:rPr>
        <w:t xml:space="preserve"> «ДЕМ»,</w:t>
      </w:r>
      <w:r w:rsidR="00663039">
        <w:rPr>
          <w:rFonts w:eastAsia="Calibri"/>
          <w:sz w:val="24"/>
          <w:szCs w:val="24"/>
        </w:rPr>
        <w:t xml:space="preserve"> который</w:t>
      </w:r>
      <w:r w:rsidR="00103953">
        <w:rPr>
          <w:rFonts w:eastAsia="Calibri"/>
          <w:sz w:val="24"/>
          <w:szCs w:val="24"/>
        </w:rPr>
        <w:t xml:space="preserve"> успешно </w:t>
      </w:r>
      <w:r w:rsidR="003A5F79">
        <w:rPr>
          <w:rFonts w:eastAsia="Calibri"/>
          <w:sz w:val="24"/>
          <w:szCs w:val="24"/>
        </w:rPr>
        <w:t xml:space="preserve">работает при </w:t>
      </w:r>
      <w:proofErr w:type="spellStart"/>
      <w:r w:rsidR="003A5F79">
        <w:rPr>
          <w:rFonts w:eastAsia="Calibri"/>
          <w:sz w:val="24"/>
          <w:szCs w:val="24"/>
        </w:rPr>
        <w:t>рескоме</w:t>
      </w:r>
      <w:proofErr w:type="spellEnd"/>
      <w:r w:rsidR="003A5F79">
        <w:rPr>
          <w:rFonts w:eastAsia="Calibri"/>
          <w:sz w:val="24"/>
          <w:szCs w:val="24"/>
        </w:rPr>
        <w:t xml:space="preserve"> про</w:t>
      </w:r>
      <w:r w:rsidR="00BC1E5A">
        <w:rPr>
          <w:rFonts w:eastAsia="Calibri"/>
          <w:sz w:val="24"/>
          <w:szCs w:val="24"/>
        </w:rPr>
        <w:t>фсоюза на протяжении многих лет, а также есть возможность получить санаторно-курортное лечение по сниженным ценам.</w:t>
      </w:r>
    </w:p>
    <w:p w:rsidR="003A5F79" w:rsidRDefault="003A5F79" w:rsidP="00004020">
      <w:pPr>
        <w:pStyle w:val="a4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 проблемах, которые встречаются молоды</w:t>
      </w:r>
      <w:r w:rsidR="00663039">
        <w:rPr>
          <w:sz w:val="24"/>
          <w:szCs w:val="24"/>
        </w:rPr>
        <w:t>м</w:t>
      </w:r>
      <w:r>
        <w:rPr>
          <w:sz w:val="24"/>
          <w:szCs w:val="24"/>
        </w:rPr>
        <w:t xml:space="preserve"> специалист</w:t>
      </w:r>
      <w:r w:rsidR="00103953">
        <w:rPr>
          <w:sz w:val="24"/>
          <w:szCs w:val="24"/>
        </w:rPr>
        <w:t>ам</w:t>
      </w:r>
      <w:r>
        <w:rPr>
          <w:sz w:val="24"/>
          <w:szCs w:val="24"/>
        </w:rPr>
        <w:t>, впервые пришедши</w:t>
      </w:r>
      <w:r w:rsidR="00103953">
        <w:rPr>
          <w:sz w:val="24"/>
          <w:szCs w:val="24"/>
        </w:rPr>
        <w:t>м</w:t>
      </w:r>
      <w:r w:rsidR="00663039">
        <w:rPr>
          <w:sz w:val="24"/>
          <w:szCs w:val="24"/>
        </w:rPr>
        <w:t xml:space="preserve"> на работу в школы,</w:t>
      </w:r>
      <w:r>
        <w:rPr>
          <w:sz w:val="24"/>
          <w:szCs w:val="24"/>
        </w:rPr>
        <w:t xml:space="preserve"> рассказал  молодой</w:t>
      </w:r>
      <w:r w:rsidRPr="00A471E2">
        <w:rPr>
          <w:sz w:val="24"/>
          <w:szCs w:val="24"/>
        </w:rPr>
        <w:t xml:space="preserve"> педагог</w:t>
      </w:r>
      <w:r>
        <w:rPr>
          <w:sz w:val="24"/>
          <w:szCs w:val="24"/>
        </w:rPr>
        <w:t xml:space="preserve"> Октябрьской СОШ </w:t>
      </w:r>
      <w:proofErr w:type="spellStart"/>
      <w:r>
        <w:rPr>
          <w:sz w:val="24"/>
          <w:szCs w:val="24"/>
        </w:rPr>
        <w:t>Эрдни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Горлеев</w:t>
      </w:r>
      <w:proofErr w:type="spellEnd"/>
      <w:r>
        <w:rPr>
          <w:sz w:val="24"/>
          <w:szCs w:val="24"/>
        </w:rPr>
        <w:t xml:space="preserve">. В своем выступлении он отметил большую целенаправленную работу рескома и </w:t>
      </w:r>
      <w:r w:rsidR="00103953">
        <w:rPr>
          <w:sz w:val="24"/>
          <w:szCs w:val="24"/>
        </w:rPr>
        <w:t>Яшалтинского</w:t>
      </w:r>
      <w:r w:rsidR="00663039">
        <w:rPr>
          <w:sz w:val="24"/>
          <w:szCs w:val="24"/>
        </w:rPr>
        <w:t xml:space="preserve"> профсоюза по улучшению положения</w:t>
      </w:r>
      <w:r w:rsidR="00103953">
        <w:rPr>
          <w:sz w:val="24"/>
          <w:szCs w:val="24"/>
        </w:rPr>
        <w:t xml:space="preserve"> молодых педагогов и их успешной адаптации в школе.</w:t>
      </w:r>
      <w:r>
        <w:rPr>
          <w:sz w:val="24"/>
          <w:szCs w:val="24"/>
        </w:rPr>
        <w:t xml:space="preserve"> </w:t>
      </w:r>
    </w:p>
    <w:p w:rsidR="00621519" w:rsidRDefault="00621519" w:rsidP="00004020">
      <w:pPr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 завершении профсоюзного часа Елена Валентиновна раздала всем участникам буклеты </w:t>
      </w:r>
      <w:r w:rsidR="00103953">
        <w:rPr>
          <w:noProof/>
          <w:sz w:val="24"/>
          <w:szCs w:val="24"/>
        </w:rPr>
        <w:t xml:space="preserve">о </w:t>
      </w:r>
      <w:r>
        <w:rPr>
          <w:noProof/>
          <w:sz w:val="24"/>
          <w:szCs w:val="24"/>
        </w:rPr>
        <w:t>Профсоюз</w:t>
      </w:r>
      <w:r w:rsidR="00103953">
        <w:rPr>
          <w:noProof/>
          <w:sz w:val="24"/>
          <w:szCs w:val="24"/>
        </w:rPr>
        <w:t>е</w:t>
      </w:r>
      <w:r>
        <w:rPr>
          <w:noProof/>
          <w:sz w:val="24"/>
          <w:szCs w:val="24"/>
        </w:rPr>
        <w:t xml:space="preserve"> и газету </w:t>
      </w:r>
      <w:r w:rsidR="00103953">
        <w:rPr>
          <w:noProof/>
          <w:sz w:val="24"/>
          <w:szCs w:val="24"/>
        </w:rPr>
        <w:t xml:space="preserve">республиканского комитета Профсоюза </w:t>
      </w:r>
      <w:r>
        <w:rPr>
          <w:noProof/>
          <w:sz w:val="24"/>
          <w:szCs w:val="24"/>
        </w:rPr>
        <w:t>«Партнерство через понимание»</w:t>
      </w:r>
      <w:r w:rsidR="003A5F79">
        <w:rPr>
          <w:noProof/>
          <w:sz w:val="24"/>
          <w:szCs w:val="24"/>
        </w:rPr>
        <w:t>, а также призвала всех участников слета не  ограничиваться только  своей профессиональной деятельност</w:t>
      </w:r>
      <w:r w:rsidR="00103953">
        <w:rPr>
          <w:noProof/>
          <w:sz w:val="24"/>
          <w:szCs w:val="24"/>
        </w:rPr>
        <w:t>ью</w:t>
      </w:r>
      <w:r w:rsidR="003A5F79">
        <w:rPr>
          <w:noProof/>
          <w:sz w:val="24"/>
          <w:szCs w:val="24"/>
        </w:rPr>
        <w:t>,  заниматься  активной общественной работой</w:t>
      </w:r>
      <w:r w:rsidR="00341AC7">
        <w:rPr>
          <w:noProof/>
          <w:sz w:val="24"/>
          <w:szCs w:val="24"/>
        </w:rPr>
        <w:t xml:space="preserve"> и принимать участие во всех </w:t>
      </w:r>
      <w:r w:rsidR="003A5F79">
        <w:rPr>
          <w:noProof/>
          <w:sz w:val="24"/>
          <w:szCs w:val="24"/>
        </w:rPr>
        <w:t xml:space="preserve"> профсоюз</w:t>
      </w:r>
      <w:r w:rsidR="00341AC7">
        <w:rPr>
          <w:noProof/>
          <w:sz w:val="24"/>
          <w:szCs w:val="24"/>
        </w:rPr>
        <w:t>ных мероприятиях</w:t>
      </w:r>
      <w:r>
        <w:rPr>
          <w:noProof/>
          <w:sz w:val="24"/>
          <w:szCs w:val="24"/>
        </w:rPr>
        <w:t>.</w:t>
      </w:r>
    </w:p>
    <w:p w:rsidR="00944479" w:rsidRDefault="00944479" w:rsidP="00004020">
      <w:pPr>
        <w:ind w:firstLine="709"/>
        <w:jc w:val="both"/>
        <w:rPr>
          <w:noProof/>
          <w:sz w:val="24"/>
          <w:szCs w:val="24"/>
        </w:rPr>
      </w:pPr>
    </w:p>
    <w:p w:rsidR="00944479" w:rsidRDefault="00944479" w:rsidP="00004020">
      <w:pPr>
        <w:ind w:firstLine="709"/>
        <w:jc w:val="both"/>
        <w:rPr>
          <w:noProof/>
          <w:sz w:val="24"/>
          <w:szCs w:val="24"/>
        </w:rPr>
      </w:pPr>
    </w:p>
    <w:sectPr w:rsidR="00944479" w:rsidSect="00C25AB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2AEDA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5354F"/>
    <w:multiLevelType w:val="hybridMultilevel"/>
    <w:tmpl w:val="0310E50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18E94604"/>
    <w:multiLevelType w:val="hybridMultilevel"/>
    <w:tmpl w:val="7E2245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86D11"/>
    <w:multiLevelType w:val="hybridMultilevel"/>
    <w:tmpl w:val="962242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322741"/>
    <w:multiLevelType w:val="hybridMultilevel"/>
    <w:tmpl w:val="7938ED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C903E5"/>
    <w:multiLevelType w:val="hybridMultilevel"/>
    <w:tmpl w:val="0B22807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41B3"/>
    <w:rsid w:val="00004020"/>
    <w:rsid w:val="00045010"/>
    <w:rsid w:val="000B5D7E"/>
    <w:rsid w:val="000E41B3"/>
    <w:rsid w:val="00103953"/>
    <w:rsid w:val="0015454E"/>
    <w:rsid w:val="001B5266"/>
    <w:rsid w:val="001D0275"/>
    <w:rsid w:val="001D06FB"/>
    <w:rsid w:val="00341AC7"/>
    <w:rsid w:val="003A5F79"/>
    <w:rsid w:val="003A77B9"/>
    <w:rsid w:val="003E5EF5"/>
    <w:rsid w:val="00533CA7"/>
    <w:rsid w:val="0055237F"/>
    <w:rsid w:val="00581008"/>
    <w:rsid w:val="00621519"/>
    <w:rsid w:val="00623506"/>
    <w:rsid w:val="006255E3"/>
    <w:rsid w:val="00642A22"/>
    <w:rsid w:val="00652E77"/>
    <w:rsid w:val="00663039"/>
    <w:rsid w:val="006B355B"/>
    <w:rsid w:val="00711A39"/>
    <w:rsid w:val="007E756E"/>
    <w:rsid w:val="0081139E"/>
    <w:rsid w:val="00944479"/>
    <w:rsid w:val="00950865"/>
    <w:rsid w:val="009F45A0"/>
    <w:rsid w:val="00A471E2"/>
    <w:rsid w:val="00BC1E5A"/>
    <w:rsid w:val="00BE57D5"/>
    <w:rsid w:val="00C25AB8"/>
    <w:rsid w:val="00C57DEB"/>
    <w:rsid w:val="00CA3A36"/>
    <w:rsid w:val="00CB74ED"/>
    <w:rsid w:val="00CE15CC"/>
    <w:rsid w:val="00CE4C1D"/>
    <w:rsid w:val="00D370BD"/>
    <w:rsid w:val="00DF1539"/>
    <w:rsid w:val="00E31AFE"/>
    <w:rsid w:val="00E3708D"/>
    <w:rsid w:val="00ED36CE"/>
    <w:rsid w:val="00EF168B"/>
    <w:rsid w:val="00E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41B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0E41B3"/>
    <w:pPr>
      <w:spacing w:after="120"/>
    </w:pPr>
  </w:style>
  <w:style w:type="character" w:customStyle="1" w:styleId="a5">
    <w:name w:val="Основной текст Знак"/>
    <w:basedOn w:val="a1"/>
    <w:link w:val="a4"/>
    <w:rsid w:val="000E41B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0"/>
    <w:qFormat/>
    <w:rsid w:val="00BE57D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">
    <w:name w:val="List Bullet"/>
    <w:basedOn w:val="a0"/>
    <w:rsid w:val="00BE57D5"/>
    <w:pPr>
      <w:numPr>
        <w:numId w:val="1"/>
      </w:numPr>
      <w:suppressAutoHyphens w:val="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428C1-3B5E-4A50-9766-403760EB0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андрей</cp:lastModifiedBy>
  <cp:revision>6</cp:revision>
  <cp:lastPrinted>2014-09-23T10:47:00Z</cp:lastPrinted>
  <dcterms:created xsi:type="dcterms:W3CDTF">2014-09-25T09:20:00Z</dcterms:created>
  <dcterms:modified xsi:type="dcterms:W3CDTF">2014-09-25T15:40:00Z</dcterms:modified>
</cp:coreProperties>
</file>