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0C" w:rsidRDefault="00EA0C0C" w:rsidP="00EA0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марта2026 года  состоялось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пленарное заседание Региональной организации  Профсоюза  в  Республике Марий Эл. Из </w:t>
      </w:r>
      <w:r w:rsidR="00B84FC1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84FC1">
        <w:rPr>
          <w:rFonts w:ascii="Times New Roman" w:hAnsi="Times New Roman" w:cs="Times New Roman"/>
          <w:sz w:val="28"/>
          <w:szCs w:val="28"/>
        </w:rPr>
        <w:t>комитета Региональной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 xml:space="preserve">, присутствовало </w:t>
      </w:r>
      <w:r w:rsidR="00BB4EC5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B4E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кворум состоялся.</w:t>
      </w:r>
    </w:p>
    <w:p w:rsidR="0016032C" w:rsidRDefault="00BB4EC5" w:rsidP="001603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темой пленарного заседания было</w:t>
      </w:r>
      <w:r w:rsidR="0016032C">
        <w:rPr>
          <w:rFonts w:ascii="Times New Roman" w:hAnsi="Times New Roman"/>
          <w:sz w:val="28"/>
          <w:szCs w:val="28"/>
        </w:rPr>
        <w:t xml:space="preserve"> решение задачрегионального </w:t>
      </w:r>
      <w:r w:rsidR="0016032C" w:rsidRPr="001A77A1">
        <w:rPr>
          <w:rFonts w:ascii="Times New Roman" w:hAnsi="Times New Roman"/>
          <w:sz w:val="28"/>
          <w:szCs w:val="28"/>
        </w:rPr>
        <w:t>комитета</w:t>
      </w:r>
      <w:r w:rsidR="0016032C">
        <w:rPr>
          <w:rFonts w:ascii="Times New Roman" w:hAnsi="Times New Roman"/>
          <w:sz w:val="28"/>
          <w:szCs w:val="28"/>
        </w:rPr>
        <w:t>, комитетов территориальных, первичных организаций Профсоюза образования в Республике Марий Эл</w:t>
      </w:r>
      <w:r w:rsidR="0016032C">
        <w:rPr>
          <w:rFonts w:ascii="Times New Roman" w:hAnsi="Times New Roman"/>
          <w:sz w:val="28"/>
          <w:szCs w:val="28"/>
        </w:rPr>
        <w:br/>
      </w:r>
      <w:r w:rsidR="0016032C" w:rsidRPr="001A77A1">
        <w:rPr>
          <w:rFonts w:ascii="Times New Roman" w:hAnsi="Times New Roman"/>
          <w:sz w:val="28"/>
          <w:szCs w:val="28"/>
        </w:rPr>
        <w:t xml:space="preserve">по выполнению выборными органами решений </w:t>
      </w:r>
      <w:r w:rsidR="0016032C" w:rsidRPr="001A77A1">
        <w:rPr>
          <w:rFonts w:ascii="Times New Roman" w:hAnsi="Times New Roman"/>
          <w:sz w:val="28"/>
          <w:szCs w:val="28"/>
          <w:lang w:val="en-US"/>
        </w:rPr>
        <w:t>XI</w:t>
      </w:r>
      <w:r w:rsidR="0016032C" w:rsidRPr="001A77A1">
        <w:rPr>
          <w:rFonts w:ascii="Times New Roman" w:hAnsi="Times New Roman"/>
          <w:sz w:val="28"/>
          <w:szCs w:val="28"/>
        </w:rPr>
        <w:t xml:space="preserve"> Съезда Общеро</w:t>
      </w:r>
      <w:r w:rsidR="0016032C">
        <w:rPr>
          <w:rFonts w:ascii="Times New Roman" w:hAnsi="Times New Roman"/>
          <w:sz w:val="28"/>
          <w:szCs w:val="28"/>
        </w:rPr>
        <w:t>ссийского Профсоюза образования.</w:t>
      </w:r>
    </w:p>
    <w:p w:rsidR="0016032C" w:rsidRDefault="0016032C" w:rsidP="001603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Рассматривались итоги статистической отчетности за 2025 год. </w:t>
      </w:r>
    </w:p>
    <w:p w:rsidR="0016032C" w:rsidRDefault="0016032C" w:rsidP="001603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Были рассмотрены финансовые вопросы. В том числе утвержден сводный </w:t>
      </w:r>
      <w:r w:rsidRPr="001A77A1">
        <w:rPr>
          <w:rFonts w:ascii="Times New Roman" w:hAnsi="Times New Roman"/>
          <w:sz w:val="28"/>
          <w:szCs w:val="28"/>
        </w:rPr>
        <w:t xml:space="preserve"> фина</w:t>
      </w:r>
      <w:r>
        <w:rPr>
          <w:rFonts w:ascii="Times New Roman" w:hAnsi="Times New Roman"/>
          <w:sz w:val="28"/>
          <w:szCs w:val="28"/>
        </w:rPr>
        <w:t>нсовый отчет</w:t>
      </w:r>
      <w:r w:rsidRPr="001A77A1">
        <w:rPr>
          <w:rFonts w:ascii="Times New Roman" w:hAnsi="Times New Roman"/>
          <w:sz w:val="28"/>
          <w:szCs w:val="28"/>
        </w:rPr>
        <w:t xml:space="preserve"> о доходах и расходах Региональной организации Общероссийского Профсоюза образования </w:t>
      </w:r>
      <w:r w:rsidRPr="001A77A1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Республике Марий Эл за 2025 год</w:t>
      </w:r>
      <w:r w:rsidR="00CD3E5A">
        <w:rPr>
          <w:rFonts w:ascii="Times New Roman" w:hAnsi="Times New Roman"/>
          <w:sz w:val="28"/>
          <w:szCs w:val="28"/>
        </w:rPr>
        <w:t>, другие вопросы.</w:t>
      </w:r>
    </w:p>
    <w:p w:rsidR="00CD3E5A" w:rsidRDefault="00CD3E5A" w:rsidP="001603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пленарном заседании состоялась церемония награждения</w:t>
      </w:r>
      <w:r w:rsidR="00955F15">
        <w:rPr>
          <w:rFonts w:ascii="Times New Roman" w:hAnsi="Times New Roman"/>
          <w:sz w:val="28"/>
          <w:szCs w:val="28"/>
        </w:rPr>
        <w:t xml:space="preserve"> за достигнутые успехи в труде, формирование корпоративной культуры, развитие социального партнерства, активную общественную работу  именными профсоюзными Премиями Региональной организации Общероссийского Профсоюза образования.</w:t>
      </w:r>
      <w:bookmarkStart w:id="0" w:name="_GoBack"/>
      <w:bookmarkEnd w:id="0"/>
    </w:p>
    <w:p w:rsidR="00CD3DFA" w:rsidRPr="001A77A1" w:rsidRDefault="00CD3DFA" w:rsidP="0016032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032C" w:rsidRPr="001A77A1" w:rsidRDefault="00CD3DFA" w:rsidP="00CD3DF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21208" cy="3503009"/>
            <wp:effectExtent l="19050" t="0" r="0" b="0"/>
            <wp:docPr id="1" name="Рисунок 1" descr="\\NADEZHDA\Work\Мои документы 2\Анкудинова\Новости на сайт\Фото\Новая папка\2T9ZK8UNpX6oCb6SjIHuhCE-zqV1BKRfSFjutVYwSRKwUTgCBDgDOkCslrtUVoYYPZLToUBxDMMhpMW2cDD7wJC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Анкудинова\Новости на сайт\Фото\Новая папка\2T9ZK8UNpX6oCb6SjIHuhCE-zqV1BKRfSFjutVYwSRKwUTgCBDgDOkCslrtUVoYYPZLToUBxDMMhpMW2cDD7wJC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814" cy="350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00296" cy="3500540"/>
            <wp:effectExtent l="19050" t="0" r="4804" b="0"/>
            <wp:docPr id="2" name="Рисунок 2" descr="\\NADEZHDA\Work\Мои документы 2\Анкудинова\Новости на сайт\Фото\Новая папка\e2RyBn6RzhtD8i8p40EllRE1NHL4jboz-juSW-umadBkMF5hqSBIJPUvgmyA0q2S65j38DbQf-BK9UuABVE-wF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DEZHDA\Work\Мои документы 2\Анкудинова\Новости на сайт\Фото\Новая папка\e2RyBn6RzhtD8i8p40EllRE1NHL4jboz-juSW-umadBkMF5hqSBIJPUvgmyA0q2S65j38DbQf-BK9UuABVE-wF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001" cy="350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032C" w:rsidRPr="001A77A1" w:rsidSect="00113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4C87"/>
    <w:rsid w:val="000C7BF2"/>
    <w:rsid w:val="0011382D"/>
    <w:rsid w:val="0016032C"/>
    <w:rsid w:val="00194C87"/>
    <w:rsid w:val="002258D5"/>
    <w:rsid w:val="002947CF"/>
    <w:rsid w:val="0029675C"/>
    <w:rsid w:val="00440D48"/>
    <w:rsid w:val="00812BCA"/>
    <w:rsid w:val="008A5D01"/>
    <w:rsid w:val="008B04E6"/>
    <w:rsid w:val="00955F15"/>
    <w:rsid w:val="009F455D"/>
    <w:rsid w:val="00AD1DBE"/>
    <w:rsid w:val="00B328AA"/>
    <w:rsid w:val="00B84FC1"/>
    <w:rsid w:val="00BB4EC5"/>
    <w:rsid w:val="00BD5AEC"/>
    <w:rsid w:val="00CD3DFA"/>
    <w:rsid w:val="00CD3E5A"/>
    <w:rsid w:val="00D763BA"/>
    <w:rsid w:val="00DB2939"/>
    <w:rsid w:val="00E81A5D"/>
    <w:rsid w:val="00E86411"/>
    <w:rsid w:val="00EA0C0C"/>
    <w:rsid w:val="00F96E7D"/>
    <w:rsid w:val="00FA20F0"/>
    <w:rsid w:val="00FF3C73"/>
    <w:rsid w:val="00FF6F26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03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2026-04-01T13:38:00Z</dcterms:created>
  <dcterms:modified xsi:type="dcterms:W3CDTF">2026-04-20T11:26:00Z</dcterms:modified>
</cp:coreProperties>
</file>