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50" w:rsidRPr="00353CB7" w:rsidRDefault="00692EE8" w:rsidP="002A3717">
      <w:pPr>
        <w:jc w:val="center"/>
        <w:rPr>
          <w:rFonts w:ascii="Times New Roman" w:hAnsi="Times New Roman" w:cs="Times New Roman"/>
          <w:b/>
          <w:sz w:val="28"/>
          <w:szCs w:val="28"/>
        </w:rPr>
      </w:pPr>
      <w:r w:rsidRPr="00353CB7">
        <w:rPr>
          <w:rFonts w:ascii="Times New Roman" w:hAnsi="Times New Roman" w:cs="Times New Roman"/>
          <w:b/>
          <w:sz w:val="28"/>
          <w:szCs w:val="28"/>
        </w:rPr>
        <w:t>Общероссийский Профсоюз образования</w:t>
      </w:r>
    </w:p>
    <w:p w:rsidR="00692EE8" w:rsidRPr="00353CB7" w:rsidRDefault="00692EE8" w:rsidP="00692EE8">
      <w:pPr>
        <w:jc w:val="center"/>
        <w:rPr>
          <w:rFonts w:ascii="Times New Roman" w:hAnsi="Times New Roman" w:cs="Times New Roman"/>
          <w:b/>
          <w:sz w:val="28"/>
          <w:szCs w:val="28"/>
        </w:rPr>
      </w:pPr>
      <w:r w:rsidRPr="00353CB7">
        <w:rPr>
          <w:rFonts w:ascii="Times New Roman" w:hAnsi="Times New Roman" w:cs="Times New Roman"/>
          <w:b/>
          <w:sz w:val="28"/>
          <w:szCs w:val="28"/>
        </w:rPr>
        <w:t xml:space="preserve">Марийская республиканская организация </w:t>
      </w:r>
    </w:p>
    <w:p w:rsidR="00692EE8" w:rsidRDefault="00692EE8" w:rsidP="00BD0C8D">
      <w:pPr>
        <w:rPr>
          <w:rFonts w:ascii="Times New Roman" w:hAnsi="Times New Roman" w:cs="Times New Roman"/>
          <w:sz w:val="28"/>
          <w:szCs w:val="28"/>
        </w:rPr>
      </w:pPr>
    </w:p>
    <w:p w:rsidR="00692EE8" w:rsidRDefault="00692EE8" w:rsidP="00BD0C8D">
      <w:pPr>
        <w:jc w:val="center"/>
        <w:rPr>
          <w:rFonts w:ascii="Candara" w:hAnsi="Candara" w:cs="Times New Roman"/>
          <w:b/>
          <w:sz w:val="52"/>
          <w:szCs w:val="52"/>
        </w:rPr>
      </w:pPr>
      <w:r w:rsidRPr="00692EE8">
        <w:rPr>
          <w:rFonts w:ascii="Candara" w:hAnsi="Candara" w:cs="Times New Roman"/>
          <w:b/>
          <w:sz w:val="52"/>
          <w:szCs w:val="52"/>
          <w:lang w:val="en-US"/>
        </w:rPr>
        <w:t>XXI</w:t>
      </w:r>
      <w:r w:rsidRPr="00692EE8">
        <w:rPr>
          <w:rFonts w:ascii="Candara" w:hAnsi="Candara" w:cs="Times New Roman"/>
          <w:b/>
          <w:sz w:val="52"/>
          <w:szCs w:val="52"/>
        </w:rPr>
        <w:t>отчетно-выборная конференция</w:t>
      </w:r>
    </w:p>
    <w:p w:rsidR="00692EE8" w:rsidRPr="00BD0C8D" w:rsidRDefault="00692EE8" w:rsidP="00692EE8">
      <w:pPr>
        <w:jc w:val="center"/>
        <w:rPr>
          <w:rFonts w:ascii="Candara" w:hAnsi="Candara" w:cs="Times New Roman"/>
          <w:b/>
          <w:i/>
          <w:sz w:val="44"/>
          <w:szCs w:val="44"/>
        </w:rPr>
      </w:pPr>
      <w:r w:rsidRPr="00BD0C8D">
        <w:rPr>
          <w:rFonts w:ascii="Candara" w:hAnsi="Candara" w:cs="Times New Roman"/>
          <w:b/>
          <w:i/>
          <w:sz w:val="44"/>
          <w:szCs w:val="44"/>
        </w:rPr>
        <w:t>Отчетный доклад</w:t>
      </w:r>
    </w:p>
    <w:p w:rsidR="00BD0C8D" w:rsidRPr="00353CB7" w:rsidRDefault="00692EE8" w:rsidP="00BD0C8D">
      <w:pPr>
        <w:jc w:val="center"/>
        <w:rPr>
          <w:rFonts w:ascii="Candara" w:hAnsi="Candara" w:cs="Times New Roman"/>
          <w:b/>
          <w:sz w:val="36"/>
          <w:szCs w:val="36"/>
        </w:rPr>
      </w:pPr>
      <w:r w:rsidRPr="00353CB7">
        <w:rPr>
          <w:rFonts w:ascii="Candara" w:hAnsi="Candara" w:cs="Times New Roman"/>
          <w:b/>
          <w:sz w:val="36"/>
          <w:szCs w:val="36"/>
        </w:rPr>
        <w:t>«</w:t>
      </w:r>
      <w:r w:rsidR="00BD0C8D">
        <w:rPr>
          <w:rFonts w:ascii="Candara" w:hAnsi="Candara" w:cs="Times New Roman"/>
          <w:b/>
          <w:sz w:val="36"/>
          <w:szCs w:val="36"/>
        </w:rPr>
        <w:t>О работе комитета Марийской республиканской организации Профессионального союза работников народного образования и науки Российской Федерации за период с 4 декабря 2014 года по 4 декабря 2019 года»</w:t>
      </w:r>
    </w:p>
    <w:p w:rsidR="00692EE8" w:rsidRPr="00353CB7" w:rsidRDefault="00692EE8" w:rsidP="00353CB7">
      <w:pPr>
        <w:jc w:val="center"/>
        <w:rPr>
          <w:rFonts w:ascii="Candara" w:hAnsi="Candara" w:cs="Times New Roman"/>
          <w:b/>
          <w:sz w:val="36"/>
          <w:szCs w:val="3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2974"/>
        <w:gridCol w:w="3115"/>
      </w:tblGrid>
      <w:tr w:rsidR="00DA295E" w:rsidTr="00353CB7">
        <w:tc>
          <w:tcPr>
            <w:tcW w:w="3256" w:type="dxa"/>
          </w:tcPr>
          <w:p w:rsidR="00DA295E" w:rsidRDefault="00DA295E" w:rsidP="00692EE8">
            <w:pPr>
              <w:jc w:val="center"/>
              <w:rPr>
                <w:rFonts w:ascii="Candara" w:hAnsi="Candara" w:cs="Times New Roman"/>
                <w:b/>
                <w:sz w:val="40"/>
                <w:szCs w:val="40"/>
              </w:rPr>
            </w:pPr>
          </w:p>
        </w:tc>
        <w:tc>
          <w:tcPr>
            <w:tcW w:w="2974" w:type="dxa"/>
          </w:tcPr>
          <w:p w:rsidR="00DA295E" w:rsidRDefault="00DA295E" w:rsidP="00DA295E">
            <w:pPr>
              <w:jc w:val="center"/>
              <w:rPr>
                <w:rFonts w:ascii="Candara" w:hAnsi="Candara" w:cs="Times New Roman"/>
                <w:b/>
                <w:sz w:val="40"/>
                <w:szCs w:val="40"/>
              </w:rPr>
            </w:pPr>
          </w:p>
        </w:tc>
        <w:tc>
          <w:tcPr>
            <w:tcW w:w="3115" w:type="dxa"/>
          </w:tcPr>
          <w:p w:rsidR="00DA295E" w:rsidRDefault="00DA295E" w:rsidP="00692EE8">
            <w:pPr>
              <w:jc w:val="center"/>
              <w:rPr>
                <w:rFonts w:ascii="Candara" w:hAnsi="Candara" w:cs="Times New Roman"/>
                <w:b/>
                <w:sz w:val="40"/>
                <w:szCs w:val="40"/>
              </w:rPr>
            </w:pPr>
          </w:p>
        </w:tc>
      </w:tr>
      <w:tr w:rsidR="00DA295E" w:rsidTr="00353CB7">
        <w:tc>
          <w:tcPr>
            <w:tcW w:w="3256" w:type="dxa"/>
          </w:tcPr>
          <w:p w:rsidR="00DA295E" w:rsidRDefault="00DA295E" w:rsidP="00DA295E">
            <w:pPr>
              <w:rPr>
                <w:rFonts w:ascii="Candara" w:hAnsi="Candara" w:cs="Times New Roman"/>
                <w:b/>
                <w:sz w:val="40"/>
                <w:szCs w:val="40"/>
              </w:rPr>
            </w:pPr>
            <w:r>
              <w:rPr>
                <w:noProof/>
                <w:lang w:eastAsia="ru-RU"/>
              </w:rPr>
              <w:drawing>
                <wp:anchor distT="0" distB="0" distL="114300" distR="114300" simplePos="0" relativeHeight="251658240" behindDoc="0" locked="0" layoutInCell="1" allowOverlap="1">
                  <wp:simplePos x="0" y="0"/>
                  <wp:positionH relativeFrom="column">
                    <wp:posOffset>248920</wp:posOffset>
                  </wp:positionH>
                  <wp:positionV relativeFrom="paragraph">
                    <wp:posOffset>466090</wp:posOffset>
                  </wp:positionV>
                  <wp:extent cx="1647825" cy="1142365"/>
                  <wp:effectExtent l="0" t="0" r="9525" b="635"/>
                  <wp:wrapSquare wrapText="bothSides"/>
                  <wp:docPr id="5" name="Рисунок 5" descr="C:\Users\User\Desktop\Клуб молодых педагогов\Логотипы\YOUTH_2015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Клуб молодых педагогов\Логотипы\YOUTH_2015_F.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1142365"/>
                          </a:xfrm>
                          <a:prstGeom prst="rect">
                            <a:avLst/>
                          </a:prstGeom>
                          <a:noFill/>
                          <a:ln>
                            <a:noFill/>
                          </a:ln>
                        </pic:spPr>
                      </pic:pic>
                    </a:graphicData>
                  </a:graphic>
                </wp:anchor>
              </w:drawing>
            </w:r>
          </w:p>
        </w:tc>
        <w:tc>
          <w:tcPr>
            <w:tcW w:w="2974" w:type="dxa"/>
          </w:tcPr>
          <w:p w:rsidR="00DA295E" w:rsidRDefault="00353CB7" w:rsidP="00692EE8">
            <w:pPr>
              <w:jc w:val="center"/>
              <w:rPr>
                <w:rFonts w:ascii="Candara" w:hAnsi="Candara" w:cs="Times New Roman"/>
                <w:b/>
                <w:sz w:val="40"/>
                <w:szCs w:val="40"/>
              </w:rPr>
            </w:pPr>
            <w:r>
              <w:rPr>
                <w:noProof/>
                <w:lang w:eastAsia="ru-RU"/>
              </w:rPr>
              <w:drawing>
                <wp:inline distT="0" distB="0" distL="0" distR="0">
                  <wp:extent cx="1038225" cy="1152525"/>
                  <wp:effectExtent l="0" t="0" r="9525" b="9525"/>
                  <wp:docPr id="3" name="Рисунок 3"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1152525"/>
                          </a:xfrm>
                          <a:prstGeom prst="rect">
                            <a:avLst/>
                          </a:prstGeom>
                          <a:noFill/>
                          <a:ln>
                            <a:noFill/>
                          </a:ln>
                        </pic:spPr>
                      </pic:pic>
                    </a:graphicData>
                  </a:graphic>
                </wp:inline>
              </w:drawing>
            </w:r>
          </w:p>
          <w:p w:rsidR="00DA295E" w:rsidRDefault="00DA295E" w:rsidP="00692EE8">
            <w:pPr>
              <w:jc w:val="center"/>
              <w:rPr>
                <w:rFonts w:ascii="Candara" w:hAnsi="Candara" w:cs="Times New Roman"/>
                <w:b/>
                <w:sz w:val="40"/>
                <w:szCs w:val="40"/>
              </w:rPr>
            </w:pPr>
          </w:p>
          <w:p w:rsidR="00DA295E" w:rsidRDefault="00DA295E" w:rsidP="00692EE8">
            <w:pPr>
              <w:jc w:val="center"/>
              <w:rPr>
                <w:rFonts w:ascii="Candara" w:hAnsi="Candara" w:cs="Times New Roman"/>
                <w:b/>
                <w:sz w:val="40"/>
                <w:szCs w:val="40"/>
              </w:rPr>
            </w:pPr>
          </w:p>
        </w:tc>
        <w:tc>
          <w:tcPr>
            <w:tcW w:w="3115" w:type="dxa"/>
          </w:tcPr>
          <w:p w:rsidR="00353CB7" w:rsidRDefault="00353CB7" w:rsidP="00692EE8">
            <w:pPr>
              <w:jc w:val="center"/>
              <w:rPr>
                <w:rFonts w:ascii="Candara" w:hAnsi="Candara" w:cs="Times New Roman"/>
                <w:b/>
                <w:sz w:val="40"/>
                <w:szCs w:val="40"/>
              </w:rPr>
            </w:pPr>
          </w:p>
          <w:p w:rsidR="00353CB7" w:rsidRDefault="00353CB7" w:rsidP="00692EE8">
            <w:pPr>
              <w:jc w:val="center"/>
              <w:rPr>
                <w:rFonts w:ascii="Candara" w:hAnsi="Candara" w:cs="Times New Roman"/>
                <w:b/>
                <w:sz w:val="40"/>
                <w:szCs w:val="40"/>
              </w:rPr>
            </w:pPr>
          </w:p>
          <w:p w:rsidR="00DA295E" w:rsidRDefault="00DA295E" w:rsidP="00692EE8">
            <w:pPr>
              <w:jc w:val="center"/>
              <w:rPr>
                <w:rFonts w:ascii="Candara" w:hAnsi="Candara" w:cs="Times New Roman"/>
                <w:b/>
                <w:sz w:val="40"/>
                <w:szCs w:val="40"/>
              </w:rPr>
            </w:pPr>
            <w:r w:rsidRPr="001B6EE9">
              <w:rPr>
                <w:rFonts w:ascii="Candara" w:hAnsi="Candara" w:cs="Times New Roman"/>
                <w:b/>
                <w:noProof/>
                <w:sz w:val="40"/>
                <w:szCs w:val="40"/>
                <w:lang w:eastAsia="ru-RU"/>
              </w:rPr>
              <w:drawing>
                <wp:inline distT="0" distB="0" distL="0" distR="0">
                  <wp:extent cx="1304925" cy="1143000"/>
                  <wp:effectExtent l="0" t="0" r="0" b="0"/>
                  <wp:docPr id="1" name="Рисунок 1" descr="C:\Users\User\AppData\Local\Temp\Rar$DIa0.532\100 лет квадраты-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0.532\100 лет квадраты-0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1967" cy="1149168"/>
                          </a:xfrm>
                          <a:prstGeom prst="rect">
                            <a:avLst/>
                          </a:prstGeom>
                          <a:noFill/>
                          <a:ln>
                            <a:noFill/>
                          </a:ln>
                        </pic:spPr>
                      </pic:pic>
                    </a:graphicData>
                  </a:graphic>
                </wp:inline>
              </w:drawing>
            </w:r>
          </w:p>
        </w:tc>
      </w:tr>
      <w:tr w:rsidR="00DA295E" w:rsidTr="00353CB7">
        <w:tc>
          <w:tcPr>
            <w:tcW w:w="3256" w:type="dxa"/>
          </w:tcPr>
          <w:p w:rsidR="00DA295E" w:rsidRDefault="00353CB7" w:rsidP="00353CB7">
            <w:pPr>
              <w:jc w:val="right"/>
              <w:rPr>
                <w:rFonts w:ascii="Candara" w:hAnsi="Candara" w:cs="Times New Roman"/>
                <w:b/>
                <w:sz w:val="40"/>
                <w:szCs w:val="40"/>
              </w:rPr>
            </w:pPr>
            <w:r>
              <w:rPr>
                <w:noProof/>
                <w:lang w:eastAsia="ru-RU"/>
              </w:rPr>
              <w:drawing>
                <wp:inline distT="0" distB="0" distL="0" distR="0">
                  <wp:extent cx="1619250" cy="1143000"/>
                  <wp:effectExtent l="0" t="0" r="0" b="0"/>
                  <wp:docPr id="4" name="Рисунок 4" descr="godpravkult">
                    <a:hlinkClick xmlns:a="http://schemas.openxmlformats.org/drawingml/2006/main" r:id="rId10" tgtFrame="&quot;_blank&quot;"/>
                  </wp:docPr>
                  <wp:cNvGraphicFramePr/>
                  <a:graphic xmlns:a="http://schemas.openxmlformats.org/drawingml/2006/main">
                    <a:graphicData uri="http://schemas.openxmlformats.org/drawingml/2006/picture">
                      <pic:pic xmlns:pic="http://schemas.openxmlformats.org/drawingml/2006/picture">
                        <pic:nvPicPr>
                          <pic:cNvPr id="1" name="Рисунок 1" descr="godpravkult">
                            <a:hlinkClick r:id="rId10" tgtFrame="&quot;_blank&quot;"/>
                          </pic:cNvPr>
                          <pic:cNvPicPr/>
                        </pic:nvPicPr>
                        <pic:blipFill>
                          <a:blip r:embed="rId11" cstate="print"/>
                          <a:srcRect/>
                          <a:stretch>
                            <a:fillRect/>
                          </a:stretch>
                        </pic:blipFill>
                        <pic:spPr bwMode="auto">
                          <a:xfrm>
                            <a:off x="0" y="0"/>
                            <a:ext cx="1619250" cy="1143000"/>
                          </a:xfrm>
                          <a:prstGeom prst="rect">
                            <a:avLst/>
                          </a:prstGeom>
                          <a:noFill/>
                          <a:ln w="9525">
                            <a:noFill/>
                            <a:miter lim="800000"/>
                            <a:headEnd/>
                            <a:tailEnd/>
                          </a:ln>
                        </pic:spPr>
                      </pic:pic>
                    </a:graphicData>
                  </a:graphic>
                </wp:inline>
              </w:drawing>
            </w:r>
          </w:p>
        </w:tc>
        <w:tc>
          <w:tcPr>
            <w:tcW w:w="2974" w:type="dxa"/>
          </w:tcPr>
          <w:p w:rsidR="00DA295E" w:rsidRDefault="00DA295E" w:rsidP="00692EE8">
            <w:pPr>
              <w:jc w:val="center"/>
              <w:rPr>
                <w:rFonts w:ascii="Candara" w:hAnsi="Candara" w:cs="Times New Roman"/>
                <w:b/>
                <w:sz w:val="40"/>
                <w:szCs w:val="40"/>
              </w:rPr>
            </w:pPr>
          </w:p>
          <w:p w:rsidR="00DA295E" w:rsidRDefault="00DA295E" w:rsidP="00692EE8">
            <w:pPr>
              <w:jc w:val="center"/>
              <w:rPr>
                <w:rFonts w:ascii="Candara" w:hAnsi="Candara" w:cs="Times New Roman"/>
                <w:b/>
                <w:sz w:val="40"/>
                <w:szCs w:val="40"/>
              </w:rPr>
            </w:pPr>
          </w:p>
          <w:p w:rsidR="00DA295E" w:rsidRDefault="00353CB7" w:rsidP="00692EE8">
            <w:pPr>
              <w:jc w:val="center"/>
              <w:rPr>
                <w:rFonts w:ascii="Candara" w:hAnsi="Candara" w:cs="Times New Roman"/>
                <w:b/>
                <w:sz w:val="40"/>
                <w:szCs w:val="40"/>
              </w:rPr>
            </w:pPr>
            <w:r w:rsidRPr="00F77BF3">
              <w:rPr>
                <w:rFonts w:ascii="Candara" w:hAnsi="Candara" w:cs="Times New Roman"/>
                <w:b/>
                <w:noProof/>
                <w:sz w:val="40"/>
                <w:szCs w:val="40"/>
                <w:lang w:eastAsia="ru-RU"/>
              </w:rPr>
              <w:drawing>
                <wp:inline distT="0" distB="0" distL="0" distR="0">
                  <wp:extent cx="1181100" cy="1352550"/>
                  <wp:effectExtent l="0" t="0" r="0" b="0"/>
                  <wp:docPr id="6" name="Рисунок 6" descr="\\NADEZHDA\Work\Мои документы 2\#разное\логотип\p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EZHDA\Work\Мои документы 2\#разное\логотип\piar.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352550"/>
                          </a:xfrm>
                          <a:prstGeom prst="rect">
                            <a:avLst/>
                          </a:prstGeom>
                          <a:noFill/>
                          <a:ln>
                            <a:noFill/>
                          </a:ln>
                        </pic:spPr>
                      </pic:pic>
                    </a:graphicData>
                  </a:graphic>
                </wp:inline>
              </w:drawing>
            </w:r>
          </w:p>
        </w:tc>
        <w:tc>
          <w:tcPr>
            <w:tcW w:w="3115" w:type="dxa"/>
          </w:tcPr>
          <w:p w:rsidR="00DA295E" w:rsidRDefault="00353CB7" w:rsidP="00353CB7">
            <w:pPr>
              <w:rPr>
                <w:rFonts w:ascii="Candara" w:hAnsi="Candara" w:cs="Times New Roman"/>
                <w:b/>
                <w:sz w:val="40"/>
                <w:szCs w:val="40"/>
              </w:rPr>
            </w:pPr>
            <w:r w:rsidRPr="00C77037">
              <w:rPr>
                <w:rFonts w:ascii="Candara" w:hAnsi="Candara" w:cs="Times New Roman"/>
                <w:b/>
                <w:noProof/>
                <w:sz w:val="40"/>
                <w:szCs w:val="40"/>
                <w:lang w:eastAsia="ru-RU"/>
              </w:rPr>
              <w:drawing>
                <wp:inline distT="0" distB="0" distL="0" distR="0">
                  <wp:extent cx="1485900" cy="1190625"/>
                  <wp:effectExtent l="0" t="0" r="0" b="9525"/>
                  <wp:docPr id="2" name="Рисунок 2" descr="C:\Users\User\AppData\Local\Temp\Rar$DIa0.501\Год LOGO-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0.501\Год LOGO-F2.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6146" cy="1190822"/>
                          </a:xfrm>
                          <a:prstGeom prst="rect">
                            <a:avLst/>
                          </a:prstGeom>
                          <a:noFill/>
                          <a:ln>
                            <a:noFill/>
                          </a:ln>
                        </pic:spPr>
                      </pic:pic>
                    </a:graphicData>
                  </a:graphic>
                </wp:inline>
              </w:drawing>
            </w:r>
          </w:p>
        </w:tc>
      </w:tr>
    </w:tbl>
    <w:p w:rsidR="003A4503" w:rsidRDefault="003A4503" w:rsidP="00F25B90">
      <w:pPr>
        <w:rPr>
          <w:rFonts w:ascii="Candara" w:hAnsi="Candara" w:cs="Times New Roman"/>
          <w:b/>
          <w:sz w:val="40"/>
          <w:szCs w:val="40"/>
        </w:rPr>
      </w:pPr>
    </w:p>
    <w:p w:rsidR="00BD0C8D" w:rsidRDefault="00BD0C8D" w:rsidP="00F25B90">
      <w:pPr>
        <w:rPr>
          <w:rFonts w:ascii="Candara" w:hAnsi="Candara" w:cs="Times New Roman"/>
          <w:b/>
          <w:sz w:val="40"/>
          <w:szCs w:val="40"/>
        </w:rPr>
      </w:pPr>
    </w:p>
    <w:p w:rsidR="003A4503" w:rsidRPr="00CA1CF3" w:rsidRDefault="00353CB7" w:rsidP="00F25B90">
      <w:pPr>
        <w:jc w:val="center"/>
        <w:rPr>
          <w:rFonts w:ascii="Candara" w:hAnsi="Candara" w:cs="Times New Roman"/>
          <w:b/>
          <w:sz w:val="28"/>
          <w:szCs w:val="28"/>
        </w:rPr>
      </w:pPr>
      <w:r>
        <w:rPr>
          <w:rFonts w:ascii="Candara" w:hAnsi="Candara" w:cs="Times New Roman"/>
          <w:b/>
          <w:sz w:val="28"/>
          <w:szCs w:val="28"/>
        </w:rPr>
        <w:t>г. Йошкар-Ола</w:t>
      </w:r>
      <w:r w:rsidR="00F25B90">
        <w:rPr>
          <w:rFonts w:ascii="Candara" w:hAnsi="Candara" w:cs="Times New Roman"/>
          <w:b/>
          <w:sz w:val="28"/>
          <w:szCs w:val="28"/>
        </w:rPr>
        <w:t xml:space="preserve">, </w:t>
      </w:r>
      <w:r w:rsidR="006425FB">
        <w:rPr>
          <w:rFonts w:ascii="Candara" w:hAnsi="Candara" w:cs="Times New Roman"/>
          <w:b/>
          <w:sz w:val="28"/>
          <w:szCs w:val="28"/>
        </w:rPr>
        <w:t xml:space="preserve">4 декабря </w:t>
      </w:r>
      <w:r>
        <w:rPr>
          <w:rFonts w:ascii="Candara" w:hAnsi="Candara" w:cs="Times New Roman"/>
          <w:b/>
          <w:sz w:val="28"/>
          <w:szCs w:val="28"/>
        </w:rPr>
        <w:t>2019 г.</w:t>
      </w:r>
    </w:p>
    <w:p w:rsidR="00BD0C8D" w:rsidRDefault="00BD0C8D" w:rsidP="00692EE8">
      <w:pPr>
        <w:jc w:val="center"/>
        <w:rPr>
          <w:rFonts w:ascii="Times New Roman" w:hAnsi="Times New Roman" w:cs="Times New Roman"/>
          <w:sz w:val="28"/>
          <w:szCs w:val="28"/>
        </w:rPr>
      </w:pPr>
    </w:p>
    <w:p w:rsidR="003A4503" w:rsidRDefault="006960C0" w:rsidP="00692EE8">
      <w:pPr>
        <w:jc w:val="center"/>
        <w:rPr>
          <w:rFonts w:ascii="Times New Roman" w:hAnsi="Times New Roman" w:cs="Times New Roman"/>
          <w:sz w:val="28"/>
          <w:szCs w:val="28"/>
        </w:rPr>
      </w:pPr>
      <w:r w:rsidRPr="003862A9">
        <w:rPr>
          <w:rFonts w:ascii="Times New Roman" w:hAnsi="Times New Roman" w:cs="Times New Roman"/>
          <w:sz w:val="28"/>
          <w:szCs w:val="28"/>
        </w:rPr>
        <w:t>Содержание</w:t>
      </w:r>
    </w:p>
    <w:p w:rsidR="00980DF2" w:rsidRPr="003862A9" w:rsidRDefault="00980DF2" w:rsidP="00692EE8">
      <w:pPr>
        <w:jc w:val="center"/>
        <w:rPr>
          <w:rFonts w:ascii="Times New Roman" w:hAnsi="Times New Roman" w:cs="Times New Roman"/>
          <w:sz w:val="28"/>
          <w:szCs w:val="28"/>
        </w:rPr>
      </w:pPr>
    </w:p>
    <w:p w:rsidR="003862A9" w:rsidRDefault="008B3DD9" w:rsidP="003862A9">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форм и методов </w:t>
      </w:r>
      <w:r w:rsidR="003862A9" w:rsidRPr="003862A9">
        <w:rPr>
          <w:rFonts w:ascii="Times New Roman" w:hAnsi="Times New Roman" w:cs="Times New Roman"/>
          <w:sz w:val="28"/>
          <w:szCs w:val="28"/>
        </w:rPr>
        <w:t>организационно</w:t>
      </w:r>
      <w:r>
        <w:rPr>
          <w:rFonts w:ascii="Times New Roman" w:hAnsi="Times New Roman" w:cs="Times New Roman"/>
          <w:sz w:val="28"/>
          <w:szCs w:val="28"/>
        </w:rPr>
        <w:t>го и кадрового укрепления</w:t>
      </w:r>
      <w:r w:rsidR="003862A9" w:rsidRPr="003862A9">
        <w:rPr>
          <w:rFonts w:ascii="Times New Roman" w:hAnsi="Times New Roman" w:cs="Times New Roman"/>
          <w:sz w:val="28"/>
          <w:szCs w:val="28"/>
        </w:rPr>
        <w:t xml:space="preserve"> Марийской республиканской о</w:t>
      </w:r>
      <w:r>
        <w:rPr>
          <w:rFonts w:ascii="Times New Roman" w:hAnsi="Times New Roman" w:cs="Times New Roman"/>
          <w:sz w:val="28"/>
          <w:szCs w:val="28"/>
        </w:rPr>
        <w:t xml:space="preserve">рганизации Профсоюза </w:t>
      </w:r>
      <w:r w:rsidR="00E4250B">
        <w:rPr>
          <w:rFonts w:ascii="Times New Roman" w:hAnsi="Times New Roman" w:cs="Times New Roman"/>
          <w:sz w:val="28"/>
          <w:szCs w:val="28"/>
        </w:rPr>
        <w:br/>
      </w:r>
      <w:r>
        <w:rPr>
          <w:rFonts w:ascii="Times New Roman" w:hAnsi="Times New Roman" w:cs="Times New Roman"/>
          <w:sz w:val="28"/>
          <w:szCs w:val="28"/>
        </w:rPr>
        <w:t xml:space="preserve">в отчетный </w:t>
      </w:r>
      <w:r w:rsidR="003862A9" w:rsidRPr="003862A9">
        <w:rPr>
          <w:rFonts w:ascii="Times New Roman" w:hAnsi="Times New Roman" w:cs="Times New Roman"/>
          <w:sz w:val="28"/>
          <w:szCs w:val="28"/>
        </w:rPr>
        <w:t>период</w:t>
      </w:r>
      <w:r w:rsidR="008B524E">
        <w:rPr>
          <w:rFonts w:ascii="Times New Roman" w:hAnsi="Times New Roman" w:cs="Times New Roman"/>
          <w:sz w:val="28"/>
          <w:szCs w:val="28"/>
        </w:rPr>
        <w:t>………………………………………………………</w:t>
      </w:r>
      <w:r w:rsidR="00E001FB">
        <w:rPr>
          <w:rFonts w:ascii="Times New Roman" w:hAnsi="Times New Roman" w:cs="Times New Roman"/>
          <w:sz w:val="28"/>
          <w:szCs w:val="28"/>
        </w:rPr>
        <w:t>....3.</w:t>
      </w:r>
    </w:p>
    <w:p w:rsidR="001C3B77" w:rsidRPr="003862A9" w:rsidRDefault="001C3B77" w:rsidP="001C3B77">
      <w:pPr>
        <w:pStyle w:val="a4"/>
        <w:jc w:val="both"/>
        <w:rPr>
          <w:rFonts w:ascii="Times New Roman" w:hAnsi="Times New Roman" w:cs="Times New Roman"/>
          <w:sz w:val="28"/>
          <w:szCs w:val="28"/>
        </w:rPr>
      </w:pPr>
    </w:p>
    <w:p w:rsidR="00692EE8" w:rsidRDefault="003862A9" w:rsidP="002C4215">
      <w:pPr>
        <w:pStyle w:val="a4"/>
        <w:numPr>
          <w:ilvl w:val="0"/>
          <w:numId w:val="47"/>
        </w:numPr>
        <w:jc w:val="both"/>
        <w:rPr>
          <w:rFonts w:ascii="Times New Roman" w:hAnsi="Times New Roman" w:cs="Times New Roman"/>
          <w:sz w:val="28"/>
          <w:szCs w:val="28"/>
        </w:rPr>
      </w:pPr>
      <w:r w:rsidRPr="003862A9">
        <w:rPr>
          <w:rFonts w:ascii="Times New Roman" w:hAnsi="Times New Roman" w:cs="Times New Roman"/>
          <w:sz w:val="28"/>
          <w:szCs w:val="28"/>
        </w:rPr>
        <w:t>Обеспечение конструктивного сотрудничества ссоциальными партнерами</w:t>
      </w:r>
      <w:r w:rsidR="008B524E">
        <w:rPr>
          <w:rFonts w:ascii="Times New Roman" w:hAnsi="Times New Roman" w:cs="Times New Roman"/>
          <w:sz w:val="28"/>
          <w:szCs w:val="28"/>
        </w:rPr>
        <w:t>………………………………………………………………...</w:t>
      </w:r>
      <w:r w:rsidR="00E001FB">
        <w:rPr>
          <w:rFonts w:ascii="Times New Roman" w:hAnsi="Times New Roman" w:cs="Times New Roman"/>
          <w:sz w:val="28"/>
          <w:szCs w:val="28"/>
        </w:rPr>
        <w:t>..</w:t>
      </w:r>
    </w:p>
    <w:p w:rsidR="00090ADD" w:rsidRDefault="00090ADD" w:rsidP="00090ADD">
      <w:pPr>
        <w:pStyle w:val="a4"/>
        <w:jc w:val="both"/>
        <w:rPr>
          <w:rFonts w:ascii="Times New Roman" w:hAnsi="Times New Roman" w:cs="Times New Roman"/>
          <w:sz w:val="28"/>
          <w:szCs w:val="28"/>
        </w:rPr>
      </w:pPr>
    </w:p>
    <w:p w:rsidR="001C3B77" w:rsidRDefault="00090ADD" w:rsidP="00090ADD">
      <w:pPr>
        <w:pStyle w:val="a4"/>
        <w:numPr>
          <w:ilvl w:val="0"/>
          <w:numId w:val="47"/>
        </w:numPr>
        <w:jc w:val="both"/>
        <w:rPr>
          <w:rFonts w:ascii="Times New Roman" w:hAnsi="Times New Roman" w:cs="Times New Roman"/>
          <w:sz w:val="28"/>
          <w:szCs w:val="28"/>
        </w:rPr>
      </w:pPr>
      <w:r w:rsidRPr="00C733CD">
        <w:rPr>
          <w:rFonts w:ascii="Times New Roman" w:hAnsi="Times New Roman" w:cs="Times New Roman"/>
          <w:sz w:val="28"/>
          <w:szCs w:val="28"/>
        </w:rPr>
        <w:t>Вопросы совершенствования оплаты труда работников отрасли</w:t>
      </w:r>
      <w:r>
        <w:rPr>
          <w:rFonts w:ascii="Times New Roman" w:hAnsi="Times New Roman" w:cs="Times New Roman"/>
          <w:sz w:val="28"/>
          <w:szCs w:val="28"/>
        </w:rPr>
        <w:t>……….</w:t>
      </w:r>
    </w:p>
    <w:p w:rsidR="00090ADD" w:rsidRPr="00090ADD" w:rsidRDefault="00090ADD" w:rsidP="00090ADD">
      <w:pPr>
        <w:jc w:val="both"/>
        <w:rPr>
          <w:rFonts w:ascii="Times New Roman" w:hAnsi="Times New Roman" w:cs="Times New Roman"/>
          <w:sz w:val="28"/>
          <w:szCs w:val="28"/>
        </w:rPr>
      </w:pPr>
    </w:p>
    <w:p w:rsidR="006B432A" w:rsidRDefault="00E001FB" w:rsidP="00090ADD">
      <w:pPr>
        <w:pStyle w:val="a4"/>
        <w:numPr>
          <w:ilvl w:val="0"/>
          <w:numId w:val="47"/>
        </w:numPr>
        <w:jc w:val="both"/>
        <w:rPr>
          <w:rFonts w:ascii="Times New Roman" w:hAnsi="Times New Roman" w:cs="Times New Roman"/>
          <w:sz w:val="28"/>
          <w:szCs w:val="28"/>
        </w:rPr>
      </w:pPr>
      <w:r w:rsidRPr="00F822C4">
        <w:rPr>
          <w:rFonts w:ascii="Times New Roman" w:hAnsi="Times New Roman" w:cs="Times New Roman"/>
          <w:sz w:val="28"/>
          <w:szCs w:val="28"/>
        </w:rPr>
        <w:t>Представительство и ю</w:t>
      </w:r>
      <w:r w:rsidR="008B524E" w:rsidRPr="00F822C4">
        <w:rPr>
          <w:rFonts w:ascii="Times New Roman" w:hAnsi="Times New Roman" w:cs="Times New Roman"/>
          <w:sz w:val="28"/>
          <w:szCs w:val="28"/>
        </w:rPr>
        <w:t>ридическая защита  прав и интересов членов Профсоюза…………...</w:t>
      </w:r>
      <w:r w:rsidRPr="00F822C4">
        <w:rPr>
          <w:rFonts w:ascii="Times New Roman" w:hAnsi="Times New Roman" w:cs="Times New Roman"/>
          <w:sz w:val="28"/>
          <w:szCs w:val="28"/>
        </w:rPr>
        <w:t>...................................................................................</w:t>
      </w:r>
    </w:p>
    <w:p w:rsidR="00090ADD" w:rsidRPr="00090ADD" w:rsidRDefault="00090ADD" w:rsidP="00090ADD">
      <w:pPr>
        <w:pStyle w:val="a4"/>
        <w:jc w:val="both"/>
        <w:rPr>
          <w:rFonts w:ascii="Times New Roman" w:hAnsi="Times New Roman" w:cs="Times New Roman"/>
          <w:sz w:val="28"/>
          <w:szCs w:val="28"/>
        </w:rPr>
      </w:pPr>
    </w:p>
    <w:p w:rsidR="008B524E" w:rsidRDefault="00392A1D" w:rsidP="00F822C4">
      <w:pPr>
        <w:pStyle w:val="a4"/>
        <w:numPr>
          <w:ilvl w:val="0"/>
          <w:numId w:val="47"/>
        </w:numPr>
        <w:tabs>
          <w:tab w:val="left" w:pos="709"/>
        </w:tabs>
        <w:jc w:val="both"/>
        <w:rPr>
          <w:rFonts w:ascii="Times New Roman" w:hAnsi="Times New Roman" w:cs="Times New Roman"/>
          <w:sz w:val="28"/>
          <w:szCs w:val="28"/>
        </w:rPr>
      </w:pPr>
      <w:r>
        <w:rPr>
          <w:rFonts w:ascii="Times New Roman" w:hAnsi="Times New Roman" w:cs="Times New Roman"/>
          <w:sz w:val="28"/>
          <w:szCs w:val="28"/>
        </w:rPr>
        <w:t>Защита прав членов Профсоюза на охрану труда и здоровья ………….</w:t>
      </w:r>
      <w:r w:rsidR="00980DF2">
        <w:rPr>
          <w:rFonts w:ascii="Times New Roman" w:hAnsi="Times New Roman" w:cs="Times New Roman"/>
          <w:sz w:val="28"/>
          <w:szCs w:val="28"/>
        </w:rPr>
        <w:t>.</w:t>
      </w:r>
    </w:p>
    <w:p w:rsidR="001C3B77" w:rsidRDefault="001C3B77" w:rsidP="001C3B77">
      <w:pPr>
        <w:pStyle w:val="a4"/>
        <w:tabs>
          <w:tab w:val="left" w:pos="709"/>
        </w:tabs>
        <w:jc w:val="both"/>
        <w:rPr>
          <w:rFonts w:ascii="Times New Roman" w:hAnsi="Times New Roman" w:cs="Times New Roman"/>
          <w:sz w:val="28"/>
          <w:szCs w:val="28"/>
        </w:rPr>
      </w:pPr>
    </w:p>
    <w:p w:rsidR="000459A1" w:rsidRDefault="00392A1D" w:rsidP="000459A1">
      <w:pPr>
        <w:pStyle w:val="a4"/>
        <w:numPr>
          <w:ilvl w:val="0"/>
          <w:numId w:val="47"/>
        </w:numPr>
        <w:tabs>
          <w:tab w:val="left" w:pos="709"/>
        </w:tabs>
        <w:jc w:val="both"/>
        <w:rPr>
          <w:rFonts w:ascii="Times New Roman" w:hAnsi="Times New Roman" w:cs="Times New Roman"/>
          <w:sz w:val="28"/>
          <w:szCs w:val="28"/>
        </w:rPr>
      </w:pPr>
      <w:r>
        <w:rPr>
          <w:rFonts w:ascii="Times New Roman" w:hAnsi="Times New Roman" w:cs="Times New Roman"/>
          <w:sz w:val="28"/>
          <w:szCs w:val="28"/>
        </w:rPr>
        <w:t>Финансовое укрепление республиканской организации Профсоюза….</w:t>
      </w:r>
      <w:r w:rsidR="00980DF2">
        <w:rPr>
          <w:rFonts w:ascii="Times New Roman" w:hAnsi="Times New Roman" w:cs="Times New Roman"/>
          <w:sz w:val="28"/>
          <w:szCs w:val="28"/>
        </w:rPr>
        <w:t>.</w:t>
      </w:r>
    </w:p>
    <w:p w:rsidR="00090ADD" w:rsidRPr="00090ADD" w:rsidRDefault="00090ADD" w:rsidP="00090ADD">
      <w:pPr>
        <w:pStyle w:val="a4"/>
        <w:rPr>
          <w:rFonts w:ascii="Times New Roman" w:hAnsi="Times New Roman" w:cs="Times New Roman"/>
          <w:sz w:val="28"/>
          <w:szCs w:val="28"/>
        </w:rPr>
      </w:pPr>
    </w:p>
    <w:p w:rsidR="00090ADD" w:rsidRDefault="00090ADD" w:rsidP="00090ADD">
      <w:pPr>
        <w:pStyle w:val="a4"/>
        <w:tabs>
          <w:tab w:val="left" w:pos="709"/>
        </w:tabs>
        <w:jc w:val="both"/>
        <w:rPr>
          <w:rFonts w:ascii="Times New Roman" w:hAnsi="Times New Roman" w:cs="Times New Roman"/>
          <w:sz w:val="28"/>
          <w:szCs w:val="28"/>
        </w:rPr>
      </w:pPr>
    </w:p>
    <w:p w:rsidR="001C3B77" w:rsidRPr="002C4215" w:rsidRDefault="000459A1" w:rsidP="002C4215">
      <w:pPr>
        <w:tabs>
          <w:tab w:val="left" w:pos="709"/>
        </w:tabs>
        <w:jc w:val="both"/>
        <w:rPr>
          <w:rFonts w:ascii="Times New Roman" w:hAnsi="Times New Roman" w:cs="Times New Roman"/>
          <w:sz w:val="28"/>
          <w:szCs w:val="28"/>
        </w:rPr>
      </w:pPr>
      <w:r w:rsidRPr="002C4215">
        <w:rPr>
          <w:rFonts w:ascii="Times New Roman" w:hAnsi="Times New Roman" w:cs="Times New Roman"/>
          <w:sz w:val="28"/>
          <w:szCs w:val="28"/>
        </w:rPr>
        <w:t>7</w:t>
      </w:r>
      <w:r w:rsidR="001C3B77" w:rsidRPr="002C4215">
        <w:rPr>
          <w:rFonts w:ascii="Times New Roman" w:hAnsi="Times New Roman" w:cs="Times New Roman"/>
          <w:sz w:val="28"/>
          <w:szCs w:val="28"/>
        </w:rPr>
        <w:t>. Информационное обеспечение профсоюзной деятельности…………...</w:t>
      </w:r>
      <w:r w:rsidR="00980DF2" w:rsidRPr="002C4215">
        <w:rPr>
          <w:rFonts w:ascii="Times New Roman" w:hAnsi="Times New Roman" w:cs="Times New Roman"/>
          <w:sz w:val="28"/>
          <w:szCs w:val="28"/>
        </w:rPr>
        <w:t>...</w:t>
      </w:r>
    </w:p>
    <w:p w:rsidR="001C3B77" w:rsidRDefault="001C3B77" w:rsidP="008B524E">
      <w:pPr>
        <w:pStyle w:val="a4"/>
        <w:tabs>
          <w:tab w:val="left" w:pos="709"/>
        </w:tabs>
        <w:ind w:left="709" w:hanging="283"/>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AE3627" w:rsidRPr="00F95032" w:rsidRDefault="00AE3627" w:rsidP="00F95032">
      <w:pPr>
        <w:tabs>
          <w:tab w:val="left" w:pos="709"/>
        </w:tabs>
        <w:jc w:val="both"/>
        <w:rPr>
          <w:rFonts w:ascii="Times New Roman" w:hAnsi="Times New Roman" w:cs="Times New Roman"/>
          <w:sz w:val="40"/>
          <w:szCs w:val="40"/>
        </w:rPr>
      </w:pPr>
    </w:p>
    <w:p w:rsidR="00AE3627" w:rsidRDefault="00AE3627" w:rsidP="008B524E">
      <w:pPr>
        <w:pStyle w:val="a4"/>
        <w:tabs>
          <w:tab w:val="left" w:pos="709"/>
        </w:tabs>
        <w:ind w:left="709" w:hanging="283"/>
        <w:jc w:val="both"/>
        <w:rPr>
          <w:rFonts w:ascii="Times New Roman" w:hAnsi="Times New Roman" w:cs="Times New Roman"/>
          <w:sz w:val="40"/>
          <w:szCs w:val="40"/>
        </w:rPr>
      </w:pPr>
    </w:p>
    <w:p w:rsidR="0067471F" w:rsidRPr="0067471F" w:rsidRDefault="0067471F" w:rsidP="0067471F">
      <w:pPr>
        <w:numPr>
          <w:ilvl w:val="0"/>
          <w:numId w:val="7"/>
        </w:numPr>
        <w:spacing w:after="200" w:line="276" w:lineRule="auto"/>
        <w:contextualSpacing/>
        <w:jc w:val="both"/>
        <w:rPr>
          <w:b/>
          <w:sz w:val="32"/>
          <w:szCs w:val="32"/>
        </w:rPr>
      </w:pPr>
      <w:r w:rsidRPr="0067471F">
        <w:rPr>
          <w:rFonts w:ascii="Times New Roman" w:hAnsi="Times New Roman" w:cs="Times New Roman"/>
          <w:b/>
          <w:sz w:val="32"/>
          <w:szCs w:val="32"/>
        </w:rPr>
        <w:t>Итоги работы по организационному и кадровому укреплению Марийской республиканской организации Профсоюза в отчетный период</w:t>
      </w:r>
    </w:p>
    <w:p w:rsidR="0067471F" w:rsidRPr="0067471F" w:rsidRDefault="0067471F" w:rsidP="0067471F">
      <w:pPr>
        <w:spacing w:after="200" w:line="276" w:lineRule="auto"/>
        <w:ind w:left="1069"/>
        <w:contextualSpacing/>
        <w:jc w:val="center"/>
        <w:rPr>
          <w:rFonts w:ascii="Times New Roman" w:hAnsi="Times New Roman" w:cs="Times New Roman"/>
          <w:b/>
          <w:sz w:val="28"/>
          <w:szCs w:val="28"/>
        </w:rPr>
      </w:pPr>
    </w:p>
    <w:p w:rsidR="0067471F" w:rsidRPr="0067471F" w:rsidRDefault="0067471F" w:rsidP="0067471F">
      <w:pPr>
        <w:spacing w:after="200" w:line="276" w:lineRule="auto"/>
        <w:ind w:left="1069"/>
        <w:contextualSpacing/>
        <w:jc w:val="center"/>
        <w:rPr>
          <w:rFonts w:ascii="Times New Roman" w:hAnsi="Times New Roman" w:cs="Times New Roman"/>
          <w:b/>
          <w:sz w:val="28"/>
          <w:szCs w:val="28"/>
        </w:rPr>
      </w:pPr>
      <w:r w:rsidRPr="0067471F">
        <w:rPr>
          <w:rFonts w:ascii="Times New Roman" w:hAnsi="Times New Roman" w:cs="Times New Roman"/>
          <w:b/>
          <w:sz w:val="28"/>
          <w:szCs w:val="28"/>
        </w:rPr>
        <w:t>1.1 Характеристика Марийской республиканской организации Профсоюза в отчетный период</w:t>
      </w:r>
    </w:p>
    <w:p w:rsidR="0067471F" w:rsidRPr="0067471F" w:rsidRDefault="0067471F" w:rsidP="0067471F">
      <w:pPr>
        <w:spacing w:after="0" w:line="276" w:lineRule="auto"/>
        <w:ind w:firstLine="851"/>
        <w:jc w:val="both"/>
        <w:rPr>
          <w:rFonts w:ascii="Times New Roman" w:hAnsi="Times New Roman" w:cs="Times New Roman"/>
          <w:sz w:val="28"/>
          <w:szCs w:val="28"/>
        </w:rPr>
      </w:pPr>
      <w:r w:rsidRPr="0067471F">
        <w:rPr>
          <w:rFonts w:ascii="Times New Roman" w:hAnsi="Times New Roman" w:cs="Times New Roman"/>
          <w:sz w:val="28"/>
          <w:szCs w:val="28"/>
          <w:lang w:val="en-US"/>
        </w:rPr>
        <w:t>XX</w:t>
      </w:r>
      <w:r w:rsidRPr="0067471F">
        <w:rPr>
          <w:rFonts w:ascii="Times New Roman" w:hAnsi="Times New Roman" w:cs="Times New Roman"/>
          <w:sz w:val="28"/>
          <w:szCs w:val="28"/>
        </w:rPr>
        <w:t xml:space="preserve"> отчетно-выборная конференция Марийской республиканской организации Профсоюза, состоявшаяся </w:t>
      </w:r>
      <w:r w:rsidRPr="0067471F">
        <w:rPr>
          <w:rFonts w:ascii="Times New Roman" w:hAnsi="Times New Roman" w:cs="Times New Roman"/>
          <w:color w:val="000000" w:themeColor="text1"/>
          <w:sz w:val="28"/>
          <w:szCs w:val="28"/>
        </w:rPr>
        <w:t xml:space="preserve">4 декабря 2014 года, </w:t>
      </w:r>
      <w:r w:rsidRPr="0067471F">
        <w:rPr>
          <w:rFonts w:ascii="Times New Roman" w:hAnsi="Times New Roman" w:cs="Times New Roman"/>
          <w:sz w:val="28"/>
          <w:szCs w:val="28"/>
        </w:rPr>
        <w:t xml:space="preserve">определила задачи и основные направления работы организации на период до 2020 года. Они созвучны задачам, определенным VII съездом Общероссийского Профсоюза образования для всех профсоюзных структур в  отчетный период, среди которых  основными являются: организационное укрепление профсоюзных организаций, привлечение в Профсоюз новых членов (особенно молодёжи), создание в организациях мотивационной среды для вступления в Профсоюз, повышение эффективности деятельности профсоюзных организаций и председателей профсоюзных организаций всех уровней. </w:t>
      </w:r>
    </w:p>
    <w:p w:rsidR="0067471F" w:rsidRPr="0067471F" w:rsidRDefault="0067471F" w:rsidP="0067471F">
      <w:pPr>
        <w:spacing w:after="0" w:line="276" w:lineRule="auto"/>
        <w:ind w:firstLine="851"/>
        <w:jc w:val="both"/>
        <w:rPr>
          <w:rFonts w:ascii="Times New Roman" w:hAnsi="Times New Roman" w:cs="Times New Roman"/>
          <w:sz w:val="28"/>
          <w:szCs w:val="28"/>
        </w:rPr>
      </w:pPr>
      <w:r w:rsidRPr="0067471F">
        <w:rPr>
          <w:rFonts w:ascii="Times New Roman" w:hAnsi="Times New Roman" w:cs="Times New Roman"/>
          <w:sz w:val="28"/>
          <w:szCs w:val="28"/>
        </w:rPr>
        <w:t xml:space="preserve">Первый в отчетном периоде, 2015 год, для работников отрасли отличался высокой напряженностью, связанной с  реорганизацией образовательных организаций, как на уровне общего образования, так и высшей школы, что стало одной из ведущих причин снижения количества первичных профсоюзных и численности членов профсоюза в них. </w:t>
      </w:r>
    </w:p>
    <w:p w:rsidR="0067471F" w:rsidRPr="0067471F" w:rsidRDefault="0067471F" w:rsidP="0067471F">
      <w:pPr>
        <w:spacing w:after="0" w:line="276" w:lineRule="auto"/>
        <w:ind w:firstLine="851"/>
        <w:jc w:val="both"/>
        <w:rPr>
          <w:rFonts w:ascii="Times New Roman" w:hAnsi="Times New Roman" w:cs="Times New Roman"/>
          <w:i/>
          <w:sz w:val="28"/>
          <w:szCs w:val="28"/>
        </w:rPr>
      </w:pPr>
      <w:r w:rsidRPr="0067471F">
        <w:rPr>
          <w:rFonts w:ascii="Times New Roman" w:hAnsi="Times New Roman" w:cs="Times New Roman"/>
          <w:i/>
          <w:sz w:val="28"/>
          <w:szCs w:val="28"/>
        </w:rPr>
        <w:t>Справочно:</w:t>
      </w:r>
    </w:p>
    <w:p w:rsidR="00661005" w:rsidRPr="00B076C3" w:rsidRDefault="0067471F" w:rsidP="00B076C3">
      <w:pPr>
        <w:spacing w:after="200" w:line="276" w:lineRule="auto"/>
        <w:ind w:firstLine="851"/>
        <w:contextualSpacing/>
        <w:jc w:val="both"/>
        <w:rPr>
          <w:rFonts w:ascii="Times New Roman" w:hAnsi="Times New Roman" w:cs="Times New Roman"/>
          <w:i/>
          <w:sz w:val="28"/>
          <w:szCs w:val="28"/>
        </w:rPr>
      </w:pPr>
      <w:r w:rsidRPr="0067471F">
        <w:rPr>
          <w:rFonts w:ascii="Times New Roman" w:hAnsi="Times New Roman" w:cs="Times New Roman"/>
          <w:i/>
          <w:sz w:val="28"/>
          <w:szCs w:val="28"/>
        </w:rPr>
        <w:t xml:space="preserve">В связи с  кадровой оптимизацией, реорганизацией образовательных учреждений, перевода штатных работников вспомогательного персонала  в отделы образования муниципалитетов в большинстве районных (городских) организаций </w:t>
      </w:r>
      <w:r w:rsidRPr="0067471F">
        <w:rPr>
          <w:rFonts w:ascii="Times New Roman" w:hAnsi="Times New Roman" w:cs="Times New Roman"/>
          <w:b/>
          <w:i/>
          <w:sz w:val="28"/>
          <w:szCs w:val="28"/>
        </w:rPr>
        <w:t>при сохранении численностичленов профсоюза</w:t>
      </w:r>
      <w:r w:rsidR="002707B9">
        <w:rPr>
          <w:rFonts w:ascii="Times New Roman" w:hAnsi="Times New Roman" w:cs="Times New Roman"/>
          <w:i/>
          <w:sz w:val="28"/>
          <w:szCs w:val="28"/>
        </w:rPr>
        <w:t xml:space="preserve"> (</w:t>
      </w:r>
      <w:r w:rsidRPr="0067471F">
        <w:rPr>
          <w:rFonts w:ascii="Times New Roman" w:hAnsi="Times New Roman" w:cs="Times New Roman"/>
          <w:i/>
          <w:sz w:val="28"/>
          <w:szCs w:val="28"/>
        </w:rPr>
        <w:t>а в Горномарийской, Килемарской, Звен</w:t>
      </w:r>
      <w:r w:rsidR="002707B9">
        <w:rPr>
          <w:rFonts w:ascii="Times New Roman" w:hAnsi="Times New Roman" w:cs="Times New Roman"/>
          <w:i/>
          <w:sz w:val="28"/>
          <w:szCs w:val="28"/>
        </w:rPr>
        <w:t>иговской, Медведевской, Моркинской, Советской</w:t>
      </w:r>
      <w:r w:rsidRPr="0067471F">
        <w:rPr>
          <w:rFonts w:ascii="Times New Roman" w:hAnsi="Times New Roman" w:cs="Times New Roman"/>
          <w:i/>
          <w:sz w:val="28"/>
          <w:szCs w:val="28"/>
        </w:rPr>
        <w:t xml:space="preserve"> районных организациях,  ее увеличении)  заметно сократилось количес</w:t>
      </w:r>
      <w:r w:rsidR="00B076C3">
        <w:rPr>
          <w:rFonts w:ascii="Times New Roman" w:hAnsi="Times New Roman" w:cs="Times New Roman"/>
          <w:i/>
          <w:sz w:val="28"/>
          <w:szCs w:val="28"/>
        </w:rPr>
        <w:t>тво членов профсоюза в целом ( с</w:t>
      </w:r>
      <w:r w:rsidRPr="0067471F">
        <w:rPr>
          <w:rFonts w:ascii="Times New Roman" w:hAnsi="Times New Roman" w:cs="Times New Roman"/>
          <w:i/>
          <w:sz w:val="28"/>
          <w:szCs w:val="28"/>
        </w:rPr>
        <w:t>м. табл.)</w:t>
      </w:r>
    </w:p>
    <w:p w:rsidR="0067471F" w:rsidRPr="0067471F" w:rsidRDefault="0067471F" w:rsidP="0067471F">
      <w:pPr>
        <w:spacing w:after="200" w:line="276" w:lineRule="auto"/>
        <w:ind w:firstLine="851"/>
        <w:contextualSpacing/>
        <w:jc w:val="center"/>
        <w:rPr>
          <w:rFonts w:ascii="Times New Roman" w:hAnsi="Times New Roman" w:cs="Times New Roman"/>
          <w:b/>
          <w:sz w:val="28"/>
          <w:szCs w:val="28"/>
        </w:rPr>
      </w:pPr>
      <w:r w:rsidRPr="0067471F">
        <w:rPr>
          <w:rFonts w:ascii="Times New Roman" w:hAnsi="Times New Roman" w:cs="Times New Roman"/>
          <w:b/>
          <w:sz w:val="28"/>
          <w:szCs w:val="28"/>
        </w:rPr>
        <w:t xml:space="preserve">Сравнительный анализ численности членов профсоюза </w:t>
      </w:r>
    </w:p>
    <w:p w:rsidR="0067471F" w:rsidRPr="00661005" w:rsidRDefault="0067471F" w:rsidP="00661005">
      <w:pPr>
        <w:spacing w:after="200" w:line="276" w:lineRule="auto"/>
        <w:ind w:firstLine="851"/>
        <w:contextualSpacing/>
        <w:jc w:val="center"/>
        <w:rPr>
          <w:rFonts w:ascii="Times New Roman" w:hAnsi="Times New Roman" w:cs="Times New Roman"/>
          <w:sz w:val="28"/>
          <w:szCs w:val="28"/>
        </w:rPr>
      </w:pPr>
      <w:r w:rsidRPr="0067471F">
        <w:rPr>
          <w:rFonts w:ascii="Times New Roman" w:hAnsi="Times New Roman" w:cs="Times New Roman"/>
          <w:b/>
          <w:sz w:val="28"/>
          <w:szCs w:val="28"/>
        </w:rPr>
        <w:t xml:space="preserve"> в 2015- 2016 г.г</w:t>
      </w:r>
      <w:r w:rsidRPr="0067471F">
        <w:rPr>
          <w:rFonts w:ascii="Times New Roman" w:hAnsi="Times New Roman" w:cs="Times New Roman"/>
          <w:sz w:val="28"/>
          <w:szCs w:val="28"/>
        </w:rPr>
        <w:t>.</w:t>
      </w:r>
    </w:p>
    <w:tbl>
      <w:tblPr>
        <w:tblStyle w:val="a3"/>
        <w:tblpPr w:leftFromText="180" w:rightFromText="180" w:vertAnchor="text" w:horzAnchor="margin" w:tblpXSpec="center" w:tblpY="177"/>
        <w:tblW w:w="9782" w:type="dxa"/>
        <w:tblLayout w:type="fixed"/>
        <w:tblLook w:val="04A0"/>
      </w:tblPr>
      <w:tblGrid>
        <w:gridCol w:w="3261"/>
        <w:gridCol w:w="1560"/>
        <w:gridCol w:w="1559"/>
        <w:gridCol w:w="1417"/>
        <w:gridCol w:w="1985"/>
      </w:tblGrid>
      <w:tr w:rsidR="0067471F" w:rsidRPr="008178EC" w:rsidTr="0067471F">
        <w:tc>
          <w:tcPr>
            <w:tcW w:w="3261" w:type="dxa"/>
            <w:vMerge w:val="restart"/>
          </w:tcPr>
          <w:p w:rsidR="0067471F" w:rsidRPr="008178EC" w:rsidRDefault="0067471F" w:rsidP="0067471F">
            <w:pPr>
              <w:spacing w:after="200" w:line="276" w:lineRule="auto"/>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 xml:space="preserve">Территориальная </w:t>
            </w:r>
            <w:r w:rsidRPr="008178EC">
              <w:rPr>
                <w:rFonts w:ascii="Times New Roman" w:eastAsia="Calibri" w:hAnsi="Times New Roman" w:cs="Times New Roman"/>
                <w:b/>
                <w:i/>
                <w:sz w:val="24"/>
                <w:szCs w:val="24"/>
              </w:rPr>
              <w:lastRenderedPageBreak/>
              <w:t>организация Профсоюза</w:t>
            </w:r>
          </w:p>
        </w:tc>
        <w:tc>
          <w:tcPr>
            <w:tcW w:w="3119" w:type="dxa"/>
            <w:gridSpan w:val="2"/>
          </w:tcPr>
          <w:p w:rsidR="0067471F" w:rsidRPr="008178EC" w:rsidRDefault="0067471F" w:rsidP="0067471F">
            <w:pPr>
              <w:numPr>
                <w:ilvl w:val="0"/>
                <w:numId w:val="5"/>
              </w:num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lastRenderedPageBreak/>
              <w:t>01.2015</w:t>
            </w:r>
          </w:p>
        </w:tc>
        <w:tc>
          <w:tcPr>
            <w:tcW w:w="3402" w:type="dxa"/>
            <w:gridSpan w:val="2"/>
          </w:tcPr>
          <w:p w:rsidR="0067471F" w:rsidRPr="008178EC" w:rsidRDefault="0067471F" w:rsidP="0067471F">
            <w:pPr>
              <w:numPr>
                <w:ilvl w:val="0"/>
                <w:numId w:val="6"/>
              </w:num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01. 2016 г.</w:t>
            </w:r>
          </w:p>
        </w:tc>
      </w:tr>
      <w:tr w:rsidR="0067471F" w:rsidRPr="008178EC" w:rsidTr="0067471F">
        <w:trPr>
          <w:trHeight w:val="1161"/>
        </w:trPr>
        <w:tc>
          <w:tcPr>
            <w:tcW w:w="3261" w:type="dxa"/>
            <w:vMerge/>
          </w:tcPr>
          <w:p w:rsidR="0067471F" w:rsidRPr="008178EC" w:rsidRDefault="0067471F" w:rsidP="0067471F">
            <w:pPr>
              <w:spacing w:after="200" w:line="276" w:lineRule="auto"/>
              <w:jc w:val="right"/>
              <w:rPr>
                <w:rFonts w:ascii="Times New Roman" w:eastAsia="Calibri" w:hAnsi="Times New Roman" w:cs="Times New Roman"/>
                <w:b/>
                <w:i/>
                <w:sz w:val="24"/>
                <w:szCs w:val="24"/>
              </w:rPr>
            </w:pPr>
          </w:p>
        </w:tc>
        <w:tc>
          <w:tcPr>
            <w:tcW w:w="1560" w:type="dxa"/>
          </w:tcPr>
          <w:p w:rsidR="0067471F" w:rsidRPr="008178EC" w:rsidRDefault="0067471F" w:rsidP="0067471F">
            <w:pPr>
              <w:spacing w:after="200" w:line="276" w:lineRule="auto"/>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Ко-во членов профсоюза</w:t>
            </w:r>
          </w:p>
        </w:tc>
        <w:tc>
          <w:tcPr>
            <w:tcW w:w="1559" w:type="dxa"/>
          </w:tcPr>
          <w:p w:rsidR="0067471F" w:rsidRPr="008178EC" w:rsidRDefault="0067471F" w:rsidP="0067471F">
            <w:pPr>
              <w:spacing w:after="200" w:line="276" w:lineRule="auto"/>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w:t>
            </w:r>
          </w:p>
          <w:p w:rsidR="0067471F" w:rsidRPr="008178EC" w:rsidRDefault="0067471F" w:rsidP="0067471F">
            <w:pPr>
              <w:spacing w:after="200" w:line="276" w:lineRule="auto"/>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профсоюзного членства</w:t>
            </w:r>
          </w:p>
        </w:tc>
        <w:tc>
          <w:tcPr>
            <w:tcW w:w="1417" w:type="dxa"/>
          </w:tcPr>
          <w:p w:rsidR="0067471F" w:rsidRPr="008178EC" w:rsidRDefault="0067471F" w:rsidP="0067471F">
            <w:pPr>
              <w:spacing w:after="200" w:line="276" w:lineRule="auto"/>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Ко-во членов профсоюза</w:t>
            </w:r>
          </w:p>
        </w:tc>
        <w:tc>
          <w:tcPr>
            <w:tcW w:w="1985" w:type="dxa"/>
          </w:tcPr>
          <w:p w:rsidR="0067471F" w:rsidRPr="008178EC" w:rsidRDefault="0067471F" w:rsidP="0067471F">
            <w:pPr>
              <w:spacing w:after="200" w:line="276" w:lineRule="auto"/>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w:t>
            </w:r>
          </w:p>
          <w:p w:rsidR="0067471F" w:rsidRPr="008178EC" w:rsidRDefault="0067471F" w:rsidP="0067471F">
            <w:pPr>
              <w:spacing w:after="200" w:line="276" w:lineRule="auto"/>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профсоюзного членства</w:t>
            </w:r>
          </w:p>
        </w:tc>
      </w:tr>
      <w:tr w:rsidR="0067471F" w:rsidRPr="008178EC" w:rsidTr="0067471F">
        <w:tc>
          <w:tcPr>
            <w:tcW w:w="3261" w:type="dxa"/>
          </w:tcPr>
          <w:p w:rsidR="0067471F" w:rsidRPr="008178EC" w:rsidRDefault="0067471F" w:rsidP="0067471F">
            <w:pPr>
              <w:jc w:val="both"/>
              <w:rPr>
                <w:rFonts w:ascii="Times New Roman" w:eastAsia="Calibri" w:hAnsi="Times New Roman" w:cs="Times New Roman"/>
                <w:i/>
                <w:sz w:val="24"/>
                <w:szCs w:val="24"/>
              </w:rPr>
            </w:pPr>
            <w:r w:rsidRPr="008178EC">
              <w:rPr>
                <w:rFonts w:ascii="Times New Roman" w:eastAsia="Calibri" w:hAnsi="Times New Roman" w:cs="Times New Roman"/>
                <w:i/>
                <w:sz w:val="24"/>
                <w:szCs w:val="24"/>
              </w:rPr>
              <w:lastRenderedPageBreak/>
              <w:t>Волжская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1961</w:t>
            </w:r>
          </w:p>
        </w:tc>
        <w:tc>
          <w:tcPr>
            <w:tcW w:w="1559"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69,9</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1913</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70,6</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sz w:val="24"/>
                <w:szCs w:val="24"/>
              </w:rPr>
            </w:pPr>
            <w:r w:rsidRPr="008178EC">
              <w:rPr>
                <w:rFonts w:ascii="Times New Roman" w:eastAsia="Calibri" w:hAnsi="Times New Roman" w:cs="Times New Roman"/>
                <w:i/>
                <w:sz w:val="24"/>
                <w:szCs w:val="24"/>
              </w:rPr>
              <w:t>Горномарийская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941</w:t>
            </w:r>
          </w:p>
        </w:tc>
        <w:tc>
          <w:tcPr>
            <w:tcW w:w="1559" w:type="dxa"/>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62,5</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851</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80,6</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color w:val="FF0000"/>
                <w:sz w:val="24"/>
                <w:szCs w:val="24"/>
              </w:rPr>
            </w:pPr>
            <w:r w:rsidRPr="008178EC">
              <w:rPr>
                <w:rFonts w:ascii="Times New Roman" w:eastAsia="Calibri" w:hAnsi="Times New Roman" w:cs="Times New Roman"/>
                <w:i/>
                <w:sz w:val="24"/>
                <w:szCs w:val="24"/>
              </w:rPr>
              <w:t>Звениговская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783</w:t>
            </w:r>
          </w:p>
        </w:tc>
        <w:tc>
          <w:tcPr>
            <w:tcW w:w="1559" w:type="dxa"/>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42,6</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765</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52,9</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sz w:val="24"/>
                <w:szCs w:val="24"/>
              </w:rPr>
            </w:pPr>
            <w:r w:rsidRPr="008178EC">
              <w:rPr>
                <w:rFonts w:ascii="Times New Roman" w:eastAsia="Calibri" w:hAnsi="Times New Roman" w:cs="Times New Roman"/>
                <w:i/>
                <w:sz w:val="24"/>
                <w:szCs w:val="24"/>
              </w:rPr>
              <w:t>Йошкар-Олинская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4343</w:t>
            </w:r>
          </w:p>
        </w:tc>
        <w:tc>
          <w:tcPr>
            <w:tcW w:w="1559"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64,4</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3230</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64,8</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sz w:val="24"/>
                <w:szCs w:val="24"/>
              </w:rPr>
            </w:pPr>
            <w:r w:rsidRPr="008178EC">
              <w:rPr>
                <w:rFonts w:ascii="Times New Roman" w:eastAsia="Calibri" w:hAnsi="Times New Roman" w:cs="Times New Roman"/>
                <w:i/>
                <w:sz w:val="24"/>
                <w:szCs w:val="24"/>
              </w:rPr>
              <w:t>Килемарская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402</w:t>
            </w:r>
          </w:p>
        </w:tc>
        <w:tc>
          <w:tcPr>
            <w:tcW w:w="1559" w:type="dxa"/>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65,9</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357</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68,0</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sz w:val="24"/>
                <w:szCs w:val="24"/>
              </w:rPr>
            </w:pPr>
            <w:r w:rsidRPr="008178EC">
              <w:rPr>
                <w:rFonts w:ascii="Times New Roman" w:eastAsia="Calibri" w:hAnsi="Times New Roman" w:cs="Times New Roman"/>
                <w:i/>
                <w:sz w:val="24"/>
                <w:szCs w:val="24"/>
              </w:rPr>
              <w:t>Куженерская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600</w:t>
            </w:r>
          </w:p>
        </w:tc>
        <w:tc>
          <w:tcPr>
            <w:tcW w:w="1559"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90,6</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564</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91,1</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sz w:val="24"/>
                <w:szCs w:val="24"/>
              </w:rPr>
            </w:pPr>
            <w:r w:rsidRPr="008178EC">
              <w:rPr>
                <w:rFonts w:ascii="Times New Roman" w:eastAsia="Calibri" w:hAnsi="Times New Roman" w:cs="Times New Roman"/>
                <w:i/>
                <w:sz w:val="24"/>
                <w:szCs w:val="24"/>
              </w:rPr>
              <w:t>Медведевская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2115</w:t>
            </w:r>
          </w:p>
        </w:tc>
        <w:tc>
          <w:tcPr>
            <w:tcW w:w="1559" w:type="dxa"/>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93,0</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2090</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95,1</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sz w:val="24"/>
                <w:szCs w:val="24"/>
              </w:rPr>
            </w:pPr>
            <w:r w:rsidRPr="008178EC">
              <w:rPr>
                <w:rFonts w:ascii="Times New Roman" w:eastAsia="Calibri" w:hAnsi="Times New Roman" w:cs="Times New Roman"/>
                <w:i/>
                <w:sz w:val="24"/>
                <w:szCs w:val="24"/>
              </w:rPr>
              <w:t>Моркинская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1210</w:t>
            </w:r>
          </w:p>
        </w:tc>
        <w:tc>
          <w:tcPr>
            <w:tcW w:w="1559" w:type="dxa"/>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93,4</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1177</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96,0</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color w:val="FF0000"/>
                <w:sz w:val="24"/>
                <w:szCs w:val="24"/>
              </w:rPr>
            </w:pPr>
            <w:r w:rsidRPr="008178EC">
              <w:rPr>
                <w:rFonts w:ascii="Times New Roman" w:eastAsia="Calibri" w:hAnsi="Times New Roman" w:cs="Times New Roman"/>
                <w:i/>
                <w:sz w:val="24"/>
                <w:szCs w:val="24"/>
              </w:rPr>
              <w:t>Новоторъяльская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427</w:t>
            </w:r>
          </w:p>
        </w:tc>
        <w:tc>
          <w:tcPr>
            <w:tcW w:w="1559"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66,7</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415</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68,5</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color w:val="FF0000"/>
                <w:sz w:val="24"/>
                <w:szCs w:val="24"/>
              </w:rPr>
            </w:pPr>
            <w:r w:rsidRPr="008178EC">
              <w:rPr>
                <w:rFonts w:ascii="Times New Roman" w:eastAsia="Calibri" w:hAnsi="Times New Roman" w:cs="Times New Roman"/>
                <w:i/>
                <w:sz w:val="24"/>
                <w:szCs w:val="24"/>
              </w:rPr>
              <w:t>Параньгинская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753</w:t>
            </w:r>
          </w:p>
        </w:tc>
        <w:tc>
          <w:tcPr>
            <w:tcW w:w="1559"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95,6</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691</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94,3</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sz w:val="24"/>
                <w:szCs w:val="24"/>
              </w:rPr>
            </w:pPr>
            <w:r w:rsidRPr="008178EC">
              <w:rPr>
                <w:rFonts w:ascii="Times New Roman" w:eastAsia="Calibri" w:hAnsi="Times New Roman" w:cs="Times New Roman"/>
                <w:i/>
                <w:sz w:val="24"/>
                <w:szCs w:val="24"/>
              </w:rPr>
              <w:t>Сернурская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1124</w:t>
            </w:r>
          </w:p>
        </w:tc>
        <w:tc>
          <w:tcPr>
            <w:tcW w:w="1559"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86,2</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1131</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86,3</w:t>
            </w:r>
          </w:p>
        </w:tc>
      </w:tr>
      <w:tr w:rsidR="0067471F" w:rsidRPr="008178EC" w:rsidTr="0067471F">
        <w:tc>
          <w:tcPr>
            <w:tcW w:w="3261" w:type="dxa"/>
          </w:tcPr>
          <w:p w:rsidR="0067471F" w:rsidRPr="008178EC" w:rsidRDefault="0067471F" w:rsidP="0067471F">
            <w:pPr>
              <w:rPr>
                <w:rFonts w:ascii="Times New Roman" w:eastAsia="Calibri" w:hAnsi="Times New Roman" w:cs="Times New Roman"/>
                <w:i/>
                <w:color w:val="FF0000"/>
                <w:sz w:val="24"/>
                <w:szCs w:val="24"/>
              </w:rPr>
            </w:pPr>
            <w:r w:rsidRPr="008178EC">
              <w:rPr>
                <w:rFonts w:ascii="Times New Roman" w:eastAsia="Calibri" w:hAnsi="Times New Roman" w:cs="Times New Roman"/>
                <w:i/>
                <w:sz w:val="24"/>
                <w:szCs w:val="24"/>
              </w:rPr>
              <w:t>Советская</w:t>
            </w:r>
          </w:p>
        </w:tc>
        <w:tc>
          <w:tcPr>
            <w:tcW w:w="1560" w:type="dxa"/>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1138</w:t>
            </w:r>
          </w:p>
        </w:tc>
        <w:tc>
          <w:tcPr>
            <w:tcW w:w="1559" w:type="dxa"/>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83,5</w:t>
            </w:r>
          </w:p>
        </w:tc>
        <w:tc>
          <w:tcPr>
            <w:tcW w:w="1417"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i/>
                <w:sz w:val="24"/>
                <w:szCs w:val="24"/>
              </w:rPr>
            </w:pPr>
            <w:r w:rsidRPr="008178EC">
              <w:rPr>
                <w:rFonts w:ascii="Times New Roman" w:eastAsia="Calibri" w:hAnsi="Times New Roman" w:cs="Times New Roman"/>
                <w:i/>
                <w:sz w:val="24"/>
                <w:szCs w:val="24"/>
              </w:rPr>
              <w:t>1156</w:t>
            </w:r>
          </w:p>
        </w:tc>
        <w:tc>
          <w:tcPr>
            <w:tcW w:w="1985" w:type="dxa"/>
            <w:tcBorders>
              <w:top w:val="single" w:sz="4" w:space="0" w:color="auto"/>
              <w:left w:val="single" w:sz="4" w:space="0" w:color="auto"/>
              <w:bottom w:val="single" w:sz="4" w:space="0" w:color="auto"/>
              <w:right w:val="single" w:sz="4" w:space="0" w:color="auto"/>
            </w:tcBorders>
          </w:tcPr>
          <w:p w:rsidR="0067471F" w:rsidRPr="008178EC" w:rsidRDefault="0067471F" w:rsidP="0067471F">
            <w:pPr>
              <w:jc w:val="center"/>
              <w:rPr>
                <w:rFonts w:ascii="Times New Roman" w:eastAsia="Calibri" w:hAnsi="Times New Roman" w:cs="Times New Roman"/>
                <w:b/>
                <w:i/>
                <w:sz w:val="24"/>
                <w:szCs w:val="24"/>
              </w:rPr>
            </w:pPr>
            <w:r w:rsidRPr="008178EC">
              <w:rPr>
                <w:rFonts w:ascii="Times New Roman" w:eastAsia="Calibri" w:hAnsi="Times New Roman" w:cs="Times New Roman"/>
                <w:b/>
                <w:i/>
                <w:sz w:val="24"/>
                <w:szCs w:val="24"/>
              </w:rPr>
              <w:t>88,0</w:t>
            </w:r>
          </w:p>
        </w:tc>
      </w:tr>
    </w:tbl>
    <w:p w:rsidR="0067471F" w:rsidRPr="0067471F" w:rsidRDefault="0067471F" w:rsidP="0067471F">
      <w:pPr>
        <w:spacing w:after="0" w:line="276" w:lineRule="auto"/>
        <w:jc w:val="both"/>
        <w:rPr>
          <w:rFonts w:ascii="Times New Roman" w:hAnsi="Times New Roman" w:cs="Times New Roman"/>
          <w:i/>
          <w:sz w:val="28"/>
          <w:szCs w:val="28"/>
        </w:rPr>
      </w:pPr>
    </w:p>
    <w:p w:rsidR="0067471F" w:rsidRPr="0067471F" w:rsidRDefault="0067471F" w:rsidP="0067471F">
      <w:pPr>
        <w:spacing w:after="0" w:line="276" w:lineRule="auto"/>
        <w:ind w:firstLine="851"/>
        <w:jc w:val="both"/>
        <w:rPr>
          <w:rFonts w:ascii="Times New Roman" w:hAnsi="Times New Roman" w:cs="Times New Roman"/>
          <w:sz w:val="28"/>
          <w:szCs w:val="28"/>
        </w:rPr>
      </w:pPr>
      <w:r w:rsidRPr="0067471F">
        <w:rPr>
          <w:rFonts w:ascii="Times New Roman" w:hAnsi="Times New Roman" w:cs="Times New Roman"/>
          <w:sz w:val="28"/>
          <w:szCs w:val="28"/>
        </w:rPr>
        <w:t xml:space="preserve">Вместе с тем, несмотря на оптимизационные процессы в отрасли, благодаря активной, настойчивой позиции президиума рескома, большинства выборных профсоюзных органов на </w:t>
      </w:r>
      <w:r w:rsidR="00661005" w:rsidRPr="0067471F">
        <w:rPr>
          <w:rFonts w:ascii="Times New Roman" w:hAnsi="Times New Roman" w:cs="Times New Roman"/>
          <w:sz w:val="28"/>
          <w:szCs w:val="28"/>
        </w:rPr>
        <w:t>местах</w:t>
      </w:r>
      <w:r w:rsidRPr="0067471F">
        <w:rPr>
          <w:rFonts w:ascii="Times New Roman" w:hAnsi="Times New Roman" w:cs="Times New Roman"/>
          <w:sz w:val="28"/>
          <w:szCs w:val="28"/>
        </w:rPr>
        <w:t xml:space="preserve">, использованию эффективных организационных форм в деятельности профсоюзной организации, дружной работе в профессиональных коллективах, в целом в 2015-2016 г.г. удалось сохранить стабильность численности профсоюзных рядов на достигнутом уровне. (84%). </w:t>
      </w:r>
    </w:p>
    <w:p w:rsidR="0067471F" w:rsidRPr="0067471F" w:rsidRDefault="0067471F" w:rsidP="0067471F">
      <w:pPr>
        <w:spacing w:after="200" w:line="276" w:lineRule="auto"/>
        <w:ind w:firstLine="709"/>
        <w:contextualSpacing/>
        <w:jc w:val="both"/>
        <w:rPr>
          <w:rFonts w:ascii="Times New Roman" w:hAnsi="Times New Roman" w:cs="Times New Roman"/>
          <w:sz w:val="28"/>
          <w:szCs w:val="28"/>
        </w:rPr>
      </w:pPr>
      <w:r w:rsidRPr="0067471F">
        <w:rPr>
          <w:rFonts w:ascii="Times New Roman" w:hAnsi="Times New Roman" w:cs="Times New Roman"/>
          <w:sz w:val="28"/>
          <w:szCs w:val="28"/>
        </w:rPr>
        <w:t xml:space="preserve">В 2015 году в структуре республиканской организации произошли изменения: на базе Горномарийской территориальной организации были созданы 2 профсоюзные организации: Козьмодемьянская городская и Горномарийская районная. Таким образом, по состоянию на 1 декабря 2019 года в Марийской республиканской организации Профсоюза работников образования и науки Российской Федерации насчитывается 16 территориальных организаций Профсоюза, которые созданы и  работают в 17 муниципалитетах. В структуре территориальных организаций – 2 городские (Йошкар-Олинская и Козьмодемьянская) и 14 районных. Волжская территориальная организация объединяет членов профсоюза 2 муниципальных образований: г. Волжска и Волжского района, 3 вузовские организации: объединенная профсоюзная организация работников и студентов Марийского государственного университета, профсоюзная организация студентов Поволжского государственного технологического университета, профсоюзная организация работников Поволжского государственного технологического университета. В 14 из 19 организаций </w:t>
      </w:r>
      <w:r w:rsidRPr="0067471F">
        <w:rPr>
          <w:rFonts w:ascii="Times New Roman" w:hAnsi="Times New Roman" w:cs="Times New Roman"/>
          <w:sz w:val="28"/>
          <w:szCs w:val="28"/>
        </w:rPr>
        <w:lastRenderedPageBreak/>
        <w:t>профессионального образования (СПО) созданы первичные профсоюзные организации Общеросс</w:t>
      </w:r>
      <w:r w:rsidR="00481C5B">
        <w:rPr>
          <w:rFonts w:ascii="Times New Roman" w:hAnsi="Times New Roman" w:cs="Times New Roman"/>
          <w:sz w:val="28"/>
          <w:szCs w:val="28"/>
        </w:rPr>
        <w:t>ийского Профсоюза  образования.</w:t>
      </w:r>
      <w:r w:rsidRPr="0067471F">
        <w:rPr>
          <w:rFonts w:ascii="Times New Roman" w:hAnsi="Times New Roman" w:cs="Times New Roman"/>
          <w:sz w:val="28"/>
          <w:szCs w:val="28"/>
        </w:rPr>
        <w:t xml:space="preserve"> В 2017 году была создана первичная профсоюзная организация в Ардинском профессиональном техникуме, которая на данный момент объединила в Профсоюз 100% членов коллектива.  Профсоюзные организации созданы в 17 отделах и управлениях образования, в 6 других организациях отрасли. Таким образом, на конец отчетного периода Марийская республиканская организация насчитывает 523 первичные профсоюзные организации. Динамика количества первичных организаций   в составе республиканской организации профсоюза в отчетный период представлена в диаграмме. </w:t>
      </w:r>
    </w:p>
    <w:p w:rsidR="0067471F" w:rsidRPr="0067471F" w:rsidRDefault="0067471F" w:rsidP="0067471F">
      <w:pPr>
        <w:spacing w:after="200" w:line="276" w:lineRule="auto"/>
        <w:ind w:firstLine="709"/>
        <w:contextualSpacing/>
        <w:jc w:val="right"/>
        <w:rPr>
          <w:rFonts w:ascii="Times New Roman" w:hAnsi="Times New Roman" w:cs="Times New Roman"/>
          <w:sz w:val="28"/>
          <w:szCs w:val="28"/>
        </w:rPr>
      </w:pPr>
      <w:r w:rsidRPr="0067471F">
        <w:rPr>
          <w:rFonts w:ascii="Times New Roman" w:hAnsi="Times New Roman" w:cs="Times New Roman"/>
          <w:sz w:val="28"/>
          <w:szCs w:val="28"/>
        </w:rPr>
        <w:t>Рис.1</w:t>
      </w:r>
    </w:p>
    <w:p w:rsidR="0067471F" w:rsidRPr="0067471F" w:rsidRDefault="0067471F" w:rsidP="0067471F">
      <w:pPr>
        <w:spacing w:after="200" w:line="276" w:lineRule="auto"/>
        <w:jc w:val="center"/>
        <w:rPr>
          <w:rFonts w:ascii="Times New Roman" w:hAnsi="Times New Roman" w:cs="Times New Roman"/>
          <w:sz w:val="28"/>
          <w:szCs w:val="28"/>
        </w:rPr>
      </w:pPr>
      <w:r w:rsidRPr="0067471F">
        <w:rPr>
          <w:noProof/>
          <w:lang w:eastAsia="ru-RU"/>
        </w:rPr>
        <w:drawing>
          <wp:inline distT="0" distB="0" distL="0" distR="0">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7471F" w:rsidRPr="0067471F" w:rsidRDefault="0067471F" w:rsidP="0067471F">
      <w:pPr>
        <w:spacing w:after="200" w:line="276" w:lineRule="auto"/>
        <w:ind w:firstLine="720"/>
        <w:contextualSpacing/>
        <w:jc w:val="both"/>
        <w:rPr>
          <w:rFonts w:ascii="Times New Roman" w:hAnsi="Times New Roman" w:cs="Times New Roman"/>
          <w:sz w:val="28"/>
          <w:szCs w:val="28"/>
        </w:rPr>
      </w:pPr>
      <w:r w:rsidRPr="0067471F">
        <w:rPr>
          <w:rFonts w:ascii="Times New Roman" w:hAnsi="Times New Roman" w:cs="Times New Roman"/>
          <w:sz w:val="28"/>
          <w:szCs w:val="28"/>
        </w:rPr>
        <w:t xml:space="preserve">Благодаря системной кропотливой работе все годы высокий охват профсоюзным членством сохраняется в территориальных профсоюзных организациях: Мари-Турекской (председатель Самигуллина З.З.), Параньгинской (председатель Гилязова Р.В.), Моркинской  (председатель Федоров В.С.)  Медведевской (председатель Павлов В.Г.) Куженерской, Оршанского многопрофильного колледжа им. И.К. Глушкова  (руководитель Яровикова С.Я., председатели Лежнина Т.Л.,  Кулаков А.Г.), «Лицея Бауманский» (руководитель Пейсахович Г.Е., председатели Чеснокова Э.П.,   Шумелева Л.Г.),  Торгово-технологического колледжа (руководитель Венедиктова Т.А., председатель Ведерникова Т.А.) </w:t>
      </w:r>
      <w:r w:rsidRPr="0067471F">
        <w:rPr>
          <w:rFonts w:ascii="Times New Roman" w:eastAsia="Times New Roman" w:hAnsi="Times New Roman" w:cs="Times New Roman"/>
          <w:sz w:val="28"/>
          <w:szCs w:val="28"/>
          <w:lang w:eastAsia="ru-RU"/>
        </w:rPr>
        <w:t xml:space="preserve">Благодаря индивидуальной настойчивой работе председателя Баластаевой О.В. значительный рост членов профсоюза произошел в Горномарийской территориальной организации Профсоюза </w:t>
      </w:r>
      <w:r w:rsidRPr="0067471F">
        <w:rPr>
          <w:rFonts w:ascii="Times New Roman" w:hAnsi="Times New Roman" w:cs="Times New Roman"/>
          <w:sz w:val="28"/>
          <w:szCs w:val="28"/>
        </w:rPr>
        <w:t xml:space="preserve">численность </w:t>
      </w:r>
      <w:r w:rsidR="00481C5B">
        <w:rPr>
          <w:rFonts w:ascii="Times New Roman" w:hAnsi="Times New Roman" w:cs="Times New Roman"/>
          <w:sz w:val="28"/>
          <w:szCs w:val="28"/>
        </w:rPr>
        <w:t xml:space="preserve">этой </w:t>
      </w:r>
      <w:r w:rsidRPr="0067471F">
        <w:rPr>
          <w:rFonts w:ascii="Times New Roman" w:hAnsi="Times New Roman" w:cs="Times New Roman"/>
          <w:sz w:val="28"/>
          <w:szCs w:val="28"/>
        </w:rPr>
        <w:t xml:space="preserve">организации Профсоюза увеличилась на 39,7%. Значительных успехов в укреплении </w:t>
      </w:r>
      <w:r w:rsidRPr="0067471F">
        <w:rPr>
          <w:rFonts w:ascii="Times New Roman" w:hAnsi="Times New Roman" w:cs="Times New Roman"/>
          <w:sz w:val="28"/>
          <w:szCs w:val="28"/>
        </w:rPr>
        <w:lastRenderedPageBreak/>
        <w:t>профсоюзной организации удалось добиться руководителю отдела образования и по делам молодежи Оршанского района Мотовиловой С.Н.</w:t>
      </w:r>
      <w:r w:rsidR="00481C5B">
        <w:rPr>
          <w:rFonts w:ascii="Times New Roman" w:hAnsi="Times New Roman" w:cs="Times New Roman"/>
          <w:sz w:val="28"/>
          <w:szCs w:val="28"/>
        </w:rPr>
        <w:t xml:space="preserve"> и председателю Тоймаковой Г.А.</w:t>
      </w:r>
      <w:r w:rsidRPr="0067471F">
        <w:rPr>
          <w:rFonts w:ascii="Times New Roman" w:hAnsi="Times New Roman" w:cs="Times New Roman"/>
          <w:sz w:val="28"/>
          <w:szCs w:val="28"/>
        </w:rPr>
        <w:t xml:space="preserve"> Численность членов профсоюза за последние 3 года в этой организации выросла  с 59,1% до 80% (более, чем на 20%).</w:t>
      </w:r>
    </w:p>
    <w:p w:rsidR="0067471F" w:rsidRPr="0067471F" w:rsidRDefault="0067471F" w:rsidP="0067471F">
      <w:pPr>
        <w:spacing w:after="200" w:line="276" w:lineRule="auto"/>
        <w:ind w:firstLine="720"/>
        <w:contextualSpacing/>
        <w:jc w:val="both"/>
        <w:rPr>
          <w:rFonts w:ascii="Times New Roman" w:hAnsi="Times New Roman" w:cs="Times New Roman"/>
          <w:sz w:val="28"/>
          <w:szCs w:val="28"/>
        </w:rPr>
      </w:pPr>
      <w:r w:rsidRPr="0067471F">
        <w:rPr>
          <w:rFonts w:ascii="Times New Roman" w:hAnsi="Times New Roman" w:cs="Times New Roman"/>
          <w:sz w:val="28"/>
          <w:szCs w:val="28"/>
        </w:rPr>
        <w:t xml:space="preserve">Вместе с тем, следует отметить, что  на протяжении последних 2  лет наблюдается значительное снижение профсоюзного членства в </w:t>
      </w:r>
      <w:r w:rsidR="00477DF0">
        <w:rPr>
          <w:rFonts w:ascii="Times New Roman" w:hAnsi="Times New Roman" w:cs="Times New Roman"/>
          <w:sz w:val="28"/>
          <w:szCs w:val="28"/>
        </w:rPr>
        <w:t xml:space="preserve">ряде </w:t>
      </w:r>
      <w:r w:rsidRPr="0067471F">
        <w:rPr>
          <w:rFonts w:ascii="Times New Roman" w:hAnsi="Times New Roman" w:cs="Times New Roman"/>
          <w:sz w:val="28"/>
          <w:szCs w:val="28"/>
        </w:rPr>
        <w:t xml:space="preserve">профессиональных организаций (СПО). </w:t>
      </w:r>
      <w:r w:rsidRPr="0067471F">
        <w:rPr>
          <w:rFonts w:ascii="Times New Roman" w:eastAsia="Times New Roman" w:hAnsi="Times New Roman" w:cs="Times New Roman"/>
          <w:sz w:val="28"/>
          <w:szCs w:val="28"/>
          <w:lang w:eastAsia="ru-RU"/>
        </w:rPr>
        <w:t>Малочисленными остаются профсоюзные организации в Министерстве образования и науки Республики Марий Эл, Марийском институте образования, в ряде муниципальных отделов образования и по делам молодежи.  Примером высокой корпоративной культуры могут  служить коллективы Мари-Турекского, МедведевскогоМоркинского, Параньгинского, Оршанского, Куженерского, Горномарийского,  Моркинского районов.</w:t>
      </w:r>
    </w:p>
    <w:p w:rsidR="0067471F" w:rsidRPr="0067471F" w:rsidRDefault="0067471F" w:rsidP="00B076C3">
      <w:pPr>
        <w:spacing w:after="200" w:line="276" w:lineRule="auto"/>
        <w:ind w:firstLine="720"/>
        <w:contextualSpacing/>
        <w:jc w:val="both"/>
        <w:rPr>
          <w:rFonts w:ascii="Times New Roman" w:hAnsi="Times New Roman" w:cs="Times New Roman"/>
          <w:sz w:val="28"/>
          <w:szCs w:val="28"/>
        </w:rPr>
      </w:pPr>
      <w:r w:rsidRPr="0067471F">
        <w:rPr>
          <w:rFonts w:ascii="Times New Roman" w:hAnsi="Times New Roman" w:cs="Times New Roman"/>
          <w:sz w:val="28"/>
          <w:szCs w:val="28"/>
        </w:rPr>
        <w:t xml:space="preserve">В целом в отчетный период охват членов Профсоюза в республиканской организации Профсоюза, несмотря на ряд объективных причин в отрасли образования удалось сохранить на достигнутом уровне (рис. 2) </w:t>
      </w:r>
    </w:p>
    <w:p w:rsidR="0067471F" w:rsidRPr="0067471F" w:rsidRDefault="0067471F" w:rsidP="0067471F">
      <w:pPr>
        <w:spacing w:after="200" w:line="276" w:lineRule="auto"/>
        <w:ind w:firstLine="720"/>
        <w:contextualSpacing/>
        <w:jc w:val="right"/>
        <w:rPr>
          <w:rFonts w:ascii="Times New Roman" w:hAnsi="Times New Roman" w:cs="Times New Roman"/>
          <w:sz w:val="28"/>
          <w:szCs w:val="28"/>
        </w:rPr>
      </w:pPr>
      <w:r w:rsidRPr="0067471F">
        <w:rPr>
          <w:rFonts w:ascii="Times New Roman" w:hAnsi="Times New Roman" w:cs="Times New Roman"/>
          <w:sz w:val="28"/>
          <w:szCs w:val="28"/>
        </w:rPr>
        <w:t>Рис.2</w:t>
      </w:r>
    </w:p>
    <w:p w:rsidR="0067471F" w:rsidRPr="0067471F" w:rsidRDefault="0067471F" w:rsidP="0067471F">
      <w:pPr>
        <w:spacing w:after="200" w:line="276" w:lineRule="auto"/>
        <w:ind w:firstLine="720"/>
        <w:contextualSpacing/>
        <w:jc w:val="center"/>
        <w:rPr>
          <w:rFonts w:ascii="Times New Roman" w:hAnsi="Times New Roman" w:cs="Times New Roman"/>
          <w:b/>
          <w:sz w:val="28"/>
          <w:szCs w:val="28"/>
        </w:rPr>
      </w:pPr>
      <w:r w:rsidRPr="0067471F">
        <w:rPr>
          <w:rFonts w:ascii="Times New Roman" w:hAnsi="Times New Roman" w:cs="Times New Roman"/>
          <w:b/>
          <w:sz w:val="28"/>
          <w:szCs w:val="28"/>
        </w:rPr>
        <w:t>Численность членов Профсоюза в 2015-2018 гг. (в %</w:t>
      </w:r>
    </w:p>
    <w:p w:rsidR="0067471F" w:rsidRPr="0067471F" w:rsidRDefault="0067471F" w:rsidP="0067471F">
      <w:pPr>
        <w:spacing w:after="200" w:line="276" w:lineRule="auto"/>
        <w:ind w:firstLine="720"/>
        <w:contextualSpacing/>
        <w:jc w:val="center"/>
        <w:rPr>
          <w:rFonts w:ascii="Times New Roman" w:hAnsi="Times New Roman" w:cs="Times New Roman"/>
          <w:sz w:val="28"/>
          <w:szCs w:val="28"/>
        </w:rPr>
      </w:pPr>
      <w:r w:rsidRPr="0067471F">
        <w:rPr>
          <w:rFonts w:ascii="Times New Roman" w:eastAsia="Times New Roman" w:hAnsi="Times New Roman" w:cs="Times New Roman"/>
          <w:noProof/>
          <w:sz w:val="28"/>
          <w:szCs w:val="28"/>
          <w:lang w:eastAsia="ru-RU"/>
        </w:rPr>
        <w:drawing>
          <wp:inline distT="0" distB="0" distL="0" distR="0">
            <wp:extent cx="4581525" cy="2295525"/>
            <wp:effectExtent l="0" t="0" r="9525" b="9525"/>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471F" w:rsidRPr="0067471F" w:rsidRDefault="0067471F" w:rsidP="0067471F">
      <w:pPr>
        <w:spacing w:after="200" w:line="276" w:lineRule="auto"/>
        <w:ind w:firstLine="720"/>
        <w:contextualSpacing/>
        <w:jc w:val="both"/>
        <w:rPr>
          <w:rFonts w:ascii="Times New Roman" w:hAnsi="Times New Roman" w:cs="Times New Roman"/>
          <w:sz w:val="28"/>
          <w:szCs w:val="28"/>
        </w:rPr>
      </w:pPr>
      <w:r w:rsidRPr="0067471F">
        <w:rPr>
          <w:rFonts w:ascii="Times New Roman" w:hAnsi="Times New Roman" w:cs="Times New Roman"/>
          <w:sz w:val="28"/>
          <w:szCs w:val="28"/>
        </w:rPr>
        <w:t>В разрезе районных и городских организаций Профсоюза динамика численности членов профсоюза выглядит таким образом (рисунок 3).</w:t>
      </w:r>
    </w:p>
    <w:p w:rsidR="0067471F" w:rsidRPr="0067471F" w:rsidRDefault="008178EC" w:rsidP="008178EC">
      <w:pPr>
        <w:spacing w:after="200" w:line="276" w:lineRule="auto"/>
        <w:ind w:firstLine="720"/>
        <w:contextualSpacing/>
        <w:jc w:val="both"/>
        <w:rPr>
          <w:rFonts w:ascii="Times New Roman" w:hAnsi="Times New Roman" w:cs="Times New Roman"/>
          <w:sz w:val="28"/>
          <w:szCs w:val="28"/>
        </w:rPr>
      </w:pPr>
      <w:r w:rsidRPr="0067471F">
        <w:rPr>
          <w:noProof/>
          <w:lang w:eastAsia="ru-RU"/>
        </w:rPr>
        <w:lastRenderedPageBreak/>
        <w:drawing>
          <wp:inline distT="0" distB="0" distL="0" distR="0">
            <wp:extent cx="5372100" cy="33909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7471F" w:rsidRPr="0067471F" w:rsidRDefault="0067471F" w:rsidP="0067471F">
      <w:pPr>
        <w:spacing w:after="200" w:line="276" w:lineRule="auto"/>
        <w:ind w:firstLine="720"/>
        <w:contextualSpacing/>
        <w:jc w:val="both"/>
        <w:rPr>
          <w:rFonts w:ascii="Times New Roman" w:hAnsi="Times New Roman" w:cs="Times New Roman"/>
          <w:sz w:val="28"/>
          <w:szCs w:val="28"/>
        </w:rPr>
      </w:pPr>
    </w:p>
    <w:p w:rsidR="0067471F" w:rsidRPr="0067471F" w:rsidRDefault="0067471F" w:rsidP="0067471F">
      <w:pPr>
        <w:spacing w:after="200" w:line="276" w:lineRule="auto"/>
        <w:ind w:firstLine="720"/>
        <w:contextualSpacing/>
        <w:jc w:val="both"/>
        <w:rPr>
          <w:rFonts w:ascii="Times New Roman" w:hAnsi="Times New Roman" w:cs="Times New Roman"/>
          <w:sz w:val="28"/>
          <w:szCs w:val="28"/>
        </w:rPr>
      </w:pPr>
      <w:r w:rsidRPr="0067471F">
        <w:rPr>
          <w:rFonts w:ascii="Times New Roman" w:hAnsi="Times New Roman" w:cs="Times New Roman"/>
          <w:sz w:val="28"/>
          <w:szCs w:val="28"/>
        </w:rPr>
        <w:t>Анализируя состояние профсоюзного членства за отчетный период среди работающих и студентов в вузовских организациях, следует отметить, что если в объединенной организации Профсоюза работников и студентов Марийского государственного университета в отчетный период (председатели Садовина Л.А. и Николаев В.В.) до 2019 года удавалось сохранять численность работающих и студентов на достигнутом уровне (85%), то в профсоюзной организации работников Поволжского государственного технологического университета с каждым годом происходит снижение численности  членов профсоюза (председатель Ежов С.А.). В  2015 году она составляла 46%,</w:t>
      </w:r>
      <w:r w:rsidR="008178EC">
        <w:rPr>
          <w:rFonts w:ascii="Times New Roman" w:hAnsi="Times New Roman" w:cs="Times New Roman"/>
          <w:sz w:val="28"/>
          <w:szCs w:val="28"/>
        </w:rPr>
        <w:t xml:space="preserve">на 1 января 2019 </w:t>
      </w:r>
      <w:r w:rsidRPr="0067471F">
        <w:rPr>
          <w:rFonts w:ascii="Times New Roman" w:hAnsi="Times New Roman" w:cs="Times New Roman"/>
          <w:sz w:val="28"/>
          <w:szCs w:val="28"/>
        </w:rPr>
        <w:t>–</w:t>
      </w:r>
      <w:r w:rsidR="008178EC">
        <w:rPr>
          <w:rFonts w:ascii="Times New Roman" w:hAnsi="Times New Roman" w:cs="Times New Roman"/>
          <w:sz w:val="28"/>
          <w:szCs w:val="28"/>
        </w:rPr>
        <w:t xml:space="preserve">38 </w:t>
      </w:r>
      <w:r w:rsidRPr="0067471F">
        <w:rPr>
          <w:rFonts w:ascii="Times New Roman" w:hAnsi="Times New Roman" w:cs="Times New Roman"/>
          <w:sz w:val="28"/>
          <w:szCs w:val="28"/>
        </w:rPr>
        <w:t>%. Такое положение в вузе не только  не способствует корпоративному единству в коллективе, но и усугубляет ситуацию, связанную  с правомочностью локальных нормативно-правовых актов, принимаемых в соответствии со ст. 372 ТК в обязательном порядке   при согласовании с выборным профсоюзным органом  организации с численностью членов профсоюза менее 50% от числа работающих в вузе. Здесь не работают цеховые (на факультетах, институтах) профсоюзные организации.</w:t>
      </w:r>
    </w:p>
    <w:p w:rsidR="0067471F" w:rsidRPr="0067471F" w:rsidRDefault="0067471F" w:rsidP="0067471F">
      <w:pPr>
        <w:spacing w:after="200" w:line="276" w:lineRule="auto"/>
        <w:ind w:firstLine="851"/>
        <w:contextualSpacing/>
        <w:jc w:val="both"/>
        <w:rPr>
          <w:rFonts w:ascii="Times New Roman" w:hAnsi="Times New Roman" w:cs="Times New Roman"/>
          <w:sz w:val="28"/>
          <w:szCs w:val="28"/>
        </w:rPr>
      </w:pPr>
      <w:r w:rsidRPr="0067471F">
        <w:rPr>
          <w:rFonts w:ascii="Times New Roman" w:hAnsi="Times New Roman" w:cs="Times New Roman"/>
          <w:sz w:val="28"/>
          <w:szCs w:val="28"/>
        </w:rPr>
        <w:t xml:space="preserve">В студенческой профсоюзной организации ПГТУ остается проблемным вовлечение в Профсоюз студентов-магистрантов, аспирантов и студентов, обучающихся на внебюджетной основе, в том числе на старших курсах. </w:t>
      </w:r>
      <w:r w:rsidR="00D73958">
        <w:rPr>
          <w:rFonts w:ascii="Times New Roman" w:hAnsi="Times New Roman" w:cs="Times New Roman"/>
          <w:sz w:val="28"/>
          <w:szCs w:val="28"/>
        </w:rPr>
        <w:t>В</w:t>
      </w:r>
      <w:r w:rsidRPr="0067471F">
        <w:rPr>
          <w:rFonts w:ascii="Times New Roman" w:hAnsi="Times New Roman" w:cs="Times New Roman"/>
          <w:sz w:val="28"/>
          <w:szCs w:val="28"/>
        </w:rPr>
        <w:t xml:space="preserve"> последние годы наблюдался процесс сокращения бюджетных мест </w:t>
      </w:r>
      <w:r w:rsidRPr="0067471F">
        <w:rPr>
          <w:rFonts w:ascii="Times New Roman" w:hAnsi="Times New Roman" w:cs="Times New Roman"/>
          <w:sz w:val="28"/>
          <w:szCs w:val="28"/>
        </w:rPr>
        <w:lastRenderedPageBreak/>
        <w:t xml:space="preserve">в вузах, это стало одной из причин общего снижения численности членов Профсоюза среди студентов.  </w:t>
      </w:r>
    </w:p>
    <w:p w:rsidR="0067471F" w:rsidRPr="0067471F" w:rsidRDefault="0067471F" w:rsidP="0067471F">
      <w:pPr>
        <w:spacing w:after="200" w:line="276" w:lineRule="auto"/>
        <w:ind w:firstLine="851"/>
        <w:contextualSpacing/>
        <w:jc w:val="both"/>
        <w:rPr>
          <w:rFonts w:ascii="Times New Roman" w:hAnsi="Times New Roman" w:cs="Times New Roman"/>
          <w:sz w:val="28"/>
          <w:szCs w:val="28"/>
        </w:rPr>
      </w:pPr>
      <w:r w:rsidRPr="0067471F">
        <w:rPr>
          <w:rFonts w:ascii="Times New Roman" w:hAnsi="Times New Roman" w:cs="Times New Roman"/>
          <w:sz w:val="28"/>
          <w:szCs w:val="28"/>
        </w:rPr>
        <w:t>В 2018-2019 годах, благодаря своевременной системной работе профсоюзного комитета и профбюро факультетов активизировалась работа по приему в Профсоюз студентов-первокурсников в студенческой профсоюзной организации Поволжского государственного технологического университета (председатель Алексеев Л.А.).</w:t>
      </w:r>
    </w:p>
    <w:p w:rsidR="0067471F" w:rsidRPr="0067471F" w:rsidRDefault="0067471F" w:rsidP="0067471F">
      <w:pPr>
        <w:spacing w:after="0" w:line="240" w:lineRule="auto"/>
        <w:ind w:firstLine="709"/>
        <w:jc w:val="both"/>
        <w:rPr>
          <w:rFonts w:ascii="Times New Roman" w:hAnsi="Times New Roman" w:cs="Times New Roman"/>
          <w:b/>
          <w:sz w:val="28"/>
          <w:szCs w:val="28"/>
        </w:rPr>
      </w:pPr>
      <w:r w:rsidRPr="0067471F">
        <w:rPr>
          <w:rFonts w:ascii="Times New Roman" w:hAnsi="Times New Roman" w:cs="Times New Roman"/>
          <w:sz w:val="28"/>
          <w:szCs w:val="28"/>
        </w:rPr>
        <w:t xml:space="preserve">Как отмечалось в докладе заместителя председателя Общероссийского Профсоюза  М.В. Авдеенко на </w:t>
      </w:r>
      <w:r w:rsidRPr="0067471F">
        <w:rPr>
          <w:rFonts w:ascii="Times New Roman" w:hAnsi="Times New Roman" w:cs="Times New Roman"/>
          <w:sz w:val="28"/>
          <w:szCs w:val="28"/>
          <w:lang w:val="en-US"/>
        </w:rPr>
        <w:t>VII</w:t>
      </w:r>
      <w:r w:rsidRPr="0067471F">
        <w:rPr>
          <w:rFonts w:ascii="Times New Roman" w:hAnsi="Times New Roman" w:cs="Times New Roman"/>
          <w:sz w:val="28"/>
          <w:szCs w:val="28"/>
        </w:rPr>
        <w:t xml:space="preserve"> пленуме ЦС Профсоюза, в условиях продолжающихся реформ в образовании, когда идет процесс реструктуризации образовательных организаций и оптимизации численности работников отрасли, в том числе вывод медицинского, технического и другого персонала за штат образовательных организаций, Профсоюз сталкивается с рядом новых и очень серьезных проблем и вызовов, особенно </w:t>
      </w:r>
      <w:r w:rsidRPr="0067471F">
        <w:rPr>
          <w:rFonts w:ascii="Times New Roman" w:hAnsi="Times New Roman" w:cs="Times New Roman"/>
          <w:b/>
          <w:sz w:val="28"/>
          <w:szCs w:val="28"/>
        </w:rPr>
        <w:t xml:space="preserve">в части сохранения численности профсоюзных организаций и мотивации профсоюзного членства. </w:t>
      </w:r>
    </w:p>
    <w:p w:rsidR="008A7CE3" w:rsidRDefault="008A7CE3" w:rsidP="0067471F">
      <w:pPr>
        <w:spacing w:after="0" w:line="240" w:lineRule="auto"/>
        <w:ind w:firstLine="709"/>
        <w:jc w:val="both"/>
        <w:rPr>
          <w:rFonts w:ascii="Times New Roman" w:hAnsi="Times New Roman" w:cs="Times New Roman"/>
          <w:i/>
          <w:sz w:val="28"/>
          <w:szCs w:val="28"/>
        </w:rPr>
      </w:pPr>
    </w:p>
    <w:p w:rsidR="0067471F" w:rsidRPr="0067471F" w:rsidRDefault="0067471F" w:rsidP="0067471F">
      <w:pPr>
        <w:spacing w:after="0" w:line="240" w:lineRule="auto"/>
        <w:ind w:firstLine="709"/>
        <w:jc w:val="both"/>
        <w:rPr>
          <w:rFonts w:ascii="Times New Roman" w:hAnsi="Times New Roman" w:cs="Times New Roman"/>
          <w:i/>
          <w:sz w:val="28"/>
          <w:szCs w:val="28"/>
        </w:rPr>
      </w:pPr>
      <w:r w:rsidRPr="0067471F">
        <w:rPr>
          <w:rFonts w:ascii="Times New Roman" w:hAnsi="Times New Roman" w:cs="Times New Roman"/>
          <w:i/>
          <w:sz w:val="28"/>
          <w:szCs w:val="28"/>
        </w:rPr>
        <w:t>Справочно:</w:t>
      </w:r>
    </w:p>
    <w:p w:rsidR="0067471F" w:rsidRPr="0067471F" w:rsidRDefault="008A7CE3" w:rsidP="0067471F">
      <w:pPr>
        <w:spacing w:after="0" w:line="240" w:lineRule="auto"/>
        <w:ind w:firstLine="709"/>
        <w:jc w:val="both"/>
        <w:rPr>
          <w:rFonts w:ascii="Times New Roman" w:eastAsia="Calibri" w:hAnsi="Times New Roman" w:cs="Times New Roman"/>
          <w:i/>
          <w:sz w:val="28"/>
          <w:szCs w:val="28"/>
        </w:rPr>
      </w:pPr>
      <w:r>
        <w:rPr>
          <w:rFonts w:ascii="Times New Roman" w:eastAsia="Times New Roman" w:hAnsi="Times New Roman" w:cs="Times New Roman"/>
          <w:i/>
          <w:sz w:val="28"/>
          <w:szCs w:val="28"/>
          <w:lang w:eastAsia="ru-RU"/>
        </w:rPr>
        <w:t>Проведенный</w:t>
      </w:r>
      <w:r w:rsidR="0067471F" w:rsidRPr="0067471F">
        <w:rPr>
          <w:rFonts w:ascii="Times New Roman" w:eastAsia="Times New Roman" w:hAnsi="Times New Roman" w:cs="Times New Roman"/>
          <w:i/>
          <w:sz w:val="28"/>
          <w:szCs w:val="28"/>
          <w:lang w:eastAsia="ru-RU"/>
        </w:rPr>
        <w:t xml:space="preserve"> республиканским комитетом Профсоюза в начале 2019 года анализ численности  работников, не являющихся членами Профсоюза в учреждениях, где имеются профсоюзные организации, показал, что на сегодня в них еще имеется достаточный резерв для вовлечения и приема в профсоюз новых членов. </w:t>
      </w:r>
      <w:r w:rsidR="0067471F" w:rsidRPr="0067471F">
        <w:rPr>
          <w:rFonts w:ascii="Times New Roman" w:hAnsi="Times New Roman" w:cs="Times New Roman"/>
          <w:i/>
          <w:sz w:val="28"/>
          <w:szCs w:val="28"/>
        </w:rPr>
        <w:t xml:space="preserve">Только в организациях, где созданы первичные профсоюзные организации, резерв составляет более </w:t>
      </w:r>
      <w:r w:rsidR="0067471F" w:rsidRPr="0067471F">
        <w:rPr>
          <w:rFonts w:ascii="Times New Roman" w:hAnsi="Times New Roman" w:cs="Times New Roman"/>
          <w:b/>
          <w:i/>
          <w:sz w:val="28"/>
          <w:szCs w:val="28"/>
        </w:rPr>
        <w:t>3000 человек</w:t>
      </w:r>
      <w:r w:rsidR="0067471F" w:rsidRPr="0067471F">
        <w:rPr>
          <w:rFonts w:ascii="Times New Roman" w:hAnsi="Times New Roman" w:cs="Times New Roman"/>
          <w:i/>
          <w:sz w:val="28"/>
          <w:szCs w:val="28"/>
        </w:rPr>
        <w:t>.  В</w:t>
      </w:r>
      <w:r w:rsidR="0067471F" w:rsidRPr="0067471F">
        <w:rPr>
          <w:rFonts w:ascii="Times New Roman" w:hAnsi="Times New Roman" w:cs="Times New Roman"/>
          <w:i/>
          <w:sz w:val="28"/>
          <w:szCs w:val="28"/>
          <w:lang w:eastAsia="ru-RU"/>
        </w:rPr>
        <w:t xml:space="preserve"> районах и городах насчитывается 27 образовательных организаций, где не созданы первичные профсоюзные организации. В вузах среди работающих резерв</w:t>
      </w:r>
      <w:r w:rsidR="0067471F" w:rsidRPr="0067471F">
        <w:rPr>
          <w:rFonts w:ascii="Times New Roman" w:hAnsi="Times New Roman" w:cs="Times New Roman"/>
          <w:i/>
          <w:sz w:val="28"/>
          <w:szCs w:val="28"/>
          <w:lang w:eastAsia="ru-RU"/>
        </w:rPr>
        <w:br/>
        <w:t xml:space="preserve"> составляет: в  МарГУ – более 300 человек, в ПГТУ – более 700 человек. </w:t>
      </w:r>
    </w:p>
    <w:p w:rsidR="0067471F" w:rsidRPr="0067471F" w:rsidRDefault="0067471F" w:rsidP="0067471F">
      <w:pPr>
        <w:widowControl w:val="0"/>
        <w:numPr>
          <w:ilvl w:val="1"/>
          <w:numId w:val="4"/>
        </w:numPr>
        <w:tabs>
          <w:tab w:val="left" w:pos="4627"/>
          <w:tab w:val="left" w:pos="9639"/>
        </w:tabs>
        <w:suppressAutoHyphens/>
        <w:autoSpaceDE w:val="0"/>
        <w:snapToGrid w:val="0"/>
        <w:spacing w:after="0" w:line="240" w:lineRule="auto"/>
        <w:ind w:left="0" w:firstLine="709"/>
        <w:jc w:val="both"/>
        <w:rPr>
          <w:rFonts w:ascii="Times New Roman" w:eastAsia="Calibri" w:hAnsi="Times New Roman" w:cs="Times New Roman"/>
          <w:sz w:val="28"/>
          <w:szCs w:val="28"/>
        </w:rPr>
      </w:pPr>
      <w:r w:rsidRPr="0067471F">
        <w:rPr>
          <w:rFonts w:ascii="Times New Roman" w:hAnsi="Times New Roman" w:cs="Times New Roman"/>
          <w:sz w:val="28"/>
          <w:szCs w:val="28"/>
          <w:lang w:eastAsia="ru-RU"/>
        </w:rPr>
        <w:t xml:space="preserve">В связи с выше названным, среди других задач,  определенных на  </w:t>
      </w:r>
      <w:r w:rsidRPr="0067471F">
        <w:rPr>
          <w:rFonts w:ascii="Times New Roman" w:hAnsi="Times New Roman" w:cs="Times New Roman"/>
          <w:sz w:val="28"/>
          <w:szCs w:val="28"/>
          <w:lang w:val="en-US" w:eastAsia="ru-RU"/>
        </w:rPr>
        <w:t>VII</w:t>
      </w:r>
      <w:r w:rsidRPr="0067471F">
        <w:rPr>
          <w:rFonts w:ascii="Times New Roman" w:hAnsi="Times New Roman" w:cs="Times New Roman"/>
          <w:sz w:val="28"/>
          <w:szCs w:val="28"/>
          <w:lang w:eastAsia="ru-RU"/>
        </w:rPr>
        <w:t xml:space="preserve"> пленуме ЦС, поставлена задача</w:t>
      </w:r>
      <w:r w:rsidRPr="0067471F">
        <w:rPr>
          <w:rFonts w:ascii="Times New Roman" w:eastAsia="Calibri" w:hAnsi="Times New Roman" w:cs="Times New Roman"/>
          <w:sz w:val="28"/>
          <w:szCs w:val="28"/>
        </w:rPr>
        <w:t>ввести в структуру профсоюзных комитетов первичных профсоюзных организаций, численность которых не превышает 50% от работающих в коллективе, ответственных за организацию приёма в Профсоюз и мотивацию профсоюзного членства, и содействовать организации их эффективной работы.</w:t>
      </w:r>
    </w:p>
    <w:p w:rsidR="0067471F" w:rsidRPr="0067471F" w:rsidRDefault="0067471F" w:rsidP="0067471F">
      <w:pPr>
        <w:widowControl w:val="0"/>
        <w:numPr>
          <w:ilvl w:val="1"/>
          <w:numId w:val="4"/>
        </w:numPr>
        <w:tabs>
          <w:tab w:val="left" w:pos="4627"/>
          <w:tab w:val="left" w:pos="9639"/>
        </w:tabs>
        <w:suppressAutoHyphens/>
        <w:autoSpaceDE w:val="0"/>
        <w:snapToGrid w:val="0"/>
        <w:spacing w:after="0" w:line="240" w:lineRule="auto"/>
        <w:ind w:left="0" w:firstLine="709"/>
        <w:jc w:val="both"/>
        <w:rPr>
          <w:rFonts w:ascii="Times New Roman" w:eastAsia="Calibri" w:hAnsi="Times New Roman" w:cs="Times New Roman"/>
          <w:sz w:val="28"/>
          <w:szCs w:val="28"/>
        </w:rPr>
      </w:pPr>
      <w:r w:rsidRPr="0067471F">
        <w:rPr>
          <w:rFonts w:ascii="Times New Roman" w:eastAsia="Arial Unicode MS" w:hAnsi="Times New Roman" w:cs="Times New Roman"/>
          <w:kern w:val="1"/>
          <w:sz w:val="28"/>
          <w:szCs w:val="28"/>
          <w:lang w:eastAsia="hi-IN" w:bidi="hi-IN"/>
        </w:rPr>
        <w:t>Есть необходимость ввести заместителей председателей районных и городских организаций Профсоюза по организации приёма в Профсоюз и мотивации профсоюзного членства (на общественных началах) в таких организациях, как профсоюзная организация работников Поволжского государственного университета, Звениговская территориальная организация Профсоюза, ряда организаций профессионального образования (СПО).</w:t>
      </w:r>
    </w:p>
    <w:p w:rsidR="0067471F" w:rsidRPr="0067471F" w:rsidRDefault="0067471F" w:rsidP="0067471F">
      <w:pPr>
        <w:numPr>
          <w:ilvl w:val="0"/>
          <w:numId w:val="4"/>
        </w:numPr>
        <w:spacing w:after="200" w:line="276" w:lineRule="auto"/>
        <w:ind w:left="0" w:firstLine="709"/>
        <w:contextualSpacing/>
        <w:jc w:val="both"/>
        <w:rPr>
          <w:rFonts w:ascii="Times New Roman" w:hAnsi="Times New Roman" w:cs="Times New Roman"/>
          <w:sz w:val="28"/>
          <w:szCs w:val="28"/>
        </w:rPr>
      </w:pPr>
      <w:r w:rsidRPr="0067471F">
        <w:rPr>
          <w:rFonts w:ascii="Times New Roman" w:eastAsia="Arial Unicode MS" w:hAnsi="Times New Roman" w:cs="Times New Roman"/>
          <w:kern w:val="1"/>
          <w:sz w:val="28"/>
          <w:szCs w:val="28"/>
          <w:lang w:eastAsia="hi-IN" w:bidi="hi-IN"/>
        </w:rPr>
        <w:t>Укрепление профсоюзных организаций, повышение эффективности работы всех профсоюзных органов – главная наша задача.</w:t>
      </w:r>
    </w:p>
    <w:p w:rsidR="0067471F" w:rsidRDefault="0067471F" w:rsidP="0067471F">
      <w:pPr>
        <w:spacing w:after="200" w:line="276" w:lineRule="auto"/>
        <w:ind w:firstLine="851"/>
        <w:contextualSpacing/>
        <w:jc w:val="both"/>
        <w:rPr>
          <w:rFonts w:ascii="Times New Roman" w:eastAsia="Arial Unicode MS" w:hAnsi="Times New Roman" w:cs="Times New Roman"/>
          <w:kern w:val="1"/>
          <w:sz w:val="28"/>
          <w:szCs w:val="28"/>
          <w:lang w:eastAsia="hi-IN" w:bidi="hi-IN"/>
        </w:rPr>
      </w:pPr>
      <w:r w:rsidRPr="0067471F">
        <w:rPr>
          <w:rFonts w:ascii="Times New Roman" w:eastAsia="Arial Unicode MS" w:hAnsi="Times New Roman" w:cs="Times New Roman"/>
          <w:kern w:val="1"/>
          <w:sz w:val="28"/>
          <w:szCs w:val="28"/>
          <w:lang w:eastAsia="hi-IN" w:bidi="hi-IN"/>
        </w:rPr>
        <w:lastRenderedPageBreak/>
        <w:t xml:space="preserve">Профсоюзным комитетам в новый отчетный период необходимо продолжить системную и эффективную работу по поиску и использованию новых социальных технологий в мотивационной работе, добиваться создания новых первичных профсоюзных организаций в тех 27 коллективах учреждений образования, где нет организаций Профсоюза, обратив особое внимание на вовлечение в Профсоюз педагогических работников учреждений среднего </w:t>
      </w:r>
      <w:r w:rsidR="008A3DC9">
        <w:rPr>
          <w:rFonts w:ascii="Times New Roman" w:eastAsia="Arial Unicode MS" w:hAnsi="Times New Roman" w:cs="Times New Roman"/>
          <w:kern w:val="1"/>
          <w:sz w:val="28"/>
          <w:szCs w:val="28"/>
          <w:lang w:eastAsia="hi-IN" w:bidi="hi-IN"/>
        </w:rPr>
        <w:t xml:space="preserve">профессионального образования, </w:t>
      </w:r>
      <w:r w:rsidRPr="0067471F">
        <w:rPr>
          <w:rFonts w:ascii="Times New Roman" w:eastAsia="Arial Unicode MS" w:hAnsi="Times New Roman" w:cs="Times New Roman"/>
          <w:kern w:val="1"/>
          <w:sz w:val="28"/>
          <w:szCs w:val="28"/>
          <w:lang w:eastAsia="hi-IN" w:bidi="hi-IN"/>
        </w:rPr>
        <w:t>студентов-старшекурсников, молодых педагогов.</w:t>
      </w:r>
    </w:p>
    <w:p w:rsidR="004E12BE" w:rsidRPr="0067471F" w:rsidRDefault="004E12BE" w:rsidP="006B276D">
      <w:pPr>
        <w:spacing w:after="200" w:line="240" w:lineRule="auto"/>
        <w:ind w:firstLine="851"/>
        <w:contextualSpacing/>
        <w:jc w:val="both"/>
        <w:rPr>
          <w:rFonts w:ascii="Times New Roman" w:eastAsia="Arial Unicode MS" w:hAnsi="Times New Roman" w:cs="Times New Roman"/>
          <w:kern w:val="1"/>
          <w:sz w:val="28"/>
          <w:szCs w:val="28"/>
          <w:lang w:eastAsia="hi-IN" w:bidi="hi-IN"/>
        </w:rPr>
      </w:pPr>
      <w:r>
        <w:rPr>
          <w:rFonts w:ascii="Times New Roman" w:eastAsia="Arial Unicode MS" w:hAnsi="Times New Roman" w:cs="Times New Roman"/>
          <w:kern w:val="1"/>
          <w:sz w:val="28"/>
          <w:szCs w:val="28"/>
          <w:lang w:eastAsia="hi-IN" w:bidi="hi-IN"/>
        </w:rPr>
        <w:t xml:space="preserve">В 2019 году Марийская республиканская организация Профсоюза стала участником пилотного проекта «Цифровой профсоюз», в рамках которого </w:t>
      </w:r>
      <w:r w:rsidR="00334720">
        <w:rPr>
          <w:rFonts w:ascii="Times New Roman" w:eastAsia="Arial Unicode MS" w:hAnsi="Times New Roman" w:cs="Times New Roman"/>
          <w:kern w:val="1"/>
          <w:sz w:val="28"/>
          <w:szCs w:val="28"/>
          <w:lang w:eastAsia="hi-IN" w:bidi="hi-IN"/>
        </w:rPr>
        <w:t xml:space="preserve">на </w:t>
      </w:r>
      <w:r>
        <w:rPr>
          <w:rFonts w:ascii="Times New Roman" w:eastAsia="Arial Unicode MS" w:hAnsi="Times New Roman" w:cs="Times New Roman"/>
          <w:kern w:val="1"/>
          <w:sz w:val="28"/>
          <w:szCs w:val="28"/>
          <w:lang w:eastAsia="hi-IN" w:bidi="hi-IN"/>
        </w:rPr>
        <w:t>основе единого электронного билет</w:t>
      </w:r>
      <w:r w:rsidR="004152C9">
        <w:rPr>
          <w:rFonts w:ascii="Times New Roman" w:eastAsia="Arial Unicode MS" w:hAnsi="Times New Roman" w:cs="Times New Roman"/>
          <w:kern w:val="1"/>
          <w:sz w:val="28"/>
          <w:szCs w:val="28"/>
          <w:lang w:eastAsia="hi-IN" w:bidi="hi-IN"/>
        </w:rPr>
        <w:t xml:space="preserve">а и </w:t>
      </w:r>
      <w:r>
        <w:rPr>
          <w:rFonts w:ascii="Times New Roman" w:eastAsia="Arial Unicode MS" w:hAnsi="Times New Roman" w:cs="Times New Roman"/>
          <w:kern w:val="1"/>
          <w:sz w:val="28"/>
          <w:szCs w:val="28"/>
          <w:lang w:eastAsia="hi-IN" w:bidi="hi-IN"/>
        </w:rPr>
        <w:t xml:space="preserve"> до</w:t>
      </w:r>
      <w:r w:rsidR="00334720">
        <w:rPr>
          <w:rFonts w:ascii="Times New Roman" w:eastAsia="Arial Unicode MS" w:hAnsi="Times New Roman" w:cs="Times New Roman"/>
          <w:kern w:val="1"/>
          <w:sz w:val="28"/>
          <w:szCs w:val="28"/>
          <w:lang w:eastAsia="hi-IN" w:bidi="hi-IN"/>
        </w:rPr>
        <w:t xml:space="preserve">кументооборота будет осуществлен переход на автоматизированный учет членов профсоюза.  </w:t>
      </w:r>
      <w:r w:rsidR="00825840">
        <w:rPr>
          <w:rFonts w:ascii="Times New Roman" w:eastAsia="Arial Unicode MS" w:hAnsi="Times New Roman" w:cs="Times New Roman"/>
          <w:kern w:val="1"/>
          <w:sz w:val="28"/>
          <w:szCs w:val="28"/>
          <w:lang w:eastAsia="hi-IN" w:bidi="hi-IN"/>
        </w:rPr>
        <w:t xml:space="preserve"> По состоянию на  1 декабря 2019 года </w:t>
      </w:r>
      <w:r w:rsidR="00334720">
        <w:rPr>
          <w:rFonts w:ascii="Times New Roman" w:eastAsia="Arial Unicode MS" w:hAnsi="Times New Roman" w:cs="Times New Roman"/>
          <w:kern w:val="1"/>
          <w:sz w:val="28"/>
          <w:szCs w:val="28"/>
          <w:lang w:eastAsia="hi-IN" w:bidi="hi-IN"/>
        </w:rPr>
        <w:t>практически на всех членов, занесенных в реестр</w:t>
      </w:r>
      <w:r w:rsidR="00F02F14">
        <w:rPr>
          <w:rFonts w:ascii="Times New Roman" w:eastAsia="Arial Unicode MS" w:hAnsi="Times New Roman" w:cs="Times New Roman"/>
          <w:kern w:val="1"/>
          <w:sz w:val="28"/>
          <w:szCs w:val="28"/>
          <w:lang w:eastAsia="hi-IN" w:bidi="hi-IN"/>
        </w:rPr>
        <w:t>,</w:t>
      </w:r>
      <w:r w:rsidR="00334720">
        <w:rPr>
          <w:rFonts w:ascii="Times New Roman" w:eastAsia="Arial Unicode MS" w:hAnsi="Times New Roman" w:cs="Times New Roman"/>
          <w:kern w:val="1"/>
          <w:sz w:val="28"/>
          <w:szCs w:val="28"/>
          <w:lang w:eastAsia="hi-IN" w:bidi="hi-IN"/>
        </w:rPr>
        <w:t xml:space="preserve"> оформлены и выданыдве трети электронных </w:t>
      </w:r>
      <w:r w:rsidR="00825840">
        <w:rPr>
          <w:rFonts w:ascii="Times New Roman" w:eastAsia="Arial Unicode MS" w:hAnsi="Times New Roman" w:cs="Times New Roman"/>
          <w:kern w:val="1"/>
          <w:sz w:val="28"/>
          <w:szCs w:val="28"/>
          <w:lang w:eastAsia="hi-IN" w:bidi="hi-IN"/>
        </w:rPr>
        <w:t>билетов.</w:t>
      </w:r>
      <w:r w:rsidR="001962B4">
        <w:rPr>
          <w:rFonts w:ascii="Times New Roman" w:eastAsia="Arial Unicode MS" w:hAnsi="Times New Roman" w:cs="Times New Roman"/>
          <w:kern w:val="1"/>
          <w:sz w:val="28"/>
          <w:szCs w:val="28"/>
          <w:lang w:eastAsia="hi-IN" w:bidi="hi-IN"/>
        </w:rPr>
        <w:t xml:space="preserve">   Работа по заполнению реестра завершается, проводится выдача паролей вновь избранным председателям</w:t>
      </w:r>
      <w:r w:rsidR="005A106B">
        <w:rPr>
          <w:rFonts w:ascii="Times New Roman" w:eastAsia="Arial Unicode MS" w:hAnsi="Times New Roman" w:cs="Times New Roman"/>
          <w:kern w:val="1"/>
          <w:sz w:val="28"/>
          <w:szCs w:val="28"/>
          <w:lang w:eastAsia="hi-IN" w:bidi="hi-IN"/>
        </w:rPr>
        <w:t>. Очень хочется надеяться, что точный учет членов Профсоюза на основе единого электронного реестра покажет объективную картину профсоюзного членства, результаты о</w:t>
      </w:r>
      <w:r w:rsidR="00F02F14">
        <w:rPr>
          <w:rFonts w:ascii="Times New Roman" w:eastAsia="Arial Unicode MS" w:hAnsi="Times New Roman" w:cs="Times New Roman"/>
          <w:kern w:val="1"/>
          <w:sz w:val="28"/>
          <w:szCs w:val="28"/>
          <w:lang w:eastAsia="hi-IN" w:bidi="hi-IN"/>
        </w:rPr>
        <w:t>правдают достигнутые показатели численности членов Профсоюза в республиканской организации.</w:t>
      </w:r>
    </w:p>
    <w:p w:rsidR="0067471F" w:rsidRPr="0067471F" w:rsidRDefault="0067471F" w:rsidP="0067471F">
      <w:pPr>
        <w:spacing w:after="200" w:line="276" w:lineRule="auto"/>
        <w:ind w:firstLine="851"/>
        <w:contextualSpacing/>
        <w:jc w:val="both"/>
        <w:rPr>
          <w:rFonts w:ascii="Times New Roman" w:eastAsia="Arial Unicode MS" w:hAnsi="Times New Roman" w:cs="Times New Roman"/>
          <w:kern w:val="1"/>
          <w:sz w:val="28"/>
          <w:szCs w:val="28"/>
          <w:lang w:eastAsia="hi-IN" w:bidi="hi-IN"/>
        </w:rPr>
      </w:pPr>
    </w:p>
    <w:p w:rsidR="0067471F" w:rsidRPr="0067471F" w:rsidRDefault="0067471F" w:rsidP="0067471F">
      <w:pPr>
        <w:spacing w:after="200" w:line="276" w:lineRule="auto"/>
        <w:ind w:firstLine="720"/>
        <w:contextualSpacing/>
        <w:jc w:val="center"/>
        <w:rPr>
          <w:rFonts w:ascii="Times New Roman" w:hAnsi="Times New Roman" w:cs="Times New Roman"/>
          <w:b/>
          <w:sz w:val="28"/>
          <w:szCs w:val="28"/>
        </w:rPr>
      </w:pPr>
      <w:r w:rsidRPr="0067471F">
        <w:rPr>
          <w:rFonts w:ascii="Times New Roman" w:hAnsi="Times New Roman" w:cs="Times New Roman"/>
          <w:b/>
          <w:sz w:val="28"/>
          <w:szCs w:val="28"/>
        </w:rPr>
        <w:t xml:space="preserve">1.2. Работа выборных профсоюзных органов </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В республиканской организации Профсоюза на общественных началах в выборных органах первичных и территориальных организаций, их постоянных комиссиях работает 4522  профсоюзных активиста, из которых 3760  человек - на уровне первичных организаций и 762  человека - на уровне территориальных организаций профсоюза. Среди них на штатных должностях в качестве председателей, бухгалтеров и других специалистов в местных организациях работают 11 человек. В 3-х профкомах вузов на штатной должности работает 5 человек.</w:t>
      </w:r>
    </w:p>
    <w:p w:rsidR="0067471F" w:rsidRPr="0067471F" w:rsidRDefault="0067471F" w:rsidP="0067471F">
      <w:pPr>
        <w:spacing w:after="0" w:line="276" w:lineRule="auto"/>
        <w:ind w:firstLine="708"/>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Основой деятельности выборных органов, в том числе республиканского комитета, его президиума являются Устав Профсоюза работников народного образования и науки Российской Федерации, Программа развития деятельности Профсоюза на 2015-2020 гг., принятая на </w:t>
      </w:r>
      <w:r w:rsidRPr="0067471F">
        <w:rPr>
          <w:rFonts w:ascii="Times New Roman" w:eastAsia="Times New Roman" w:hAnsi="Times New Roman" w:cs="Times New Roman"/>
          <w:sz w:val="28"/>
          <w:szCs w:val="28"/>
          <w:lang w:val="en-US" w:eastAsia="ru-RU"/>
        </w:rPr>
        <w:t>VII</w:t>
      </w:r>
      <w:r w:rsidRPr="0067471F">
        <w:rPr>
          <w:rFonts w:ascii="Times New Roman" w:eastAsia="Times New Roman" w:hAnsi="Times New Roman" w:cs="Times New Roman"/>
          <w:sz w:val="28"/>
          <w:szCs w:val="28"/>
          <w:lang w:eastAsia="ru-RU"/>
        </w:rPr>
        <w:t xml:space="preserve"> Съезде Общероссийского Профсоюза образования, решения </w:t>
      </w:r>
      <w:r w:rsidRPr="0067471F">
        <w:rPr>
          <w:rFonts w:ascii="Times New Roman" w:eastAsia="Times New Roman" w:hAnsi="Times New Roman" w:cs="Times New Roman"/>
          <w:sz w:val="28"/>
          <w:szCs w:val="28"/>
          <w:lang w:val="en-US" w:eastAsia="ru-RU"/>
        </w:rPr>
        <w:t>XX</w:t>
      </w:r>
      <w:r w:rsidRPr="0067471F">
        <w:rPr>
          <w:rFonts w:ascii="Times New Roman" w:eastAsia="Times New Roman" w:hAnsi="Times New Roman" w:cs="Times New Roman"/>
          <w:sz w:val="28"/>
          <w:szCs w:val="28"/>
          <w:lang w:eastAsia="ru-RU"/>
        </w:rPr>
        <w:t xml:space="preserve"> отчетно-выборной конференции Марийской республиканской организации Профсоюза.</w:t>
      </w:r>
    </w:p>
    <w:p w:rsidR="0067471F" w:rsidRPr="0067471F" w:rsidRDefault="0067471F" w:rsidP="0067471F">
      <w:pPr>
        <w:suppressAutoHyphens/>
        <w:spacing w:after="0" w:line="276" w:lineRule="auto"/>
        <w:ind w:left="-142" w:firstLine="709"/>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В целях выполнения решений </w:t>
      </w:r>
      <w:r w:rsidRPr="0067471F">
        <w:rPr>
          <w:rFonts w:ascii="Times New Roman" w:eastAsia="Times New Roman" w:hAnsi="Times New Roman" w:cs="Times New Roman"/>
          <w:sz w:val="28"/>
          <w:szCs w:val="28"/>
          <w:lang w:val="en-US" w:eastAsia="ar-SA"/>
        </w:rPr>
        <w:t>XX</w:t>
      </w:r>
      <w:r w:rsidRPr="0067471F">
        <w:rPr>
          <w:rFonts w:ascii="Times New Roman" w:eastAsia="Times New Roman" w:hAnsi="Times New Roman" w:cs="Times New Roman"/>
          <w:sz w:val="28"/>
          <w:szCs w:val="28"/>
          <w:lang w:eastAsia="ar-SA"/>
        </w:rPr>
        <w:t xml:space="preserve"> отчетно-выборной конференции Марийской республиканской организации Профсоюза от </w:t>
      </w:r>
      <w:r w:rsidRPr="0067471F">
        <w:rPr>
          <w:rFonts w:ascii="Times New Roman" w:eastAsia="Times New Roman" w:hAnsi="Times New Roman" w:cs="Times New Roman"/>
          <w:sz w:val="28"/>
          <w:szCs w:val="28"/>
          <w:lang w:eastAsia="ar-SA"/>
        </w:rPr>
        <w:br/>
        <w:t xml:space="preserve">4 декабря 2014 года, координации деятельности   территориальных и </w:t>
      </w:r>
      <w:r w:rsidRPr="0067471F">
        <w:rPr>
          <w:rFonts w:ascii="Times New Roman" w:eastAsia="Times New Roman" w:hAnsi="Times New Roman" w:cs="Times New Roman"/>
          <w:sz w:val="28"/>
          <w:szCs w:val="28"/>
          <w:lang w:eastAsia="ar-SA"/>
        </w:rPr>
        <w:lastRenderedPageBreak/>
        <w:t>первичных профсоюзных организаций в республиканском комитете Профсоюза был сформирован президиум  в количестве 13 человек.</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На заседании президиума от 17 февраля 2015 года № 2-5 утвержден перечень и состав постоянных комиссий республиканского комитета Профсоюза по 8 направлениям:</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Оплата труда и социальные гарантии (председатель Киселева Н.Н.);</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Правозащитная работа (председатель Гилязова Р.В.);</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Охрана труда и здоровья (председатель Рыбакова Н.И.);</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Организационная и кадровая работа (председатель Михеева Г.И.);</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Информационно-методическая работа и проектная деятельность (председатель Пирогова О.В.);</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Развитие творческого потенциала работников и их детей (председатель Мотовилова Л.И.);</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Профессиональное образование (председатель Садовина Л.А.);</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Мандатная комиссия (председатель Самигуллина З.З.).</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xml:space="preserve">В отчетном периоде наиболее результативной среди комиссий следует отметить работу </w:t>
      </w:r>
      <w:r w:rsidRPr="0067471F">
        <w:rPr>
          <w:rFonts w:ascii="Times New Roman" w:eastAsia="Calibri" w:hAnsi="Times New Roman" w:cs="Times New Roman"/>
          <w:i/>
          <w:sz w:val="28"/>
          <w:szCs w:val="28"/>
          <w:lang w:eastAsia="ar-SA"/>
        </w:rPr>
        <w:t>комиссии по оплате труда и социальным гарантиям</w:t>
      </w:r>
      <w:r w:rsidRPr="0067471F">
        <w:rPr>
          <w:rFonts w:ascii="Times New Roman" w:eastAsia="Calibri" w:hAnsi="Times New Roman" w:cs="Times New Roman"/>
          <w:sz w:val="28"/>
          <w:szCs w:val="28"/>
          <w:lang w:eastAsia="ar-SA"/>
        </w:rPr>
        <w:t xml:space="preserve"> членов профсоюза (председатель Киселева Н.Н.) Члены комиссии обсуждали вопросы: </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Нормативно-правовые и локальные правовые акты по оплате труда работников образовательных организаций;</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Механизм установления стимулирующих выплат;</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Права и обязанности сторон трудовых отношений и социального партнерства по тарификации:</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Оформление локальных актов по оплате труда работников за сверхурочную работу  и работу в выходные дни;</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Условия оплаты за работу по совмещению и совместительству работников образовательных организаций;</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Times New Roman"/>
          <w:iCs/>
          <w:sz w:val="28"/>
          <w:szCs w:val="28"/>
          <w:lang w:eastAsia="ar-SA"/>
        </w:rPr>
      </w:pPr>
      <w:r w:rsidRPr="0067471F">
        <w:rPr>
          <w:rFonts w:ascii="Times New Roman" w:eastAsia="Times New Roman" w:hAnsi="Times New Roman" w:cs="Times New Roman"/>
          <w:iCs/>
          <w:sz w:val="28"/>
          <w:szCs w:val="28"/>
          <w:lang w:eastAsia="ar-SA"/>
        </w:rPr>
        <w:t>- Порядок распределения стимулирующего фонда оплаты труда в образовательных организациях;</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Times New Roman"/>
          <w:iCs/>
          <w:sz w:val="28"/>
          <w:szCs w:val="28"/>
          <w:lang w:eastAsia="ar-SA"/>
        </w:rPr>
      </w:pPr>
      <w:r w:rsidRPr="0067471F">
        <w:rPr>
          <w:rFonts w:ascii="Times New Roman" w:eastAsia="Times New Roman" w:hAnsi="Times New Roman" w:cs="Times New Roman"/>
          <w:iCs/>
          <w:sz w:val="28"/>
          <w:szCs w:val="28"/>
          <w:lang w:eastAsia="ar-SA"/>
        </w:rPr>
        <w:t xml:space="preserve">- Обеспечение социальных гарантий педагогических работников при установлении компенсационных выплат; </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Times New Roman"/>
          <w:iCs/>
          <w:sz w:val="28"/>
          <w:szCs w:val="28"/>
          <w:lang w:eastAsia="ar-SA"/>
        </w:rPr>
      </w:pPr>
      <w:r w:rsidRPr="0067471F">
        <w:rPr>
          <w:rFonts w:ascii="Times New Roman" w:eastAsia="Times New Roman" w:hAnsi="Times New Roman" w:cs="Times New Roman"/>
          <w:iCs/>
          <w:sz w:val="28"/>
          <w:szCs w:val="28"/>
          <w:lang w:eastAsia="ar-SA"/>
        </w:rPr>
        <w:t>- и другие актуальные вопросы.</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 xml:space="preserve">В соответствии с планом работы республиканского комитета Профсоюза на заседаниях </w:t>
      </w:r>
      <w:r w:rsidRPr="0067471F">
        <w:rPr>
          <w:rFonts w:ascii="Times New Roman" w:eastAsia="Calibri" w:hAnsi="Times New Roman" w:cs="Times New Roman"/>
          <w:i/>
          <w:sz w:val="28"/>
          <w:szCs w:val="28"/>
          <w:lang w:eastAsia="ar-SA"/>
        </w:rPr>
        <w:t>организационно-кадровой комиссии</w:t>
      </w:r>
      <w:r w:rsidRPr="0067471F">
        <w:rPr>
          <w:rFonts w:ascii="Times New Roman" w:eastAsia="Calibri" w:hAnsi="Times New Roman" w:cs="Times New Roman"/>
          <w:sz w:val="28"/>
          <w:szCs w:val="28"/>
          <w:lang w:eastAsia="ar-SA"/>
        </w:rPr>
        <w:t xml:space="preserve"> (председатель Михеева Г.И.) наряду с другими были рассмотрены вопросы:</w:t>
      </w:r>
    </w:p>
    <w:p w:rsidR="0067471F" w:rsidRPr="0067471F" w:rsidRDefault="0067471F" w:rsidP="0067471F">
      <w:pPr>
        <w:widowControl w:val="0"/>
        <w:suppressAutoHyphens/>
        <w:autoSpaceDE w:val="0"/>
        <w:spacing w:after="0" w:line="240" w:lineRule="auto"/>
        <w:ind w:firstLine="720"/>
        <w:jc w:val="both"/>
        <w:rPr>
          <w:rFonts w:ascii="Times New Roman" w:eastAsia="Times New Roman" w:hAnsi="Times New Roman" w:cs="Calibri"/>
          <w:sz w:val="28"/>
          <w:szCs w:val="28"/>
          <w:lang w:eastAsia="ar-SA"/>
        </w:rPr>
      </w:pPr>
      <w:r w:rsidRPr="0067471F">
        <w:rPr>
          <w:rFonts w:ascii="Times New Roman" w:eastAsia="Times New Roman" w:hAnsi="Times New Roman" w:cs="Calibri"/>
          <w:sz w:val="28"/>
          <w:szCs w:val="28"/>
          <w:lang w:eastAsia="ar-SA"/>
        </w:rPr>
        <w:t>- О создании системы социального партнерства в образовательных организациях Оршанского и Горномарийского районов;</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lastRenderedPageBreak/>
        <w:t xml:space="preserve">- </w:t>
      </w:r>
      <w:r w:rsidRPr="0067471F">
        <w:rPr>
          <w:rFonts w:ascii="Times New Roman" w:eastAsia="Times New Roman" w:hAnsi="Times New Roman" w:cs="Times New Roman"/>
          <w:sz w:val="28"/>
          <w:szCs w:val="28"/>
          <w:lang w:eastAsia="ar-SA"/>
        </w:rPr>
        <w:t>О практике работы по подбору и обучению профсоюзного актива  в первичных профсоюзных организациях МарГУ и ПГТУ;</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Times New Roman" w:hAnsi="Times New Roman" w:cs="Calibri"/>
          <w:sz w:val="28"/>
          <w:szCs w:val="28"/>
          <w:lang w:eastAsia="ar-SA"/>
        </w:rPr>
        <w:t>- Обеспечение учета мнения Профсоюза при разработке и принятии нормативных локальных актов, затрагивающих социально-трудовые вопросы в области оплаты труда в образовательных организациях Мари-Турекской и Моркинской территориальных профсоюзных организациях и др.</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Times New Roman"/>
          <w:sz w:val="28"/>
          <w:szCs w:val="28"/>
          <w:lang w:eastAsia="ar-SA"/>
        </w:rPr>
        <w:t xml:space="preserve">Члены </w:t>
      </w:r>
      <w:r w:rsidRPr="0067471F">
        <w:rPr>
          <w:rFonts w:ascii="Times New Roman" w:eastAsia="Times New Roman" w:hAnsi="Times New Roman" w:cs="Calibri"/>
          <w:sz w:val="28"/>
          <w:szCs w:val="28"/>
          <w:lang w:eastAsia="ar-SA"/>
        </w:rPr>
        <w:t xml:space="preserve">комиссии </w:t>
      </w:r>
      <w:r w:rsidRPr="0067471F">
        <w:rPr>
          <w:rFonts w:ascii="Times New Roman" w:eastAsia="Times New Roman" w:hAnsi="Times New Roman" w:cs="Calibri"/>
          <w:i/>
          <w:sz w:val="28"/>
          <w:szCs w:val="28"/>
          <w:lang w:eastAsia="ar-SA"/>
        </w:rPr>
        <w:t>по информационно-методической  работе и проектной деятельности</w:t>
      </w:r>
      <w:r w:rsidRPr="0067471F">
        <w:rPr>
          <w:rFonts w:ascii="Times New Roman" w:eastAsia="Times New Roman" w:hAnsi="Times New Roman" w:cs="Calibri"/>
          <w:sz w:val="28"/>
          <w:szCs w:val="28"/>
          <w:lang w:eastAsia="ar-SA"/>
        </w:rPr>
        <w:t xml:space="preserve"> (председатель Пирогова О.В.) изучили состояние и обсудили на заседаниях вопросы:</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О создании в профсоюзных организациях г. Козьмодемьянска и </w:t>
      </w:r>
      <w:r w:rsidRPr="0067471F">
        <w:rPr>
          <w:rFonts w:ascii="Times New Roman" w:eastAsia="Times New Roman" w:hAnsi="Times New Roman" w:cs="Times New Roman"/>
          <w:sz w:val="28"/>
          <w:szCs w:val="28"/>
          <w:lang w:eastAsia="ar-SA"/>
        </w:rPr>
        <w:br/>
        <w:t xml:space="preserve">г. Йошкар-Олы системы регулярного информирования членов Профсоюза </w:t>
      </w:r>
      <w:r w:rsidRPr="0067471F">
        <w:rPr>
          <w:rFonts w:ascii="Times New Roman" w:eastAsia="Times New Roman" w:hAnsi="Times New Roman" w:cs="Times New Roman"/>
          <w:sz w:val="28"/>
          <w:szCs w:val="28"/>
          <w:lang w:eastAsia="ar-SA"/>
        </w:rPr>
        <w:br/>
        <w:t xml:space="preserve">о деятельности профсоюзных комитетов; </w:t>
      </w:r>
    </w:p>
    <w:p w:rsidR="0067471F" w:rsidRPr="0067471F" w:rsidRDefault="0067471F" w:rsidP="0067471F">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i/>
          <w:sz w:val="28"/>
          <w:szCs w:val="28"/>
          <w:lang w:eastAsia="ar-SA"/>
        </w:rPr>
        <w:t>-</w:t>
      </w:r>
      <w:r w:rsidRPr="0067471F">
        <w:rPr>
          <w:rFonts w:ascii="Times New Roman" w:eastAsia="Times New Roman" w:hAnsi="Times New Roman" w:cs="Times New Roman"/>
          <w:sz w:val="28"/>
          <w:szCs w:val="28"/>
          <w:lang w:eastAsia="ar-SA"/>
        </w:rPr>
        <w:t xml:space="preserve">  О соблюдении правил ведения делопроизводства в профсоюзных организациях ПГТУ и  МарГУ;</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Calibri"/>
          <w:sz w:val="28"/>
          <w:szCs w:val="28"/>
          <w:lang w:eastAsia="ar-SA"/>
        </w:rPr>
        <w:t xml:space="preserve"> В год </w:t>
      </w:r>
      <w:r w:rsidRPr="0067471F">
        <w:rPr>
          <w:rFonts w:ascii="Times New Roman" w:eastAsia="Times New Roman" w:hAnsi="Times New Roman" w:cs="Calibri"/>
          <w:sz w:val="28"/>
          <w:szCs w:val="28"/>
          <w:lang w:val="en-US" w:eastAsia="ar-SA"/>
        </w:rPr>
        <w:t>PR</w:t>
      </w:r>
      <w:r w:rsidRPr="0067471F">
        <w:rPr>
          <w:rFonts w:ascii="Times New Roman" w:eastAsia="Times New Roman" w:hAnsi="Times New Roman" w:cs="Calibri"/>
          <w:sz w:val="28"/>
          <w:szCs w:val="28"/>
          <w:lang w:eastAsia="ar-SA"/>
        </w:rPr>
        <w:t>- движения в Профсоюзе члены комиссии провели анализ сайтов территориальных организаций и страниц на сайтах образовательных  организаций первичных организаций Профсоюза. Профсоюзные активисты студенческой организации Поволжского государственного технологического университета провели семинар для ответственных в профкомах за информационную работу по созданию групп в социальных сетях, работе в мессенджерах – что особо актуально в настоящее время.</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Calibri"/>
          <w:sz w:val="28"/>
          <w:szCs w:val="28"/>
          <w:lang w:eastAsia="ar-SA"/>
        </w:rPr>
        <w:t xml:space="preserve">Члены </w:t>
      </w:r>
      <w:r w:rsidRPr="0067471F">
        <w:rPr>
          <w:rFonts w:ascii="Times New Roman" w:eastAsia="Times New Roman" w:hAnsi="Times New Roman" w:cs="Calibri"/>
          <w:i/>
          <w:sz w:val="28"/>
          <w:szCs w:val="28"/>
          <w:lang w:eastAsia="ar-SA"/>
        </w:rPr>
        <w:t>комиссии по вопросам охраны труда и здоровья</w:t>
      </w:r>
      <w:r w:rsidRPr="0067471F">
        <w:rPr>
          <w:rFonts w:ascii="Times New Roman" w:eastAsia="Times New Roman" w:hAnsi="Times New Roman" w:cs="Calibri"/>
          <w:sz w:val="28"/>
          <w:szCs w:val="28"/>
          <w:lang w:eastAsia="ar-SA"/>
        </w:rPr>
        <w:t xml:space="preserve"> (председатели Рыбакова Н.И. и Баластаева О.В.)изучили состояние и условия организации общественного контроля в таких профсоюзных организациях, как Оршанская, Сернурская и другие  районные профсоюзные организации, совместную работу администрации и районной профсоюзной организации по соблюдению трудового законодательства по охране труда в образовательных организациях Юринского, Советского районов, в ряде организаций профессионального образования. На заседаниях подводились итоги смотров-конкурсов на звание «Лучший уполномоченный по охране труда Профсоюза», «Лучший внештатный технический инспектор труда».</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Calibri"/>
          <w:i/>
          <w:sz w:val="28"/>
          <w:szCs w:val="28"/>
          <w:lang w:eastAsia="ar-SA"/>
        </w:rPr>
        <w:t>Комиссия по правозащитной работе</w:t>
      </w:r>
      <w:r w:rsidR="00CE4682">
        <w:rPr>
          <w:rFonts w:ascii="Times New Roman" w:eastAsia="Times New Roman" w:hAnsi="Times New Roman" w:cs="Calibri"/>
          <w:sz w:val="28"/>
          <w:szCs w:val="28"/>
          <w:lang w:eastAsia="ar-SA"/>
        </w:rPr>
        <w:t xml:space="preserve"> (Гилязова Р.В.)</w:t>
      </w:r>
      <w:r w:rsidRPr="0067471F">
        <w:rPr>
          <w:rFonts w:ascii="Times New Roman" w:eastAsia="Times New Roman" w:hAnsi="Times New Roman" w:cs="Calibri"/>
          <w:sz w:val="28"/>
          <w:szCs w:val="28"/>
          <w:lang w:eastAsia="ar-SA"/>
        </w:rPr>
        <w:t xml:space="preserve"> изучила вопросы соблюдения трудового законодательства и иных нормативных правовых актов при заключении и изменении трудовых договоров в образовательных организациях Звениговского и Куженерского и других районов. При переводе работников на эффективный контракт актуальным для обсуждения был вопрос «</w:t>
      </w:r>
      <w:r w:rsidRPr="0067471F">
        <w:rPr>
          <w:rFonts w:ascii="Times New Roman" w:eastAsia="Times New Roman" w:hAnsi="Times New Roman" w:cs="Times New Roman"/>
          <w:iCs/>
          <w:sz w:val="28"/>
          <w:szCs w:val="28"/>
          <w:lang w:eastAsia="ar-SA"/>
        </w:rPr>
        <w:t>О соблюдении требований законодательства при переводе работников на эффективный контракт».</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Times New Roman"/>
          <w:i/>
          <w:iCs/>
          <w:sz w:val="28"/>
          <w:szCs w:val="28"/>
          <w:lang w:eastAsia="ar-SA"/>
        </w:rPr>
        <w:t xml:space="preserve">На заседаниях </w:t>
      </w:r>
      <w:r w:rsidRPr="0067471F">
        <w:rPr>
          <w:rFonts w:ascii="Times New Roman" w:eastAsia="Times New Roman" w:hAnsi="Times New Roman" w:cs="Calibri"/>
          <w:i/>
          <w:sz w:val="28"/>
          <w:szCs w:val="28"/>
          <w:lang w:eastAsia="ar-SA"/>
        </w:rPr>
        <w:t>комиссии по развитию творческого потенциала работников и их детей</w:t>
      </w:r>
      <w:r w:rsidRPr="0067471F">
        <w:rPr>
          <w:rFonts w:ascii="Times New Roman" w:eastAsia="Times New Roman" w:hAnsi="Times New Roman" w:cs="Calibri"/>
          <w:sz w:val="28"/>
          <w:szCs w:val="28"/>
          <w:lang w:eastAsia="ar-SA"/>
        </w:rPr>
        <w:t xml:space="preserve">  (председатель Мотовилова Л.А.) рассматривались вопросы:</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Calibri"/>
          <w:sz w:val="28"/>
          <w:szCs w:val="28"/>
          <w:lang w:eastAsia="ar-SA"/>
        </w:rPr>
        <w:t xml:space="preserve">- о методах работы профсоюзных комитетов  районных, городских  </w:t>
      </w:r>
      <w:r w:rsidRPr="0067471F">
        <w:rPr>
          <w:rFonts w:ascii="Times New Roman" w:eastAsia="Times New Roman" w:hAnsi="Times New Roman" w:cs="Calibri"/>
          <w:sz w:val="28"/>
          <w:szCs w:val="28"/>
          <w:lang w:eastAsia="ar-SA"/>
        </w:rPr>
        <w:lastRenderedPageBreak/>
        <w:t>организаций профсоюза  в формировании корпоративной культуры, развитии творческого потенциала членов Профсоюза и их детей;</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Calibri"/>
          <w:sz w:val="28"/>
          <w:szCs w:val="28"/>
          <w:lang w:eastAsia="ar-SA"/>
        </w:rPr>
        <w:t>- Об организации конкурсов детских рисунков, конкурсов на лучший информационный плакат среди работников-членов профсоюза и их детей и др.</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i/>
          <w:sz w:val="28"/>
          <w:szCs w:val="28"/>
          <w:lang w:eastAsia="ar-SA"/>
        </w:rPr>
      </w:pPr>
      <w:r w:rsidRPr="0067471F">
        <w:rPr>
          <w:rFonts w:ascii="Times New Roman" w:eastAsia="Times New Roman" w:hAnsi="Times New Roman" w:cs="Times New Roman"/>
          <w:iCs/>
          <w:sz w:val="28"/>
          <w:szCs w:val="28"/>
          <w:lang w:eastAsia="ar-SA"/>
        </w:rPr>
        <w:t>В плане работы</w:t>
      </w:r>
      <w:r w:rsidRPr="0067471F">
        <w:rPr>
          <w:rFonts w:ascii="Times New Roman" w:eastAsia="Times New Roman" w:hAnsi="Times New Roman" w:cs="Times New Roman"/>
          <w:i/>
          <w:iCs/>
          <w:sz w:val="28"/>
          <w:szCs w:val="28"/>
          <w:lang w:eastAsia="ar-SA"/>
        </w:rPr>
        <w:t xml:space="preserve"> комиссии </w:t>
      </w:r>
      <w:r w:rsidRPr="0067471F">
        <w:rPr>
          <w:rFonts w:ascii="Times New Roman" w:eastAsia="Times New Roman" w:hAnsi="Times New Roman" w:cs="Calibri"/>
          <w:i/>
          <w:sz w:val="28"/>
          <w:szCs w:val="28"/>
          <w:lang w:eastAsia="ar-SA"/>
        </w:rPr>
        <w:t xml:space="preserve">по вопросам профессионального образования </w:t>
      </w:r>
      <w:r w:rsidRPr="0067471F">
        <w:rPr>
          <w:rFonts w:ascii="Times New Roman" w:eastAsia="Times New Roman" w:hAnsi="Times New Roman" w:cs="Calibri"/>
          <w:sz w:val="28"/>
          <w:szCs w:val="28"/>
          <w:lang w:eastAsia="ar-SA"/>
        </w:rPr>
        <w:t>обсуждены вопросы</w:t>
      </w:r>
      <w:r w:rsidRPr="0067471F">
        <w:rPr>
          <w:rFonts w:ascii="Times New Roman" w:eastAsia="Times New Roman" w:hAnsi="Times New Roman" w:cs="Calibri"/>
          <w:i/>
          <w:sz w:val="28"/>
          <w:szCs w:val="28"/>
          <w:lang w:eastAsia="ar-SA"/>
        </w:rPr>
        <w:t>:</w:t>
      </w:r>
    </w:p>
    <w:p w:rsidR="0067471F" w:rsidRPr="0067471F" w:rsidRDefault="0067471F" w:rsidP="0067471F">
      <w:pPr>
        <w:widowControl w:val="0"/>
        <w:suppressAutoHyphens/>
        <w:autoSpaceDE w:val="0"/>
        <w:spacing w:after="0" w:line="240" w:lineRule="auto"/>
        <w:ind w:firstLine="720"/>
        <w:jc w:val="both"/>
        <w:rPr>
          <w:rFonts w:ascii="Times New Roman" w:eastAsia="Times New Roman" w:hAnsi="Times New Roman" w:cs="Calibri"/>
          <w:sz w:val="28"/>
          <w:szCs w:val="28"/>
          <w:lang w:eastAsia="ar-SA"/>
        </w:rPr>
      </w:pPr>
      <w:r w:rsidRPr="0067471F">
        <w:rPr>
          <w:rFonts w:ascii="Times New Roman" w:eastAsia="Times New Roman" w:hAnsi="Times New Roman" w:cs="Calibri"/>
          <w:sz w:val="28"/>
          <w:szCs w:val="28"/>
          <w:lang w:eastAsia="ar-SA"/>
        </w:rPr>
        <w:t>- о работе профсоюзных комитетов учреждений среднего и высшего профессионального образования по мотивации профсоюзного членства;</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Calibri"/>
          <w:sz w:val="28"/>
          <w:szCs w:val="28"/>
          <w:lang w:eastAsia="ar-SA"/>
        </w:rPr>
        <w:t>- о работе профкомов ВУЗов и сузов по контролю за  стимулированием результативного труда членов профсоюза и др.</w:t>
      </w:r>
    </w:p>
    <w:p w:rsidR="0067471F" w:rsidRPr="0067471F" w:rsidRDefault="0067471F" w:rsidP="0067471F">
      <w:pPr>
        <w:widowControl w:val="0"/>
        <w:suppressAutoHyphens/>
        <w:autoSpaceDE w:val="0"/>
        <w:spacing w:after="0" w:line="240" w:lineRule="auto"/>
        <w:ind w:firstLine="709"/>
        <w:jc w:val="both"/>
        <w:rPr>
          <w:rFonts w:ascii="Times New Roman" w:eastAsia="Times New Roman" w:hAnsi="Times New Roman" w:cs="Calibri"/>
          <w:sz w:val="28"/>
          <w:szCs w:val="28"/>
          <w:lang w:eastAsia="ar-SA"/>
        </w:rPr>
      </w:pPr>
      <w:r w:rsidRPr="0067471F">
        <w:rPr>
          <w:rFonts w:ascii="Times New Roman" w:eastAsia="Times New Roman" w:hAnsi="Times New Roman" w:cs="Calibri"/>
          <w:sz w:val="28"/>
          <w:szCs w:val="28"/>
          <w:lang w:eastAsia="ar-SA"/>
        </w:rPr>
        <w:t>При республиканском комитете  Профсоюза активно работали: региональное отделение Студенческого координационного Совета (председатель Бутакова А.И.), Координационный Совет Профсоюза работников вузов (председатель Николаев В.В.)</w:t>
      </w:r>
      <w:r w:rsidR="00E1540C">
        <w:rPr>
          <w:rFonts w:ascii="Times New Roman" w:eastAsia="Times New Roman" w:hAnsi="Times New Roman" w:cs="Calibri"/>
          <w:sz w:val="28"/>
          <w:szCs w:val="28"/>
          <w:lang w:eastAsia="ar-SA"/>
        </w:rPr>
        <w:t>.</w:t>
      </w:r>
    </w:p>
    <w:p w:rsidR="0067471F" w:rsidRPr="0067471F" w:rsidRDefault="0067471F" w:rsidP="0067471F">
      <w:pPr>
        <w:widowControl w:val="0"/>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67471F">
        <w:rPr>
          <w:rFonts w:ascii="Times New Roman" w:eastAsia="Times New Roman" w:hAnsi="Times New Roman" w:cs="Times New Roman"/>
          <w:iCs/>
          <w:sz w:val="28"/>
          <w:szCs w:val="28"/>
          <w:lang w:eastAsia="ar-SA"/>
        </w:rPr>
        <w:t xml:space="preserve">По итогам проведения заседаний  работы оформлялись протоколы, формулировались предложения в адрес работодателей и профсоюзных комитетов. </w:t>
      </w:r>
    </w:p>
    <w:p w:rsidR="0067471F" w:rsidRPr="0067471F" w:rsidRDefault="0067471F" w:rsidP="0067471F">
      <w:pPr>
        <w:tabs>
          <w:tab w:val="left" w:pos="2977"/>
        </w:tabs>
        <w:suppressAutoHyphens/>
        <w:spacing w:after="0" w:line="276" w:lineRule="auto"/>
        <w:ind w:firstLine="709"/>
        <w:jc w:val="both"/>
        <w:rPr>
          <w:rFonts w:ascii="Times New Roman" w:eastAsia="Calibri" w:hAnsi="Times New Roman" w:cs="Times New Roman"/>
          <w:sz w:val="28"/>
          <w:szCs w:val="28"/>
          <w:lang w:eastAsia="ar-SA"/>
        </w:rPr>
      </w:pPr>
      <w:r w:rsidRPr="0067471F">
        <w:rPr>
          <w:rFonts w:ascii="Times New Roman" w:eastAsia="Calibri" w:hAnsi="Times New Roman" w:cs="Times New Roman"/>
          <w:sz w:val="28"/>
          <w:szCs w:val="28"/>
          <w:lang w:eastAsia="ar-SA"/>
        </w:rPr>
        <w:t>Характеризуя эффективность работы комиссий в отчетный период, следует отметить, что их председатели не всегда проявляли инициативу по внесению предложений  на этапе планирования работы комиссий на год. В основном инициатива в выборе проблем для изучения и анализа исходила от сотрудников аппарата рескома. Трудности также были связаны с организационными моментами: в условиях плотной занятости членов комиссии по их основной работе результативным, как показала практика,  оказался вариант проведения заседаний комиссий в единый день,  до или после проведения пленумов. Мы считаем, что в целях активизации, системности  и результативности работы комиссий в новый отчетный период необходимо шире использовать такие формы работы, как онлайн-заседания, онлайн-анкетирование, вебинары по итогам работы. Это позволит обсуждать вопросы и устанавливать взаимодействие между членами комиссии, не выезжая в республиканский комитет Профсоюза.</w:t>
      </w:r>
    </w:p>
    <w:p w:rsidR="0067471F" w:rsidRPr="0067471F" w:rsidRDefault="0067471F" w:rsidP="0067471F">
      <w:pPr>
        <w:suppressAutoHyphens/>
        <w:spacing w:after="0" w:line="276" w:lineRule="auto"/>
        <w:ind w:left="-142" w:firstLine="709"/>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Избранный президиум и аппарат республиканского комитета Профсоюза в  отчетный период успешно координировали деятельность территориальных и первичных профсоюзных организаций по выполнению единых уставных целей и задач, рассматривали вопросы, связанные с практикой работы профсоюзных организаций по различным направлениям профсоюзной деятельности, подготовкой и проведением конкретных мероприятий и конкурсов для всех категорий работников, оказывали </w:t>
      </w:r>
      <w:r w:rsidRPr="0067471F">
        <w:rPr>
          <w:rFonts w:ascii="Times New Roman" w:eastAsia="Times New Roman" w:hAnsi="Times New Roman" w:cs="Times New Roman"/>
          <w:sz w:val="28"/>
          <w:szCs w:val="28"/>
          <w:lang w:eastAsia="ar-SA"/>
        </w:rPr>
        <w:lastRenderedPageBreak/>
        <w:t>своевременную методическую, организационную и правовую помощь и поддержку территориальным и первичным профсоюзным организациям.</w:t>
      </w:r>
    </w:p>
    <w:p w:rsidR="0067471F" w:rsidRPr="0067471F" w:rsidRDefault="0067471F" w:rsidP="0067471F">
      <w:pPr>
        <w:suppressAutoHyphens/>
        <w:spacing w:after="0" w:line="276" w:lineRule="auto"/>
        <w:ind w:firstLine="708"/>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По инициативе президиума республиканского комитета Профсоюза в целях сохранения положительных традиций в Профсоюзе, использования опыта старшего поколения при республиканском комитете Профсоюза в 2015 году на учредительной конференции создан республиканский Совет ветеранов профсоюзного движения.</w:t>
      </w:r>
    </w:p>
    <w:p w:rsidR="0067471F" w:rsidRPr="0067471F" w:rsidRDefault="0067471F" w:rsidP="0067471F">
      <w:pPr>
        <w:suppressAutoHyphens/>
        <w:spacing w:after="0" w:line="276" w:lineRule="auto"/>
        <w:ind w:firstLine="708"/>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Значительное место президиум рескома в отчетный период уделял вопросам реализации молодежной политики в Профсоюзе. Созданы комитеты и комиссии по работе с молодежью, система взаимодействия с республиканским Советом молодых педагогов, Советами в муниципалитетах. Молодые педагоги избраны в состав выборных профсоюзных органов. Процент профсоюзного членства среди молодых педагогов по состоянию на 1 января текущего года составляет 97,3 %.</w:t>
      </w:r>
      <w:r w:rsidRPr="0067471F">
        <w:rPr>
          <w:rFonts w:ascii="Times New Roman" w:eastAsia="Times New Roman" w:hAnsi="Times New Roman" w:cs="Times New Roman"/>
          <w:sz w:val="28"/>
          <w:szCs w:val="28"/>
          <w:lang w:eastAsia="ar-SA"/>
        </w:rPr>
        <w:t xml:space="preserve"> Республиканский комитет Профсоюза стал инициатором создания республиканского Объединения наставников. Председателем Совета избрана Хает Ирина Валерьевна, учитель Политехнического лицея-интерната.</w:t>
      </w:r>
    </w:p>
    <w:p w:rsidR="0067471F" w:rsidRPr="0067471F" w:rsidRDefault="0067471F" w:rsidP="0067471F">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В  целях повышения имиджа Профсоюза, обобщения практики работы территориальных организаций Профсоюза по отраслевым вопросам профсоюзной работы президиум республиканского комитета организовывал традиционные республиканские смотры-конкурсы:</w:t>
      </w:r>
    </w:p>
    <w:p w:rsidR="0067471F" w:rsidRPr="0067471F" w:rsidRDefault="0067471F" w:rsidP="0067471F">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 «Лучшая территориальная организация Профсоюза»;</w:t>
      </w:r>
    </w:p>
    <w:p w:rsidR="0067471F" w:rsidRPr="0067471F" w:rsidRDefault="0067471F" w:rsidP="0067471F">
      <w:pPr>
        <w:suppressAutoHyphens/>
        <w:spacing w:after="0" w:line="276" w:lineRule="auto"/>
        <w:ind w:left="1134" w:hanging="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 республиканский этап Всероссийского конкурса «Траектория успеха» (первичные профсоюзные организации вузов);</w:t>
      </w:r>
    </w:p>
    <w:p w:rsidR="0067471F" w:rsidRPr="0067471F" w:rsidRDefault="0067471F" w:rsidP="0067471F">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 смотр-конкурс  «На лучший  профсоюзный урок» (2015-2016 г.г.);</w:t>
      </w:r>
    </w:p>
    <w:p w:rsidR="0067471F" w:rsidRPr="0067471F" w:rsidRDefault="0067471F" w:rsidP="0067471F">
      <w:pPr>
        <w:suppressAutoHyphens/>
        <w:spacing w:after="0" w:line="276" w:lineRule="auto"/>
        <w:ind w:left="993" w:hanging="284"/>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 смотр-конкурс «На лучшую профсоюзную организацию и  ее  лидера»;</w:t>
      </w:r>
    </w:p>
    <w:p w:rsidR="0067471F" w:rsidRPr="0067471F" w:rsidRDefault="0067471F" w:rsidP="0067471F">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 смотр-конкурс «Студенческий лидер»;</w:t>
      </w:r>
    </w:p>
    <w:p w:rsidR="0067471F" w:rsidRPr="0067471F" w:rsidRDefault="0067471F" w:rsidP="0067471F">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 смотр-конкурс «За результативное социальное взаимодействие» (органы управления в сфере образования, территориальные комитеты профсоюза, объединения работодателей);</w:t>
      </w:r>
    </w:p>
    <w:p w:rsidR="0067471F" w:rsidRPr="0067471F" w:rsidRDefault="0067471F" w:rsidP="0067471F">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 смотр-конкурс «На лучшего  внештатного  технического инспектора»;</w:t>
      </w:r>
    </w:p>
    <w:p w:rsidR="0067471F" w:rsidRPr="0067471F" w:rsidRDefault="0067471F" w:rsidP="0067471F">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       - смотр-конкурс «На лучшего уполномоченного по охране труда» и др.</w:t>
      </w:r>
    </w:p>
    <w:p w:rsidR="0067471F" w:rsidRPr="0067471F" w:rsidRDefault="0067471F" w:rsidP="0067471F">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lastRenderedPageBreak/>
        <w:t>К сожалению, вовлеченность первичных профсоюзных организаций на районных, городских этапах конкурса с каждым годом снижается, а в некоторых организациях отдельные конкурсы не проводились.</w:t>
      </w:r>
    </w:p>
    <w:p w:rsidR="00957013" w:rsidRPr="00957013" w:rsidRDefault="0067471F" w:rsidP="00957013">
      <w:pPr>
        <w:suppressAutoHyphens/>
        <w:spacing w:after="0" w:line="276" w:lineRule="auto"/>
        <w:ind w:firstLine="567"/>
        <w:contextualSpacing/>
        <w:jc w:val="both"/>
        <w:rPr>
          <w:rFonts w:ascii="Times New Roman" w:eastAsia="Times New Roman" w:hAnsi="Times New Roman" w:cs="Times New Roman"/>
          <w:sz w:val="28"/>
          <w:szCs w:val="28"/>
          <w:lang w:eastAsia="ar-SA"/>
        </w:rPr>
      </w:pPr>
      <w:r w:rsidRPr="0067471F">
        <w:rPr>
          <w:rFonts w:ascii="Times New Roman" w:eastAsia="Times New Roman" w:hAnsi="Times New Roman" w:cs="Times New Roman"/>
          <w:sz w:val="28"/>
          <w:szCs w:val="28"/>
          <w:lang w:eastAsia="ar-SA"/>
        </w:rPr>
        <w:t xml:space="preserve">В предстоящий период вновь избранному составу президиума необходимо внести изменения в Положения </w:t>
      </w:r>
      <w:r w:rsidR="00B21531">
        <w:rPr>
          <w:rFonts w:ascii="Times New Roman" w:eastAsia="Times New Roman" w:hAnsi="Times New Roman" w:cs="Times New Roman"/>
          <w:sz w:val="28"/>
          <w:szCs w:val="28"/>
          <w:lang w:eastAsia="ar-SA"/>
        </w:rPr>
        <w:t xml:space="preserve">о </w:t>
      </w:r>
      <w:r w:rsidRPr="0067471F">
        <w:rPr>
          <w:rFonts w:ascii="Times New Roman" w:eastAsia="Times New Roman" w:hAnsi="Times New Roman" w:cs="Times New Roman"/>
          <w:sz w:val="28"/>
          <w:szCs w:val="28"/>
          <w:lang w:eastAsia="ar-SA"/>
        </w:rPr>
        <w:t>конкурсах, определить наиболее оптимальные формы выявления лидеров. Председателям профсоюзных комитетов необходимо принять все меры по безусловному выполнению решений президиума о проведении конкурс</w:t>
      </w:r>
      <w:r w:rsidR="00BC5555">
        <w:rPr>
          <w:rFonts w:ascii="Times New Roman" w:eastAsia="Times New Roman" w:hAnsi="Times New Roman" w:cs="Times New Roman"/>
          <w:sz w:val="28"/>
          <w:szCs w:val="28"/>
          <w:lang w:eastAsia="ar-SA"/>
        </w:rPr>
        <w:t>ов на районном, городском уровнях</w:t>
      </w:r>
      <w:r w:rsidRPr="0067471F">
        <w:rPr>
          <w:rFonts w:ascii="Times New Roman" w:eastAsia="Times New Roman" w:hAnsi="Times New Roman" w:cs="Times New Roman"/>
          <w:sz w:val="28"/>
          <w:szCs w:val="28"/>
          <w:lang w:eastAsia="ar-SA"/>
        </w:rPr>
        <w:t xml:space="preserve"> и своевременное представление материалов для уч</w:t>
      </w:r>
      <w:r w:rsidR="00957013">
        <w:rPr>
          <w:rFonts w:ascii="Times New Roman" w:eastAsia="Times New Roman" w:hAnsi="Times New Roman" w:cs="Times New Roman"/>
          <w:sz w:val="28"/>
          <w:szCs w:val="28"/>
          <w:lang w:eastAsia="ar-SA"/>
        </w:rPr>
        <w:t xml:space="preserve">астия в республиканских </w:t>
      </w:r>
      <w:r w:rsidR="00505C0F">
        <w:rPr>
          <w:rFonts w:ascii="Times New Roman" w:eastAsia="Times New Roman" w:hAnsi="Times New Roman" w:cs="Times New Roman"/>
          <w:sz w:val="28"/>
          <w:szCs w:val="28"/>
          <w:lang w:eastAsia="ar-SA"/>
        </w:rPr>
        <w:t>финалах.</w:t>
      </w:r>
    </w:p>
    <w:p w:rsidR="0067471F" w:rsidRPr="0067471F" w:rsidRDefault="0067471F" w:rsidP="0067471F">
      <w:pPr>
        <w:suppressAutoHyphens/>
        <w:spacing w:after="0" w:line="276" w:lineRule="auto"/>
        <w:ind w:firstLine="708"/>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Целенаправленная работа республиканского комитета в интересах членов Профсоюза позволила республиканскому комитету  по итогам 2016 -2018 годов  становиться  победителем в Общероссийском профсоюзном конкурсе по внедрению и реализации инновационных форм деятельности.</w:t>
      </w:r>
    </w:p>
    <w:p w:rsidR="0067471F" w:rsidRPr="0067471F" w:rsidRDefault="0067471F" w:rsidP="0067471F">
      <w:pPr>
        <w:suppressAutoHyphens/>
        <w:spacing w:after="0" w:line="276" w:lineRule="auto"/>
        <w:ind w:firstLine="708"/>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Одним из приоритетных достижений  отчетного периода в направлении разработки и внедрения инновационных форм профсоюзной работы стал социальный п</w:t>
      </w:r>
      <w:r w:rsidR="00476709">
        <w:rPr>
          <w:rFonts w:ascii="Times New Roman" w:eastAsia="Times New Roman" w:hAnsi="Times New Roman" w:cs="Times New Roman"/>
          <w:sz w:val="28"/>
          <w:szCs w:val="28"/>
          <w:lang w:eastAsia="ru-RU"/>
        </w:rPr>
        <w:t>роект «Славим человека труда!».</w:t>
      </w:r>
      <w:r w:rsidRPr="0067471F">
        <w:rPr>
          <w:rFonts w:ascii="Times New Roman" w:eastAsia="Times New Roman" w:hAnsi="Times New Roman" w:cs="Times New Roman"/>
          <w:sz w:val="28"/>
          <w:szCs w:val="28"/>
          <w:lang w:eastAsia="ru-RU"/>
        </w:rPr>
        <w:t xml:space="preserve"> В 2019 году практика успешной реализации  проекта была представлена на российском уровне на семинаре председателей территориальных организаций Профсоюза, проходившем  в г. Сочи.</w:t>
      </w:r>
    </w:p>
    <w:p w:rsidR="00AD564A" w:rsidRDefault="00AD564A" w:rsidP="0067471F">
      <w:pPr>
        <w:suppressAutoHyphens/>
        <w:spacing w:after="0" w:line="276" w:lineRule="auto"/>
        <w:ind w:firstLine="709"/>
        <w:jc w:val="both"/>
        <w:rPr>
          <w:rFonts w:ascii="Times New Roman" w:eastAsia="Times New Roman" w:hAnsi="Times New Roman" w:cs="Times New Roman"/>
          <w:i/>
          <w:sz w:val="28"/>
          <w:szCs w:val="28"/>
          <w:lang w:eastAsia="ar-SA"/>
        </w:rPr>
      </w:pPr>
    </w:p>
    <w:p w:rsidR="0067471F" w:rsidRP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t>Справочно:</w:t>
      </w:r>
    </w:p>
    <w:p w:rsidR="0067471F" w:rsidRP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t xml:space="preserve">Социальный профсоюзный проект «Славим человека труда!» – программа социальной поддержки категории работников обслуживающего труда отрасли- членов профсоюз. Цель проекта: </w:t>
      </w:r>
    </w:p>
    <w:p w:rsidR="0067471F" w:rsidRP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t>- формирование устойчивой мотивации на объединение в профсоюз работников вспомогательных профессий;</w:t>
      </w:r>
    </w:p>
    <w:p w:rsidR="0067471F" w:rsidRP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t>- пропаганда результатов добросовестного труда;</w:t>
      </w:r>
    </w:p>
    <w:p w:rsidR="0067471F" w:rsidRP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t>- повышение авторитета и значимости работников различных профессий;</w:t>
      </w:r>
    </w:p>
    <w:p w:rsidR="0067471F" w:rsidRP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t>- поощрение лучших в профессиях</w:t>
      </w:r>
    </w:p>
    <w:p w:rsidR="0067471F" w:rsidRP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t xml:space="preserve"> Главной задачей проекта является повышение процента охвата профсоюзным членством среди работников вспомогательных профессий на основе изучения профессиональных рисков, сбора предложений </w:t>
      </w:r>
      <w:r w:rsidR="00022F5B">
        <w:rPr>
          <w:rFonts w:ascii="Times New Roman" w:eastAsia="Times New Roman" w:hAnsi="Times New Roman" w:cs="Times New Roman"/>
          <w:i/>
          <w:sz w:val="28"/>
          <w:szCs w:val="28"/>
          <w:lang w:eastAsia="ar-SA"/>
        </w:rPr>
        <w:t xml:space="preserve">и </w:t>
      </w:r>
      <w:r w:rsidRPr="0067471F">
        <w:rPr>
          <w:rFonts w:ascii="Times New Roman" w:eastAsia="Times New Roman" w:hAnsi="Times New Roman" w:cs="Times New Roman"/>
          <w:i/>
          <w:sz w:val="28"/>
          <w:szCs w:val="28"/>
          <w:lang w:eastAsia="ar-SA"/>
        </w:rPr>
        <w:t>разработки дополнительных мер социальной защиты работников вспомогательных профессий.</w:t>
      </w:r>
    </w:p>
    <w:p w:rsidR="0067471F" w:rsidRP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lastRenderedPageBreak/>
        <w:t>В этих целях на подготовительном этапе в республиканской организации на основе социальных паспортов территориальных организаций был сделан глубокий анализ членства по категориям персонала, по наличию представителей рабочих  профессий в составе выборных профсоюзных органов, охват этой категории профсоюзным членством. И как результат – определены методы работы.</w:t>
      </w:r>
    </w:p>
    <w:p w:rsidR="0067471F" w:rsidRDefault="0067471F" w:rsidP="0067471F">
      <w:pPr>
        <w:suppressAutoHyphens/>
        <w:spacing w:after="0" w:line="276" w:lineRule="auto"/>
        <w:ind w:firstLine="709"/>
        <w:jc w:val="both"/>
        <w:rPr>
          <w:rFonts w:ascii="Times New Roman" w:eastAsia="Times New Roman" w:hAnsi="Times New Roman" w:cs="Times New Roman"/>
          <w:i/>
          <w:sz w:val="28"/>
          <w:szCs w:val="28"/>
          <w:lang w:eastAsia="ar-SA"/>
        </w:rPr>
      </w:pPr>
      <w:r w:rsidRPr="0067471F">
        <w:rPr>
          <w:rFonts w:ascii="Times New Roman" w:eastAsia="Times New Roman" w:hAnsi="Times New Roman" w:cs="Times New Roman"/>
          <w:i/>
          <w:sz w:val="28"/>
          <w:szCs w:val="28"/>
          <w:lang w:eastAsia="ar-SA"/>
        </w:rPr>
        <w:t>Проведенный анализ  позволил определить конкретные формы работы с данной категорией членов  профсоюза на местах: конкурсы «Самая классная няня», «Лучший повар», «Лучший бухгалтер», «Лучший уборщик служебных поме</w:t>
      </w:r>
      <w:r w:rsidR="003424A6">
        <w:rPr>
          <w:rFonts w:ascii="Times New Roman" w:eastAsia="Times New Roman" w:hAnsi="Times New Roman" w:cs="Times New Roman"/>
          <w:i/>
          <w:sz w:val="28"/>
          <w:szCs w:val="28"/>
          <w:lang w:eastAsia="ar-SA"/>
        </w:rPr>
        <w:t>щений» и др. Такие конкурсы в с</w:t>
      </w:r>
      <w:r w:rsidRPr="0067471F">
        <w:rPr>
          <w:rFonts w:ascii="Times New Roman" w:eastAsia="Times New Roman" w:hAnsi="Times New Roman" w:cs="Times New Roman"/>
          <w:i/>
          <w:sz w:val="28"/>
          <w:szCs w:val="28"/>
          <w:lang w:eastAsia="ar-SA"/>
        </w:rPr>
        <w:t>и</w:t>
      </w:r>
      <w:r w:rsidR="003424A6">
        <w:rPr>
          <w:rFonts w:ascii="Times New Roman" w:eastAsia="Times New Roman" w:hAnsi="Times New Roman" w:cs="Times New Roman"/>
          <w:i/>
          <w:sz w:val="28"/>
          <w:szCs w:val="28"/>
          <w:lang w:eastAsia="ar-SA"/>
        </w:rPr>
        <w:t>с</w:t>
      </w:r>
      <w:r w:rsidRPr="0067471F">
        <w:rPr>
          <w:rFonts w:ascii="Times New Roman" w:eastAsia="Times New Roman" w:hAnsi="Times New Roman" w:cs="Times New Roman"/>
          <w:i/>
          <w:sz w:val="28"/>
          <w:szCs w:val="28"/>
          <w:lang w:eastAsia="ar-SA"/>
        </w:rPr>
        <w:t>теме проводятся в Мари-Турекской, Параньгинской</w:t>
      </w:r>
      <w:r w:rsidR="006214BC">
        <w:rPr>
          <w:rFonts w:ascii="Times New Roman" w:eastAsia="Times New Roman" w:hAnsi="Times New Roman" w:cs="Times New Roman"/>
          <w:i/>
          <w:sz w:val="28"/>
          <w:szCs w:val="28"/>
          <w:lang w:eastAsia="ar-SA"/>
        </w:rPr>
        <w:t>,</w:t>
      </w:r>
      <w:r w:rsidRPr="0067471F">
        <w:rPr>
          <w:rFonts w:ascii="Times New Roman" w:eastAsia="Times New Roman" w:hAnsi="Times New Roman" w:cs="Times New Roman"/>
          <w:i/>
          <w:sz w:val="28"/>
          <w:szCs w:val="28"/>
          <w:lang w:eastAsia="ar-SA"/>
        </w:rPr>
        <w:t xml:space="preserve">Килемарской организациях Профсоюза. На республиканском уровне также  </w:t>
      </w:r>
      <w:r w:rsidR="009149D5">
        <w:rPr>
          <w:rFonts w:ascii="Times New Roman" w:eastAsia="Times New Roman" w:hAnsi="Times New Roman" w:cs="Times New Roman"/>
          <w:i/>
          <w:sz w:val="28"/>
          <w:szCs w:val="28"/>
          <w:lang w:eastAsia="ar-SA"/>
        </w:rPr>
        <w:t>бы</w:t>
      </w:r>
      <w:r w:rsidRPr="0067471F">
        <w:rPr>
          <w:rFonts w:ascii="Times New Roman" w:eastAsia="Times New Roman" w:hAnsi="Times New Roman" w:cs="Times New Roman"/>
          <w:i/>
          <w:sz w:val="28"/>
          <w:szCs w:val="28"/>
          <w:lang w:eastAsia="ar-SA"/>
        </w:rPr>
        <w:t xml:space="preserve">ли разработаны дополнительные мероприятия. Завершающим в учебном году мероприятием в рамках проекта является фестиваль «Славим человека труда!» на базе профсоюзной здравницы «Таир», который ежегодно собирает членов профсоюза более  20 профессий в количестве от 220 до 250 человек.  В программе слета: образовательный блок, где организуются встречи с интересными людьми, экологические десанты, различные творческие конкурсы, выставки поделок, спортивные эстафеты, Всего за 4 года в проекте приняли участие   более  4500 членов профсоюза-работников непедагогических профессий. </w:t>
      </w:r>
    </w:p>
    <w:p w:rsidR="0002008D" w:rsidRPr="00C20E0D" w:rsidRDefault="00D736CD" w:rsidP="0067471F">
      <w:pPr>
        <w:suppressAutoHyphens/>
        <w:spacing w:after="0" w:line="276" w:lineRule="auto"/>
        <w:ind w:firstLine="709"/>
        <w:jc w:val="both"/>
        <w:rPr>
          <w:rFonts w:ascii="Times New Roman" w:eastAsia="Times New Roman" w:hAnsi="Times New Roman" w:cs="Times New Roman"/>
          <w:sz w:val="28"/>
          <w:szCs w:val="28"/>
          <w:lang w:eastAsia="ar-SA"/>
        </w:rPr>
      </w:pPr>
      <w:r w:rsidRPr="00C20E0D">
        <w:rPr>
          <w:rFonts w:ascii="Times New Roman" w:eastAsia="Times New Roman" w:hAnsi="Times New Roman" w:cs="Times New Roman"/>
          <w:sz w:val="28"/>
          <w:szCs w:val="28"/>
          <w:lang w:eastAsia="ar-SA"/>
        </w:rPr>
        <w:t xml:space="preserve">Выполняя решения </w:t>
      </w:r>
      <w:r w:rsidR="007D46F6" w:rsidRPr="00C20E0D">
        <w:rPr>
          <w:rFonts w:ascii="Times New Roman" w:eastAsia="Times New Roman" w:hAnsi="Times New Roman" w:cs="Times New Roman"/>
          <w:sz w:val="28"/>
          <w:szCs w:val="28"/>
          <w:lang w:val="en-US" w:eastAsia="ar-SA"/>
        </w:rPr>
        <w:t>VII</w:t>
      </w:r>
      <w:r w:rsidR="007D46F6" w:rsidRPr="00C20E0D">
        <w:rPr>
          <w:rFonts w:ascii="Times New Roman" w:eastAsia="Times New Roman" w:hAnsi="Times New Roman" w:cs="Times New Roman"/>
          <w:sz w:val="28"/>
          <w:szCs w:val="28"/>
          <w:lang w:eastAsia="ar-SA"/>
        </w:rPr>
        <w:t>Съезда Профсоюза</w:t>
      </w:r>
      <w:r w:rsidR="003478EE">
        <w:rPr>
          <w:rFonts w:ascii="Times New Roman" w:eastAsia="Times New Roman" w:hAnsi="Times New Roman" w:cs="Times New Roman"/>
          <w:sz w:val="28"/>
          <w:szCs w:val="28"/>
          <w:lang w:eastAsia="ar-SA"/>
        </w:rPr>
        <w:t>,</w:t>
      </w:r>
      <w:r w:rsidR="007D46F6" w:rsidRPr="00C20E0D">
        <w:rPr>
          <w:rFonts w:ascii="Times New Roman" w:eastAsia="Times New Roman" w:hAnsi="Times New Roman" w:cs="Times New Roman"/>
          <w:sz w:val="28"/>
          <w:szCs w:val="28"/>
          <w:lang w:eastAsia="ar-SA"/>
        </w:rPr>
        <w:t xml:space="preserve">  в практику работы профсоюзных комитетов всех уровней структуры вошли ежегодные публичные отчеты профсоюзных организаций. Президиум республиканского комитета, аппарат ежегодно отчитывались о проделанной работе не только перед членами республиканского комитета профсоюза</w:t>
      </w:r>
      <w:r w:rsidR="005A73AD" w:rsidRPr="00C20E0D">
        <w:rPr>
          <w:rFonts w:ascii="Times New Roman" w:eastAsia="Times New Roman" w:hAnsi="Times New Roman" w:cs="Times New Roman"/>
          <w:sz w:val="28"/>
          <w:szCs w:val="28"/>
          <w:lang w:eastAsia="ar-SA"/>
        </w:rPr>
        <w:t>, но</w:t>
      </w:r>
      <w:r w:rsidR="009E4CDB">
        <w:rPr>
          <w:rFonts w:ascii="Times New Roman" w:eastAsia="Times New Roman" w:hAnsi="Times New Roman" w:cs="Times New Roman"/>
          <w:sz w:val="28"/>
          <w:szCs w:val="28"/>
          <w:lang w:eastAsia="ar-SA"/>
        </w:rPr>
        <w:t xml:space="preserve"> при этом </w:t>
      </w:r>
      <w:r w:rsidR="005A73AD" w:rsidRPr="00C20E0D">
        <w:rPr>
          <w:rFonts w:ascii="Times New Roman" w:eastAsia="Times New Roman" w:hAnsi="Times New Roman" w:cs="Times New Roman"/>
          <w:sz w:val="28"/>
          <w:szCs w:val="28"/>
          <w:lang w:eastAsia="ar-SA"/>
        </w:rPr>
        <w:t xml:space="preserve">  каждый член профсоюза имел возможность познакомиться с   делами комитета профсоюза на странице республиканского комитета сайта Профсоюза.</w:t>
      </w:r>
      <w:r w:rsidR="003478EE">
        <w:rPr>
          <w:rFonts w:ascii="Times New Roman" w:eastAsia="Times New Roman" w:hAnsi="Times New Roman" w:cs="Times New Roman"/>
          <w:sz w:val="28"/>
          <w:szCs w:val="28"/>
          <w:lang w:eastAsia="ar-SA"/>
        </w:rPr>
        <w:t xml:space="preserve"> Практ</w:t>
      </w:r>
      <w:r w:rsidR="005A73AD" w:rsidRPr="00C20E0D">
        <w:rPr>
          <w:rFonts w:ascii="Times New Roman" w:eastAsia="Times New Roman" w:hAnsi="Times New Roman" w:cs="Times New Roman"/>
          <w:sz w:val="28"/>
          <w:szCs w:val="28"/>
          <w:lang w:eastAsia="ar-SA"/>
        </w:rPr>
        <w:t xml:space="preserve">ика показала, что ежегодные отчеты  выборных органов помогают систематизировать </w:t>
      </w:r>
      <w:r w:rsidR="0002008D" w:rsidRPr="00C20E0D">
        <w:rPr>
          <w:rFonts w:ascii="Times New Roman" w:eastAsia="Times New Roman" w:hAnsi="Times New Roman" w:cs="Times New Roman"/>
          <w:sz w:val="28"/>
          <w:szCs w:val="28"/>
          <w:lang w:eastAsia="ar-SA"/>
        </w:rPr>
        <w:t>эффективность принимаемых решений, оперативно внести коррективы  в практические дела.</w:t>
      </w:r>
    </w:p>
    <w:p w:rsidR="0002008D" w:rsidRPr="00C20E0D" w:rsidRDefault="0002008D" w:rsidP="0067471F">
      <w:pPr>
        <w:suppressAutoHyphens/>
        <w:spacing w:after="0" w:line="276" w:lineRule="auto"/>
        <w:ind w:firstLine="709"/>
        <w:jc w:val="both"/>
        <w:rPr>
          <w:rFonts w:ascii="Times New Roman" w:eastAsia="Times New Roman" w:hAnsi="Times New Roman" w:cs="Times New Roman"/>
          <w:sz w:val="28"/>
          <w:szCs w:val="28"/>
          <w:lang w:eastAsia="ar-SA"/>
        </w:rPr>
      </w:pPr>
      <w:r w:rsidRPr="00C20E0D">
        <w:rPr>
          <w:rFonts w:ascii="Times New Roman" w:eastAsia="Times New Roman" w:hAnsi="Times New Roman" w:cs="Times New Roman"/>
          <w:sz w:val="28"/>
          <w:szCs w:val="28"/>
          <w:lang w:eastAsia="ar-SA"/>
        </w:rPr>
        <w:t xml:space="preserve">В отчетный период использована  еще одна новая форма оценки работы республиканского, территориальных комитетов  и первичных организаций профсоюза – выстраивание рейтинга на основе  единых критериев оценки. </w:t>
      </w:r>
    </w:p>
    <w:p w:rsidR="00D736CD" w:rsidRPr="00C20E0D" w:rsidRDefault="0002008D" w:rsidP="0067471F">
      <w:pPr>
        <w:suppressAutoHyphens/>
        <w:spacing w:after="0" w:line="276" w:lineRule="auto"/>
        <w:ind w:firstLine="709"/>
        <w:jc w:val="both"/>
        <w:rPr>
          <w:rFonts w:ascii="Times New Roman" w:eastAsia="Times New Roman" w:hAnsi="Times New Roman" w:cs="Times New Roman"/>
          <w:sz w:val="28"/>
          <w:szCs w:val="28"/>
          <w:lang w:eastAsia="ar-SA"/>
        </w:rPr>
      </w:pPr>
      <w:r w:rsidRPr="00C20E0D">
        <w:rPr>
          <w:rFonts w:ascii="Times New Roman" w:eastAsia="Times New Roman" w:hAnsi="Times New Roman" w:cs="Times New Roman"/>
          <w:sz w:val="28"/>
          <w:szCs w:val="28"/>
          <w:lang w:eastAsia="ar-SA"/>
        </w:rPr>
        <w:t>После многократного обсуждения   показателей эффективности деятельности профсоюзных организаций</w:t>
      </w:r>
      <w:r w:rsidR="006A7962">
        <w:rPr>
          <w:rFonts w:ascii="Times New Roman" w:eastAsia="Times New Roman" w:hAnsi="Times New Roman" w:cs="Times New Roman"/>
          <w:sz w:val="28"/>
          <w:szCs w:val="28"/>
          <w:lang w:eastAsia="ar-SA"/>
        </w:rPr>
        <w:t xml:space="preserve"> в П</w:t>
      </w:r>
      <w:r w:rsidRPr="00C20E0D">
        <w:rPr>
          <w:rFonts w:ascii="Times New Roman" w:eastAsia="Times New Roman" w:hAnsi="Times New Roman" w:cs="Times New Roman"/>
          <w:sz w:val="28"/>
          <w:szCs w:val="28"/>
          <w:lang w:eastAsia="ar-SA"/>
        </w:rPr>
        <w:t xml:space="preserve">рофсоюзе, </w:t>
      </w:r>
      <w:r w:rsidR="006A7962">
        <w:rPr>
          <w:rFonts w:ascii="Times New Roman" w:eastAsia="Times New Roman" w:hAnsi="Times New Roman" w:cs="Times New Roman"/>
          <w:sz w:val="28"/>
          <w:szCs w:val="28"/>
          <w:lang w:eastAsia="ar-SA"/>
        </w:rPr>
        <w:t xml:space="preserve">рекомендованные </w:t>
      </w:r>
      <w:r w:rsidRPr="00C20E0D">
        <w:rPr>
          <w:rFonts w:ascii="Times New Roman" w:eastAsia="Times New Roman" w:hAnsi="Times New Roman" w:cs="Times New Roman"/>
          <w:sz w:val="28"/>
          <w:szCs w:val="28"/>
          <w:lang w:eastAsia="ar-SA"/>
        </w:rPr>
        <w:lastRenderedPageBreak/>
        <w:t xml:space="preserve">критерии </w:t>
      </w:r>
      <w:r w:rsidR="006A7962" w:rsidRPr="00C20E0D">
        <w:rPr>
          <w:rFonts w:ascii="Times New Roman" w:eastAsia="Times New Roman" w:hAnsi="Times New Roman" w:cs="Times New Roman"/>
          <w:sz w:val="28"/>
          <w:szCs w:val="28"/>
          <w:lang w:eastAsia="ar-SA"/>
        </w:rPr>
        <w:t xml:space="preserve">оценки </w:t>
      </w:r>
      <w:r w:rsidR="006A7962">
        <w:rPr>
          <w:rFonts w:ascii="Times New Roman" w:eastAsia="Times New Roman" w:hAnsi="Times New Roman" w:cs="Times New Roman"/>
          <w:sz w:val="28"/>
          <w:szCs w:val="28"/>
          <w:lang w:eastAsia="ar-SA"/>
        </w:rPr>
        <w:t xml:space="preserve">были </w:t>
      </w:r>
      <w:r w:rsidR="006A7962" w:rsidRPr="00C20E0D">
        <w:rPr>
          <w:rFonts w:ascii="Times New Roman" w:eastAsia="Times New Roman" w:hAnsi="Times New Roman" w:cs="Times New Roman"/>
          <w:sz w:val="28"/>
          <w:szCs w:val="28"/>
          <w:lang w:eastAsia="ar-SA"/>
        </w:rPr>
        <w:t xml:space="preserve">использованы </w:t>
      </w:r>
      <w:r w:rsidRPr="00C20E0D">
        <w:rPr>
          <w:rFonts w:ascii="Times New Roman" w:eastAsia="Times New Roman" w:hAnsi="Times New Roman" w:cs="Times New Roman"/>
          <w:sz w:val="28"/>
          <w:szCs w:val="28"/>
          <w:lang w:eastAsia="ar-SA"/>
        </w:rPr>
        <w:t xml:space="preserve">при подведении итогов работы </w:t>
      </w:r>
      <w:r w:rsidR="006A7962">
        <w:rPr>
          <w:rFonts w:ascii="Times New Roman" w:eastAsia="Times New Roman" w:hAnsi="Times New Roman" w:cs="Times New Roman"/>
          <w:sz w:val="28"/>
          <w:szCs w:val="28"/>
          <w:lang w:eastAsia="ar-SA"/>
        </w:rPr>
        <w:t xml:space="preserve">профсоюзных организаций </w:t>
      </w:r>
      <w:r w:rsidR="00AD13E7">
        <w:rPr>
          <w:rFonts w:ascii="Times New Roman" w:eastAsia="Times New Roman" w:hAnsi="Times New Roman" w:cs="Times New Roman"/>
          <w:sz w:val="28"/>
          <w:szCs w:val="28"/>
          <w:lang w:eastAsia="ar-SA"/>
        </w:rPr>
        <w:t>за год.</w:t>
      </w:r>
      <w:r w:rsidRPr="00C20E0D">
        <w:rPr>
          <w:rFonts w:ascii="Times New Roman" w:eastAsia="Times New Roman" w:hAnsi="Times New Roman" w:cs="Times New Roman"/>
          <w:sz w:val="28"/>
          <w:szCs w:val="28"/>
          <w:lang w:eastAsia="ar-SA"/>
        </w:rPr>
        <w:t xml:space="preserve"> Сделаны первые пробные шаги. </w:t>
      </w:r>
    </w:p>
    <w:p w:rsidR="0002008D" w:rsidRPr="00C20E0D" w:rsidRDefault="0002008D" w:rsidP="0067471F">
      <w:pPr>
        <w:suppressAutoHyphens/>
        <w:spacing w:after="0" w:line="276" w:lineRule="auto"/>
        <w:ind w:firstLine="709"/>
        <w:jc w:val="both"/>
        <w:rPr>
          <w:rFonts w:ascii="Times New Roman" w:eastAsia="Times New Roman" w:hAnsi="Times New Roman" w:cs="Times New Roman"/>
          <w:sz w:val="28"/>
          <w:szCs w:val="28"/>
          <w:lang w:eastAsia="ar-SA"/>
        </w:rPr>
      </w:pPr>
      <w:r w:rsidRPr="00C20E0D">
        <w:rPr>
          <w:rFonts w:ascii="Times New Roman" w:eastAsia="Times New Roman" w:hAnsi="Times New Roman" w:cs="Times New Roman"/>
          <w:sz w:val="28"/>
          <w:szCs w:val="28"/>
          <w:lang w:eastAsia="ar-SA"/>
        </w:rPr>
        <w:t>Приятно отметить, что по итогам рассмотрения  результатов деятельности  на основе самооценки и оценки  экспертов Центрального Со</w:t>
      </w:r>
      <w:r w:rsidR="00AD13E7">
        <w:rPr>
          <w:rFonts w:ascii="Times New Roman" w:eastAsia="Times New Roman" w:hAnsi="Times New Roman" w:cs="Times New Roman"/>
          <w:sz w:val="28"/>
          <w:szCs w:val="28"/>
          <w:lang w:eastAsia="ar-SA"/>
        </w:rPr>
        <w:t>вета П</w:t>
      </w:r>
      <w:r w:rsidR="00050D3B">
        <w:rPr>
          <w:rFonts w:ascii="Times New Roman" w:eastAsia="Times New Roman" w:hAnsi="Times New Roman" w:cs="Times New Roman"/>
          <w:sz w:val="28"/>
          <w:szCs w:val="28"/>
          <w:lang w:eastAsia="ar-SA"/>
        </w:rPr>
        <w:t>рофсоюза на</w:t>
      </w:r>
      <w:r w:rsidRPr="00C20E0D">
        <w:rPr>
          <w:rFonts w:ascii="Times New Roman" w:eastAsia="Times New Roman" w:hAnsi="Times New Roman" w:cs="Times New Roman"/>
          <w:sz w:val="28"/>
          <w:szCs w:val="28"/>
          <w:lang w:eastAsia="ar-SA"/>
        </w:rPr>
        <w:t>ша Марийская республиканская организация Профсоюза среди 85 организаций в Общероссийском Профсоюзе образования  находится на 5-6 месте, а среди организаций с численностью от 20 до 40 тыс. членов профсоюза – на 1 м</w:t>
      </w:r>
      <w:r w:rsidR="00AD00DE" w:rsidRPr="00C20E0D">
        <w:rPr>
          <w:rFonts w:ascii="Times New Roman" w:eastAsia="Times New Roman" w:hAnsi="Times New Roman" w:cs="Times New Roman"/>
          <w:sz w:val="28"/>
          <w:szCs w:val="28"/>
          <w:lang w:eastAsia="ar-SA"/>
        </w:rPr>
        <w:t>ес</w:t>
      </w:r>
      <w:r w:rsidRPr="00C20E0D">
        <w:rPr>
          <w:rFonts w:ascii="Times New Roman" w:eastAsia="Times New Roman" w:hAnsi="Times New Roman" w:cs="Times New Roman"/>
          <w:sz w:val="28"/>
          <w:szCs w:val="28"/>
          <w:lang w:eastAsia="ar-SA"/>
        </w:rPr>
        <w:t>те</w:t>
      </w:r>
      <w:r w:rsidR="001E3C0B">
        <w:rPr>
          <w:rFonts w:ascii="Times New Roman" w:eastAsia="Times New Roman" w:hAnsi="Times New Roman" w:cs="Times New Roman"/>
          <w:sz w:val="28"/>
          <w:szCs w:val="28"/>
          <w:lang w:eastAsia="ar-SA"/>
        </w:rPr>
        <w:t>!</w:t>
      </w:r>
    </w:p>
    <w:p w:rsidR="00AD00DE" w:rsidRPr="00C20E0D" w:rsidRDefault="001E3C0B" w:rsidP="0067471F">
      <w:pPr>
        <w:suppressAutoHyphens/>
        <w:spacing w:after="0" w:line="276"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Рейтинг с</w:t>
      </w:r>
      <w:r w:rsidR="00AD00DE" w:rsidRPr="00C20E0D">
        <w:rPr>
          <w:rFonts w:ascii="Times New Roman" w:eastAsia="Times New Roman" w:hAnsi="Times New Roman" w:cs="Times New Roman"/>
          <w:sz w:val="28"/>
          <w:szCs w:val="28"/>
          <w:lang w:eastAsia="ar-SA"/>
        </w:rPr>
        <w:t>реди террит</w:t>
      </w:r>
      <w:r w:rsidR="00DC4B92" w:rsidRPr="00C20E0D">
        <w:rPr>
          <w:rFonts w:ascii="Times New Roman" w:eastAsia="Times New Roman" w:hAnsi="Times New Roman" w:cs="Times New Roman"/>
          <w:sz w:val="28"/>
          <w:szCs w:val="28"/>
          <w:lang w:eastAsia="ar-SA"/>
        </w:rPr>
        <w:t>о</w:t>
      </w:r>
      <w:r w:rsidR="00AD00DE" w:rsidRPr="00C20E0D">
        <w:rPr>
          <w:rFonts w:ascii="Times New Roman" w:eastAsia="Times New Roman" w:hAnsi="Times New Roman" w:cs="Times New Roman"/>
          <w:sz w:val="28"/>
          <w:szCs w:val="28"/>
          <w:lang w:eastAsia="ar-SA"/>
        </w:rPr>
        <w:t>риальных организаций итоги подведен по 2 категориям организаций:</w:t>
      </w:r>
    </w:p>
    <w:p w:rsidR="00AD00DE" w:rsidRPr="00C20E0D" w:rsidRDefault="00AD00DE" w:rsidP="0067471F">
      <w:pPr>
        <w:suppressAutoHyphens/>
        <w:spacing w:after="0" w:line="276" w:lineRule="auto"/>
        <w:ind w:firstLine="709"/>
        <w:jc w:val="both"/>
        <w:rPr>
          <w:rFonts w:ascii="Times New Roman" w:eastAsia="Times New Roman" w:hAnsi="Times New Roman" w:cs="Times New Roman"/>
          <w:sz w:val="28"/>
          <w:szCs w:val="28"/>
          <w:lang w:eastAsia="ar-SA"/>
        </w:rPr>
      </w:pPr>
      <w:r w:rsidRPr="00C20E0D">
        <w:rPr>
          <w:rFonts w:ascii="Times New Roman" w:eastAsia="Times New Roman" w:hAnsi="Times New Roman" w:cs="Times New Roman"/>
          <w:sz w:val="28"/>
          <w:szCs w:val="28"/>
          <w:lang w:eastAsia="ar-SA"/>
        </w:rPr>
        <w:t xml:space="preserve">-среди территориальных профсоюзных организаций, где председатели работают на штатной основе, лидерами </w:t>
      </w:r>
      <w:r w:rsidR="00C20E0D" w:rsidRPr="00C20E0D">
        <w:rPr>
          <w:rFonts w:ascii="Times New Roman" w:eastAsia="Times New Roman" w:hAnsi="Times New Roman" w:cs="Times New Roman"/>
          <w:sz w:val="28"/>
          <w:szCs w:val="28"/>
          <w:lang w:eastAsia="ar-SA"/>
        </w:rPr>
        <w:t>является</w:t>
      </w:r>
      <w:r w:rsidRPr="00C20E0D">
        <w:rPr>
          <w:rFonts w:ascii="Times New Roman" w:eastAsia="Times New Roman" w:hAnsi="Times New Roman" w:cs="Times New Roman"/>
          <w:sz w:val="28"/>
          <w:szCs w:val="28"/>
          <w:lang w:eastAsia="ar-SA"/>
        </w:rPr>
        <w:t xml:space="preserve">  Мари-Турекская организация Профсоюза;</w:t>
      </w:r>
    </w:p>
    <w:p w:rsidR="00AD00DE" w:rsidRPr="00C20E0D" w:rsidRDefault="00AD00DE" w:rsidP="0067471F">
      <w:pPr>
        <w:suppressAutoHyphens/>
        <w:spacing w:after="0" w:line="276" w:lineRule="auto"/>
        <w:ind w:firstLine="709"/>
        <w:jc w:val="both"/>
        <w:rPr>
          <w:rFonts w:ascii="Times New Roman" w:eastAsia="Times New Roman" w:hAnsi="Times New Roman" w:cs="Times New Roman"/>
          <w:sz w:val="28"/>
          <w:szCs w:val="28"/>
          <w:lang w:eastAsia="ar-SA"/>
        </w:rPr>
      </w:pPr>
      <w:r w:rsidRPr="00C20E0D">
        <w:rPr>
          <w:rFonts w:ascii="Times New Roman" w:eastAsia="Times New Roman" w:hAnsi="Times New Roman" w:cs="Times New Roman"/>
          <w:sz w:val="28"/>
          <w:szCs w:val="28"/>
          <w:lang w:eastAsia="ar-SA"/>
        </w:rPr>
        <w:t>- среди профсоюзных организаций, где председатели работают на общественных началах</w:t>
      </w:r>
      <w:r w:rsidR="00DC4B92" w:rsidRPr="00C20E0D">
        <w:rPr>
          <w:rFonts w:ascii="Times New Roman" w:eastAsia="Times New Roman" w:hAnsi="Times New Roman" w:cs="Times New Roman"/>
          <w:sz w:val="28"/>
          <w:szCs w:val="28"/>
          <w:lang w:eastAsia="ar-SA"/>
        </w:rPr>
        <w:t>, 1 место в рейтинге у Параньгинской</w:t>
      </w:r>
      <w:r w:rsidR="00C20E0D" w:rsidRPr="00C20E0D">
        <w:rPr>
          <w:rFonts w:ascii="Times New Roman" w:eastAsia="Times New Roman" w:hAnsi="Times New Roman" w:cs="Times New Roman"/>
          <w:sz w:val="28"/>
          <w:szCs w:val="28"/>
          <w:lang w:eastAsia="ar-SA"/>
        </w:rPr>
        <w:t>районной организации Профсоюза.</w:t>
      </w:r>
    </w:p>
    <w:p w:rsidR="0067471F" w:rsidRPr="0067471F" w:rsidRDefault="0067471F" w:rsidP="00045E3E">
      <w:pPr>
        <w:spacing w:after="200" w:line="276" w:lineRule="auto"/>
        <w:contextualSpacing/>
        <w:rPr>
          <w:rFonts w:ascii="Times New Roman" w:hAnsi="Times New Roman" w:cs="Times New Roman"/>
          <w:b/>
          <w:sz w:val="28"/>
          <w:szCs w:val="28"/>
          <w:lang w:eastAsia="ru-RU"/>
        </w:rPr>
      </w:pPr>
    </w:p>
    <w:p w:rsidR="0067471F" w:rsidRPr="0067471F" w:rsidRDefault="0067471F" w:rsidP="0067471F">
      <w:pPr>
        <w:numPr>
          <w:ilvl w:val="1"/>
          <w:numId w:val="7"/>
        </w:numPr>
        <w:spacing w:after="200" w:line="276" w:lineRule="auto"/>
        <w:contextualSpacing/>
        <w:jc w:val="center"/>
        <w:rPr>
          <w:rFonts w:ascii="Times New Roman" w:hAnsi="Times New Roman" w:cs="Times New Roman"/>
          <w:b/>
          <w:sz w:val="28"/>
          <w:szCs w:val="28"/>
          <w:lang w:eastAsia="ru-RU"/>
        </w:rPr>
      </w:pPr>
      <w:r w:rsidRPr="0067471F">
        <w:rPr>
          <w:rFonts w:ascii="Times New Roman" w:hAnsi="Times New Roman" w:cs="Times New Roman"/>
          <w:b/>
          <w:sz w:val="28"/>
          <w:szCs w:val="28"/>
          <w:lang w:eastAsia="ru-RU"/>
        </w:rPr>
        <w:t xml:space="preserve">Обучение профсоюзного актива </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Организация системной профсоюзной учебы различных категорий профсоюзного актива и руководителей – членов профсоюза– важное направление  деятельности республиканского комитета Профсоюза. В рамках республиканской школы профсоюзного актива,  семинаров  ежегодно проходят обучение обучено  более 2000 человек, в том числе  члены профсоюзных комитетов, внештатные технические  и правовые инспекторы труда Профсоюза, руководители профсоюзных кружков, уполномоченные по охране труда, председатели и члены муниципальных Советов молодых педагогов,  профсоюзные активистов вузов. Все председатели территориальных организаций, вузов, профессиональных организаций (СПО) регулярно проходят обучение на республиканских семинарах, 12 председателей территориальных организаций Профсоюза в отчетный период прошли курсовую подготовку по программе ЦС Профсоюза для председателей территориальных организаций в г. Казань. </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Специалисты республиканского комитета ежегодно проходят обучение на семинарах, организуемых ЦС Профсоюза, по всем направлениям деятельности Профсоюза.</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Ежегодно 3-4 человека проходят обучение в рамках сессий Всероссийской школы профсоюзного актива, 5-6 человек проходят обучение в рамках окружного этапа «Студенческий лидер», Всероссийской школе «Стипком».</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lastRenderedPageBreak/>
        <w:t xml:space="preserve">Кроме традиционных семинаров для молодых педагогов организуются  вебинары по правовым вопросам, в которых принимают  участие от 120  до 200 человек. Важным направлением в региональной организации Профсоюза является    организация системной профсоюзной учебы различных категорий управленческого состава и профсоюзного актива. В отчетный период республиканский комитет активно проводил обучение руководителей образовательных организаций, руководителей муниципальных отделов образований и по делам молодежи. Так, в целях повышения их правовой грамотности  в Год правовой культуры в республиканским комитетом разработана и  реализована модульная программа «Вопросы  реализации трудового законодательства в процессе регулирования  трудовых отношений с работниками», по которой обучилось более  100 руководителей. </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Благодаря помощи Московской городской организации Профсоюза (председатель Иванова М.А.) руководители муниципальных органов управления образования, председатели территориальных организаций Профсоюза  (всего 40 человек) прошли в 2018 году обучение в рамках выездного семинара на базе образовательных организаций Юго-западного округа Москвы,   Московского государственного университета им. М. В. Ломоносова и Московского открытого института образования.</w:t>
      </w:r>
    </w:p>
    <w:p w:rsidR="0067471F" w:rsidRPr="0067471F" w:rsidRDefault="0067471F" w:rsidP="0067471F">
      <w:pPr>
        <w:spacing w:after="0" w:line="240" w:lineRule="auto"/>
        <w:ind w:firstLine="426"/>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В Год Охраны труда в Профсоюзе  в 2018 году особое значение отводилось обучению внештатных технических инспекторов, уполномоченных по охране труда, руководителей образовательных организаций. </w:t>
      </w:r>
    </w:p>
    <w:p w:rsidR="0067471F" w:rsidRPr="0067471F" w:rsidRDefault="0067471F" w:rsidP="0067471F">
      <w:pPr>
        <w:spacing w:after="0" w:line="240" w:lineRule="auto"/>
        <w:ind w:firstLine="426"/>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Эффективной формой работы в целях распространения опыта работы по созданию безопасных условий труда профсоюзными комитетами в 2018 году стала профсоюзная эстафета – масштабный информационно-просветительский проект по вопросам охраны труда и здоровья работников,  реализованный в течение года среди всех территориальных организаций Профсоюза, а в Мари-Турекской организации Профсоюза и среди первичных профсоюзных организаций школ и детских садов.  </w:t>
      </w:r>
    </w:p>
    <w:p w:rsidR="0067471F" w:rsidRPr="0067471F" w:rsidRDefault="0067471F" w:rsidP="0067471F">
      <w:pPr>
        <w:spacing w:after="0" w:line="240" w:lineRule="auto"/>
        <w:ind w:firstLine="360"/>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В августе каждого года на Таире проводится слет профсоюзных активистов, большинство из участников которого – вновь избранные председатели первичных организаций, председатели профкомов, председатели территориальных организаций профсоюза. Наряду с глубоким погружением в уставные и организационные вопросы по всем направлениям профсоюзной работы в рамках слета и других семинаров для профсоюзных активистов организуются встречи с представителями различных  структур: Государственного собрания Республики Марий Эл, отраслевого Министерства республики, Министерства социального развития, Министерства здравоохранения, Профобъединения Республики Марий Эл, Фонда социального страхования, Пенсионного Фонда, Департамента труда и занятости населения Республики Марий Эл.</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lastRenderedPageBreak/>
        <w:t>В течение традиционной Недели профсоюзной учебы, которую ежегодно республиканский комитет  организует в весенние каникулы,  проходят  обучение по специально разработанной программе внештатные правовые, технические инспекторы труда, руководители кружков правовых знаний, председатели первичных организаций Профсоюза, бухгалтера и специалисты, председатели ревизионных комиссий территориальных и первичных организаций Профсоюза. Продолжена работа республиканской и 16 муниципальных школ профсоюзного актива. Только в республиканской школе профсоюзного актива, созданной при республиканском комитете Профсоюза, на различных семинарах,  конференциях  и курсах по совершенствованию методов работы профсоюзных комитетов ежегодно проходят обучение более 1500 человек.</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Положительно зарекомендовавшей себя площадкой обучения, в том числе  профсоюзного актива, является Межрегиональный форум молодых педагогов, который традиционно проводится в конце   июня -начале   июля на базе Центра оздоровления и отдыха «Таир» и в нем принимают участие 250-300 молодых педагогов из 34-36  регионов России. В отчетном периоде, три последних года наряду с молодыми педагогами на форуме принимают участие наставники молодых специалистов. </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В рамках «зимней» школы молодых педагогов проходят  обучение 120-150 молодых педагогов республики, все из них являются членами профсоюза, многие из которых – профсоюзные активисты. Программы обучения разработаны при поддержке Марийского института образования, по окончании успешного их завершения участникам школы вручаются сертификаты  о прохождении повышения квалификации в объеме  16 часов. </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Приоритетными в программах  обучения всех категорий профсоюзного актива являются  вопросы </w:t>
      </w:r>
      <w:r w:rsidR="009863AB">
        <w:rPr>
          <w:rFonts w:ascii="Times New Roman" w:eastAsia="Times New Roman" w:hAnsi="Times New Roman" w:cs="Times New Roman"/>
          <w:sz w:val="28"/>
          <w:szCs w:val="28"/>
          <w:lang w:eastAsia="ru-RU"/>
        </w:rPr>
        <w:t xml:space="preserve">организационного </w:t>
      </w:r>
      <w:r w:rsidRPr="0067471F">
        <w:rPr>
          <w:rFonts w:ascii="Times New Roman" w:eastAsia="Times New Roman" w:hAnsi="Times New Roman" w:cs="Times New Roman"/>
          <w:sz w:val="28"/>
          <w:szCs w:val="28"/>
          <w:lang w:eastAsia="ru-RU"/>
        </w:rPr>
        <w:t>укрепления профсоюзных организаций, повышения эффективности деятельности выборных профсоюзных органов, совершенствования системы обучения профсоюзных кадров и актива, вопросы реализации социального партнерства в коллективах.</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 Специалистами республиканского комитета Профсоюза организуется целенаправленная системная индивидуальная работа и консультационная помощь профсоюзному активу на местах, оказания выездной помощи по установленному графику и обращениям профсоюзных комитетов на местах.</w:t>
      </w:r>
    </w:p>
    <w:p w:rsidR="0067471F" w:rsidRPr="0067471F" w:rsidRDefault="0067471F" w:rsidP="0067471F">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 xml:space="preserve">Совершенствование содержания программ обучения с учетом актуальности проблем в отрасли и в Профсоюзе, использование нетрадиционных, интерактивных форм обучения   позволяют повысить уровень правовой грамотности профсоюзных активистов и социальных партнеров. К сожалению, как показывает практика и проведенный анализ информированности рядовых членов профсоюза о достижениях Профсоюза в защите социальных прав и трудовых интересов, его роли в социальном благополучии работников, приобретенные профсоюзными активистами в </w:t>
      </w:r>
      <w:r w:rsidRPr="0067471F">
        <w:rPr>
          <w:rFonts w:ascii="Times New Roman" w:eastAsia="Times New Roman" w:hAnsi="Times New Roman" w:cs="Times New Roman"/>
          <w:sz w:val="28"/>
          <w:szCs w:val="28"/>
          <w:lang w:eastAsia="ru-RU"/>
        </w:rPr>
        <w:lastRenderedPageBreak/>
        <w:t>период обучения знания не в полной мере, а иногда и крайне недостаточно транслируются на местах. Это  создает среди профсоюзного сообщества необъективное мнение о нашей организации, оказывает негативное  влияние в работе по укреплению профсоюзных рядов.</w:t>
      </w:r>
    </w:p>
    <w:p w:rsidR="0067471F" w:rsidRDefault="0067471F" w:rsidP="00072D55">
      <w:pPr>
        <w:spacing w:after="0" w:line="240" w:lineRule="auto"/>
        <w:ind w:firstLine="709"/>
        <w:jc w:val="both"/>
        <w:rPr>
          <w:rFonts w:ascii="Times New Roman" w:eastAsia="Times New Roman" w:hAnsi="Times New Roman" w:cs="Times New Roman"/>
          <w:sz w:val="28"/>
          <w:szCs w:val="28"/>
          <w:lang w:eastAsia="ru-RU"/>
        </w:rPr>
      </w:pPr>
      <w:r w:rsidRPr="0067471F">
        <w:rPr>
          <w:rFonts w:ascii="Times New Roman" w:eastAsia="Times New Roman" w:hAnsi="Times New Roman" w:cs="Times New Roman"/>
          <w:sz w:val="28"/>
          <w:szCs w:val="28"/>
          <w:lang w:eastAsia="ru-RU"/>
        </w:rPr>
        <w:t>Республиканский комитет Профсоюза, его президиум в новом отчетном периоде видят необходимость дальнейшей разработки и внедрения наиболее эффективных механизмов организационной работы на всех уровнях структуры республик</w:t>
      </w:r>
      <w:r w:rsidR="00072D55">
        <w:rPr>
          <w:rFonts w:ascii="Times New Roman" w:eastAsia="Times New Roman" w:hAnsi="Times New Roman" w:cs="Times New Roman"/>
          <w:sz w:val="28"/>
          <w:szCs w:val="28"/>
          <w:lang w:eastAsia="ru-RU"/>
        </w:rPr>
        <w:t>анской профсоюзной организации.</w:t>
      </w:r>
    </w:p>
    <w:p w:rsidR="00072D55" w:rsidRPr="00072D55" w:rsidRDefault="00072D55" w:rsidP="00072D55">
      <w:pPr>
        <w:spacing w:after="0" w:line="240" w:lineRule="auto"/>
        <w:ind w:firstLine="709"/>
        <w:jc w:val="both"/>
        <w:rPr>
          <w:rFonts w:ascii="Times New Roman" w:eastAsia="Times New Roman" w:hAnsi="Times New Roman" w:cs="Times New Roman"/>
          <w:sz w:val="28"/>
          <w:szCs w:val="28"/>
          <w:lang w:eastAsia="ru-RU"/>
        </w:rPr>
      </w:pPr>
    </w:p>
    <w:p w:rsidR="00766A61" w:rsidRPr="00701560" w:rsidRDefault="00701560" w:rsidP="005F76C2">
      <w:pPr>
        <w:spacing w:after="0" w:line="240" w:lineRule="auto"/>
        <w:jc w:val="both"/>
        <w:rPr>
          <w:rFonts w:ascii="Times New Roman" w:eastAsia="Times New Roman" w:hAnsi="Times New Roman" w:cs="Times New Roman"/>
          <w:b/>
          <w:sz w:val="32"/>
          <w:szCs w:val="32"/>
          <w:lang w:eastAsia="ru-RU"/>
        </w:rPr>
      </w:pPr>
      <w:r w:rsidRPr="00701560">
        <w:rPr>
          <w:rFonts w:ascii="Times New Roman" w:hAnsi="Times New Roman" w:cs="Times New Roman"/>
          <w:b/>
          <w:sz w:val="32"/>
          <w:szCs w:val="32"/>
        </w:rPr>
        <w:t>2.Обеспечение конструктивного сотрудничества с социальными партнерами</w:t>
      </w:r>
    </w:p>
    <w:p w:rsidR="00F84524" w:rsidRDefault="00F84524" w:rsidP="00766A61">
      <w:pPr>
        <w:spacing w:after="0" w:line="240" w:lineRule="auto"/>
        <w:ind w:firstLine="709"/>
        <w:jc w:val="both"/>
        <w:rPr>
          <w:rFonts w:ascii="Times New Roman" w:hAnsi="Times New Roman"/>
          <w:sz w:val="28"/>
          <w:szCs w:val="28"/>
        </w:rPr>
      </w:pPr>
    </w:p>
    <w:p w:rsidR="00766A61" w:rsidRPr="008A46C5" w:rsidRDefault="00766A61" w:rsidP="00766A61">
      <w:pPr>
        <w:spacing w:after="0" w:line="240" w:lineRule="auto"/>
        <w:ind w:firstLine="709"/>
        <w:jc w:val="both"/>
        <w:rPr>
          <w:rFonts w:ascii="Times New Roman" w:hAnsi="Times New Roman"/>
          <w:sz w:val="28"/>
          <w:szCs w:val="28"/>
        </w:rPr>
      </w:pPr>
      <w:r w:rsidRPr="008A46C5">
        <w:rPr>
          <w:rFonts w:ascii="Times New Roman" w:hAnsi="Times New Roman"/>
          <w:sz w:val="28"/>
          <w:szCs w:val="28"/>
        </w:rPr>
        <w:t xml:space="preserve">В соответствии с Программой развития деятельности профессионального союза работников народного образования и науки Российской Федерации на 2015 - 2020 годы, одной из основных задач деятельности </w:t>
      </w:r>
      <w:r>
        <w:rPr>
          <w:rFonts w:ascii="Times New Roman" w:hAnsi="Times New Roman"/>
          <w:sz w:val="28"/>
          <w:szCs w:val="28"/>
        </w:rPr>
        <w:t>региональных организаций П</w:t>
      </w:r>
      <w:r w:rsidRPr="008A46C5">
        <w:rPr>
          <w:rFonts w:ascii="Times New Roman" w:hAnsi="Times New Roman"/>
          <w:sz w:val="28"/>
          <w:szCs w:val="28"/>
        </w:rPr>
        <w:t>рофсоюза является укрепление и эффективное развитие системы социального партнерства в сфере образования.</w:t>
      </w:r>
    </w:p>
    <w:p w:rsidR="00766A61" w:rsidRPr="00EA3239" w:rsidRDefault="00766A61" w:rsidP="00766A61">
      <w:pPr>
        <w:pStyle w:val="a4"/>
        <w:spacing w:after="0" w:line="240" w:lineRule="auto"/>
        <w:ind w:left="0" w:firstLine="709"/>
        <w:jc w:val="both"/>
        <w:rPr>
          <w:rFonts w:ascii="Times New Roman" w:eastAsia="Times New Roman" w:hAnsi="Times New Roman"/>
          <w:sz w:val="28"/>
          <w:szCs w:val="28"/>
        </w:rPr>
      </w:pPr>
      <w:r w:rsidRPr="00EA3239">
        <w:rPr>
          <w:rFonts w:ascii="Times New Roman" w:eastAsia="Times New Roman" w:hAnsi="Times New Roman"/>
          <w:sz w:val="28"/>
          <w:szCs w:val="28"/>
        </w:rPr>
        <w:t xml:space="preserve">В работе по защите социально-трудовых прав работников </w:t>
      </w:r>
      <w:r>
        <w:rPr>
          <w:rFonts w:ascii="Times New Roman" w:eastAsia="Times New Roman" w:hAnsi="Times New Roman"/>
          <w:sz w:val="28"/>
          <w:szCs w:val="28"/>
        </w:rPr>
        <w:br/>
      </w:r>
      <w:r w:rsidRPr="00EA3239">
        <w:rPr>
          <w:rFonts w:ascii="Times New Roman" w:eastAsia="Times New Roman" w:hAnsi="Times New Roman"/>
          <w:sz w:val="28"/>
          <w:szCs w:val="28"/>
        </w:rPr>
        <w:t>в Республик</w:t>
      </w:r>
      <w:r>
        <w:rPr>
          <w:rFonts w:ascii="Times New Roman" w:eastAsia="Times New Roman" w:hAnsi="Times New Roman"/>
          <w:sz w:val="28"/>
          <w:szCs w:val="28"/>
        </w:rPr>
        <w:t>анской организации</w:t>
      </w:r>
      <w:r w:rsidRPr="00EA3239">
        <w:rPr>
          <w:rFonts w:ascii="Times New Roman" w:eastAsia="Times New Roman" w:hAnsi="Times New Roman"/>
          <w:sz w:val="28"/>
          <w:szCs w:val="28"/>
        </w:rPr>
        <w:t xml:space="preserve"> сложилась практика тесного</w:t>
      </w:r>
      <w:r>
        <w:rPr>
          <w:rFonts w:ascii="Times New Roman" w:eastAsia="Times New Roman" w:hAnsi="Times New Roman"/>
          <w:sz w:val="28"/>
          <w:szCs w:val="28"/>
        </w:rPr>
        <w:t xml:space="preserve"> конструктивного системного диалога,</w:t>
      </w:r>
      <w:r w:rsidRPr="00EA3239">
        <w:rPr>
          <w:rFonts w:ascii="Times New Roman" w:eastAsia="Times New Roman" w:hAnsi="Times New Roman"/>
          <w:sz w:val="28"/>
          <w:szCs w:val="28"/>
        </w:rPr>
        <w:t xml:space="preserve"> сотрудничества и взаимодействия с органами законодательной и исполнительной власти</w:t>
      </w:r>
      <w:r>
        <w:rPr>
          <w:rFonts w:ascii="Times New Roman" w:eastAsia="Times New Roman" w:hAnsi="Times New Roman"/>
          <w:sz w:val="28"/>
          <w:szCs w:val="28"/>
        </w:rPr>
        <w:t xml:space="preserve"> Республики</w:t>
      </w:r>
      <w:r w:rsidRPr="00EA3239">
        <w:rPr>
          <w:rFonts w:ascii="Times New Roman" w:eastAsia="Times New Roman" w:hAnsi="Times New Roman"/>
          <w:sz w:val="28"/>
          <w:szCs w:val="28"/>
        </w:rPr>
        <w:t xml:space="preserve">, которая способствует укреплению и развитию социально-партнерских отношений на всех уровнях структуры </w:t>
      </w:r>
      <w:r>
        <w:rPr>
          <w:rFonts w:ascii="Times New Roman" w:eastAsia="Times New Roman" w:hAnsi="Times New Roman"/>
          <w:sz w:val="28"/>
          <w:szCs w:val="28"/>
        </w:rPr>
        <w:t>республиканской</w:t>
      </w:r>
      <w:r w:rsidRPr="00EA3239">
        <w:rPr>
          <w:rFonts w:ascii="Times New Roman" w:eastAsia="Times New Roman" w:hAnsi="Times New Roman"/>
          <w:sz w:val="28"/>
          <w:szCs w:val="28"/>
        </w:rPr>
        <w:t xml:space="preserve"> организации Профсоюза. </w:t>
      </w: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xml:space="preserve">В отрасли образования республики действует </w:t>
      </w:r>
      <w:r>
        <w:rPr>
          <w:rFonts w:ascii="Times New Roman" w:eastAsia="Times New Roman" w:hAnsi="Times New Roman"/>
          <w:sz w:val="28"/>
          <w:szCs w:val="28"/>
        </w:rPr>
        <w:t>19</w:t>
      </w:r>
      <w:r w:rsidRPr="008A46C5">
        <w:rPr>
          <w:rFonts w:ascii="Times New Roman" w:eastAsia="Times New Roman" w:hAnsi="Times New Roman"/>
          <w:sz w:val="28"/>
          <w:szCs w:val="28"/>
        </w:rPr>
        <w:t xml:space="preserve"> соглашений: </w:t>
      </w:r>
      <w:r w:rsidRPr="008A46C5">
        <w:rPr>
          <w:rFonts w:ascii="Times New Roman" w:hAnsi="Times New Roman"/>
          <w:sz w:val="28"/>
          <w:szCs w:val="28"/>
        </w:rPr>
        <w:t xml:space="preserve">Региональное отраслевое соглашение между Марийской республиканской организацией профсоюза работников народного образования и науки Российской Федерации, Министерством образования и науки Республики Марий Эл и Объединением работодателей образовательных организаций </w:t>
      </w:r>
      <w:r>
        <w:rPr>
          <w:rFonts w:ascii="Times New Roman" w:hAnsi="Times New Roman"/>
          <w:sz w:val="28"/>
          <w:szCs w:val="28"/>
        </w:rPr>
        <w:br/>
      </w:r>
      <w:r w:rsidRPr="008A46C5">
        <w:rPr>
          <w:rFonts w:ascii="Times New Roman" w:hAnsi="Times New Roman"/>
          <w:sz w:val="28"/>
          <w:szCs w:val="28"/>
        </w:rPr>
        <w:t>в Республике Марий Эл</w:t>
      </w:r>
      <w:r w:rsidRPr="008A46C5">
        <w:rPr>
          <w:rFonts w:ascii="Times New Roman" w:eastAsia="Times New Roman" w:hAnsi="Times New Roman"/>
          <w:sz w:val="28"/>
          <w:szCs w:val="28"/>
        </w:rPr>
        <w:t>; с Государственной инспекцией труда по Республике Марий Эл; 17 отраслевых территориальных соглашений.</w:t>
      </w:r>
    </w:p>
    <w:p w:rsidR="00766A61" w:rsidRPr="00766A61" w:rsidRDefault="00766A61" w:rsidP="00766A61">
      <w:pPr>
        <w:spacing w:after="0" w:line="240" w:lineRule="auto"/>
        <w:ind w:firstLine="709"/>
        <w:jc w:val="both"/>
        <w:rPr>
          <w:rFonts w:ascii="Times New Roman" w:hAnsi="Times New Roman"/>
          <w:sz w:val="28"/>
          <w:szCs w:val="28"/>
        </w:rPr>
      </w:pPr>
      <w:r w:rsidRPr="00766A61">
        <w:rPr>
          <w:rFonts w:ascii="Times New Roman" w:eastAsia="Times New Roman" w:hAnsi="Times New Roman"/>
          <w:sz w:val="28"/>
          <w:szCs w:val="28"/>
        </w:rPr>
        <w:t xml:space="preserve">На образовательные организации высшего образования в Республике Марий Эл распространяется действие </w:t>
      </w:r>
      <w:r w:rsidRPr="00766A61">
        <w:rPr>
          <w:rFonts w:ascii="Times New Roman" w:hAnsi="Times New Roman"/>
          <w:sz w:val="28"/>
          <w:szCs w:val="28"/>
        </w:rPr>
        <w:t xml:space="preserve">Отраслевого соглашения </w:t>
      </w:r>
      <w:r w:rsidRPr="00766A61">
        <w:rPr>
          <w:rFonts w:ascii="Times New Roman" w:hAnsi="Times New Roman"/>
          <w:sz w:val="28"/>
          <w:szCs w:val="28"/>
        </w:rPr>
        <w:br/>
        <w:t>по организациям, находящимся в ведении Министерства образования и науки Российской Федерации, на 2018 - 2020 годы. Сторонами указанного соглашения в настоящее время являются Министерство просвещения России и Министерство высшего образования и науки России.</w:t>
      </w:r>
    </w:p>
    <w:p w:rsidR="00766A61" w:rsidRPr="00766A61" w:rsidRDefault="00766A61" w:rsidP="00766A61">
      <w:pPr>
        <w:spacing w:after="0" w:line="240" w:lineRule="auto"/>
        <w:ind w:firstLine="709"/>
        <w:jc w:val="both"/>
        <w:rPr>
          <w:rFonts w:ascii="Times New Roman" w:eastAsia="Times New Roman" w:hAnsi="Times New Roman"/>
          <w:sz w:val="28"/>
          <w:szCs w:val="28"/>
        </w:rPr>
      </w:pPr>
      <w:r w:rsidRPr="00766A61">
        <w:rPr>
          <w:rFonts w:ascii="Times New Roman" w:eastAsia="Times New Roman" w:hAnsi="Times New Roman"/>
          <w:sz w:val="28"/>
          <w:szCs w:val="28"/>
        </w:rPr>
        <w:t xml:space="preserve">Социальное партнерство в Марийском государственном университете и Политехническом государственном технологическом университете действует как на уровне работников организаций, так и студентов: в организациях заключены коллективные договоры с первичными профсоюзными организациями работников и соглашения со студенческими профсоюзными организациями. </w:t>
      </w:r>
    </w:p>
    <w:p w:rsidR="00766A61" w:rsidRPr="009C35B4" w:rsidRDefault="00766A61" w:rsidP="00766A61">
      <w:pPr>
        <w:spacing w:after="0" w:line="240" w:lineRule="auto"/>
        <w:ind w:firstLine="709"/>
        <w:jc w:val="both"/>
        <w:rPr>
          <w:rFonts w:ascii="Times New Roman" w:eastAsia="Times New Roman" w:hAnsi="Times New Roman"/>
          <w:sz w:val="28"/>
          <w:szCs w:val="28"/>
        </w:rPr>
      </w:pPr>
      <w:r w:rsidRPr="00766A61">
        <w:rPr>
          <w:rFonts w:ascii="Times New Roman" w:eastAsia="Times New Roman" w:hAnsi="Times New Roman"/>
          <w:sz w:val="28"/>
          <w:szCs w:val="28"/>
        </w:rPr>
        <w:lastRenderedPageBreak/>
        <w:t xml:space="preserve">Вместе с тем, необходимо отметить, что в положениях указанных документов, зачастую, игнорируются рекомендации, установленные сторонами </w:t>
      </w:r>
      <w:r w:rsidRPr="00766A61">
        <w:rPr>
          <w:rFonts w:ascii="Times New Roman" w:hAnsi="Times New Roman"/>
          <w:sz w:val="28"/>
          <w:szCs w:val="28"/>
        </w:rPr>
        <w:t>Отраслевого соглашения для подведомственных организаций.</w:t>
      </w:r>
    </w:p>
    <w:p w:rsidR="0067471F" w:rsidRDefault="0067471F" w:rsidP="00C75AAA">
      <w:pPr>
        <w:spacing w:after="0" w:line="240" w:lineRule="auto"/>
        <w:jc w:val="both"/>
        <w:rPr>
          <w:rFonts w:ascii="Times New Roman" w:eastAsia="Times New Roman" w:hAnsi="Times New Roman"/>
          <w:sz w:val="28"/>
          <w:szCs w:val="28"/>
        </w:rPr>
      </w:pP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xml:space="preserve">В </w:t>
      </w:r>
      <w:r>
        <w:rPr>
          <w:rFonts w:ascii="Times New Roman" w:eastAsia="Times New Roman" w:hAnsi="Times New Roman"/>
          <w:sz w:val="28"/>
          <w:szCs w:val="28"/>
        </w:rPr>
        <w:t xml:space="preserve">отчетный период </w:t>
      </w:r>
      <w:r w:rsidRPr="008A46C5">
        <w:rPr>
          <w:rFonts w:ascii="Times New Roman" w:eastAsia="Times New Roman" w:hAnsi="Times New Roman"/>
          <w:sz w:val="28"/>
          <w:szCs w:val="28"/>
        </w:rPr>
        <w:t xml:space="preserve">сложилась практика </w:t>
      </w:r>
      <w:r>
        <w:rPr>
          <w:rFonts w:ascii="Times New Roman" w:eastAsia="Times New Roman" w:hAnsi="Times New Roman"/>
          <w:sz w:val="28"/>
          <w:szCs w:val="28"/>
        </w:rPr>
        <w:t xml:space="preserve">совместной работы сторон </w:t>
      </w:r>
      <w:r>
        <w:rPr>
          <w:rFonts w:ascii="Times New Roman" w:eastAsia="Times New Roman" w:hAnsi="Times New Roman"/>
          <w:sz w:val="28"/>
          <w:szCs w:val="28"/>
        </w:rPr>
        <w:br/>
        <w:t xml:space="preserve">по подготовке проекта </w:t>
      </w:r>
      <w:r w:rsidRPr="008A46C5">
        <w:rPr>
          <w:rFonts w:ascii="Times New Roman" w:eastAsia="Times New Roman" w:hAnsi="Times New Roman"/>
          <w:sz w:val="28"/>
          <w:szCs w:val="28"/>
        </w:rPr>
        <w:t xml:space="preserve">Регионального отраслевого соглашения, </w:t>
      </w:r>
      <w:r>
        <w:rPr>
          <w:rFonts w:ascii="Times New Roman" w:eastAsia="Times New Roman" w:hAnsi="Times New Roman"/>
          <w:sz w:val="28"/>
          <w:szCs w:val="28"/>
        </w:rPr>
        <w:t xml:space="preserve">ежегодных публичных </w:t>
      </w:r>
      <w:r w:rsidRPr="008A46C5">
        <w:rPr>
          <w:rFonts w:ascii="Times New Roman" w:eastAsia="Times New Roman" w:hAnsi="Times New Roman"/>
          <w:sz w:val="28"/>
          <w:szCs w:val="28"/>
        </w:rPr>
        <w:t>отчет</w:t>
      </w:r>
      <w:r>
        <w:rPr>
          <w:rFonts w:ascii="Times New Roman" w:eastAsia="Times New Roman" w:hAnsi="Times New Roman"/>
          <w:sz w:val="28"/>
          <w:szCs w:val="28"/>
        </w:rPr>
        <w:t>ов</w:t>
      </w:r>
      <w:r w:rsidRPr="008A46C5">
        <w:rPr>
          <w:rFonts w:ascii="Times New Roman" w:eastAsia="Times New Roman" w:hAnsi="Times New Roman"/>
          <w:sz w:val="28"/>
          <w:szCs w:val="28"/>
        </w:rPr>
        <w:t xml:space="preserve"> сторон по </w:t>
      </w:r>
      <w:r>
        <w:rPr>
          <w:rFonts w:ascii="Times New Roman" w:eastAsia="Times New Roman" w:hAnsi="Times New Roman"/>
          <w:sz w:val="28"/>
          <w:szCs w:val="28"/>
        </w:rPr>
        <w:t xml:space="preserve">его выполнению </w:t>
      </w:r>
      <w:r w:rsidRPr="008A46C5">
        <w:rPr>
          <w:rFonts w:ascii="Times New Roman" w:eastAsia="Times New Roman" w:hAnsi="Times New Roman"/>
          <w:sz w:val="28"/>
          <w:szCs w:val="28"/>
        </w:rPr>
        <w:t xml:space="preserve">на расширенном </w:t>
      </w:r>
      <w:r>
        <w:rPr>
          <w:rFonts w:ascii="Times New Roman" w:eastAsia="Times New Roman" w:hAnsi="Times New Roman"/>
          <w:sz w:val="28"/>
          <w:szCs w:val="28"/>
        </w:rPr>
        <w:t xml:space="preserve">пленарном </w:t>
      </w:r>
      <w:r w:rsidRPr="008A46C5">
        <w:rPr>
          <w:rFonts w:ascii="Times New Roman" w:eastAsia="Times New Roman" w:hAnsi="Times New Roman"/>
          <w:sz w:val="28"/>
          <w:szCs w:val="28"/>
        </w:rPr>
        <w:t xml:space="preserve">заседании </w:t>
      </w:r>
      <w:r>
        <w:rPr>
          <w:rFonts w:ascii="Times New Roman" w:eastAsia="Times New Roman" w:hAnsi="Times New Roman"/>
          <w:sz w:val="28"/>
          <w:szCs w:val="28"/>
        </w:rPr>
        <w:t xml:space="preserve">республиканского комитета и </w:t>
      </w:r>
      <w:r w:rsidRPr="008A46C5">
        <w:rPr>
          <w:rFonts w:ascii="Times New Roman" w:eastAsia="Times New Roman" w:hAnsi="Times New Roman"/>
          <w:sz w:val="28"/>
          <w:szCs w:val="28"/>
        </w:rPr>
        <w:t>Коллегии Министерства</w:t>
      </w:r>
      <w:r>
        <w:rPr>
          <w:rFonts w:ascii="Times New Roman" w:eastAsia="Times New Roman" w:hAnsi="Times New Roman"/>
          <w:sz w:val="28"/>
          <w:szCs w:val="28"/>
        </w:rPr>
        <w:t xml:space="preserve"> образования и науки Республики Марий Эл</w:t>
      </w:r>
      <w:r w:rsidRPr="008A46C5">
        <w:rPr>
          <w:rFonts w:ascii="Times New Roman" w:eastAsia="Times New Roman" w:hAnsi="Times New Roman"/>
          <w:sz w:val="28"/>
          <w:szCs w:val="28"/>
        </w:rPr>
        <w:t>.</w:t>
      </w: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xml:space="preserve">Большое внимание в совместной деятельности </w:t>
      </w:r>
      <w:r>
        <w:rPr>
          <w:rFonts w:ascii="Times New Roman" w:eastAsia="Times New Roman" w:hAnsi="Times New Roman"/>
          <w:sz w:val="28"/>
          <w:szCs w:val="28"/>
        </w:rPr>
        <w:t>комитета</w:t>
      </w:r>
      <w:r w:rsidRPr="008A46C5">
        <w:rPr>
          <w:rFonts w:ascii="Times New Roman" w:eastAsia="Times New Roman" w:hAnsi="Times New Roman"/>
          <w:sz w:val="28"/>
          <w:szCs w:val="28"/>
        </w:rPr>
        <w:t xml:space="preserve"> Профсоюза и Министерства образования и науки Республики Марий Эл уделяется социально-партнерскому взаимодействию в образовательных организациях. </w:t>
      </w:r>
    </w:p>
    <w:p w:rsidR="00766A61" w:rsidRDefault="00766A61" w:rsidP="00766A61">
      <w:pPr>
        <w:pStyle w:val="a4"/>
        <w:numPr>
          <w:ilvl w:val="0"/>
          <w:numId w:val="8"/>
        </w:num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Т</w:t>
      </w:r>
      <w:r w:rsidRPr="00B12B9C">
        <w:rPr>
          <w:rFonts w:ascii="Times New Roman" w:eastAsia="Times New Roman" w:hAnsi="Times New Roman"/>
          <w:sz w:val="28"/>
          <w:szCs w:val="28"/>
        </w:rPr>
        <w:t xml:space="preserve">ерриториальные отраслевые соглашения заключены и действуют </w:t>
      </w:r>
      <w:r>
        <w:rPr>
          <w:rFonts w:ascii="Times New Roman" w:eastAsia="Times New Roman" w:hAnsi="Times New Roman"/>
          <w:sz w:val="28"/>
          <w:szCs w:val="28"/>
        </w:rPr>
        <w:br/>
      </w:r>
      <w:r w:rsidRPr="00B12B9C">
        <w:rPr>
          <w:rFonts w:ascii="Times New Roman" w:eastAsia="Times New Roman" w:hAnsi="Times New Roman"/>
          <w:sz w:val="28"/>
          <w:szCs w:val="28"/>
        </w:rPr>
        <w:t xml:space="preserve">во всех муниципалитетах. </w:t>
      </w:r>
      <w:r w:rsidRPr="00B12B9C">
        <w:rPr>
          <w:rFonts w:ascii="Times New Roman" w:hAnsi="Times New Roman"/>
          <w:sz w:val="28"/>
          <w:szCs w:val="28"/>
        </w:rPr>
        <w:t xml:space="preserve">В районных отраслевых соглашениях, как </w:t>
      </w:r>
      <w:r>
        <w:rPr>
          <w:rFonts w:ascii="Times New Roman" w:hAnsi="Times New Roman"/>
          <w:sz w:val="28"/>
          <w:szCs w:val="28"/>
        </w:rPr>
        <w:br/>
      </w:r>
      <w:r w:rsidRPr="00B12B9C">
        <w:rPr>
          <w:rFonts w:ascii="Times New Roman" w:hAnsi="Times New Roman"/>
          <w:sz w:val="28"/>
          <w:szCs w:val="28"/>
        </w:rPr>
        <w:t>и в коллективных договорах организаций</w:t>
      </w:r>
      <w:r>
        <w:rPr>
          <w:rFonts w:ascii="Times New Roman" w:hAnsi="Times New Roman"/>
          <w:sz w:val="28"/>
          <w:szCs w:val="28"/>
        </w:rPr>
        <w:t>,</w:t>
      </w:r>
      <w:r w:rsidRPr="00B12B9C">
        <w:rPr>
          <w:rFonts w:ascii="Times New Roman" w:hAnsi="Times New Roman"/>
          <w:sz w:val="28"/>
          <w:szCs w:val="28"/>
        </w:rPr>
        <w:t xml:space="preserve"> закреплены важные социальные льготы и гарантии, связанные с вопросами аттестации педагогических кадров, правовым статусом и защитой работников, в том числе избранных в состав профсоюзных органов. </w:t>
      </w:r>
    </w:p>
    <w:p w:rsidR="00766A61" w:rsidRPr="008A46C5" w:rsidRDefault="00766A61" w:rsidP="00766A6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Статистические данные, поступившие из территориальных и первичных организаций подтверждают, что в</w:t>
      </w:r>
      <w:r w:rsidRPr="008A46C5">
        <w:rPr>
          <w:rFonts w:ascii="Times New Roman" w:eastAsia="Times New Roman" w:hAnsi="Times New Roman"/>
          <w:sz w:val="28"/>
          <w:szCs w:val="28"/>
        </w:rPr>
        <w:t xml:space="preserve">о всех </w:t>
      </w:r>
      <w:r>
        <w:rPr>
          <w:rFonts w:ascii="Times New Roman" w:eastAsia="Times New Roman" w:hAnsi="Times New Roman"/>
          <w:sz w:val="28"/>
          <w:szCs w:val="28"/>
        </w:rPr>
        <w:t xml:space="preserve">523 </w:t>
      </w:r>
      <w:r w:rsidRPr="008A46C5">
        <w:rPr>
          <w:rFonts w:ascii="Times New Roman" w:eastAsia="Times New Roman" w:hAnsi="Times New Roman"/>
          <w:sz w:val="28"/>
          <w:szCs w:val="28"/>
        </w:rPr>
        <w:t xml:space="preserve">первичных профсоюзных организациях республики заключены коллективные договоры. </w:t>
      </w:r>
    </w:p>
    <w:p w:rsidR="00766A61" w:rsidRPr="008A46C5" w:rsidRDefault="00766A61" w:rsidP="00766A61">
      <w:pPr>
        <w:spacing w:after="0" w:line="240" w:lineRule="auto"/>
        <w:ind w:firstLine="709"/>
        <w:jc w:val="both"/>
        <w:rPr>
          <w:rFonts w:ascii="Times New Roman" w:eastAsia="Times New Roman" w:hAnsi="Times New Roman"/>
          <w:sz w:val="28"/>
          <w:szCs w:val="28"/>
        </w:rPr>
      </w:pP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hAnsi="Times New Roman"/>
          <w:noProof/>
          <w:sz w:val="28"/>
          <w:szCs w:val="28"/>
          <w:lang w:eastAsia="ru-RU"/>
        </w:rPr>
        <w:drawing>
          <wp:inline distT="0" distB="0" distL="0" distR="0">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66A61" w:rsidRPr="008A46C5" w:rsidRDefault="00766A61" w:rsidP="00766A61">
      <w:pPr>
        <w:spacing w:after="0" w:line="240" w:lineRule="auto"/>
        <w:ind w:firstLine="709"/>
        <w:jc w:val="both"/>
        <w:rPr>
          <w:rFonts w:ascii="Times New Roman" w:eastAsia="Times New Roman" w:hAnsi="Times New Roman"/>
          <w:sz w:val="28"/>
          <w:szCs w:val="28"/>
          <w:highlight w:val="yellow"/>
        </w:rPr>
      </w:pPr>
    </w:p>
    <w:p w:rsidR="00766A61"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Результаты своей деятельности образовательные организации представляют в конкурсе «Лучший коллективный договор года», ежегодно проводимым Союзом «Объединение организаций профсоюзов Республик</w:t>
      </w:r>
      <w:r>
        <w:rPr>
          <w:rFonts w:ascii="Times New Roman" w:eastAsia="Times New Roman" w:hAnsi="Times New Roman"/>
          <w:sz w:val="28"/>
          <w:szCs w:val="28"/>
        </w:rPr>
        <w:t>и</w:t>
      </w:r>
      <w:r w:rsidRPr="008A46C5">
        <w:rPr>
          <w:rFonts w:ascii="Times New Roman" w:eastAsia="Times New Roman" w:hAnsi="Times New Roman"/>
          <w:sz w:val="28"/>
          <w:szCs w:val="28"/>
        </w:rPr>
        <w:t xml:space="preserve"> Марий Эл».</w:t>
      </w:r>
      <w:r>
        <w:rPr>
          <w:rFonts w:ascii="Times New Roman" w:eastAsia="Times New Roman" w:hAnsi="Times New Roman"/>
          <w:sz w:val="28"/>
          <w:szCs w:val="28"/>
        </w:rPr>
        <w:t xml:space="preserve"> В отчетном периоде образовательные организации трижды </w:t>
      </w:r>
      <w:r>
        <w:rPr>
          <w:rFonts w:ascii="Times New Roman" w:eastAsia="Times New Roman" w:hAnsi="Times New Roman"/>
          <w:sz w:val="28"/>
          <w:szCs w:val="28"/>
        </w:rPr>
        <w:lastRenderedPageBreak/>
        <w:t>становились победителями конкурса в номинации «Лучший коллективный договор бюджетной организации»:</w:t>
      </w:r>
    </w:p>
    <w:p w:rsidR="00766A61" w:rsidRPr="001A335E" w:rsidRDefault="00766A61" w:rsidP="00766A61">
      <w:pPr>
        <w:spacing w:after="0" w:line="240" w:lineRule="auto"/>
        <w:ind w:firstLine="709"/>
        <w:jc w:val="both"/>
        <w:rPr>
          <w:rFonts w:ascii="Times New Roman" w:eastAsia="Times New Roman" w:hAnsi="Times New Roman"/>
          <w:sz w:val="28"/>
          <w:szCs w:val="28"/>
        </w:rPr>
      </w:pPr>
      <w:r w:rsidRPr="001A335E">
        <w:rPr>
          <w:rFonts w:ascii="Times New Roman" w:eastAsia="Times New Roman" w:hAnsi="Times New Roman"/>
          <w:sz w:val="28"/>
          <w:szCs w:val="28"/>
        </w:rPr>
        <w:t xml:space="preserve">2015 год - </w:t>
      </w:r>
      <w:r w:rsidRPr="001A335E">
        <w:rPr>
          <w:rFonts w:ascii="Times New Roman" w:eastAsia="Times New Roman" w:hAnsi="Times New Roman"/>
          <w:sz w:val="28"/>
          <w:szCs w:val="28"/>
          <w:shd w:val="clear" w:color="auto" w:fill="FFFFFF"/>
          <w:lang w:eastAsia="ru-RU"/>
        </w:rPr>
        <w:t xml:space="preserve">ФГБОУ ВПО «Марийский государственный университет» </w:t>
      </w:r>
      <w:r>
        <w:rPr>
          <w:rFonts w:ascii="Times New Roman" w:eastAsia="Times New Roman" w:hAnsi="Times New Roman"/>
          <w:sz w:val="28"/>
          <w:szCs w:val="28"/>
          <w:shd w:val="clear" w:color="auto" w:fill="FFFFFF"/>
          <w:lang w:eastAsia="ru-RU"/>
        </w:rPr>
        <w:br/>
      </w:r>
      <w:r w:rsidRPr="001A335E">
        <w:rPr>
          <w:rFonts w:ascii="Times New Roman" w:eastAsia="Times New Roman" w:hAnsi="Times New Roman"/>
          <w:sz w:val="28"/>
          <w:szCs w:val="28"/>
          <w:shd w:val="clear" w:color="auto" w:fill="FFFFFF"/>
          <w:lang w:eastAsia="ru-RU"/>
        </w:rPr>
        <w:t>(3 место)</w:t>
      </w:r>
      <w:r>
        <w:rPr>
          <w:rFonts w:ascii="Times New Roman" w:eastAsia="Times New Roman" w:hAnsi="Times New Roman"/>
          <w:sz w:val="28"/>
          <w:szCs w:val="28"/>
          <w:shd w:val="clear" w:color="auto" w:fill="FFFFFF"/>
          <w:lang w:eastAsia="ru-RU"/>
        </w:rPr>
        <w:t>;</w:t>
      </w:r>
    </w:p>
    <w:p w:rsidR="00766A61" w:rsidRPr="001A335E" w:rsidRDefault="00766A61" w:rsidP="00766A61">
      <w:pPr>
        <w:spacing w:after="0" w:line="240" w:lineRule="auto"/>
        <w:ind w:firstLine="709"/>
        <w:jc w:val="both"/>
        <w:rPr>
          <w:rFonts w:ascii="Times New Roman" w:eastAsia="Times New Roman" w:hAnsi="Times New Roman"/>
          <w:sz w:val="28"/>
          <w:szCs w:val="28"/>
        </w:rPr>
      </w:pPr>
      <w:r w:rsidRPr="001A335E">
        <w:rPr>
          <w:rFonts w:ascii="Times New Roman" w:eastAsia="Times New Roman" w:hAnsi="Times New Roman"/>
          <w:sz w:val="28"/>
          <w:szCs w:val="28"/>
        </w:rPr>
        <w:t xml:space="preserve">2016 год - </w:t>
      </w:r>
      <w:r w:rsidRPr="001A335E">
        <w:rPr>
          <w:rFonts w:ascii="Times New Roman" w:hAnsi="Times New Roman"/>
          <w:sz w:val="28"/>
          <w:szCs w:val="28"/>
        </w:rPr>
        <w:t>Муниципальное дошкольное образовательное учреждение общеразвивающего вида «Детский сад № 1 «Берёзка» (1 место)</w:t>
      </w:r>
      <w:r>
        <w:rPr>
          <w:rFonts w:ascii="Times New Roman" w:hAnsi="Times New Roman"/>
          <w:sz w:val="28"/>
          <w:szCs w:val="28"/>
        </w:rPr>
        <w:t>;</w:t>
      </w:r>
    </w:p>
    <w:p w:rsidR="00766A61" w:rsidRPr="001A335E" w:rsidRDefault="00766A61" w:rsidP="00766A61">
      <w:pPr>
        <w:spacing w:after="0" w:line="240" w:lineRule="auto"/>
        <w:ind w:firstLine="709"/>
        <w:jc w:val="both"/>
        <w:rPr>
          <w:rFonts w:ascii="Times New Roman" w:eastAsia="Times New Roman" w:hAnsi="Times New Roman"/>
          <w:sz w:val="28"/>
          <w:szCs w:val="28"/>
        </w:rPr>
      </w:pPr>
      <w:r w:rsidRPr="001A335E">
        <w:rPr>
          <w:rFonts w:ascii="Times New Roman" w:eastAsia="Times New Roman" w:hAnsi="Times New Roman"/>
          <w:sz w:val="28"/>
          <w:szCs w:val="28"/>
        </w:rPr>
        <w:t xml:space="preserve">2018 год - </w:t>
      </w:r>
      <w:r w:rsidRPr="001A335E">
        <w:rPr>
          <w:rFonts w:ascii="Times New Roman" w:hAnsi="Times New Roman"/>
          <w:sz w:val="28"/>
          <w:szCs w:val="28"/>
        </w:rPr>
        <w:t>Муниципальное дошкольное образовательное учреждение «Детский сад комбинированного вида №2 «Рябинка» (3 место)</w:t>
      </w:r>
      <w:r>
        <w:rPr>
          <w:rFonts w:ascii="Times New Roman" w:hAnsi="Times New Roman"/>
          <w:sz w:val="28"/>
          <w:szCs w:val="28"/>
        </w:rPr>
        <w:t>.</w:t>
      </w: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xml:space="preserve">Благодаря </w:t>
      </w:r>
      <w:r>
        <w:rPr>
          <w:rFonts w:ascii="Times New Roman" w:eastAsia="Times New Roman" w:hAnsi="Times New Roman"/>
          <w:sz w:val="28"/>
          <w:szCs w:val="28"/>
        </w:rPr>
        <w:t xml:space="preserve">совместному </w:t>
      </w:r>
      <w:r w:rsidRPr="008A46C5">
        <w:rPr>
          <w:rFonts w:ascii="Times New Roman" w:eastAsia="Times New Roman" w:hAnsi="Times New Roman"/>
          <w:sz w:val="28"/>
          <w:szCs w:val="28"/>
        </w:rPr>
        <w:t>диалогу</w:t>
      </w:r>
      <w:r>
        <w:rPr>
          <w:rFonts w:ascii="Times New Roman" w:eastAsia="Times New Roman" w:hAnsi="Times New Roman"/>
          <w:sz w:val="28"/>
          <w:szCs w:val="28"/>
        </w:rPr>
        <w:t xml:space="preserve"> и системной работеПрофобъединения республики и комитета</w:t>
      </w:r>
      <w:r w:rsidRPr="008A46C5">
        <w:rPr>
          <w:rFonts w:ascii="Times New Roman" w:eastAsia="Times New Roman" w:hAnsi="Times New Roman"/>
          <w:sz w:val="28"/>
          <w:szCs w:val="28"/>
        </w:rPr>
        <w:t xml:space="preserve"> Профсоюза с Правительством Республики Марий Эл</w:t>
      </w:r>
      <w:r>
        <w:rPr>
          <w:rFonts w:ascii="Times New Roman" w:eastAsia="Times New Roman" w:hAnsi="Times New Roman"/>
          <w:sz w:val="28"/>
          <w:szCs w:val="28"/>
        </w:rPr>
        <w:t xml:space="preserve">, </w:t>
      </w:r>
      <w:r w:rsidRPr="008A46C5">
        <w:rPr>
          <w:rFonts w:ascii="Times New Roman" w:eastAsia="Times New Roman" w:hAnsi="Times New Roman"/>
          <w:sz w:val="28"/>
          <w:szCs w:val="28"/>
        </w:rPr>
        <w:t xml:space="preserve">отраслевым министерством для работников сферы образования нормативными правовыми актами установлены и </w:t>
      </w:r>
      <w:r>
        <w:rPr>
          <w:rFonts w:ascii="Times New Roman" w:eastAsia="Times New Roman" w:hAnsi="Times New Roman"/>
          <w:sz w:val="28"/>
          <w:szCs w:val="28"/>
        </w:rPr>
        <w:t xml:space="preserve">продолжают </w:t>
      </w:r>
      <w:r w:rsidRPr="008A46C5">
        <w:rPr>
          <w:rFonts w:ascii="Times New Roman" w:eastAsia="Times New Roman" w:hAnsi="Times New Roman"/>
          <w:sz w:val="28"/>
          <w:szCs w:val="28"/>
        </w:rPr>
        <w:t>реализ</w:t>
      </w:r>
      <w:r>
        <w:rPr>
          <w:rFonts w:ascii="Times New Roman" w:eastAsia="Times New Roman" w:hAnsi="Times New Roman"/>
          <w:sz w:val="28"/>
          <w:szCs w:val="28"/>
        </w:rPr>
        <w:t>овываю</w:t>
      </w:r>
      <w:r w:rsidRPr="008A46C5">
        <w:rPr>
          <w:rFonts w:ascii="Times New Roman" w:eastAsia="Times New Roman" w:hAnsi="Times New Roman"/>
          <w:sz w:val="28"/>
          <w:szCs w:val="28"/>
        </w:rPr>
        <w:t>тся различные социальн</w:t>
      </w:r>
      <w:r>
        <w:rPr>
          <w:rFonts w:ascii="Times New Roman" w:eastAsia="Times New Roman" w:hAnsi="Times New Roman"/>
          <w:sz w:val="28"/>
          <w:szCs w:val="28"/>
        </w:rPr>
        <w:t>ые</w:t>
      </w:r>
      <w:r w:rsidRPr="008A46C5">
        <w:rPr>
          <w:rFonts w:ascii="Times New Roman" w:eastAsia="Times New Roman" w:hAnsi="Times New Roman"/>
          <w:sz w:val="28"/>
          <w:szCs w:val="28"/>
        </w:rPr>
        <w:t xml:space="preserve"> льготы и гарантии:</w:t>
      </w:r>
    </w:p>
    <w:p w:rsidR="00766A61" w:rsidRPr="00810AF5" w:rsidRDefault="00766A61" w:rsidP="00766A61">
      <w:pPr>
        <w:spacing w:after="0" w:line="240" w:lineRule="auto"/>
        <w:ind w:firstLine="709"/>
        <w:jc w:val="both"/>
        <w:rPr>
          <w:rFonts w:ascii="Times New Roman" w:eastAsia="Times New Roman" w:hAnsi="Times New Roman"/>
          <w:sz w:val="28"/>
          <w:szCs w:val="28"/>
          <w:highlight w:val="yellow"/>
        </w:rPr>
      </w:pPr>
      <w:r w:rsidRPr="008A46C5">
        <w:rPr>
          <w:rFonts w:ascii="Times New Roman" w:eastAsia="Times New Roman" w:hAnsi="Times New Roman"/>
          <w:sz w:val="28"/>
          <w:szCs w:val="28"/>
        </w:rPr>
        <w:t xml:space="preserve">- </w:t>
      </w:r>
      <w:r w:rsidRPr="008A46C5">
        <w:rPr>
          <w:rFonts w:ascii="Times New Roman" w:hAnsi="Times New Roman"/>
          <w:sz w:val="28"/>
          <w:szCs w:val="28"/>
          <w:shd w:val="clear" w:color="auto" w:fill="FFFFFF"/>
        </w:rPr>
        <w:t>социальная поддержка по оплате жилищно-коммунальных услуг специалистам государственной и муниципальной системы образования, работающим и проживающим в сельских населенных пунктах, рабочих поселках (поселках городского типа)</w:t>
      </w:r>
      <w:r w:rsidRPr="008A46C5">
        <w:rPr>
          <w:rFonts w:ascii="Times New Roman" w:eastAsia="Times New Roman" w:hAnsi="Times New Roman"/>
          <w:sz w:val="28"/>
          <w:szCs w:val="28"/>
        </w:rPr>
        <w:t>, в том числе, вышедшим на пенсию</w:t>
      </w:r>
      <w:r w:rsidRPr="00810AF5">
        <w:rPr>
          <w:rFonts w:ascii="Times New Roman" w:hAnsi="Times New Roman"/>
          <w:color w:val="000000" w:themeColor="text1"/>
          <w:sz w:val="28"/>
          <w:szCs w:val="28"/>
        </w:rPr>
        <w:t>(</w:t>
      </w:r>
      <w:r>
        <w:rPr>
          <w:rFonts w:ascii="Times New Roman" w:hAnsi="Times New Roman"/>
          <w:color w:val="000000" w:themeColor="text1"/>
          <w:sz w:val="28"/>
          <w:szCs w:val="28"/>
        </w:rPr>
        <w:t xml:space="preserve">около 36000 </w:t>
      </w:r>
      <w:r w:rsidRPr="00810AF5">
        <w:rPr>
          <w:rFonts w:ascii="Times New Roman" w:hAnsi="Times New Roman"/>
          <w:color w:val="000000" w:themeColor="text1"/>
          <w:sz w:val="28"/>
          <w:szCs w:val="28"/>
        </w:rPr>
        <w:t>чел</w:t>
      </w:r>
      <w:r>
        <w:rPr>
          <w:rFonts w:ascii="Times New Roman" w:hAnsi="Times New Roman"/>
          <w:color w:val="000000" w:themeColor="text1"/>
          <w:sz w:val="28"/>
          <w:szCs w:val="28"/>
        </w:rPr>
        <w:t>овек за 5 лет</w:t>
      </w:r>
      <w:r w:rsidRPr="00810AF5">
        <w:rPr>
          <w:rFonts w:ascii="Times New Roman" w:hAnsi="Times New Roman"/>
          <w:color w:val="000000" w:themeColor="text1"/>
          <w:sz w:val="28"/>
          <w:szCs w:val="28"/>
        </w:rPr>
        <w:t xml:space="preserve">, средняя выплата от 1736 руб. до 3600 руб. </w:t>
      </w:r>
      <w:r>
        <w:rPr>
          <w:rFonts w:ascii="Times New Roman" w:hAnsi="Times New Roman"/>
          <w:color w:val="000000" w:themeColor="text1"/>
          <w:sz w:val="28"/>
          <w:szCs w:val="28"/>
        </w:rPr>
        <w:br/>
      </w:r>
      <w:r w:rsidRPr="00810AF5">
        <w:rPr>
          <w:rFonts w:ascii="Times New Roman" w:hAnsi="Times New Roman"/>
          <w:color w:val="000000" w:themeColor="text1"/>
          <w:sz w:val="28"/>
          <w:szCs w:val="28"/>
        </w:rPr>
        <w:t>в месяц)</w:t>
      </w:r>
      <w:r w:rsidRPr="00810AF5">
        <w:rPr>
          <w:rFonts w:ascii="Times New Roman" w:eastAsia="Times New Roman" w:hAnsi="Times New Roman"/>
          <w:sz w:val="28"/>
          <w:szCs w:val="28"/>
        </w:rPr>
        <w:t>;</w:t>
      </w:r>
    </w:p>
    <w:p w:rsidR="00766A61" w:rsidRPr="008A46C5" w:rsidRDefault="00766A61" w:rsidP="00766A61">
      <w:pPr>
        <w:spacing w:after="0" w:line="240" w:lineRule="auto"/>
        <w:ind w:firstLine="709"/>
        <w:jc w:val="both"/>
        <w:rPr>
          <w:rFonts w:ascii="Times New Roman" w:hAnsi="Times New Roman"/>
          <w:sz w:val="28"/>
          <w:szCs w:val="28"/>
          <w:shd w:val="clear" w:color="auto" w:fill="FFFFFF"/>
        </w:rPr>
      </w:pPr>
      <w:r w:rsidRPr="008A46C5">
        <w:rPr>
          <w:rFonts w:ascii="Times New Roman" w:hAnsi="Times New Roman"/>
          <w:sz w:val="28"/>
          <w:szCs w:val="28"/>
          <w:shd w:val="clear" w:color="auto" w:fill="FFFFFF"/>
        </w:rPr>
        <w:t xml:space="preserve">- повышающие коэффициенты к ставкам заработной платы, окладам (должностным окладам) специалистам отрасли образования за работу </w:t>
      </w:r>
      <w:r w:rsidRPr="008A46C5">
        <w:rPr>
          <w:rFonts w:ascii="Times New Roman" w:hAnsi="Times New Roman"/>
          <w:sz w:val="28"/>
          <w:szCs w:val="28"/>
          <w:shd w:val="clear" w:color="auto" w:fill="FFFFFF"/>
        </w:rPr>
        <w:br/>
        <w:t>в учреждениях, расположенных в сельской местности, в специализированных образовательных организациях, за работу по адаптированным образовательным программам и т.д.</w:t>
      </w:r>
      <w:r>
        <w:rPr>
          <w:rFonts w:ascii="Times New Roman" w:hAnsi="Times New Roman"/>
          <w:sz w:val="28"/>
          <w:szCs w:val="28"/>
          <w:shd w:val="clear" w:color="auto" w:fill="FFFFFF"/>
        </w:rPr>
        <w:t xml:space="preserve"> (свыше 16000 человек за 2015-2019 годы);</w:t>
      </w:r>
    </w:p>
    <w:p w:rsidR="00766A61" w:rsidRPr="008A46C5" w:rsidRDefault="00766A61" w:rsidP="00766A61">
      <w:pPr>
        <w:spacing w:after="0" w:line="240" w:lineRule="auto"/>
        <w:ind w:firstLine="709"/>
        <w:jc w:val="both"/>
        <w:rPr>
          <w:rFonts w:ascii="Times New Roman" w:hAnsi="Times New Roman"/>
          <w:sz w:val="28"/>
          <w:szCs w:val="28"/>
          <w:shd w:val="clear" w:color="auto" w:fill="FFFFFF"/>
        </w:rPr>
      </w:pPr>
      <w:r w:rsidRPr="008A46C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единовременная компенсация и </w:t>
      </w:r>
      <w:r w:rsidRPr="008A46C5">
        <w:rPr>
          <w:rFonts w:ascii="Times New Roman" w:hAnsi="Times New Roman"/>
          <w:sz w:val="28"/>
          <w:szCs w:val="28"/>
          <w:shd w:val="clear" w:color="auto" w:fill="FFFFFF"/>
        </w:rPr>
        <w:t xml:space="preserve">надбавки педагогическим работникам, впервые окончившим образовательные организации высшего образования или профессиональные образовательные организации и заключившим в течение трех лет после окончания образовательной организации высшего образования или профессиональной образовательной организации трудовой договор </w:t>
      </w:r>
      <w:r w:rsidRPr="008A46C5">
        <w:rPr>
          <w:rFonts w:ascii="Times New Roman" w:hAnsi="Times New Roman"/>
          <w:sz w:val="28"/>
          <w:szCs w:val="28"/>
          <w:shd w:val="clear" w:color="auto" w:fill="FFFFFF"/>
        </w:rPr>
        <w:br/>
        <w:t xml:space="preserve">с учреждением по педагогической специальности (должности) в размере </w:t>
      </w:r>
      <w:r w:rsidRPr="008A46C5">
        <w:rPr>
          <w:rFonts w:ascii="Times New Roman" w:hAnsi="Times New Roman"/>
          <w:sz w:val="28"/>
          <w:szCs w:val="28"/>
          <w:shd w:val="clear" w:color="auto" w:fill="FFFFFF"/>
        </w:rPr>
        <w:br/>
        <w:t xml:space="preserve">до 50 процентов от ставки заработной платы, должностного оклада </w:t>
      </w:r>
      <w:r>
        <w:rPr>
          <w:rFonts w:ascii="Times New Roman" w:hAnsi="Times New Roman"/>
          <w:sz w:val="28"/>
          <w:szCs w:val="28"/>
          <w:shd w:val="clear" w:color="auto" w:fill="FFFFFF"/>
        </w:rPr>
        <w:br/>
      </w:r>
      <w:r w:rsidRPr="008A46C5">
        <w:rPr>
          <w:rFonts w:ascii="Times New Roman" w:hAnsi="Times New Roman"/>
          <w:sz w:val="28"/>
          <w:szCs w:val="28"/>
          <w:shd w:val="clear" w:color="auto" w:fill="FFFFFF"/>
        </w:rPr>
        <w:t>на срок первых </w:t>
      </w:r>
      <w:r w:rsidRPr="008A46C5">
        <w:rPr>
          <w:rStyle w:val="highlightsearch"/>
          <w:rFonts w:ascii="Times New Roman" w:hAnsi="Times New Roman"/>
          <w:sz w:val="28"/>
          <w:szCs w:val="28"/>
        </w:rPr>
        <w:t>трех</w:t>
      </w:r>
      <w:r w:rsidRPr="008A46C5">
        <w:rPr>
          <w:rFonts w:ascii="Times New Roman" w:hAnsi="Times New Roman"/>
          <w:sz w:val="28"/>
          <w:szCs w:val="28"/>
        </w:rPr>
        <w:t> </w:t>
      </w:r>
      <w:r w:rsidRPr="008A46C5">
        <w:rPr>
          <w:rStyle w:val="highlightsearch"/>
          <w:rFonts w:ascii="Times New Roman" w:hAnsi="Times New Roman"/>
          <w:sz w:val="28"/>
          <w:szCs w:val="28"/>
        </w:rPr>
        <w:t>лет</w:t>
      </w:r>
      <w:r w:rsidRPr="008A46C5">
        <w:rPr>
          <w:rFonts w:ascii="Times New Roman" w:hAnsi="Times New Roman"/>
          <w:sz w:val="28"/>
          <w:szCs w:val="28"/>
        </w:rPr>
        <w:t> </w:t>
      </w:r>
      <w:r w:rsidRPr="008A46C5">
        <w:rPr>
          <w:rStyle w:val="highlightsearch"/>
          <w:rFonts w:ascii="Times New Roman" w:hAnsi="Times New Roman"/>
          <w:sz w:val="28"/>
          <w:szCs w:val="28"/>
        </w:rPr>
        <w:t>работы</w:t>
      </w:r>
      <w:r w:rsidRPr="008A46C5">
        <w:rPr>
          <w:rFonts w:ascii="Times New Roman" w:hAnsi="Times New Roman"/>
          <w:sz w:val="28"/>
          <w:szCs w:val="28"/>
          <w:shd w:val="clear" w:color="auto" w:fill="FFFFFF"/>
        </w:rPr>
        <w:t> с момента окончания образовательной организации высшего образования или профессиональной образовательной организации.</w:t>
      </w: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hAnsi="Times New Roman"/>
          <w:sz w:val="28"/>
          <w:szCs w:val="28"/>
          <w:shd w:val="clear" w:color="auto" w:fill="FFFFFF"/>
        </w:rPr>
        <w:t>- единовременное пособие на </w:t>
      </w:r>
      <w:r w:rsidRPr="008A46C5">
        <w:rPr>
          <w:rStyle w:val="ab"/>
          <w:rFonts w:ascii="Times New Roman" w:hAnsi="Times New Roman"/>
          <w:sz w:val="28"/>
          <w:szCs w:val="28"/>
          <w:shd w:val="clear" w:color="auto" w:fill="FFFFFF"/>
        </w:rPr>
        <w:t>хозяйственное</w:t>
      </w:r>
      <w:r w:rsidRPr="008A46C5">
        <w:rPr>
          <w:rFonts w:ascii="Times New Roman" w:hAnsi="Times New Roman"/>
          <w:sz w:val="28"/>
          <w:szCs w:val="28"/>
          <w:shd w:val="clear" w:color="auto" w:fill="FFFFFF"/>
        </w:rPr>
        <w:t> </w:t>
      </w:r>
      <w:r w:rsidRPr="008A46C5">
        <w:rPr>
          <w:rStyle w:val="ab"/>
          <w:rFonts w:ascii="Times New Roman" w:hAnsi="Times New Roman"/>
          <w:sz w:val="28"/>
          <w:szCs w:val="28"/>
          <w:shd w:val="clear" w:color="auto" w:fill="FFFFFF"/>
        </w:rPr>
        <w:t>обзаведение</w:t>
      </w:r>
      <w:r w:rsidRPr="008A46C5">
        <w:rPr>
          <w:rFonts w:ascii="Times New Roman" w:hAnsi="Times New Roman"/>
          <w:sz w:val="28"/>
          <w:szCs w:val="28"/>
          <w:shd w:val="clear" w:color="auto" w:fill="FFFFFF"/>
        </w:rPr>
        <w:t xml:space="preserve"> выпускникам профессиональных образовательных организаций, образовательных организаций высшего образования при поступлении впервые на работу </w:t>
      </w:r>
      <w:r>
        <w:rPr>
          <w:rFonts w:ascii="Times New Roman" w:hAnsi="Times New Roman"/>
          <w:sz w:val="28"/>
          <w:szCs w:val="28"/>
          <w:shd w:val="clear" w:color="auto" w:fill="FFFFFF"/>
        </w:rPr>
        <w:br/>
      </w:r>
      <w:r w:rsidRPr="008A46C5">
        <w:rPr>
          <w:rFonts w:ascii="Times New Roman" w:hAnsi="Times New Roman"/>
          <w:sz w:val="28"/>
          <w:szCs w:val="28"/>
          <w:shd w:val="clear" w:color="auto" w:fill="FFFFFF"/>
        </w:rPr>
        <w:t xml:space="preserve">на педагогические должности в государственные и муниципальные образовательные организации, расположенные в сельских населенных </w:t>
      </w:r>
      <w:r w:rsidRPr="008A46C5">
        <w:rPr>
          <w:rFonts w:ascii="Times New Roman" w:hAnsi="Times New Roman"/>
          <w:sz w:val="28"/>
          <w:szCs w:val="28"/>
          <w:shd w:val="clear" w:color="auto" w:fill="FFFFFF"/>
        </w:rPr>
        <w:lastRenderedPageBreak/>
        <w:t>пунктах на территории Республики Марий Эл</w:t>
      </w:r>
      <w:r>
        <w:rPr>
          <w:rFonts w:ascii="Times New Roman" w:hAnsi="Times New Roman"/>
          <w:sz w:val="28"/>
          <w:szCs w:val="28"/>
          <w:shd w:val="clear" w:color="auto" w:fill="FFFFFF"/>
        </w:rPr>
        <w:t xml:space="preserve"> (за отчетный период получили пособие более 100 человек)</w:t>
      </w:r>
      <w:r w:rsidRPr="008A46C5">
        <w:rPr>
          <w:rFonts w:ascii="Times New Roman" w:hAnsi="Times New Roman"/>
          <w:sz w:val="28"/>
          <w:szCs w:val="28"/>
          <w:shd w:val="clear" w:color="auto" w:fill="FFFFFF"/>
        </w:rPr>
        <w:t>;</w:t>
      </w: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xml:space="preserve">- компенсация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с сохранением средней заработной платы </w:t>
      </w:r>
      <w:r>
        <w:rPr>
          <w:rFonts w:ascii="Times New Roman" w:eastAsia="Times New Roman" w:hAnsi="Times New Roman"/>
          <w:sz w:val="28"/>
          <w:szCs w:val="28"/>
        </w:rPr>
        <w:br/>
      </w:r>
      <w:r w:rsidRPr="008A46C5">
        <w:rPr>
          <w:rFonts w:ascii="Times New Roman" w:eastAsia="Times New Roman" w:hAnsi="Times New Roman"/>
          <w:sz w:val="28"/>
          <w:szCs w:val="28"/>
        </w:rPr>
        <w:t>по основному месту работы</w:t>
      </w:r>
      <w:r>
        <w:rPr>
          <w:rFonts w:ascii="Times New Roman" w:eastAsia="Times New Roman" w:hAnsi="Times New Roman"/>
          <w:sz w:val="28"/>
          <w:szCs w:val="28"/>
        </w:rPr>
        <w:t xml:space="preserve">; </w:t>
      </w:r>
    </w:p>
    <w:p w:rsidR="00766A61"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xml:space="preserve">- ежемесячные выплаты за выполнение функции классного руководителя; проверку </w:t>
      </w:r>
      <w:r w:rsidRPr="008A46C5">
        <w:rPr>
          <w:rFonts w:ascii="Times New Roman" w:hAnsi="Times New Roman"/>
          <w:sz w:val="28"/>
          <w:szCs w:val="28"/>
          <w:shd w:val="clear" w:color="auto" w:fill="FFFFFF"/>
        </w:rPr>
        <w:t>письменных работ обучающихся; заведование кабинетами, отделами, учебными мастерскими, лабораториями, учебно-опытными участками; руководство предметной, методической или цикловой комиссией, методическими объединениями и пр</w:t>
      </w:r>
      <w:r w:rsidRPr="008A46C5">
        <w:rPr>
          <w:rFonts w:ascii="Times New Roman" w:eastAsia="Times New Roman" w:hAnsi="Times New Roman"/>
          <w:sz w:val="28"/>
          <w:szCs w:val="28"/>
        </w:rPr>
        <w:t>.</w:t>
      </w:r>
      <w:r>
        <w:rPr>
          <w:rFonts w:ascii="Times New Roman" w:eastAsia="Times New Roman" w:hAnsi="Times New Roman"/>
          <w:sz w:val="28"/>
          <w:szCs w:val="28"/>
        </w:rPr>
        <w:t xml:space="preserve"> (</w:t>
      </w:r>
      <w:r w:rsidRPr="00582FEC">
        <w:rPr>
          <w:rFonts w:ascii="Times New Roman" w:eastAsia="Times New Roman" w:hAnsi="Times New Roman"/>
          <w:bCs/>
          <w:color w:val="000000" w:themeColor="text1"/>
          <w:sz w:val="28"/>
          <w:szCs w:val="28"/>
          <w:lang w:eastAsia="ru-RU"/>
        </w:rPr>
        <w:t xml:space="preserve">на одного педагога </w:t>
      </w:r>
      <w:r>
        <w:rPr>
          <w:rFonts w:ascii="Times New Roman" w:eastAsia="Times New Roman" w:hAnsi="Times New Roman"/>
          <w:bCs/>
          <w:color w:val="000000" w:themeColor="text1"/>
          <w:sz w:val="28"/>
          <w:szCs w:val="28"/>
          <w:lang w:eastAsia="ru-RU"/>
        </w:rPr>
        <w:br/>
      </w:r>
      <w:r w:rsidRPr="00582FEC">
        <w:rPr>
          <w:rFonts w:ascii="Times New Roman" w:eastAsia="Times New Roman" w:hAnsi="Times New Roman"/>
          <w:bCs/>
          <w:color w:val="000000" w:themeColor="text1"/>
          <w:sz w:val="28"/>
          <w:szCs w:val="28"/>
          <w:lang w:eastAsia="ru-RU"/>
        </w:rPr>
        <w:t>от 1250 до 4500 руб.</w:t>
      </w:r>
      <w:r>
        <w:rPr>
          <w:rFonts w:ascii="Times New Roman" w:eastAsia="Times New Roman" w:hAnsi="Times New Roman"/>
          <w:sz w:val="28"/>
          <w:szCs w:val="28"/>
        </w:rPr>
        <w:t>);</w:t>
      </w:r>
    </w:p>
    <w:p w:rsidR="00766A61" w:rsidRPr="00C779C1" w:rsidRDefault="00766A61" w:rsidP="00766A61">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rPr>
        <w:t>- повышение квалификации и профессиональная переподготовка педагогических работников 1 раз в 3 года за счет средств работодателя (к</w:t>
      </w:r>
      <w:r w:rsidRPr="00C779C1">
        <w:rPr>
          <w:rFonts w:ascii="Times New Roman" w:hAnsi="Times New Roman"/>
          <w:color w:val="000000" w:themeColor="text1"/>
          <w:sz w:val="28"/>
          <w:szCs w:val="28"/>
        </w:rPr>
        <w:t xml:space="preserve">оличество педагогических работников, прошедших курсы повышения квалификации в 2018 году на бюджетной основе </w:t>
      </w:r>
      <w:r>
        <w:rPr>
          <w:rFonts w:ascii="Times New Roman" w:hAnsi="Times New Roman"/>
          <w:color w:val="000000" w:themeColor="text1"/>
          <w:sz w:val="28"/>
          <w:szCs w:val="28"/>
        </w:rPr>
        <w:t>–более 180</w:t>
      </w:r>
      <w:r w:rsidRPr="00C779C1">
        <w:rPr>
          <w:rFonts w:ascii="Times New Roman" w:hAnsi="Times New Roman"/>
          <w:color w:val="000000" w:themeColor="text1"/>
          <w:sz w:val="28"/>
          <w:szCs w:val="28"/>
        </w:rPr>
        <w:t xml:space="preserve">00 человек, сумма израсходованных средств на 1 человека </w:t>
      </w:r>
      <w:r>
        <w:rPr>
          <w:rFonts w:ascii="Times New Roman" w:hAnsi="Times New Roman"/>
          <w:color w:val="000000" w:themeColor="text1"/>
          <w:sz w:val="28"/>
          <w:szCs w:val="28"/>
        </w:rPr>
        <w:t>составляет примерно</w:t>
      </w:r>
      <w:r w:rsidRPr="00C779C1">
        <w:rPr>
          <w:rFonts w:ascii="Times New Roman" w:hAnsi="Times New Roman"/>
          <w:color w:val="000000" w:themeColor="text1"/>
          <w:sz w:val="28"/>
          <w:szCs w:val="28"/>
        </w:rPr>
        <w:t xml:space="preserve"> 440</w:t>
      </w:r>
      <w:r>
        <w:rPr>
          <w:rFonts w:ascii="Times New Roman" w:hAnsi="Times New Roman"/>
          <w:color w:val="000000" w:themeColor="text1"/>
          <w:sz w:val="28"/>
          <w:szCs w:val="28"/>
        </w:rPr>
        <w:t>0 руб.; к</w:t>
      </w:r>
      <w:r w:rsidRPr="00C779C1">
        <w:rPr>
          <w:rFonts w:ascii="Times New Roman" w:hAnsi="Times New Roman"/>
          <w:color w:val="000000" w:themeColor="text1"/>
          <w:sz w:val="28"/>
          <w:szCs w:val="28"/>
        </w:rPr>
        <w:t xml:space="preserve">оличество педагогических работников, прошедших профессиональную переподготовку за счет собственных средств </w:t>
      </w:r>
      <w:r>
        <w:rPr>
          <w:rFonts w:ascii="Times New Roman" w:hAnsi="Times New Roman"/>
          <w:color w:val="000000" w:themeColor="text1"/>
          <w:sz w:val="28"/>
          <w:szCs w:val="28"/>
        </w:rPr>
        <w:t>более 300</w:t>
      </w:r>
      <w:r w:rsidRPr="00C779C1">
        <w:rPr>
          <w:rFonts w:ascii="Times New Roman" w:hAnsi="Times New Roman"/>
          <w:color w:val="000000" w:themeColor="text1"/>
          <w:sz w:val="28"/>
          <w:szCs w:val="28"/>
        </w:rPr>
        <w:t xml:space="preserve"> человек, сумма средств, полученных за обучение в рамках профессиональной переподготовки на одного человека </w:t>
      </w:r>
      <w:r>
        <w:rPr>
          <w:rFonts w:ascii="Times New Roman" w:hAnsi="Times New Roman"/>
          <w:color w:val="000000" w:themeColor="text1"/>
          <w:sz w:val="28"/>
          <w:szCs w:val="28"/>
        </w:rPr>
        <w:t xml:space="preserve">–более </w:t>
      </w:r>
      <w:r w:rsidRPr="00C779C1">
        <w:rPr>
          <w:rFonts w:ascii="Times New Roman" w:hAnsi="Times New Roman"/>
          <w:color w:val="000000" w:themeColor="text1"/>
          <w:sz w:val="28"/>
          <w:szCs w:val="28"/>
        </w:rPr>
        <w:t>16</w:t>
      </w:r>
      <w:r>
        <w:rPr>
          <w:rFonts w:ascii="Times New Roman" w:hAnsi="Times New Roman"/>
          <w:color w:val="000000" w:themeColor="text1"/>
          <w:sz w:val="28"/>
          <w:szCs w:val="28"/>
        </w:rPr>
        <w:t>000</w:t>
      </w:r>
      <w:r w:rsidRPr="00C779C1">
        <w:rPr>
          <w:rFonts w:ascii="Times New Roman" w:hAnsi="Times New Roman"/>
          <w:color w:val="000000" w:themeColor="text1"/>
          <w:sz w:val="28"/>
          <w:szCs w:val="28"/>
        </w:rPr>
        <w:t xml:space="preserve"> руб.</w:t>
      </w:r>
      <w:r>
        <w:rPr>
          <w:rFonts w:ascii="Times New Roman" w:hAnsi="Times New Roman"/>
          <w:color w:val="000000" w:themeColor="text1"/>
          <w:sz w:val="28"/>
          <w:szCs w:val="28"/>
        </w:rPr>
        <w:t>)</w:t>
      </w:r>
    </w:p>
    <w:p w:rsidR="00766A61" w:rsidRPr="003A2A4B" w:rsidRDefault="00766A61" w:rsidP="00766A6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w:t>
      </w:r>
      <w:r w:rsidRPr="003A2A4B">
        <w:rPr>
          <w:rFonts w:ascii="Times New Roman" w:hAnsi="Times New Roman"/>
          <w:color w:val="000000" w:themeColor="text1"/>
          <w:sz w:val="28"/>
          <w:szCs w:val="28"/>
        </w:rPr>
        <w:t xml:space="preserve">редний размер доплаты за первую квалификационную категорию составляет 2000 руб., </w:t>
      </w:r>
      <w:r>
        <w:rPr>
          <w:rFonts w:ascii="Times New Roman" w:hAnsi="Times New Roman"/>
          <w:color w:val="000000" w:themeColor="text1"/>
          <w:sz w:val="28"/>
          <w:szCs w:val="28"/>
        </w:rPr>
        <w:t>за</w:t>
      </w:r>
      <w:r w:rsidRPr="003A2A4B">
        <w:rPr>
          <w:rFonts w:ascii="Times New Roman" w:hAnsi="Times New Roman"/>
          <w:color w:val="000000" w:themeColor="text1"/>
          <w:sz w:val="28"/>
          <w:szCs w:val="28"/>
        </w:rPr>
        <w:t xml:space="preserve"> высшую квалификационную категорию составляет 900 руб.</w:t>
      </w:r>
      <w:r>
        <w:rPr>
          <w:rFonts w:ascii="Times New Roman" w:hAnsi="Times New Roman"/>
          <w:color w:val="000000" w:themeColor="text1"/>
          <w:sz w:val="28"/>
          <w:szCs w:val="28"/>
        </w:rPr>
        <w:t>);</w:t>
      </w:r>
    </w:p>
    <w:p w:rsidR="00766A61" w:rsidRPr="008A46C5" w:rsidRDefault="00766A61" w:rsidP="00766A61">
      <w:pPr>
        <w:spacing w:after="0" w:line="240" w:lineRule="auto"/>
        <w:ind w:firstLine="709"/>
        <w:jc w:val="both"/>
        <w:rPr>
          <w:rFonts w:ascii="Times New Roman" w:eastAsia="Times New Roman" w:hAnsi="Times New Roman"/>
          <w:sz w:val="28"/>
          <w:szCs w:val="28"/>
          <w:highlight w:val="yellow"/>
        </w:rPr>
      </w:pPr>
      <w:r>
        <w:rPr>
          <w:rFonts w:ascii="Times New Roman" w:eastAsia="Times New Roman" w:hAnsi="Times New Roman"/>
          <w:sz w:val="28"/>
          <w:szCs w:val="28"/>
        </w:rPr>
        <w:t xml:space="preserve"> - другие.</w:t>
      </w:r>
    </w:p>
    <w:p w:rsidR="00766A61" w:rsidRPr="008A46C5" w:rsidRDefault="00766A61" w:rsidP="00766A61">
      <w:pPr>
        <w:spacing w:after="0" w:line="240" w:lineRule="auto"/>
        <w:ind w:firstLine="709"/>
        <w:jc w:val="both"/>
        <w:rPr>
          <w:rFonts w:ascii="Times New Roman" w:eastAsia="Times New Roman" w:hAnsi="Times New Roman"/>
          <w:sz w:val="28"/>
          <w:szCs w:val="28"/>
        </w:rPr>
      </w:pPr>
    </w:p>
    <w:p w:rsidR="00766A61" w:rsidRDefault="00766A61" w:rsidP="00766A61">
      <w:pPr>
        <w:spacing w:after="0" w:line="240" w:lineRule="auto"/>
        <w:ind w:firstLine="709"/>
        <w:jc w:val="both"/>
        <w:rPr>
          <w:rFonts w:ascii="Times New Roman" w:eastAsia="Times New Roman" w:hAnsi="Times New Roman"/>
          <w:sz w:val="28"/>
          <w:szCs w:val="28"/>
        </w:rPr>
      </w:pPr>
    </w:p>
    <w:p w:rsidR="00766A61" w:rsidRDefault="00766A61" w:rsidP="00766A61">
      <w:pPr>
        <w:pStyle w:val="a4"/>
        <w:spacing w:after="0" w:line="240" w:lineRule="auto"/>
        <w:ind w:left="0" w:firstLine="709"/>
        <w:jc w:val="both"/>
        <w:rPr>
          <w:rFonts w:ascii="Times New Roman" w:hAnsi="Times New Roman"/>
          <w:sz w:val="28"/>
          <w:szCs w:val="28"/>
        </w:rPr>
      </w:pPr>
      <w:r w:rsidRPr="00A831D5">
        <w:rPr>
          <w:rFonts w:ascii="Times New Roman" w:hAnsi="Times New Roman"/>
          <w:sz w:val="28"/>
          <w:szCs w:val="28"/>
        </w:rPr>
        <w:t>Эффективным инструментом</w:t>
      </w:r>
      <w:r w:rsidRPr="00BE0BFC">
        <w:rPr>
          <w:rFonts w:ascii="Times New Roman" w:hAnsi="Times New Roman"/>
          <w:sz w:val="28"/>
          <w:szCs w:val="28"/>
        </w:rPr>
        <w:t xml:space="preserve"> реализац</w:t>
      </w:r>
      <w:r>
        <w:rPr>
          <w:rFonts w:ascii="Times New Roman" w:hAnsi="Times New Roman"/>
          <w:sz w:val="28"/>
          <w:szCs w:val="28"/>
        </w:rPr>
        <w:t>ии</w:t>
      </w:r>
      <w:r w:rsidRPr="00BE0BFC">
        <w:rPr>
          <w:rFonts w:ascii="Times New Roman" w:hAnsi="Times New Roman"/>
          <w:sz w:val="28"/>
          <w:szCs w:val="28"/>
        </w:rPr>
        <w:t xml:space="preserve"> социальных гарантий работников</w:t>
      </w:r>
      <w:r>
        <w:rPr>
          <w:rFonts w:ascii="Times New Roman" w:hAnsi="Times New Roman"/>
          <w:sz w:val="28"/>
          <w:szCs w:val="28"/>
        </w:rPr>
        <w:t xml:space="preserve"> отрасли образования</w:t>
      </w:r>
      <w:r w:rsidRPr="00BE0BFC">
        <w:rPr>
          <w:rFonts w:ascii="Times New Roman" w:hAnsi="Times New Roman"/>
          <w:sz w:val="28"/>
          <w:szCs w:val="28"/>
        </w:rPr>
        <w:t xml:space="preserve"> явля</w:t>
      </w:r>
      <w:r>
        <w:rPr>
          <w:rFonts w:ascii="Times New Roman" w:hAnsi="Times New Roman"/>
          <w:sz w:val="28"/>
          <w:szCs w:val="28"/>
        </w:rPr>
        <w:t>е</w:t>
      </w:r>
      <w:r w:rsidRPr="00BE0BFC">
        <w:rPr>
          <w:rFonts w:ascii="Times New Roman" w:hAnsi="Times New Roman"/>
          <w:sz w:val="28"/>
          <w:szCs w:val="28"/>
        </w:rPr>
        <w:t>тся системная работа</w:t>
      </w:r>
      <w:r>
        <w:rPr>
          <w:rFonts w:ascii="Times New Roman" w:hAnsi="Times New Roman"/>
          <w:sz w:val="28"/>
          <w:szCs w:val="28"/>
        </w:rPr>
        <w:t>:</w:t>
      </w:r>
    </w:p>
    <w:p w:rsidR="00766A61" w:rsidRDefault="00766A61" w:rsidP="00766A61">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w:t>
      </w:r>
      <w:r w:rsidRPr="00BE0BFC">
        <w:rPr>
          <w:rFonts w:ascii="Times New Roman" w:hAnsi="Times New Roman"/>
          <w:sz w:val="28"/>
          <w:szCs w:val="28"/>
        </w:rPr>
        <w:t xml:space="preserve">республиканской отраслевой трехсторонней комиссии </w:t>
      </w:r>
      <w:r>
        <w:rPr>
          <w:rFonts w:ascii="Times New Roman" w:hAnsi="Times New Roman"/>
          <w:sz w:val="28"/>
          <w:szCs w:val="28"/>
        </w:rPr>
        <w:br/>
      </w:r>
      <w:r w:rsidRPr="00BE0BFC">
        <w:rPr>
          <w:rFonts w:ascii="Times New Roman" w:hAnsi="Times New Roman"/>
          <w:sz w:val="28"/>
          <w:szCs w:val="28"/>
        </w:rPr>
        <w:t xml:space="preserve">по регулированию социально-трудовых отношений, </w:t>
      </w:r>
      <w:r>
        <w:rPr>
          <w:rFonts w:ascii="Times New Roman" w:hAnsi="Times New Roman"/>
          <w:sz w:val="28"/>
          <w:szCs w:val="28"/>
        </w:rPr>
        <w:t xml:space="preserve">территориальных </w:t>
      </w:r>
      <w:r w:rsidRPr="00BE0BFC">
        <w:rPr>
          <w:rFonts w:ascii="Times New Roman" w:hAnsi="Times New Roman"/>
          <w:sz w:val="28"/>
          <w:szCs w:val="28"/>
        </w:rPr>
        <w:t>комиссий на местах</w:t>
      </w:r>
      <w:r>
        <w:rPr>
          <w:rFonts w:ascii="Times New Roman" w:hAnsi="Times New Roman"/>
          <w:sz w:val="28"/>
          <w:szCs w:val="28"/>
        </w:rPr>
        <w:t>;</w:t>
      </w:r>
    </w:p>
    <w:p w:rsidR="00766A61" w:rsidRDefault="00766A61" w:rsidP="00766A61">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BE0BFC">
        <w:rPr>
          <w:rFonts w:ascii="Times New Roman" w:hAnsi="Times New Roman"/>
          <w:sz w:val="28"/>
          <w:szCs w:val="28"/>
        </w:rPr>
        <w:t>республиканской трехсторонней комиссии по регулированию социально-трудовых отношений</w:t>
      </w:r>
      <w:r>
        <w:rPr>
          <w:rFonts w:ascii="Times New Roman" w:hAnsi="Times New Roman"/>
          <w:sz w:val="28"/>
          <w:szCs w:val="28"/>
        </w:rPr>
        <w:t>;</w:t>
      </w:r>
    </w:p>
    <w:p w:rsidR="00766A61" w:rsidRPr="00BE0BFC" w:rsidRDefault="00766A61" w:rsidP="00766A61">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президиума республиканской организации Профсоюза</w:t>
      </w:r>
    </w:p>
    <w:p w:rsidR="00766A61" w:rsidRPr="00A617DE" w:rsidRDefault="00766A61" w:rsidP="00766A61">
      <w:pPr>
        <w:pStyle w:val="a8"/>
        <w:shd w:val="clear" w:color="auto" w:fill="FFFFFF"/>
        <w:spacing w:before="0" w:beforeAutospacing="0" w:after="0" w:afterAutospacing="0"/>
        <w:ind w:firstLine="720"/>
        <w:jc w:val="both"/>
        <w:rPr>
          <w:sz w:val="28"/>
          <w:szCs w:val="28"/>
        </w:rPr>
      </w:pPr>
      <w:r w:rsidRPr="00A617DE">
        <w:rPr>
          <w:sz w:val="28"/>
          <w:szCs w:val="28"/>
        </w:rPr>
        <w:t xml:space="preserve">На заседаниях </w:t>
      </w:r>
      <w:r>
        <w:rPr>
          <w:sz w:val="28"/>
          <w:szCs w:val="28"/>
        </w:rPr>
        <w:t xml:space="preserve">отраслевой </w:t>
      </w:r>
      <w:r w:rsidRPr="00A617DE">
        <w:rPr>
          <w:sz w:val="28"/>
          <w:szCs w:val="28"/>
        </w:rPr>
        <w:t xml:space="preserve">трехсторонней комиссии стороны </w:t>
      </w:r>
      <w:r>
        <w:rPr>
          <w:sz w:val="28"/>
          <w:szCs w:val="28"/>
        </w:rPr>
        <w:t xml:space="preserve">ежеквартально </w:t>
      </w:r>
      <w:r w:rsidRPr="00A617DE">
        <w:rPr>
          <w:sz w:val="28"/>
          <w:szCs w:val="28"/>
        </w:rPr>
        <w:t xml:space="preserve">анализируют </w:t>
      </w:r>
      <w:r>
        <w:rPr>
          <w:sz w:val="28"/>
          <w:szCs w:val="28"/>
        </w:rPr>
        <w:t xml:space="preserve">ход выполнения договоренностей отраслевого соглашения по </w:t>
      </w:r>
      <w:r w:rsidRPr="00A617DE">
        <w:rPr>
          <w:sz w:val="28"/>
          <w:szCs w:val="28"/>
        </w:rPr>
        <w:t>вопрос</w:t>
      </w:r>
      <w:r>
        <w:rPr>
          <w:sz w:val="28"/>
          <w:szCs w:val="28"/>
        </w:rPr>
        <w:t>ам</w:t>
      </w:r>
      <w:r w:rsidRPr="00A617DE">
        <w:rPr>
          <w:sz w:val="28"/>
          <w:szCs w:val="28"/>
        </w:rPr>
        <w:t xml:space="preserve"> оплаты труда, социальных </w:t>
      </w:r>
      <w:r>
        <w:rPr>
          <w:sz w:val="28"/>
          <w:szCs w:val="28"/>
        </w:rPr>
        <w:t>гарантий и льгот</w:t>
      </w:r>
      <w:r w:rsidRPr="00A617DE">
        <w:rPr>
          <w:sz w:val="28"/>
          <w:szCs w:val="28"/>
        </w:rPr>
        <w:t xml:space="preserve"> работникам, доплат молодым педагогам, повышения квалификации, профессионального роста педагогических кадров, аттестации</w:t>
      </w:r>
      <w:r>
        <w:rPr>
          <w:sz w:val="28"/>
          <w:szCs w:val="28"/>
        </w:rPr>
        <w:t xml:space="preserve"> и др</w:t>
      </w:r>
      <w:r w:rsidRPr="00A617DE">
        <w:rPr>
          <w:sz w:val="28"/>
          <w:szCs w:val="28"/>
        </w:rPr>
        <w:t xml:space="preserve">. Рассматриваются вопросы выполнения положений Регионального отраслевого соглашения, как по отдельным муниципалитетам, так и по </w:t>
      </w:r>
      <w:r w:rsidRPr="00A617DE">
        <w:rPr>
          <w:sz w:val="28"/>
          <w:szCs w:val="28"/>
        </w:rPr>
        <w:lastRenderedPageBreak/>
        <w:t>конкретными государственным учреждениям. Вопросы к заседаниям готовятся с выездом в коллективы.</w:t>
      </w:r>
    </w:p>
    <w:p w:rsidR="00766A61" w:rsidRDefault="00766A61" w:rsidP="00766A61">
      <w:pPr>
        <w:pStyle w:val="a4"/>
        <w:spacing w:after="0" w:line="240" w:lineRule="auto"/>
        <w:ind w:left="0" w:firstLine="709"/>
        <w:jc w:val="both"/>
        <w:rPr>
          <w:rFonts w:ascii="Times New Roman" w:hAnsi="Times New Roman"/>
          <w:sz w:val="28"/>
          <w:szCs w:val="28"/>
        </w:rPr>
      </w:pPr>
      <w:r w:rsidRPr="00BE0BFC">
        <w:rPr>
          <w:rFonts w:ascii="Times New Roman" w:hAnsi="Times New Roman"/>
          <w:sz w:val="28"/>
          <w:szCs w:val="28"/>
        </w:rPr>
        <w:t>Заседания республиканской отраслевой трехсторонней комиссии провод</w:t>
      </w:r>
      <w:r>
        <w:rPr>
          <w:rFonts w:ascii="Times New Roman" w:hAnsi="Times New Roman"/>
          <w:sz w:val="28"/>
          <w:szCs w:val="28"/>
        </w:rPr>
        <w:t>ятся в соответствии с утвержденным планом.</w:t>
      </w:r>
    </w:p>
    <w:p w:rsidR="00766A61" w:rsidRDefault="00766A61" w:rsidP="00766A61">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За отчетный период проведено 19</w:t>
      </w:r>
      <w:r w:rsidRPr="002145E0">
        <w:rPr>
          <w:rFonts w:ascii="Times New Roman" w:hAnsi="Times New Roman"/>
          <w:sz w:val="28"/>
          <w:szCs w:val="28"/>
        </w:rPr>
        <w:t xml:space="preserve"> заседаний, на которых было рассмотрено 5</w:t>
      </w:r>
      <w:r>
        <w:rPr>
          <w:rFonts w:ascii="Times New Roman" w:hAnsi="Times New Roman"/>
          <w:sz w:val="28"/>
          <w:szCs w:val="28"/>
        </w:rPr>
        <w:t>8</w:t>
      </w:r>
      <w:r w:rsidRPr="002145E0">
        <w:rPr>
          <w:rFonts w:ascii="Times New Roman" w:hAnsi="Times New Roman"/>
          <w:sz w:val="28"/>
          <w:szCs w:val="28"/>
        </w:rPr>
        <w:t xml:space="preserve"> вопросов. </w:t>
      </w:r>
    </w:p>
    <w:p w:rsidR="00766A61" w:rsidRDefault="00766A61" w:rsidP="00766A61">
      <w:pPr>
        <w:spacing w:after="0" w:line="240" w:lineRule="auto"/>
        <w:ind w:firstLine="709"/>
        <w:contextualSpacing/>
        <w:jc w:val="both"/>
        <w:rPr>
          <w:rFonts w:ascii="Times New Roman" w:hAnsi="Times New Roman"/>
          <w:sz w:val="28"/>
          <w:szCs w:val="28"/>
        </w:rPr>
      </w:pPr>
    </w:p>
    <w:p w:rsidR="00766A61" w:rsidRDefault="00766A61" w:rsidP="00766A61">
      <w:pPr>
        <w:spacing w:after="0" w:line="240" w:lineRule="auto"/>
        <w:ind w:firstLine="709"/>
        <w:contextualSpacing/>
        <w:jc w:val="both"/>
        <w:rPr>
          <w:rFonts w:ascii="Times New Roman" w:hAnsi="Times New Roman"/>
          <w:sz w:val="28"/>
          <w:szCs w:val="28"/>
        </w:rPr>
      </w:pPr>
      <w:r>
        <w:rPr>
          <w:rFonts w:ascii="Times New Roman" w:eastAsia="Times New Roman" w:hAnsi="Times New Roman"/>
          <w:noProof/>
          <w:sz w:val="28"/>
          <w:szCs w:val="28"/>
          <w:lang w:eastAsia="ru-RU"/>
        </w:rPr>
        <w:drawing>
          <wp:inline distT="0" distB="0" distL="0" distR="0">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66A61" w:rsidRPr="007C2E2C" w:rsidRDefault="00766A61" w:rsidP="00766A6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Кроме того, с</w:t>
      </w:r>
      <w:r w:rsidRPr="00A617DE">
        <w:rPr>
          <w:rFonts w:ascii="Times New Roman" w:hAnsi="Times New Roman"/>
          <w:sz w:val="28"/>
          <w:szCs w:val="28"/>
        </w:rPr>
        <w:t xml:space="preserve">тороны инициируют рассмотрение проблемных вопросов </w:t>
      </w:r>
      <w:r>
        <w:rPr>
          <w:rFonts w:ascii="Times New Roman" w:hAnsi="Times New Roman"/>
          <w:sz w:val="28"/>
          <w:szCs w:val="28"/>
        </w:rPr>
        <w:br/>
      </w:r>
      <w:r w:rsidRPr="00A617DE">
        <w:rPr>
          <w:rFonts w:ascii="Times New Roman" w:hAnsi="Times New Roman"/>
          <w:sz w:val="28"/>
          <w:szCs w:val="28"/>
        </w:rPr>
        <w:t>на заседаниях республиканской трехсторонней комиссии при Правительстве Республики Марий Эл, совместно с Профобъединением Республики Марий Эл добиваются их решения</w:t>
      </w:r>
      <w:r>
        <w:rPr>
          <w:rFonts w:ascii="Times New Roman" w:hAnsi="Times New Roman"/>
          <w:sz w:val="28"/>
          <w:szCs w:val="28"/>
        </w:rPr>
        <w:t>.</w:t>
      </w:r>
    </w:p>
    <w:p w:rsidR="00766A61" w:rsidRDefault="00766A61" w:rsidP="00766A61">
      <w:pPr>
        <w:spacing w:after="0" w:line="240" w:lineRule="auto"/>
        <w:ind w:firstLine="709"/>
        <w:jc w:val="both"/>
        <w:rPr>
          <w:rFonts w:ascii="Times New Roman" w:hAnsi="Times New Roman"/>
          <w:sz w:val="28"/>
          <w:szCs w:val="28"/>
        </w:rPr>
      </w:pPr>
      <w:r w:rsidRPr="00B720FE">
        <w:rPr>
          <w:rFonts w:ascii="Times New Roman" w:hAnsi="Times New Roman"/>
          <w:sz w:val="28"/>
          <w:szCs w:val="28"/>
        </w:rPr>
        <w:t>Так,</w:t>
      </w:r>
      <w:r>
        <w:rPr>
          <w:rFonts w:ascii="Times New Roman" w:hAnsi="Times New Roman"/>
          <w:sz w:val="28"/>
          <w:szCs w:val="28"/>
        </w:rPr>
        <w:t xml:space="preserve"> например, </w:t>
      </w:r>
      <w:r w:rsidRPr="00B720FE">
        <w:rPr>
          <w:rFonts w:ascii="Times New Roman" w:hAnsi="Times New Roman"/>
          <w:sz w:val="28"/>
          <w:szCs w:val="28"/>
        </w:rPr>
        <w:t>на заседании республиканской трехсторонней комиссии</w:t>
      </w:r>
      <w:r>
        <w:rPr>
          <w:rFonts w:ascii="Times New Roman" w:hAnsi="Times New Roman"/>
          <w:sz w:val="28"/>
          <w:szCs w:val="28"/>
        </w:rPr>
        <w:t>:</w:t>
      </w:r>
    </w:p>
    <w:p w:rsidR="00766A61" w:rsidRPr="00C427DE"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2018 году было рассмотрено обращениереспубликанской отраслевой трехсторонней комиссии по вопросу </w:t>
      </w:r>
      <w:r w:rsidRPr="00C427DE">
        <w:rPr>
          <w:rFonts w:ascii="Times New Roman" w:hAnsi="Times New Roman"/>
          <w:sz w:val="28"/>
          <w:szCs w:val="28"/>
        </w:rPr>
        <w:t>необходимости пересмотра и увеличения гарантированных ставок и окладов педагогических работников, и принятия дополнительных мер по увеличению фонда оплаты труда учреждений в целях выполнения при</w:t>
      </w:r>
      <w:r>
        <w:rPr>
          <w:rFonts w:ascii="Times New Roman" w:hAnsi="Times New Roman"/>
          <w:sz w:val="28"/>
          <w:szCs w:val="28"/>
        </w:rPr>
        <w:t>нятых Правительством РФ решений;</w:t>
      </w:r>
    </w:p>
    <w:p w:rsidR="00766A61" w:rsidRPr="00B720FE" w:rsidRDefault="00766A61" w:rsidP="00766A61">
      <w:pPr>
        <w:spacing w:after="0" w:line="240" w:lineRule="auto"/>
        <w:ind w:firstLine="709"/>
        <w:jc w:val="both"/>
        <w:rPr>
          <w:rFonts w:ascii="Times New Roman" w:hAnsi="Times New Roman"/>
          <w:sz w:val="28"/>
          <w:szCs w:val="28"/>
        </w:rPr>
      </w:pPr>
      <w:r w:rsidRPr="00B720FE">
        <w:rPr>
          <w:rFonts w:ascii="Times New Roman" w:hAnsi="Times New Roman"/>
          <w:sz w:val="28"/>
          <w:szCs w:val="28"/>
        </w:rPr>
        <w:t xml:space="preserve">в 2019 году была обсуждена позиция Общероссийского Профсоюза образования по вопросам увеличения размеров заработной платы и повышения уровня гарантий по оплате труда педагогических и иных работников образовательных организаций и активировать переговоры </w:t>
      </w:r>
      <w:r w:rsidRPr="00B720FE">
        <w:rPr>
          <w:rFonts w:ascii="Times New Roman" w:hAnsi="Times New Roman"/>
          <w:sz w:val="28"/>
          <w:szCs w:val="28"/>
        </w:rPr>
        <w:br/>
        <w:t>с Правительством Российской Федерации, разработаны и направлены предложения по совершенствованию системы оплаты труда педагогических и иных работников бюджетной сферы.  в Российскую трехстороннюю комиссию по регулированию социально-трудовых отношений.</w:t>
      </w:r>
    </w:p>
    <w:p w:rsidR="00766A61" w:rsidRDefault="00766A61" w:rsidP="00766A61">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Особо актуальные вопросы рассматриваются на совместных заседаниях республиканской отраслевой трехсторонней комиссии и президиума республиканской организации Профсоюза.</w:t>
      </w:r>
    </w:p>
    <w:p w:rsidR="00766A61" w:rsidRDefault="00766A61" w:rsidP="00766A61">
      <w:pPr>
        <w:spacing w:after="0" w:line="240" w:lineRule="auto"/>
        <w:ind w:firstLine="709"/>
        <w:jc w:val="both"/>
        <w:rPr>
          <w:rFonts w:ascii="Times New Roman" w:eastAsia="Times New Roman" w:hAnsi="Times New Roman"/>
          <w:sz w:val="28"/>
          <w:szCs w:val="28"/>
        </w:rPr>
      </w:pPr>
    </w:p>
    <w:p w:rsidR="00766A61" w:rsidRPr="00B814B4" w:rsidRDefault="00766A61" w:rsidP="00766A61">
      <w:pPr>
        <w:spacing w:after="0" w:line="240" w:lineRule="auto"/>
        <w:ind w:firstLine="708"/>
        <w:jc w:val="both"/>
        <w:rPr>
          <w:rFonts w:ascii="Times New Roman" w:eastAsia="Times New Roman" w:hAnsi="Times New Roman"/>
          <w:sz w:val="28"/>
          <w:szCs w:val="28"/>
          <w:lang w:eastAsia="ru-RU"/>
        </w:rPr>
      </w:pPr>
      <w:r w:rsidRPr="00605A19">
        <w:rPr>
          <w:rFonts w:ascii="Times New Roman" w:eastAsia="Times New Roman" w:hAnsi="Times New Roman"/>
          <w:sz w:val="28"/>
          <w:szCs w:val="28"/>
          <w:lang w:eastAsia="ru-RU"/>
        </w:rPr>
        <w:t>Большое внимание</w:t>
      </w:r>
      <w:r w:rsidRPr="00B814B4">
        <w:rPr>
          <w:rFonts w:ascii="Times New Roman" w:eastAsia="Times New Roman" w:hAnsi="Times New Roman"/>
          <w:sz w:val="28"/>
          <w:szCs w:val="28"/>
          <w:lang w:eastAsia="ru-RU"/>
        </w:rPr>
        <w:t xml:space="preserve"> сторон социального партнерства уделяется вопросу заработной платы работников отрасли. </w:t>
      </w:r>
      <w:r>
        <w:rPr>
          <w:rFonts w:ascii="Times New Roman" w:eastAsia="Times New Roman" w:hAnsi="Times New Roman"/>
          <w:sz w:val="28"/>
          <w:szCs w:val="28"/>
          <w:lang w:eastAsia="ru-RU"/>
        </w:rPr>
        <w:t>Ежеквартально</w:t>
      </w:r>
      <w:r w:rsidRPr="00B814B4">
        <w:rPr>
          <w:rFonts w:ascii="Times New Roman" w:eastAsia="Times New Roman" w:hAnsi="Times New Roman"/>
          <w:sz w:val="28"/>
          <w:szCs w:val="28"/>
          <w:lang w:eastAsia="ru-RU"/>
        </w:rPr>
        <w:t xml:space="preserve"> на заседаниях </w:t>
      </w:r>
      <w:r w:rsidRPr="008A46C5">
        <w:rPr>
          <w:rFonts w:ascii="Times New Roman" w:eastAsia="Times New Roman" w:hAnsi="Times New Roman"/>
          <w:sz w:val="28"/>
          <w:szCs w:val="28"/>
        </w:rPr>
        <w:t>президиум</w:t>
      </w:r>
      <w:r>
        <w:rPr>
          <w:rFonts w:ascii="Times New Roman" w:eastAsia="Times New Roman" w:hAnsi="Times New Roman"/>
          <w:sz w:val="28"/>
          <w:szCs w:val="28"/>
        </w:rPr>
        <w:t>а,</w:t>
      </w:r>
      <w:r w:rsidRPr="00B814B4">
        <w:rPr>
          <w:rFonts w:ascii="Times New Roman" w:eastAsia="Times New Roman" w:hAnsi="Times New Roman"/>
          <w:sz w:val="28"/>
          <w:szCs w:val="28"/>
          <w:lang w:eastAsia="ru-RU"/>
        </w:rPr>
        <w:t xml:space="preserve"> республиканской отраслевой трехсторонней комиссии рассматриваются </w:t>
      </w:r>
      <w:r w:rsidRPr="00B814B4">
        <w:rPr>
          <w:rFonts w:ascii="Times New Roman" w:hAnsi="Times New Roman"/>
          <w:sz w:val="28"/>
          <w:szCs w:val="28"/>
        </w:rPr>
        <w:t xml:space="preserve">итоги мониторинга по оплате труда работников отрасли, выполнение целевых показателей по заработной плате, динамика значений соотношения средней заработной платы педагогических работников образовательных организаций и средней заработной платы </w:t>
      </w:r>
      <w:r w:rsidRPr="00B814B4">
        <w:rPr>
          <w:rFonts w:ascii="Times New Roman" w:hAnsi="Times New Roman"/>
          <w:sz w:val="28"/>
          <w:szCs w:val="28"/>
        </w:rPr>
        <w:br/>
        <w:t xml:space="preserve">в Республике Марий Эл. По указанным вопросам выступают </w:t>
      </w:r>
      <w:r>
        <w:rPr>
          <w:rFonts w:ascii="Times New Roman" w:hAnsi="Times New Roman"/>
          <w:sz w:val="28"/>
          <w:szCs w:val="28"/>
        </w:rPr>
        <w:t xml:space="preserve">члены комиссии, выборный профсоюзный актив, информируют министр образования и науки РМЭ Адамова Н.В., </w:t>
      </w:r>
      <w:r w:rsidRPr="00B814B4">
        <w:rPr>
          <w:rFonts w:ascii="Times New Roman" w:hAnsi="Times New Roman"/>
          <w:sz w:val="28"/>
          <w:szCs w:val="28"/>
        </w:rPr>
        <w:t>заместители министра</w:t>
      </w:r>
      <w:r>
        <w:rPr>
          <w:rFonts w:ascii="Times New Roman" w:hAnsi="Times New Roman"/>
          <w:sz w:val="28"/>
          <w:szCs w:val="28"/>
        </w:rPr>
        <w:t xml:space="preserve"> Антоничева Н.Б., </w:t>
      </w:r>
      <w:r>
        <w:rPr>
          <w:rFonts w:ascii="Times New Roman" w:hAnsi="Times New Roman"/>
          <w:sz w:val="28"/>
          <w:szCs w:val="28"/>
        </w:rPr>
        <w:br/>
        <w:t>Сагадуллина А.Г., Иванов А.В.</w:t>
      </w:r>
      <w:r w:rsidRPr="00B814B4">
        <w:rPr>
          <w:rFonts w:ascii="Times New Roman" w:hAnsi="Times New Roman"/>
          <w:sz w:val="28"/>
          <w:szCs w:val="28"/>
        </w:rPr>
        <w:t xml:space="preserve"> В заседаниях принимают участие руководители отделов (управлений) образования.</w:t>
      </w:r>
    </w:p>
    <w:p w:rsidR="00766A61" w:rsidRPr="008A46C5" w:rsidRDefault="00766A61" w:rsidP="00766A6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Стороны проводят</w:t>
      </w:r>
      <w:r w:rsidRPr="008A46C5">
        <w:rPr>
          <w:rFonts w:ascii="Times New Roman" w:eastAsia="Times New Roman" w:hAnsi="Times New Roman"/>
          <w:sz w:val="28"/>
          <w:szCs w:val="28"/>
        </w:rPr>
        <w:t xml:space="preserve"> еженедельный мониторинг заработной платы не только педагогических работников, но и руководителей, обслуживающего персонала организаций общего, дополнительного и профессионального образования.  </w:t>
      </w:r>
    </w:p>
    <w:p w:rsidR="00766A61" w:rsidRPr="0062386F"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Следует отметить</w:t>
      </w:r>
      <w:r w:rsidRPr="0062386F">
        <w:rPr>
          <w:rFonts w:ascii="Times New Roman" w:hAnsi="Times New Roman"/>
          <w:sz w:val="28"/>
          <w:szCs w:val="28"/>
        </w:rPr>
        <w:t>, что субвенция на оплату труда педагогическим и другим работникам отрасли, в т.ч. по оплате труда за период отпуска</w:t>
      </w:r>
      <w:r>
        <w:rPr>
          <w:rFonts w:ascii="Times New Roman" w:hAnsi="Times New Roman"/>
          <w:sz w:val="28"/>
          <w:szCs w:val="28"/>
        </w:rPr>
        <w:t xml:space="preserve">, </w:t>
      </w:r>
      <w:r w:rsidRPr="0062386F">
        <w:rPr>
          <w:rFonts w:ascii="Times New Roman" w:hAnsi="Times New Roman"/>
          <w:sz w:val="28"/>
          <w:szCs w:val="28"/>
        </w:rPr>
        <w:t xml:space="preserve">своевременно и в полном объеме направляется в муниципалитеты </w:t>
      </w:r>
      <w:r>
        <w:rPr>
          <w:rFonts w:ascii="Times New Roman" w:hAnsi="Times New Roman"/>
          <w:sz w:val="28"/>
          <w:szCs w:val="28"/>
        </w:rPr>
        <w:br/>
      </w:r>
      <w:r w:rsidRPr="0062386F">
        <w:rPr>
          <w:rFonts w:ascii="Times New Roman" w:hAnsi="Times New Roman"/>
          <w:sz w:val="28"/>
          <w:szCs w:val="28"/>
        </w:rPr>
        <w:t>на основании поданных заявок. Заработная плата работникам дополнительного образования, отделов образования своевременно направляется в виде финансовой помощи на выполнение бюджетных обязательств.</w:t>
      </w:r>
    </w:p>
    <w:p w:rsidR="00766A61" w:rsidRDefault="00766A61" w:rsidP="00766A61">
      <w:pPr>
        <w:spacing w:after="0" w:line="240" w:lineRule="auto"/>
        <w:ind w:firstLine="709"/>
        <w:jc w:val="both"/>
        <w:rPr>
          <w:rFonts w:ascii="Times New Roman" w:hAnsi="Times New Roman"/>
          <w:sz w:val="28"/>
          <w:szCs w:val="28"/>
        </w:rPr>
      </w:pPr>
      <w:r w:rsidRPr="0062386F">
        <w:rPr>
          <w:rFonts w:ascii="Times New Roman" w:hAnsi="Times New Roman"/>
          <w:sz w:val="28"/>
          <w:szCs w:val="28"/>
        </w:rPr>
        <w:t>Вместе с тем,</w:t>
      </w:r>
      <w:r>
        <w:rPr>
          <w:rFonts w:ascii="Times New Roman" w:hAnsi="Times New Roman"/>
          <w:sz w:val="28"/>
          <w:szCs w:val="28"/>
        </w:rPr>
        <w:t xml:space="preserve"> в отчетном периоде,</w:t>
      </w:r>
      <w:r w:rsidRPr="0062386F">
        <w:rPr>
          <w:rFonts w:ascii="Times New Roman" w:hAnsi="Times New Roman"/>
          <w:sz w:val="28"/>
          <w:szCs w:val="28"/>
        </w:rPr>
        <w:t xml:space="preserve"> начиная с конца 2015 г., мониторинг позволил выявить нарастание тенденции нарушения сроков выплаты заработной платы работникам муниципальных образовательных организаций в ряде муниципалитетов республики в связи с приостановлением операций по расходованию средств на лицевых счетах бюджетных учреждений </w:t>
      </w:r>
      <w:r w:rsidRPr="00F75753">
        <w:rPr>
          <w:rFonts w:ascii="Times New Roman" w:hAnsi="Times New Roman"/>
          <w:sz w:val="28"/>
          <w:szCs w:val="28"/>
        </w:rPr>
        <w:t xml:space="preserve">(блокировка счёта) в связи с большой кредиторской задолженностью образовательных организаций за поставленные услуги, а также в связи </w:t>
      </w:r>
      <w:r>
        <w:rPr>
          <w:rFonts w:ascii="Times New Roman" w:hAnsi="Times New Roman"/>
          <w:sz w:val="28"/>
          <w:szCs w:val="28"/>
        </w:rPr>
        <w:br/>
      </w:r>
      <w:r w:rsidRPr="00F75753">
        <w:rPr>
          <w:rFonts w:ascii="Times New Roman" w:hAnsi="Times New Roman"/>
          <w:sz w:val="28"/>
          <w:szCs w:val="28"/>
        </w:rPr>
        <w:t>с отсутствием собственных доходов муниципалитетов.</w:t>
      </w:r>
    </w:p>
    <w:p w:rsidR="00766A61"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В 2016 - 2018 годах серьезной проблемой в отрасли были вопросы нарушения сроков выплаты заработной платы</w:t>
      </w:r>
    </w:p>
    <w:p w:rsidR="00766A61" w:rsidRDefault="00766A61" w:rsidP="00766A61">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Так, например, </w:t>
      </w:r>
      <w:r w:rsidRPr="004A08D4">
        <w:rPr>
          <w:rFonts w:ascii="Times New Roman" w:hAnsi="Times New Roman"/>
          <w:sz w:val="28"/>
          <w:szCs w:val="28"/>
        </w:rPr>
        <w:t>в</w:t>
      </w:r>
      <w:r w:rsidRPr="004A08D4">
        <w:rPr>
          <w:rFonts w:ascii="Times New Roman" w:hAnsi="Times New Roman"/>
          <w:color w:val="000000" w:themeColor="text1"/>
          <w:sz w:val="28"/>
          <w:szCs w:val="28"/>
        </w:rPr>
        <w:t xml:space="preserve"> 2018 году </w:t>
      </w:r>
      <w:r>
        <w:rPr>
          <w:rFonts w:ascii="Times New Roman" w:hAnsi="Times New Roman"/>
          <w:color w:val="000000" w:themeColor="text1"/>
          <w:sz w:val="28"/>
          <w:szCs w:val="28"/>
        </w:rPr>
        <w:t xml:space="preserve">были нарушены сроки выплаты заработной платы: </w:t>
      </w:r>
    </w:p>
    <w:p w:rsidR="00766A61" w:rsidRPr="004A08D4" w:rsidRDefault="00766A61" w:rsidP="00766A6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4A08D4">
        <w:rPr>
          <w:rFonts w:ascii="Times New Roman" w:hAnsi="Times New Roman"/>
          <w:color w:val="000000" w:themeColor="text1"/>
          <w:sz w:val="28"/>
          <w:szCs w:val="28"/>
        </w:rPr>
        <w:t>Горномарийском муниципальном районе:</w:t>
      </w:r>
    </w:p>
    <w:p w:rsidR="00766A61" w:rsidRPr="004A08D4" w:rsidRDefault="00766A61" w:rsidP="00766A61">
      <w:pPr>
        <w:pStyle w:val="a4"/>
        <w:spacing w:after="0" w:line="240" w:lineRule="auto"/>
        <w:ind w:left="0" w:firstLine="709"/>
        <w:jc w:val="both"/>
        <w:rPr>
          <w:rFonts w:ascii="Times New Roman" w:hAnsi="Times New Roman"/>
          <w:color w:val="000000" w:themeColor="text1"/>
          <w:sz w:val="28"/>
          <w:szCs w:val="28"/>
        </w:rPr>
      </w:pPr>
      <w:r w:rsidRPr="004A08D4">
        <w:rPr>
          <w:rFonts w:ascii="Times New Roman" w:hAnsi="Times New Roman"/>
          <w:color w:val="000000" w:themeColor="text1"/>
          <w:sz w:val="28"/>
          <w:szCs w:val="28"/>
        </w:rPr>
        <w:t>в мае - 115 работников (8 дней) из-за недостаточности средств муниципального бюджета;</w:t>
      </w:r>
    </w:p>
    <w:p w:rsidR="00766A61" w:rsidRPr="004A08D4" w:rsidRDefault="00766A61" w:rsidP="00766A61">
      <w:pPr>
        <w:pStyle w:val="a4"/>
        <w:spacing w:after="0" w:line="240" w:lineRule="auto"/>
        <w:ind w:left="0" w:firstLine="709"/>
        <w:jc w:val="both"/>
        <w:rPr>
          <w:rFonts w:ascii="Times New Roman" w:hAnsi="Times New Roman"/>
          <w:color w:val="000000" w:themeColor="text1"/>
          <w:sz w:val="28"/>
          <w:szCs w:val="28"/>
        </w:rPr>
      </w:pPr>
      <w:r w:rsidRPr="004A08D4">
        <w:rPr>
          <w:rFonts w:ascii="Times New Roman" w:hAnsi="Times New Roman"/>
          <w:color w:val="000000" w:themeColor="text1"/>
          <w:sz w:val="28"/>
          <w:szCs w:val="28"/>
        </w:rPr>
        <w:lastRenderedPageBreak/>
        <w:t>в ноябре –643 работника (8 дней) из-за блокировки счета отдела образования;</w:t>
      </w:r>
    </w:p>
    <w:p w:rsidR="00766A61" w:rsidRPr="004A08D4" w:rsidRDefault="00766A61" w:rsidP="00766A61">
      <w:pPr>
        <w:pStyle w:val="a4"/>
        <w:spacing w:after="0" w:line="240" w:lineRule="auto"/>
        <w:ind w:left="0" w:firstLine="709"/>
        <w:jc w:val="both"/>
        <w:rPr>
          <w:rFonts w:ascii="Times New Roman" w:hAnsi="Times New Roman"/>
          <w:color w:val="000000" w:themeColor="text1"/>
          <w:sz w:val="28"/>
          <w:szCs w:val="28"/>
        </w:rPr>
      </w:pPr>
      <w:r w:rsidRPr="004A08D4">
        <w:rPr>
          <w:rFonts w:ascii="Times New Roman" w:hAnsi="Times New Roman"/>
          <w:color w:val="000000" w:themeColor="text1"/>
          <w:sz w:val="28"/>
          <w:szCs w:val="28"/>
        </w:rPr>
        <w:t>в ноябре - 192 работника (17 дней) из-за недостаточности средств муниципального бюджета;</w:t>
      </w:r>
    </w:p>
    <w:p w:rsidR="00766A61" w:rsidRPr="004A08D4" w:rsidRDefault="00766A61" w:rsidP="00766A61">
      <w:pPr>
        <w:pStyle w:val="a4"/>
        <w:spacing w:after="0" w:line="240" w:lineRule="auto"/>
        <w:ind w:left="0" w:firstLine="709"/>
        <w:jc w:val="both"/>
        <w:rPr>
          <w:rFonts w:ascii="Times New Roman" w:hAnsi="Times New Roman"/>
          <w:color w:val="000000" w:themeColor="text1"/>
          <w:sz w:val="28"/>
          <w:szCs w:val="28"/>
        </w:rPr>
      </w:pPr>
      <w:r w:rsidRPr="004A08D4">
        <w:rPr>
          <w:rFonts w:ascii="Times New Roman" w:hAnsi="Times New Roman"/>
          <w:color w:val="000000" w:themeColor="text1"/>
          <w:sz w:val="28"/>
          <w:szCs w:val="28"/>
        </w:rPr>
        <w:t xml:space="preserve">в декабре (по состоянию на 13.12.18) - 194 работника (3 дня) </w:t>
      </w:r>
      <w:r w:rsidRPr="004A08D4">
        <w:rPr>
          <w:rFonts w:ascii="Times New Roman" w:hAnsi="Times New Roman"/>
          <w:color w:val="000000" w:themeColor="text1"/>
          <w:sz w:val="28"/>
          <w:szCs w:val="28"/>
        </w:rPr>
        <w:br/>
        <w:t>из-за недостаточности средств муниципального бюджета.</w:t>
      </w:r>
    </w:p>
    <w:p w:rsidR="00766A61" w:rsidRPr="004A08D4" w:rsidRDefault="00766A61" w:rsidP="00766A61">
      <w:pPr>
        <w:pStyle w:val="a4"/>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4A08D4">
        <w:rPr>
          <w:rFonts w:ascii="Times New Roman" w:hAnsi="Times New Roman"/>
          <w:color w:val="000000" w:themeColor="text1"/>
          <w:sz w:val="28"/>
          <w:szCs w:val="28"/>
        </w:rPr>
        <w:t xml:space="preserve">Моркинском муниципальном районе в октябре 260 работников </w:t>
      </w:r>
      <w:r>
        <w:rPr>
          <w:rFonts w:ascii="Times New Roman" w:hAnsi="Times New Roman"/>
          <w:color w:val="000000" w:themeColor="text1"/>
          <w:sz w:val="28"/>
          <w:szCs w:val="28"/>
        </w:rPr>
        <w:br/>
      </w:r>
      <w:r w:rsidRPr="004A08D4">
        <w:rPr>
          <w:rFonts w:ascii="Times New Roman" w:hAnsi="Times New Roman"/>
          <w:color w:val="000000" w:themeColor="text1"/>
          <w:sz w:val="28"/>
          <w:szCs w:val="28"/>
        </w:rPr>
        <w:t>(от 15 до 20 дней) из-за недостаточности средств муниципального бюджета и блокировки счета отдела образования.</w:t>
      </w:r>
    </w:p>
    <w:p w:rsidR="00766A61" w:rsidRPr="00F75753"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F75753">
        <w:rPr>
          <w:rFonts w:ascii="Times New Roman" w:hAnsi="Times New Roman"/>
          <w:sz w:val="28"/>
          <w:szCs w:val="28"/>
        </w:rPr>
        <w:t>овольно широкое распространение получила практика несвоевременной выплаты заработной платы работникам муниципальных образовательных и иных организаций, особенно работникам организаций дополнительного образования, хозяйственно-эксплуатационных групп, отделов (управлений) образования.</w:t>
      </w:r>
    </w:p>
    <w:p w:rsidR="00766A61" w:rsidRPr="00F75753" w:rsidRDefault="00766A61" w:rsidP="00766A61">
      <w:pPr>
        <w:spacing w:after="0" w:line="240" w:lineRule="auto"/>
        <w:ind w:firstLine="720"/>
        <w:jc w:val="both"/>
        <w:rPr>
          <w:rFonts w:ascii="Times New Roman" w:hAnsi="Times New Roman"/>
          <w:sz w:val="28"/>
          <w:szCs w:val="28"/>
        </w:rPr>
      </w:pPr>
      <w:r w:rsidRPr="00F75753">
        <w:rPr>
          <w:rFonts w:ascii="Times New Roman" w:hAnsi="Times New Roman"/>
          <w:sz w:val="28"/>
          <w:szCs w:val="28"/>
        </w:rPr>
        <w:t>За отчетный период регулярно выявлялись случаи нарушения сроков выплаты заработной платы в большинстве муниципалитетов республики.</w:t>
      </w:r>
    </w:p>
    <w:p w:rsidR="00766A61" w:rsidRPr="00F75753" w:rsidRDefault="00766A61" w:rsidP="00766A61">
      <w:pPr>
        <w:spacing w:after="0" w:line="240" w:lineRule="auto"/>
        <w:ind w:firstLine="709"/>
        <w:jc w:val="both"/>
        <w:rPr>
          <w:rFonts w:ascii="Times New Roman" w:hAnsi="Times New Roman"/>
          <w:sz w:val="28"/>
          <w:szCs w:val="28"/>
        </w:rPr>
      </w:pPr>
      <w:r w:rsidRPr="00F75753">
        <w:rPr>
          <w:rFonts w:ascii="Times New Roman" w:hAnsi="Times New Roman"/>
          <w:sz w:val="28"/>
          <w:szCs w:val="28"/>
        </w:rPr>
        <w:t xml:space="preserve">Специалистами аппарата Марийской республиканской организации Профсоюза, территориальными профсоюзными организациями в 2016, 2017 годах велась активная работа по организации деятельности комиссий по трудовым спорам по причине участившихся случаев задержки заработной платы, возникших из-за блокировки расчетных счетов образовательных организаций на основании решений судов. Комиссии созданы практически </w:t>
      </w:r>
      <w:r w:rsidRPr="00F75753">
        <w:rPr>
          <w:rFonts w:ascii="Times New Roman" w:hAnsi="Times New Roman"/>
          <w:sz w:val="28"/>
          <w:szCs w:val="28"/>
        </w:rPr>
        <w:br/>
        <w:t xml:space="preserve">в каждой образовательной организации. </w:t>
      </w:r>
    </w:p>
    <w:p w:rsidR="00766A61" w:rsidRPr="00F75753" w:rsidRDefault="00766A61" w:rsidP="00766A61">
      <w:pPr>
        <w:spacing w:after="0" w:line="240" w:lineRule="auto"/>
        <w:ind w:firstLine="709"/>
        <w:jc w:val="both"/>
        <w:rPr>
          <w:rFonts w:ascii="Times New Roman" w:hAnsi="Times New Roman"/>
          <w:sz w:val="28"/>
          <w:szCs w:val="28"/>
        </w:rPr>
      </w:pPr>
      <w:r w:rsidRPr="00F75753">
        <w:rPr>
          <w:rFonts w:ascii="Times New Roman" w:hAnsi="Times New Roman"/>
          <w:sz w:val="28"/>
          <w:szCs w:val="28"/>
        </w:rPr>
        <w:t xml:space="preserve">В 2017 году в 10 муниципалитетах работники образовательных организаций были вынуждены получать заработную плату по решениям КТС. В период с февраля по ноябрь 2017 года с помощью комиссий по трудовым спорам 2294 работника получили заработную плату на общую сумму </w:t>
      </w:r>
      <w:r w:rsidRPr="00F75753">
        <w:rPr>
          <w:rFonts w:ascii="Times New Roman" w:hAnsi="Times New Roman"/>
          <w:sz w:val="28"/>
          <w:szCs w:val="28"/>
          <w:shd w:val="clear" w:color="auto" w:fill="FFFFFF"/>
        </w:rPr>
        <w:t>15 941 146,68 рублей.</w:t>
      </w:r>
    </w:p>
    <w:p w:rsidR="00766A61" w:rsidRPr="00B401AC" w:rsidRDefault="00766A61" w:rsidP="00766A61">
      <w:pPr>
        <w:overflowPunct w:val="0"/>
        <w:autoSpaceDE w:val="0"/>
        <w:autoSpaceDN w:val="0"/>
        <w:adjustRightInd w:val="0"/>
        <w:spacing w:after="0" w:line="240" w:lineRule="auto"/>
        <w:ind w:firstLineChars="253" w:firstLine="708"/>
        <w:jc w:val="both"/>
        <w:textAlignment w:val="baseline"/>
        <w:rPr>
          <w:rFonts w:ascii="Times New Roman" w:hAnsi="Times New Roman"/>
          <w:sz w:val="28"/>
          <w:szCs w:val="28"/>
        </w:rPr>
      </w:pPr>
      <w:r w:rsidRPr="00B401AC">
        <w:rPr>
          <w:rFonts w:ascii="Times New Roman" w:hAnsi="Times New Roman"/>
          <w:sz w:val="28"/>
          <w:szCs w:val="28"/>
        </w:rPr>
        <w:t xml:space="preserve">В некоторых муниципалитетах республики в 2018 году работники через решения комиссий по трудовым спорам взыскивали в свою пользу оплату </w:t>
      </w:r>
      <w:r w:rsidRPr="00B401AC">
        <w:rPr>
          <w:rFonts w:ascii="Times New Roman" w:hAnsi="Times New Roman"/>
          <w:sz w:val="28"/>
          <w:szCs w:val="28"/>
        </w:rPr>
        <w:br/>
        <w:t>за меру социальной поддержки в виде оплаты за капитальный ремонт.</w:t>
      </w:r>
    </w:p>
    <w:p w:rsidR="00766A61" w:rsidRPr="00766A61" w:rsidRDefault="00766A61" w:rsidP="00766A61">
      <w:pPr>
        <w:spacing w:after="0" w:line="240" w:lineRule="auto"/>
        <w:ind w:firstLine="709"/>
        <w:jc w:val="both"/>
        <w:rPr>
          <w:rFonts w:ascii="Times New Roman" w:hAnsi="Times New Roman"/>
          <w:sz w:val="28"/>
          <w:szCs w:val="28"/>
        </w:rPr>
      </w:pPr>
      <w:r w:rsidRPr="00766A61">
        <w:rPr>
          <w:rFonts w:ascii="Times New Roman" w:hAnsi="Times New Roman"/>
          <w:sz w:val="28"/>
          <w:szCs w:val="28"/>
        </w:rPr>
        <w:t>Необходимо отметить, что в результате многолетней настойчивой позиции сторон социального диалога восстановлены трудовые права более полутора тысяч работников (уборщики служебных помещения, сторожа) муниципальных образовательных организаций. После многочисленных переговоров, штатные единицы переданы в образовательные организации и трудовые договоры с этой категорией персонала вновь заключили руководители образовательных организаций. Фонд оплаты труда также передан в образовательные организации.</w:t>
      </w:r>
    </w:p>
    <w:p w:rsidR="00766A61" w:rsidRPr="00766A61" w:rsidRDefault="00766A61" w:rsidP="00766A61">
      <w:pPr>
        <w:pStyle w:val="a4"/>
        <w:spacing w:after="0" w:line="240" w:lineRule="auto"/>
        <w:ind w:left="0" w:firstLine="709"/>
        <w:jc w:val="both"/>
        <w:rPr>
          <w:rFonts w:ascii="Times New Roman" w:hAnsi="Times New Roman"/>
          <w:sz w:val="28"/>
          <w:szCs w:val="28"/>
        </w:rPr>
      </w:pPr>
      <w:r w:rsidRPr="00766A61">
        <w:rPr>
          <w:rFonts w:ascii="Times New Roman" w:hAnsi="Times New Roman"/>
          <w:sz w:val="28"/>
          <w:szCs w:val="28"/>
        </w:rPr>
        <w:t xml:space="preserve">Благодаря реальной настойчивой работе Правительства Республики </w:t>
      </w:r>
      <w:r w:rsidRPr="00766A61">
        <w:rPr>
          <w:rFonts w:ascii="Times New Roman" w:hAnsi="Times New Roman"/>
          <w:sz w:val="28"/>
          <w:szCs w:val="28"/>
        </w:rPr>
        <w:br/>
        <w:t xml:space="preserve">Марий Эл во взаимодействии с Министерством образования и науки республики, республиканским комитетом Профсоюза, социальными </w:t>
      </w:r>
      <w:r w:rsidRPr="00766A61">
        <w:rPr>
          <w:rFonts w:ascii="Times New Roman" w:hAnsi="Times New Roman"/>
          <w:sz w:val="28"/>
          <w:szCs w:val="28"/>
        </w:rPr>
        <w:lastRenderedPageBreak/>
        <w:t xml:space="preserve">партнерами на местах, продолжается выплата 25% надбавки педагогам села, </w:t>
      </w:r>
      <w:r w:rsidRPr="00766A61">
        <w:rPr>
          <w:rFonts w:ascii="Times New Roman" w:hAnsi="Times New Roman"/>
          <w:sz w:val="28"/>
          <w:szCs w:val="28"/>
        </w:rPr>
        <w:br/>
        <w:t xml:space="preserve">6 окладов молодым специалистам, работающим на селе, возмещение коммунальных платежей сельским педагогам производится в полном объеме, в том числе возмещение 100% расходов по содержанию и ремонту жилых помещений. С 2020 года возмещению будут подлежать и расходы </w:t>
      </w:r>
      <w:r w:rsidRPr="00766A61">
        <w:rPr>
          <w:rFonts w:ascii="Times New Roman" w:hAnsi="Times New Roman"/>
          <w:sz w:val="28"/>
          <w:szCs w:val="28"/>
        </w:rPr>
        <w:br/>
        <w:t xml:space="preserve">за капитальный ремонт. Благодаря длительной судебной практике, прежде всего в Медведевской организации Профсоюза, активности коллег </w:t>
      </w:r>
      <w:r w:rsidRPr="00766A61">
        <w:rPr>
          <w:rFonts w:ascii="Times New Roman" w:hAnsi="Times New Roman"/>
          <w:sz w:val="28"/>
          <w:szCs w:val="28"/>
        </w:rPr>
        <w:br/>
        <w:t xml:space="preserve">в Куженерском, Волжском, Сернурском и других районах на сессии Государственного Собрания РМЭ 28 ноября 2019 года принято дополнение </w:t>
      </w:r>
      <w:r w:rsidRPr="00766A61">
        <w:rPr>
          <w:rFonts w:ascii="Times New Roman" w:hAnsi="Times New Roman"/>
          <w:sz w:val="28"/>
          <w:szCs w:val="28"/>
        </w:rPr>
        <w:br/>
        <w:t xml:space="preserve">в Закон Республики Марий Эл № 48-З от 02.12.2004 г. «О социальной поддержке некоторых категорий граждан </w:t>
      </w:r>
      <w:r w:rsidRPr="00766A61">
        <w:rPr>
          <w:rFonts w:ascii="Times New Roman" w:hAnsi="Times New Roman"/>
          <w:sz w:val="28"/>
          <w:szCs w:val="28"/>
          <w:shd w:val="clear" w:color="auto" w:fill="FFFFFF"/>
        </w:rPr>
        <w:t>по оплате жилищно-коммунальных услуг</w:t>
      </w:r>
      <w:r w:rsidRPr="00766A61">
        <w:rPr>
          <w:rFonts w:ascii="Times New Roman" w:hAnsi="Times New Roman"/>
          <w:sz w:val="28"/>
          <w:szCs w:val="28"/>
        </w:rPr>
        <w:t xml:space="preserve">». </w:t>
      </w:r>
    </w:p>
    <w:p w:rsidR="00766A61" w:rsidRPr="00701560" w:rsidRDefault="00766A61" w:rsidP="00766A61">
      <w:pPr>
        <w:shd w:val="clear" w:color="auto" w:fill="FFFFFF"/>
        <w:spacing w:after="0" w:line="240" w:lineRule="auto"/>
        <w:ind w:firstLine="709"/>
        <w:jc w:val="both"/>
        <w:rPr>
          <w:rStyle w:val="af"/>
          <w:rFonts w:ascii="Times New Roman" w:hAnsi="Times New Roman"/>
          <w:color w:val="auto"/>
          <w:u w:val="none"/>
          <w:bdr w:val="none" w:sz="0" w:space="0" w:color="auto" w:frame="1"/>
        </w:rPr>
      </w:pPr>
      <w:r w:rsidRPr="00701560">
        <w:rPr>
          <w:rStyle w:val="af"/>
          <w:rFonts w:ascii="Times New Roman" w:hAnsi="Times New Roman"/>
          <w:color w:val="auto"/>
          <w:sz w:val="28"/>
          <w:szCs w:val="28"/>
          <w:u w:val="none"/>
          <w:bdr w:val="none" w:sz="0" w:space="0" w:color="auto" w:frame="1"/>
        </w:rPr>
        <w:t xml:space="preserve">В 2017 году была сохранена такая мера социальной поддержки, как возмещение расходов по оплате жилищно-коммунальных услуг категориям граждан, проживающих в сельских населенных пунктах, рабочих поселках (поселках городского типа). Это специалисты, работающие в государственных и муниципальных учреждениях системы здравоохранения, культуры, образования, социального обеспечения, ветеринарной службы, а также граждане, вышедшие на пенсию (по старости или по инвалидности), которые проработали в сельской местности в учреждениях в соответствующей отрасли не менее 10 лет и имели право на получение этой социальной поддержки </w:t>
      </w:r>
      <w:r w:rsidRPr="00701560">
        <w:rPr>
          <w:rStyle w:val="af"/>
          <w:rFonts w:ascii="Times New Roman" w:hAnsi="Times New Roman"/>
          <w:color w:val="auto"/>
          <w:sz w:val="28"/>
          <w:szCs w:val="28"/>
          <w:u w:val="none"/>
          <w:bdr w:val="none" w:sz="0" w:space="0" w:color="auto" w:frame="1"/>
        </w:rPr>
        <w:br/>
        <w:t>к моменту прекращения трудовой деятельности.</w:t>
      </w:r>
    </w:p>
    <w:p w:rsidR="00766A61" w:rsidRPr="0070096E" w:rsidRDefault="00766A61" w:rsidP="00766A61">
      <w:pPr>
        <w:spacing w:after="0" w:line="240" w:lineRule="auto"/>
        <w:ind w:firstLine="709"/>
        <w:jc w:val="both"/>
        <w:rPr>
          <w:rFonts w:ascii="Times New Roman" w:hAnsi="Times New Roman"/>
          <w:sz w:val="28"/>
          <w:szCs w:val="28"/>
        </w:rPr>
      </w:pPr>
      <w:r w:rsidRPr="0070096E">
        <w:rPr>
          <w:rFonts w:ascii="Times New Roman" w:hAnsi="Times New Roman"/>
          <w:sz w:val="28"/>
          <w:szCs w:val="28"/>
        </w:rPr>
        <w:t xml:space="preserve">За прошедший период реском Профсоюза совместно </w:t>
      </w:r>
      <w:r>
        <w:rPr>
          <w:rFonts w:ascii="Times New Roman" w:hAnsi="Times New Roman"/>
          <w:sz w:val="28"/>
          <w:szCs w:val="28"/>
        </w:rPr>
        <w:br/>
      </w:r>
      <w:r w:rsidRPr="0070096E">
        <w:rPr>
          <w:rFonts w:ascii="Times New Roman" w:hAnsi="Times New Roman"/>
          <w:sz w:val="28"/>
          <w:szCs w:val="28"/>
        </w:rPr>
        <w:t xml:space="preserve">с Профобъединением РМЭ принципиально отстаивал позиции </w:t>
      </w:r>
      <w:r>
        <w:rPr>
          <w:rFonts w:ascii="Times New Roman" w:hAnsi="Times New Roman"/>
          <w:sz w:val="28"/>
          <w:szCs w:val="28"/>
        </w:rPr>
        <w:br/>
      </w:r>
      <w:r w:rsidRPr="0070096E">
        <w:rPr>
          <w:rFonts w:ascii="Times New Roman" w:hAnsi="Times New Roman"/>
          <w:sz w:val="28"/>
          <w:szCs w:val="28"/>
        </w:rPr>
        <w:t xml:space="preserve">по совершенствованию системы оплаты труда работников отрасли, </w:t>
      </w:r>
      <w:r w:rsidRPr="0070096E">
        <w:rPr>
          <w:rFonts w:ascii="Times New Roman" w:hAnsi="Times New Roman"/>
          <w:sz w:val="28"/>
          <w:szCs w:val="28"/>
        </w:rPr>
        <w:br/>
        <w:t>не снижению достигнутого уровня оплаты труда, выделения дополнительного финансирования на увеличение ФОТ в связи с увеличением МРОТ, в том числе по увеличению базовых ставок и окладов.</w:t>
      </w: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xml:space="preserve">Вместе с тем, действующая в республике система оплаты труда, как </w:t>
      </w:r>
      <w:r w:rsidRPr="008A46C5">
        <w:rPr>
          <w:rFonts w:ascii="Times New Roman" w:eastAsia="Times New Roman" w:hAnsi="Times New Roman"/>
          <w:sz w:val="28"/>
          <w:szCs w:val="28"/>
        </w:rPr>
        <w:br/>
        <w:t>и в большинстве субъектов РФ, не соответствует рекомендациям Российской трехсторонней комиссии в части направления не менее 70 процентов фонда оплаты труда организации на обеспечение окладов (должностных окладов), ставок заработной платы работников.</w:t>
      </w:r>
    </w:p>
    <w:p w:rsidR="00766A61" w:rsidRPr="0050716E" w:rsidRDefault="00766A61" w:rsidP="00766A61">
      <w:pPr>
        <w:spacing w:after="0" w:line="240" w:lineRule="auto"/>
        <w:ind w:firstLine="709"/>
        <w:jc w:val="both"/>
        <w:rPr>
          <w:rFonts w:ascii="Times New Roman" w:hAnsi="Times New Roman"/>
          <w:sz w:val="28"/>
          <w:szCs w:val="28"/>
        </w:rPr>
      </w:pPr>
      <w:r w:rsidRPr="0050716E">
        <w:rPr>
          <w:rFonts w:ascii="Times New Roman" w:hAnsi="Times New Roman"/>
          <w:sz w:val="28"/>
          <w:szCs w:val="28"/>
        </w:rPr>
        <w:t xml:space="preserve">В сентябре 2019 года региональными организациями Общероссийского Профсоюза образования направлялись обращения в региональные и федеральные органы законодательной власти о необходимости поддержать предложения Общероссийского Профсоюза образования по вопросам увеличения размеров заработной платы и повышения уровня гарантий </w:t>
      </w:r>
      <w:r w:rsidRPr="0050716E">
        <w:rPr>
          <w:rFonts w:ascii="Times New Roman" w:hAnsi="Times New Roman"/>
          <w:sz w:val="28"/>
          <w:szCs w:val="28"/>
        </w:rPr>
        <w:br/>
        <w:t>по оплате труда педагогических и иных работников образовательных организаций.</w:t>
      </w:r>
    </w:p>
    <w:p w:rsidR="00766A61" w:rsidRPr="0050716E" w:rsidRDefault="00766A61" w:rsidP="00766A61">
      <w:pPr>
        <w:spacing w:after="0" w:line="240" w:lineRule="auto"/>
        <w:ind w:firstLine="709"/>
        <w:jc w:val="both"/>
        <w:rPr>
          <w:rFonts w:ascii="Times New Roman" w:eastAsia="Times New Roman" w:hAnsi="Times New Roman"/>
          <w:b/>
          <w:sz w:val="24"/>
          <w:szCs w:val="24"/>
        </w:rPr>
      </w:pPr>
      <w:r w:rsidRPr="0050716E">
        <w:rPr>
          <w:rFonts w:ascii="Times New Roman" w:hAnsi="Times New Roman"/>
          <w:sz w:val="28"/>
          <w:szCs w:val="28"/>
        </w:rPr>
        <w:t xml:space="preserve">Республиканский комитет Профсоюза направил соответствующее обращение в Республиканскую отраслевую трехстороннюю комиссию по </w:t>
      </w:r>
      <w:r w:rsidRPr="0050716E">
        <w:rPr>
          <w:rFonts w:ascii="Times New Roman" w:hAnsi="Times New Roman"/>
          <w:sz w:val="28"/>
          <w:szCs w:val="28"/>
        </w:rPr>
        <w:lastRenderedPageBreak/>
        <w:t xml:space="preserve">регулированию социально-трудовых отношений, Российскую трехстороннюю комиссию по урегулированию социально-трудовых отношений, депутатам Государственной Думы РФ Солнцевой С.Ю., Кидяеву В.Б., </w:t>
      </w:r>
      <w:r w:rsidRPr="0050716E">
        <w:rPr>
          <w:rFonts w:ascii="Times New Roman" w:eastAsia="Times New Roman" w:hAnsi="Times New Roman"/>
          <w:sz w:val="28"/>
          <w:szCs w:val="28"/>
        </w:rPr>
        <w:t xml:space="preserve">представителям </w:t>
      </w:r>
      <w:r w:rsidRPr="0050716E">
        <w:rPr>
          <w:rFonts w:ascii="Times New Roman" w:eastAsia="Times New Roman" w:hAnsi="Times New Roman"/>
          <w:sz w:val="28"/>
          <w:szCs w:val="28"/>
        </w:rPr>
        <w:br/>
        <w:t xml:space="preserve">от Республики Марий Эл в Совете Федерации КосачевуК.И., МартыновуС.А. </w:t>
      </w:r>
    </w:p>
    <w:p w:rsidR="00766A61" w:rsidRDefault="00766A61" w:rsidP="00766A61">
      <w:pPr>
        <w:spacing w:after="0" w:line="240" w:lineRule="auto"/>
        <w:ind w:firstLine="709"/>
        <w:jc w:val="both"/>
        <w:rPr>
          <w:rFonts w:ascii="Times New Roman" w:eastAsia="Times New Roman" w:hAnsi="Times New Roman"/>
          <w:iCs/>
          <w:sz w:val="28"/>
          <w:szCs w:val="28"/>
        </w:rPr>
      </w:pPr>
      <w:r w:rsidRPr="0050716E">
        <w:rPr>
          <w:rFonts w:ascii="Times New Roman" w:hAnsi="Times New Roman"/>
          <w:sz w:val="28"/>
          <w:szCs w:val="28"/>
        </w:rPr>
        <w:t xml:space="preserve">В ответах депутатов Государственной Думы и </w:t>
      </w:r>
      <w:r w:rsidRPr="0050716E">
        <w:rPr>
          <w:rFonts w:ascii="Times New Roman" w:eastAsia="Times New Roman" w:hAnsi="Times New Roman"/>
          <w:iCs/>
          <w:sz w:val="28"/>
          <w:szCs w:val="28"/>
        </w:rPr>
        <w:t>Членов Совета Федерации Федерального Собрания РФ</w:t>
      </w:r>
      <w:r>
        <w:rPr>
          <w:rFonts w:ascii="Times New Roman" w:eastAsia="Times New Roman" w:hAnsi="Times New Roman"/>
          <w:iCs/>
          <w:sz w:val="28"/>
          <w:szCs w:val="28"/>
        </w:rPr>
        <w:t>, поступивших в адрес республиканского комитета Профсоюза,</w:t>
      </w:r>
      <w:r w:rsidRPr="0050716E">
        <w:rPr>
          <w:rFonts w:ascii="Times New Roman" w:eastAsia="Times New Roman" w:hAnsi="Times New Roman"/>
          <w:iCs/>
          <w:sz w:val="28"/>
          <w:szCs w:val="28"/>
        </w:rPr>
        <w:t xml:space="preserve"> сообщалось, что изложенные в обращени</w:t>
      </w:r>
      <w:r>
        <w:rPr>
          <w:rFonts w:ascii="Times New Roman" w:eastAsia="Times New Roman" w:hAnsi="Times New Roman"/>
          <w:iCs/>
          <w:sz w:val="28"/>
          <w:szCs w:val="28"/>
        </w:rPr>
        <w:t>и</w:t>
      </w:r>
      <w:r w:rsidRPr="0050716E">
        <w:rPr>
          <w:rFonts w:ascii="Times New Roman" w:eastAsia="Times New Roman" w:hAnsi="Times New Roman"/>
          <w:iCs/>
          <w:sz w:val="28"/>
          <w:szCs w:val="28"/>
        </w:rPr>
        <w:t xml:space="preserve"> вопросы </w:t>
      </w:r>
      <w:r>
        <w:rPr>
          <w:rFonts w:ascii="Times New Roman" w:eastAsia="Times New Roman" w:hAnsi="Times New Roman"/>
          <w:iCs/>
          <w:sz w:val="28"/>
          <w:szCs w:val="28"/>
        </w:rPr>
        <w:t xml:space="preserve">были рассмотрены Государственной Думой РФ на парламентских слушаниях, </w:t>
      </w:r>
      <w:r>
        <w:rPr>
          <w:rFonts w:ascii="Times New Roman" w:eastAsia="Times New Roman" w:hAnsi="Times New Roman"/>
          <w:iCs/>
          <w:sz w:val="28"/>
          <w:szCs w:val="28"/>
        </w:rPr>
        <w:br/>
        <w:t>а также озвучены на заседании Совета Федерации Федерального Собрания РФ.</w:t>
      </w:r>
    </w:p>
    <w:p w:rsidR="00766A61" w:rsidRPr="0050716E" w:rsidRDefault="00766A61" w:rsidP="00766A61">
      <w:pPr>
        <w:spacing w:after="0" w:line="240" w:lineRule="auto"/>
        <w:ind w:firstLine="709"/>
        <w:jc w:val="both"/>
        <w:rPr>
          <w:rFonts w:ascii="Times New Roman" w:eastAsia="Times New Roman" w:hAnsi="Times New Roman"/>
          <w:iCs/>
          <w:sz w:val="28"/>
          <w:szCs w:val="28"/>
        </w:rPr>
      </w:pPr>
      <w:r>
        <w:rPr>
          <w:rFonts w:ascii="Times New Roman" w:eastAsia="Times New Roman" w:hAnsi="Times New Roman"/>
          <w:iCs/>
          <w:sz w:val="28"/>
          <w:szCs w:val="28"/>
        </w:rPr>
        <w:t xml:space="preserve">По итогам указанных заседаний Государственной Думой РФ принято постановление, содержащее конкретные рекомендации Правительству РФ </w:t>
      </w:r>
      <w:r>
        <w:rPr>
          <w:rFonts w:ascii="Times New Roman" w:eastAsia="Times New Roman" w:hAnsi="Times New Roman"/>
          <w:iCs/>
          <w:sz w:val="28"/>
          <w:szCs w:val="28"/>
        </w:rPr>
        <w:br/>
        <w:t>о проработке вопроса по установлению единой отраслевой системы оплаты труда работников отрасли образования.</w:t>
      </w:r>
    </w:p>
    <w:p w:rsidR="00766A61" w:rsidRPr="008A46C5" w:rsidRDefault="00766A61" w:rsidP="00766A61">
      <w:pPr>
        <w:spacing w:after="0" w:line="240" w:lineRule="auto"/>
        <w:ind w:firstLine="709"/>
        <w:jc w:val="both"/>
        <w:rPr>
          <w:rFonts w:ascii="Times New Roman" w:eastAsia="Times New Roman" w:hAnsi="Times New Roman"/>
          <w:iCs/>
          <w:sz w:val="28"/>
          <w:szCs w:val="28"/>
        </w:rPr>
      </w:pPr>
      <w:r w:rsidRPr="008A46C5">
        <w:rPr>
          <w:rFonts w:ascii="Times New Roman" w:eastAsia="Times New Roman" w:hAnsi="Times New Roman"/>
          <w:iCs/>
          <w:sz w:val="28"/>
          <w:szCs w:val="28"/>
        </w:rPr>
        <w:t>Республиканский комитет Профсоюза</w:t>
      </w:r>
      <w:r>
        <w:rPr>
          <w:rFonts w:ascii="Times New Roman" w:eastAsia="Times New Roman" w:hAnsi="Times New Roman"/>
          <w:iCs/>
          <w:sz w:val="28"/>
          <w:szCs w:val="28"/>
        </w:rPr>
        <w:t xml:space="preserve">, выполняя уставные требованияпредставляет интересы и осуществляет </w:t>
      </w:r>
      <w:r w:rsidRPr="008A46C5">
        <w:rPr>
          <w:rFonts w:ascii="Times New Roman" w:eastAsia="Times New Roman" w:hAnsi="Times New Roman"/>
          <w:iCs/>
          <w:sz w:val="28"/>
          <w:szCs w:val="28"/>
        </w:rPr>
        <w:t>защи</w:t>
      </w:r>
      <w:r>
        <w:rPr>
          <w:rFonts w:ascii="Times New Roman" w:eastAsia="Times New Roman" w:hAnsi="Times New Roman"/>
          <w:iCs/>
          <w:sz w:val="28"/>
          <w:szCs w:val="28"/>
        </w:rPr>
        <w:t>ту</w:t>
      </w:r>
      <w:r w:rsidRPr="008A46C5">
        <w:rPr>
          <w:rFonts w:ascii="Times New Roman" w:eastAsia="Times New Roman" w:hAnsi="Times New Roman"/>
          <w:iCs/>
          <w:sz w:val="28"/>
          <w:szCs w:val="28"/>
        </w:rPr>
        <w:t xml:space="preserve"> социально-трудовых прав работников</w:t>
      </w:r>
      <w:r>
        <w:rPr>
          <w:rFonts w:ascii="Times New Roman" w:eastAsia="Times New Roman" w:hAnsi="Times New Roman"/>
          <w:iCs/>
          <w:sz w:val="28"/>
          <w:szCs w:val="28"/>
        </w:rPr>
        <w:t xml:space="preserve"> – членов Профсоюза</w:t>
      </w:r>
      <w:r w:rsidRPr="008A46C5">
        <w:rPr>
          <w:rFonts w:ascii="Times New Roman" w:eastAsia="Times New Roman" w:hAnsi="Times New Roman"/>
          <w:iCs/>
          <w:sz w:val="28"/>
          <w:szCs w:val="28"/>
        </w:rPr>
        <w:t xml:space="preserve"> в различных комиссиях и Советах, созданных при Министерстве образования и науки Республики Марий Эл: коллегии Министерства образования и науки Республики Марий Эл, республиканской аттестационной, тарификационной, наградной комисси</w:t>
      </w:r>
      <w:r>
        <w:rPr>
          <w:rFonts w:ascii="Times New Roman" w:eastAsia="Times New Roman" w:hAnsi="Times New Roman"/>
          <w:iCs/>
          <w:sz w:val="28"/>
          <w:szCs w:val="28"/>
        </w:rPr>
        <w:t>ях</w:t>
      </w:r>
      <w:r w:rsidRPr="008A46C5">
        <w:rPr>
          <w:rFonts w:ascii="Times New Roman" w:eastAsia="Times New Roman" w:hAnsi="Times New Roman"/>
          <w:iCs/>
          <w:sz w:val="28"/>
          <w:szCs w:val="28"/>
        </w:rPr>
        <w:t xml:space="preserve">, комиссии </w:t>
      </w:r>
      <w:r>
        <w:rPr>
          <w:rFonts w:ascii="Times New Roman" w:eastAsia="Times New Roman" w:hAnsi="Times New Roman"/>
          <w:iCs/>
          <w:sz w:val="28"/>
          <w:szCs w:val="28"/>
        </w:rPr>
        <w:br/>
      </w:r>
      <w:r w:rsidRPr="008A46C5">
        <w:rPr>
          <w:rFonts w:ascii="Times New Roman" w:eastAsia="Times New Roman" w:hAnsi="Times New Roman"/>
          <w:iCs/>
          <w:sz w:val="28"/>
          <w:szCs w:val="28"/>
        </w:rPr>
        <w:t>по экспертизе конкурсных материалов педагогов, Совете по непрерывному педагогическому образованию</w:t>
      </w:r>
      <w:r>
        <w:rPr>
          <w:rFonts w:ascii="Times New Roman" w:eastAsia="Times New Roman" w:hAnsi="Times New Roman"/>
          <w:iCs/>
          <w:sz w:val="28"/>
          <w:szCs w:val="28"/>
        </w:rPr>
        <w:t>,</w:t>
      </w:r>
      <w:r w:rsidRPr="008A46C5">
        <w:rPr>
          <w:rFonts w:ascii="Times New Roman" w:eastAsia="Times New Roman" w:hAnsi="Times New Roman"/>
          <w:iCs/>
          <w:sz w:val="28"/>
          <w:szCs w:val="28"/>
        </w:rPr>
        <w:t xml:space="preserve"> и др., результативно сотрудничает </w:t>
      </w:r>
      <w:r>
        <w:rPr>
          <w:rFonts w:ascii="Times New Roman" w:eastAsia="Times New Roman" w:hAnsi="Times New Roman"/>
          <w:iCs/>
          <w:sz w:val="28"/>
          <w:szCs w:val="28"/>
        </w:rPr>
        <w:br/>
      </w:r>
      <w:r w:rsidRPr="008A46C5">
        <w:rPr>
          <w:rFonts w:ascii="Times New Roman" w:eastAsia="Times New Roman" w:hAnsi="Times New Roman"/>
          <w:iCs/>
          <w:sz w:val="28"/>
          <w:szCs w:val="28"/>
        </w:rPr>
        <w:t xml:space="preserve">с Объединением работодателей образовательных организаций в республике Марий Эл, Ассоциацией учреждений профессионального образования, Советом ректоров. </w:t>
      </w:r>
    </w:p>
    <w:p w:rsidR="00766A61" w:rsidRPr="008A46C5" w:rsidRDefault="00766A61" w:rsidP="00766A6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8A46C5">
        <w:rPr>
          <w:rFonts w:ascii="Times New Roman" w:eastAsia="Times New Roman" w:hAnsi="Times New Roman"/>
          <w:sz w:val="28"/>
          <w:szCs w:val="28"/>
        </w:rPr>
        <w:t>о инициативе Республиканско</w:t>
      </w:r>
      <w:r>
        <w:rPr>
          <w:rFonts w:ascii="Times New Roman" w:eastAsia="Times New Roman" w:hAnsi="Times New Roman"/>
          <w:sz w:val="28"/>
          <w:szCs w:val="28"/>
        </w:rPr>
        <w:t>гокомитета</w:t>
      </w:r>
      <w:r w:rsidRPr="008A46C5">
        <w:rPr>
          <w:rFonts w:ascii="Times New Roman" w:eastAsia="Times New Roman" w:hAnsi="Times New Roman"/>
          <w:sz w:val="28"/>
          <w:szCs w:val="28"/>
        </w:rPr>
        <w:t xml:space="preserve"> Профсоюза</w:t>
      </w:r>
      <w:r w:rsidRPr="008A46C5">
        <w:rPr>
          <w:rFonts w:ascii="Times New Roman" w:eastAsia="Times New Roman" w:hAnsi="Times New Roman"/>
          <w:sz w:val="28"/>
          <w:szCs w:val="28"/>
        </w:rPr>
        <w:br/>
        <w:t>в соответствии с обязательствами Регионального отраслевого соглашения:</w:t>
      </w: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педагогическим работникам производится оплата труда с учетом ранее имеющейся квалификационной категории в случаях, установленных Соглашением;</w:t>
      </w:r>
    </w:p>
    <w:p w:rsidR="00766A61" w:rsidRPr="008A46C5" w:rsidRDefault="00766A61" w:rsidP="00766A61">
      <w:pPr>
        <w:spacing w:after="0" w:line="240" w:lineRule="auto"/>
        <w:ind w:firstLine="709"/>
        <w:jc w:val="both"/>
        <w:rPr>
          <w:rFonts w:ascii="Times New Roman" w:hAnsi="Times New Roman"/>
          <w:bCs/>
          <w:iCs/>
          <w:sz w:val="28"/>
          <w:szCs w:val="28"/>
        </w:rPr>
      </w:pPr>
      <w:r w:rsidRPr="008A46C5">
        <w:rPr>
          <w:rFonts w:ascii="Times New Roman" w:eastAsia="Times New Roman" w:hAnsi="Times New Roman"/>
          <w:sz w:val="28"/>
          <w:szCs w:val="28"/>
        </w:rPr>
        <w:t xml:space="preserve">- педагогически работникам, имеющим квалификационную категорию по одной должности, </w:t>
      </w:r>
      <w:r w:rsidRPr="008A46C5">
        <w:rPr>
          <w:rFonts w:ascii="Times New Roman" w:hAnsi="Times New Roman"/>
          <w:bCs/>
          <w:iCs/>
          <w:sz w:val="28"/>
          <w:szCs w:val="28"/>
        </w:rPr>
        <w:t xml:space="preserve">производится оплата труда за выполнение педагогической работы по должности с другим наименованием, по которой </w:t>
      </w:r>
      <w:r w:rsidRPr="008A46C5">
        <w:rPr>
          <w:rFonts w:ascii="Times New Roman" w:hAnsi="Times New Roman"/>
          <w:bCs/>
          <w:iCs/>
          <w:sz w:val="28"/>
          <w:szCs w:val="28"/>
        </w:rPr>
        <w:br/>
        <w:t>не установлена квалификационная категория, но по которым совпадают должностные обязанности, учебные программы, профили работы (профили деятельности) организации (в соответствии с приложением к Соглашению);</w:t>
      </w:r>
    </w:p>
    <w:p w:rsidR="00766A61" w:rsidRPr="008A46C5" w:rsidRDefault="00766A61" w:rsidP="00766A61">
      <w:pPr>
        <w:spacing w:after="0" w:line="240" w:lineRule="auto"/>
        <w:ind w:firstLine="709"/>
        <w:jc w:val="both"/>
        <w:rPr>
          <w:rFonts w:ascii="Times New Roman" w:hAnsi="Times New Roman"/>
          <w:sz w:val="28"/>
          <w:szCs w:val="28"/>
        </w:rPr>
      </w:pPr>
      <w:r w:rsidRPr="008A46C5">
        <w:rPr>
          <w:rFonts w:ascii="Times New Roman" w:eastAsia="Times New Roman" w:hAnsi="Times New Roman"/>
          <w:sz w:val="28"/>
          <w:szCs w:val="28"/>
        </w:rPr>
        <w:t>- п</w:t>
      </w:r>
      <w:r w:rsidRPr="008A46C5">
        <w:rPr>
          <w:rFonts w:ascii="Times New Roman" w:hAnsi="Times New Roman"/>
          <w:sz w:val="28"/>
          <w:szCs w:val="28"/>
        </w:rPr>
        <w:t xml:space="preserve">едагогические работники при аттестации на ту же самую квалификационную категорию могут воспользоваться иной формой оценивания представляемых результатов педагогической деятельности </w:t>
      </w:r>
      <w:r w:rsidRPr="008A46C5">
        <w:rPr>
          <w:rFonts w:ascii="Times New Roman" w:hAnsi="Times New Roman"/>
          <w:sz w:val="28"/>
          <w:szCs w:val="28"/>
        </w:rPr>
        <w:br/>
        <w:t xml:space="preserve">при наличии государственных и ведомственных наград, полученных </w:t>
      </w:r>
      <w:r w:rsidRPr="008A46C5">
        <w:rPr>
          <w:rFonts w:ascii="Times New Roman" w:hAnsi="Times New Roman"/>
          <w:sz w:val="28"/>
          <w:szCs w:val="28"/>
        </w:rPr>
        <w:br/>
      </w:r>
      <w:r w:rsidRPr="008A46C5">
        <w:rPr>
          <w:rFonts w:ascii="Times New Roman" w:hAnsi="Times New Roman"/>
          <w:sz w:val="28"/>
          <w:szCs w:val="28"/>
        </w:rPr>
        <w:lastRenderedPageBreak/>
        <w:t>при работе в соответствующей сфере деятельности в период действующего Порядка аттестации</w:t>
      </w:r>
      <w:r>
        <w:rPr>
          <w:rFonts w:ascii="Times New Roman" w:hAnsi="Times New Roman"/>
          <w:sz w:val="28"/>
          <w:szCs w:val="28"/>
        </w:rPr>
        <w:t xml:space="preserve"> и др</w:t>
      </w:r>
      <w:r w:rsidRPr="008A46C5">
        <w:rPr>
          <w:rFonts w:ascii="Times New Roman" w:hAnsi="Times New Roman"/>
          <w:sz w:val="28"/>
          <w:szCs w:val="28"/>
        </w:rPr>
        <w:t>.</w:t>
      </w:r>
    </w:p>
    <w:p w:rsidR="00766A61" w:rsidRPr="009F3006" w:rsidRDefault="00766A61" w:rsidP="00766A61">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Кроме того, в</w:t>
      </w:r>
      <w:r w:rsidRPr="009F3006">
        <w:rPr>
          <w:rFonts w:ascii="Times New Roman" w:eastAsia="Times New Roman" w:hAnsi="Times New Roman"/>
          <w:sz w:val="28"/>
          <w:szCs w:val="28"/>
        </w:rPr>
        <w:t xml:space="preserve"> целях упорядочения деятельности по реализации молодежной политики в образовательных организациях, в региональном отраслевом соглашении на 201</w:t>
      </w:r>
      <w:r>
        <w:rPr>
          <w:rFonts w:ascii="Times New Roman" w:eastAsia="Times New Roman" w:hAnsi="Times New Roman"/>
          <w:sz w:val="28"/>
          <w:szCs w:val="28"/>
        </w:rPr>
        <w:t>8</w:t>
      </w:r>
      <w:r w:rsidRPr="009F3006">
        <w:rPr>
          <w:rFonts w:ascii="Times New Roman" w:eastAsia="Times New Roman" w:hAnsi="Times New Roman"/>
          <w:sz w:val="28"/>
          <w:szCs w:val="28"/>
        </w:rPr>
        <w:t>-202</w:t>
      </w:r>
      <w:r>
        <w:rPr>
          <w:rFonts w:ascii="Times New Roman" w:eastAsia="Times New Roman" w:hAnsi="Times New Roman"/>
          <w:sz w:val="28"/>
          <w:szCs w:val="28"/>
        </w:rPr>
        <w:t>0</w:t>
      </w:r>
      <w:r w:rsidRPr="009F3006">
        <w:rPr>
          <w:rFonts w:ascii="Times New Roman" w:eastAsia="Times New Roman" w:hAnsi="Times New Roman"/>
          <w:sz w:val="28"/>
          <w:szCs w:val="28"/>
        </w:rPr>
        <w:t xml:space="preserve"> годы определен статус молодого специалиста. Социальные партнеры договорились, что:</w:t>
      </w:r>
    </w:p>
    <w:p w:rsidR="00766A61" w:rsidRPr="009F3006" w:rsidRDefault="00766A61" w:rsidP="00766A61">
      <w:pPr>
        <w:autoSpaceDE w:val="0"/>
        <w:autoSpaceDN w:val="0"/>
        <w:adjustRightInd w:val="0"/>
        <w:spacing w:after="0" w:line="240" w:lineRule="auto"/>
        <w:ind w:firstLine="720"/>
        <w:jc w:val="both"/>
        <w:rPr>
          <w:rFonts w:ascii="Times New Roman" w:eastAsia="Times New Roman" w:hAnsi="Times New Roman"/>
          <w:sz w:val="28"/>
          <w:szCs w:val="28"/>
        </w:rPr>
      </w:pPr>
      <w:r w:rsidRPr="009F3006">
        <w:rPr>
          <w:rFonts w:ascii="Times New Roman" w:eastAsia="Times New Roman" w:hAnsi="Times New Roman"/>
          <w:sz w:val="28"/>
          <w:szCs w:val="28"/>
        </w:rPr>
        <w:t xml:space="preserve">- статус молодого специалиста возникает у выпускника </w:t>
      </w:r>
      <w:r w:rsidRPr="00B96F42">
        <w:rPr>
          <w:rFonts w:ascii="Times New Roman" w:hAnsi="Times New Roman"/>
          <w:sz w:val="28"/>
          <w:szCs w:val="28"/>
        </w:rPr>
        <w:t>впервые окончивше</w:t>
      </w:r>
      <w:r>
        <w:rPr>
          <w:rFonts w:ascii="Times New Roman" w:hAnsi="Times New Roman"/>
          <w:sz w:val="28"/>
          <w:szCs w:val="28"/>
        </w:rPr>
        <w:t>го</w:t>
      </w:r>
      <w:r w:rsidRPr="00B96F42">
        <w:rPr>
          <w:rFonts w:ascii="Times New Roman" w:hAnsi="Times New Roman"/>
          <w:sz w:val="28"/>
          <w:szCs w:val="28"/>
        </w:rPr>
        <w:t xml:space="preserve"> образовательную организацию высшего образования или профессиональную образовательную организацию и заключивше</w:t>
      </w:r>
      <w:r>
        <w:rPr>
          <w:rFonts w:ascii="Times New Roman" w:hAnsi="Times New Roman"/>
          <w:sz w:val="28"/>
          <w:szCs w:val="28"/>
        </w:rPr>
        <w:t>го</w:t>
      </w:r>
      <w:r w:rsidRPr="00B96F42">
        <w:rPr>
          <w:rFonts w:ascii="Times New Roman" w:hAnsi="Times New Roman"/>
          <w:sz w:val="28"/>
          <w:szCs w:val="28"/>
        </w:rPr>
        <w:t xml:space="preserve"> в течение трех лет после его окончания трудовой договор с организацией </w:t>
      </w:r>
      <w:r>
        <w:rPr>
          <w:rFonts w:ascii="Times New Roman" w:hAnsi="Times New Roman"/>
          <w:sz w:val="28"/>
          <w:szCs w:val="28"/>
        </w:rPr>
        <w:br/>
      </w:r>
      <w:r w:rsidRPr="00B96F42">
        <w:rPr>
          <w:rFonts w:ascii="Times New Roman" w:hAnsi="Times New Roman"/>
          <w:sz w:val="28"/>
          <w:szCs w:val="28"/>
        </w:rPr>
        <w:t>по педагогической специальности (должности)</w:t>
      </w:r>
      <w:r w:rsidRPr="009F3006">
        <w:rPr>
          <w:rFonts w:ascii="Times New Roman" w:eastAsia="Times New Roman" w:hAnsi="Times New Roman"/>
          <w:sz w:val="28"/>
          <w:szCs w:val="28"/>
        </w:rPr>
        <w:t>;</w:t>
      </w:r>
    </w:p>
    <w:p w:rsidR="00766A61" w:rsidRDefault="00766A61" w:rsidP="00766A61">
      <w:pPr>
        <w:spacing w:after="0" w:line="240" w:lineRule="auto"/>
        <w:ind w:firstLine="720"/>
        <w:contextualSpacing/>
        <w:jc w:val="both"/>
        <w:rPr>
          <w:rFonts w:ascii="Times New Roman" w:hAnsi="Times New Roman"/>
          <w:sz w:val="28"/>
          <w:szCs w:val="28"/>
        </w:rPr>
      </w:pPr>
      <w:r w:rsidRPr="009F3006">
        <w:rPr>
          <w:rFonts w:ascii="Times New Roman" w:eastAsia="Times New Roman" w:hAnsi="Times New Roman"/>
          <w:sz w:val="28"/>
          <w:szCs w:val="28"/>
        </w:rPr>
        <w:t xml:space="preserve">- статус молодого специалиста сохраняется или продлевается в случаях: </w:t>
      </w:r>
      <w:r w:rsidRPr="00B96F42">
        <w:rPr>
          <w:rFonts w:ascii="Times New Roman" w:hAnsi="Times New Roman"/>
          <w:sz w:val="28"/>
          <w:szCs w:val="28"/>
        </w:rPr>
        <w:t xml:space="preserve">пребывания на военной службе по призыву в рядах Вооруженных Сил России, в отпуске по уходу за ребенком в возрасте </w:t>
      </w:r>
      <w:r>
        <w:rPr>
          <w:rFonts w:ascii="Times New Roman" w:hAnsi="Times New Roman"/>
          <w:sz w:val="28"/>
          <w:szCs w:val="28"/>
        </w:rPr>
        <w:t>до трех лет;</w:t>
      </w:r>
      <w:r w:rsidRPr="00B96F42">
        <w:rPr>
          <w:rFonts w:ascii="Times New Roman" w:hAnsi="Times New Roman"/>
          <w:sz w:val="28"/>
          <w:szCs w:val="28"/>
        </w:rPr>
        <w:t xml:space="preserve"> переход</w:t>
      </w:r>
      <w:r>
        <w:rPr>
          <w:rFonts w:ascii="Times New Roman" w:hAnsi="Times New Roman"/>
          <w:sz w:val="28"/>
          <w:szCs w:val="28"/>
        </w:rPr>
        <w:t>а</w:t>
      </w:r>
      <w:r w:rsidRPr="00B96F42">
        <w:rPr>
          <w:rFonts w:ascii="Times New Roman" w:hAnsi="Times New Roman"/>
          <w:sz w:val="28"/>
          <w:szCs w:val="28"/>
        </w:rPr>
        <w:t xml:space="preserve"> в другую образовательную организацию, расположенную на территории Республики Марий Эл. </w:t>
      </w:r>
    </w:p>
    <w:p w:rsidR="00766A61" w:rsidRPr="00B96F42" w:rsidRDefault="00766A61" w:rsidP="00766A61">
      <w:pPr>
        <w:spacing w:after="0" w:line="240" w:lineRule="auto"/>
        <w:ind w:firstLine="720"/>
        <w:contextualSpacing/>
        <w:jc w:val="both"/>
        <w:rPr>
          <w:rFonts w:ascii="Times New Roman" w:hAnsi="Times New Roman"/>
          <w:sz w:val="28"/>
          <w:szCs w:val="28"/>
        </w:rPr>
      </w:pPr>
      <w:r w:rsidRPr="00B96F42">
        <w:rPr>
          <w:rFonts w:ascii="Times New Roman" w:hAnsi="Times New Roman"/>
          <w:sz w:val="28"/>
          <w:szCs w:val="28"/>
        </w:rPr>
        <w:t>В этих случаях производится суммарный расчет времени до и после указанных периодов, который утверждается руководителем образовательной организации с учетом мнения ВОППО.</w:t>
      </w:r>
    </w:p>
    <w:p w:rsidR="00766A61" w:rsidRDefault="00766A61" w:rsidP="00766A61">
      <w:pPr>
        <w:shd w:val="clear" w:color="auto" w:fill="FFFFFF"/>
        <w:spacing w:after="0" w:line="240" w:lineRule="auto"/>
        <w:ind w:firstLine="709"/>
        <w:jc w:val="both"/>
        <w:rPr>
          <w:rFonts w:ascii="Times New Roman" w:hAnsi="Times New Roman"/>
          <w:sz w:val="28"/>
          <w:szCs w:val="28"/>
        </w:rPr>
      </w:pPr>
    </w:p>
    <w:p w:rsidR="00766A61" w:rsidRDefault="00766A61" w:rsidP="00766A6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Важной договоренностью </w:t>
      </w:r>
      <w:r w:rsidRPr="008A46C5">
        <w:rPr>
          <w:rFonts w:ascii="Times New Roman" w:hAnsi="Times New Roman"/>
          <w:sz w:val="28"/>
          <w:szCs w:val="28"/>
        </w:rPr>
        <w:t>Сторон</w:t>
      </w:r>
      <w:r>
        <w:rPr>
          <w:rFonts w:ascii="Times New Roman" w:hAnsi="Times New Roman"/>
          <w:sz w:val="28"/>
          <w:szCs w:val="28"/>
        </w:rPr>
        <w:t xml:space="preserve"> в интересах уборщиков служебных помещений, работников обслуживающего труда в </w:t>
      </w:r>
      <w:r w:rsidRPr="008A46C5">
        <w:rPr>
          <w:rFonts w:ascii="Times New Roman" w:hAnsi="Times New Roman"/>
          <w:sz w:val="28"/>
          <w:szCs w:val="28"/>
        </w:rPr>
        <w:t>Регионально</w:t>
      </w:r>
      <w:r>
        <w:rPr>
          <w:rFonts w:ascii="Times New Roman" w:hAnsi="Times New Roman"/>
          <w:sz w:val="28"/>
          <w:szCs w:val="28"/>
        </w:rPr>
        <w:t>м</w:t>
      </w:r>
      <w:r w:rsidRPr="008A46C5">
        <w:rPr>
          <w:rFonts w:ascii="Times New Roman" w:hAnsi="Times New Roman"/>
          <w:sz w:val="28"/>
          <w:szCs w:val="28"/>
        </w:rPr>
        <w:t xml:space="preserve"> отраслево</w:t>
      </w:r>
      <w:r>
        <w:rPr>
          <w:rFonts w:ascii="Times New Roman" w:hAnsi="Times New Roman"/>
          <w:sz w:val="28"/>
          <w:szCs w:val="28"/>
        </w:rPr>
        <w:t>м</w:t>
      </w:r>
      <w:r w:rsidRPr="008A46C5">
        <w:rPr>
          <w:rFonts w:ascii="Times New Roman" w:hAnsi="Times New Roman"/>
          <w:sz w:val="28"/>
          <w:szCs w:val="28"/>
        </w:rPr>
        <w:t xml:space="preserve"> соглашени</w:t>
      </w:r>
      <w:r>
        <w:rPr>
          <w:rFonts w:ascii="Times New Roman" w:hAnsi="Times New Roman"/>
          <w:sz w:val="28"/>
          <w:szCs w:val="28"/>
        </w:rPr>
        <w:t xml:space="preserve">иявляются </w:t>
      </w:r>
      <w:r w:rsidRPr="008A46C5">
        <w:rPr>
          <w:rFonts w:ascii="Times New Roman" w:hAnsi="Times New Roman"/>
          <w:sz w:val="28"/>
          <w:szCs w:val="28"/>
        </w:rPr>
        <w:t>р</w:t>
      </w:r>
      <w:r w:rsidRPr="008A46C5">
        <w:rPr>
          <w:rFonts w:ascii="Times New Roman" w:hAnsi="Times New Roman"/>
          <w:bCs/>
          <w:sz w:val="28"/>
          <w:szCs w:val="28"/>
        </w:rPr>
        <w:t>екоменд</w:t>
      </w:r>
      <w:r>
        <w:rPr>
          <w:rFonts w:ascii="Times New Roman" w:hAnsi="Times New Roman"/>
          <w:bCs/>
          <w:sz w:val="28"/>
          <w:szCs w:val="28"/>
        </w:rPr>
        <w:t>ации</w:t>
      </w:r>
      <w:r w:rsidRPr="008A46C5">
        <w:rPr>
          <w:rFonts w:ascii="Times New Roman" w:hAnsi="Times New Roman"/>
          <w:bCs/>
          <w:sz w:val="28"/>
          <w:szCs w:val="28"/>
        </w:rPr>
        <w:t xml:space="preserve"> руководителям организаций при нормировании труда использовать указанные в Соглашении нормы убираемой площади для уборщиков, дворников</w:t>
      </w:r>
      <w:r w:rsidRPr="008A46C5">
        <w:rPr>
          <w:rFonts w:ascii="Times New Roman" w:hAnsi="Times New Roman"/>
          <w:sz w:val="28"/>
          <w:szCs w:val="28"/>
        </w:rPr>
        <w:t>.</w:t>
      </w:r>
    </w:p>
    <w:p w:rsidR="00766A61" w:rsidRPr="008A46C5" w:rsidRDefault="00766A61" w:rsidP="00766A61">
      <w:pPr>
        <w:spacing w:after="0" w:line="240" w:lineRule="auto"/>
        <w:ind w:firstLine="709"/>
        <w:jc w:val="both"/>
        <w:rPr>
          <w:rFonts w:ascii="Times New Roman" w:eastAsia="Times New Roman" w:hAnsi="Times New Roman"/>
          <w:sz w:val="28"/>
          <w:szCs w:val="28"/>
        </w:rPr>
      </w:pPr>
      <w:r w:rsidRPr="008A46C5">
        <w:rPr>
          <w:rFonts w:ascii="Times New Roman" w:eastAsia="Times New Roman" w:hAnsi="Times New Roman"/>
          <w:sz w:val="28"/>
          <w:szCs w:val="28"/>
        </w:rPr>
        <w:t xml:space="preserve">Для рассмотрения спорных вопросов, возникающих при предоставлении работникам отрасли мер социальной поддержки, урегулирования конфликта интересов по вопросам оплаты труда, </w:t>
      </w:r>
      <w:r>
        <w:rPr>
          <w:rFonts w:ascii="Times New Roman" w:eastAsia="Times New Roman" w:hAnsi="Times New Roman"/>
          <w:sz w:val="28"/>
          <w:szCs w:val="28"/>
        </w:rPr>
        <w:t xml:space="preserve">постоянно работают </w:t>
      </w:r>
      <w:r w:rsidRPr="008A46C5">
        <w:rPr>
          <w:rFonts w:ascii="Times New Roman" w:eastAsia="Times New Roman" w:hAnsi="Times New Roman"/>
          <w:sz w:val="28"/>
          <w:szCs w:val="28"/>
        </w:rPr>
        <w:t>совместные</w:t>
      </w:r>
      <w:r>
        <w:rPr>
          <w:rFonts w:ascii="Times New Roman" w:eastAsia="Times New Roman" w:hAnsi="Times New Roman"/>
          <w:sz w:val="28"/>
          <w:szCs w:val="28"/>
        </w:rPr>
        <w:t xml:space="preserve"> экспертные</w:t>
      </w:r>
      <w:r w:rsidRPr="008A46C5">
        <w:rPr>
          <w:rFonts w:ascii="Times New Roman" w:eastAsia="Times New Roman" w:hAnsi="Times New Roman"/>
          <w:sz w:val="28"/>
          <w:szCs w:val="28"/>
        </w:rPr>
        <w:t xml:space="preserve"> группы из числа специалистов Министерства образования и науки Республики Марий Эл и аппарата республиканско</w:t>
      </w:r>
      <w:r>
        <w:rPr>
          <w:rFonts w:ascii="Times New Roman" w:eastAsia="Times New Roman" w:hAnsi="Times New Roman"/>
          <w:sz w:val="28"/>
          <w:szCs w:val="28"/>
        </w:rPr>
        <w:t>гокомитета</w:t>
      </w:r>
      <w:r w:rsidRPr="008A46C5">
        <w:rPr>
          <w:rFonts w:ascii="Times New Roman" w:eastAsia="Times New Roman" w:hAnsi="Times New Roman"/>
          <w:sz w:val="28"/>
          <w:szCs w:val="28"/>
        </w:rPr>
        <w:t xml:space="preserve"> Профсоюза. </w:t>
      </w:r>
    </w:p>
    <w:p w:rsidR="00766A61" w:rsidRDefault="00766A61" w:rsidP="00766A61">
      <w:pPr>
        <w:spacing w:after="0" w:line="240" w:lineRule="auto"/>
        <w:ind w:firstLine="709"/>
        <w:jc w:val="both"/>
        <w:rPr>
          <w:rFonts w:ascii="Times New Roman" w:hAnsi="Times New Roman"/>
          <w:sz w:val="28"/>
          <w:szCs w:val="28"/>
        </w:rPr>
      </w:pPr>
      <w:r w:rsidRPr="008A46C5">
        <w:rPr>
          <w:rFonts w:ascii="Times New Roman" w:eastAsia="Times New Roman" w:hAnsi="Times New Roman"/>
          <w:sz w:val="28"/>
          <w:szCs w:val="28"/>
        </w:rPr>
        <w:t>Так, в настоящее время в Соглашение внесено дополнение</w:t>
      </w:r>
      <w:r w:rsidRPr="008A46C5">
        <w:rPr>
          <w:rFonts w:ascii="Times New Roman" w:eastAsia="Times New Roman" w:hAnsi="Times New Roman"/>
          <w:sz w:val="28"/>
          <w:szCs w:val="28"/>
        </w:rPr>
        <w:br/>
        <w:t xml:space="preserve">в соответствии с которым </w:t>
      </w:r>
      <w:r w:rsidRPr="008A46C5">
        <w:rPr>
          <w:rFonts w:ascii="Times New Roman" w:hAnsi="Times New Roman"/>
          <w:sz w:val="28"/>
          <w:szCs w:val="28"/>
        </w:rPr>
        <w:t>Стороны рекомендуют работодателям руководствоваться п</w:t>
      </w:r>
      <w:r w:rsidRPr="008A46C5">
        <w:rPr>
          <w:rStyle w:val="aa"/>
          <w:rFonts w:ascii="Times New Roman" w:hAnsi="Times New Roman"/>
          <w:color w:val="auto"/>
        </w:rPr>
        <w:t xml:space="preserve">остановлением Конституционного Суда РФ </w:t>
      </w:r>
      <w:r w:rsidRPr="008A46C5">
        <w:rPr>
          <w:rFonts w:ascii="Times New Roman" w:hAnsi="Times New Roman"/>
          <w:sz w:val="28"/>
          <w:szCs w:val="28"/>
        </w:rPr>
        <w:t xml:space="preserve">при расчете оплаты труда работнику, заработная плата которого не превышает МРОТ, устанавливать повышенную оплату труда (сверх МРОТ) за работу в условиях, отклоняющихся от нормальных, в том числе сверхурочную работу, работу </w:t>
      </w:r>
      <w:r w:rsidRPr="008A46C5">
        <w:rPr>
          <w:rFonts w:ascii="Times New Roman" w:hAnsi="Times New Roman"/>
          <w:sz w:val="28"/>
          <w:szCs w:val="28"/>
        </w:rPr>
        <w:br/>
        <w:t xml:space="preserve">в ночное время, в выходные и нерабочие праздничные дни. </w:t>
      </w:r>
    </w:p>
    <w:p w:rsidR="00766A61" w:rsidRPr="008A46C5" w:rsidRDefault="00766A61" w:rsidP="00766A61">
      <w:pPr>
        <w:spacing w:after="0" w:line="240" w:lineRule="auto"/>
        <w:ind w:firstLine="709"/>
        <w:jc w:val="both"/>
        <w:rPr>
          <w:rFonts w:ascii="Times New Roman" w:hAnsi="Times New Roman"/>
          <w:sz w:val="28"/>
          <w:szCs w:val="28"/>
        </w:rPr>
      </w:pPr>
      <w:r w:rsidRPr="00BA6799">
        <w:rPr>
          <w:rFonts w:ascii="Times New Roman" w:hAnsi="Times New Roman"/>
          <w:sz w:val="28"/>
          <w:szCs w:val="28"/>
        </w:rPr>
        <w:t xml:space="preserve">После многолетней борьбы профсоюзного комитета «За чистый МРОТ» Конституционный суд решением от </w:t>
      </w:r>
      <w:r w:rsidRPr="00BA6799">
        <w:rPr>
          <w:rStyle w:val="aa"/>
          <w:rFonts w:ascii="Times New Roman" w:hAnsi="Times New Roman"/>
          <w:color w:val="auto"/>
        </w:rPr>
        <w:t>11 апреля 2019 г. № 17-П</w:t>
      </w:r>
      <w:r w:rsidRPr="00BA6799">
        <w:rPr>
          <w:rFonts w:ascii="Times New Roman" w:hAnsi="Times New Roman"/>
          <w:sz w:val="28"/>
          <w:szCs w:val="28"/>
        </w:rPr>
        <w:t xml:space="preserve"> подтвердил позицию профсоюзов России о повышенной</w:t>
      </w:r>
      <w:r w:rsidRPr="00FF1418">
        <w:rPr>
          <w:rFonts w:ascii="Times New Roman" w:hAnsi="Times New Roman"/>
          <w:sz w:val="28"/>
          <w:szCs w:val="28"/>
        </w:rPr>
        <w:t xml:space="preserve"> оплат</w:t>
      </w:r>
      <w:r>
        <w:rPr>
          <w:rFonts w:ascii="Times New Roman" w:hAnsi="Times New Roman"/>
          <w:sz w:val="28"/>
          <w:szCs w:val="28"/>
        </w:rPr>
        <w:t>е</w:t>
      </w:r>
      <w:r w:rsidRPr="00FF1418">
        <w:rPr>
          <w:rFonts w:ascii="Times New Roman" w:hAnsi="Times New Roman"/>
          <w:sz w:val="28"/>
          <w:szCs w:val="28"/>
        </w:rPr>
        <w:t xml:space="preserve"> труда (сверх МРОТ) </w:t>
      </w:r>
      <w:r>
        <w:rPr>
          <w:rFonts w:ascii="Times New Roman" w:hAnsi="Times New Roman"/>
          <w:sz w:val="28"/>
          <w:szCs w:val="28"/>
        </w:rPr>
        <w:br/>
      </w:r>
      <w:r w:rsidRPr="00FF1418">
        <w:rPr>
          <w:rFonts w:ascii="Times New Roman" w:hAnsi="Times New Roman"/>
          <w:sz w:val="28"/>
          <w:szCs w:val="28"/>
        </w:rPr>
        <w:t>за работу в условиях, отклоняющихся от нормальных</w:t>
      </w:r>
      <w:r>
        <w:rPr>
          <w:rFonts w:ascii="Times New Roman" w:hAnsi="Times New Roman"/>
          <w:sz w:val="28"/>
          <w:szCs w:val="28"/>
        </w:rPr>
        <w:t>.</w:t>
      </w:r>
    </w:p>
    <w:p w:rsidR="00766A61" w:rsidRDefault="00766A61" w:rsidP="00766A61">
      <w:pPr>
        <w:pStyle w:val="a4"/>
        <w:numPr>
          <w:ilvl w:val="0"/>
          <w:numId w:val="8"/>
        </w:numPr>
        <w:spacing w:after="0" w:line="240" w:lineRule="auto"/>
        <w:ind w:firstLine="709"/>
        <w:jc w:val="both"/>
        <w:rPr>
          <w:rFonts w:ascii="Times New Roman" w:hAnsi="Times New Roman"/>
          <w:sz w:val="28"/>
          <w:szCs w:val="28"/>
        </w:rPr>
      </w:pPr>
    </w:p>
    <w:p w:rsidR="00766A61" w:rsidRDefault="00766A61" w:rsidP="00766A61">
      <w:pPr>
        <w:pStyle w:val="a4"/>
        <w:numPr>
          <w:ilvl w:val="0"/>
          <w:numId w:val="8"/>
        </w:num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решениях </w:t>
      </w:r>
      <w:r w:rsidRPr="00E40797">
        <w:rPr>
          <w:rFonts w:ascii="Times New Roman" w:hAnsi="Times New Roman"/>
          <w:sz w:val="28"/>
          <w:szCs w:val="28"/>
        </w:rPr>
        <w:t>Исполнительн</w:t>
      </w:r>
      <w:r>
        <w:rPr>
          <w:rFonts w:ascii="Times New Roman" w:hAnsi="Times New Roman"/>
          <w:sz w:val="28"/>
          <w:szCs w:val="28"/>
        </w:rPr>
        <w:t>ого</w:t>
      </w:r>
      <w:r w:rsidRPr="00E40797">
        <w:rPr>
          <w:rFonts w:ascii="Times New Roman" w:hAnsi="Times New Roman"/>
          <w:sz w:val="28"/>
          <w:szCs w:val="28"/>
        </w:rPr>
        <w:t xml:space="preserve"> комитет</w:t>
      </w:r>
      <w:r>
        <w:rPr>
          <w:rFonts w:ascii="Times New Roman" w:hAnsi="Times New Roman"/>
          <w:sz w:val="28"/>
          <w:szCs w:val="28"/>
        </w:rPr>
        <w:t xml:space="preserve">аОбщероссийского </w:t>
      </w:r>
      <w:r w:rsidRPr="00E40797">
        <w:rPr>
          <w:rFonts w:ascii="Times New Roman" w:hAnsi="Times New Roman"/>
          <w:sz w:val="28"/>
          <w:szCs w:val="28"/>
        </w:rPr>
        <w:t>Профсоюза</w:t>
      </w:r>
      <w:r>
        <w:rPr>
          <w:rFonts w:ascii="Times New Roman" w:hAnsi="Times New Roman"/>
          <w:sz w:val="28"/>
          <w:szCs w:val="28"/>
        </w:rPr>
        <w:t xml:space="preserve"> образования</w:t>
      </w:r>
      <w:r w:rsidRPr="00E40797">
        <w:rPr>
          <w:rFonts w:ascii="Times New Roman" w:hAnsi="Times New Roman"/>
          <w:sz w:val="28"/>
          <w:szCs w:val="28"/>
        </w:rPr>
        <w:t xml:space="preserve"> по итогам</w:t>
      </w:r>
      <w:r>
        <w:rPr>
          <w:rFonts w:ascii="Times New Roman" w:hAnsi="Times New Roman"/>
          <w:sz w:val="28"/>
          <w:szCs w:val="28"/>
        </w:rPr>
        <w:t xml:space="preserve"> работы за</w:t>
      </w:r>
      <w:r w:rsidRPr="00E40797">
        <w:rPr>
          <w:rFonts w:ascii="Times New Roman" w:hAnsi="Times New Roman"/>
          <w:sz w:val="28"/>
          <w:szCs w:val="28"/>
        </w:rPr>
        <w:t xml:space="preserve"> 2015, 2016, 2017, 2018 год</w:t>
      </w:r>
      <w:r>
        <w:rPr>
          <w:rFonts w:ascii="Times New Roman" w:hAnsi="Times New Roman"/>
          <w:sz w:val="28"/>
          <w:szCs w:val="28"/>
        </w:rPr>
        <w:t xml:space="preserve">ынеоднократно </w:t>
      </w:r>
      <w:r w:rsidRPr="00E40797">
        <w:rPr>
          <w:rFonts w:ascii="Times New Roman" w:hAnsi="Times New Roman"/>
          <w:sz w:val="28"/>
          <w:szCs w:val="28"/>
        </w:rPr>
        <w:t>отмеч</w:t>
      </w:r>
      <w:r>
        <w:rPr>
          <w:rFonts w:ascii="Times New Roman" w:hAnsi="Times New Roman"/>
          <w:sz w:val="28"/>
          <w:szCs w:val="28"/>
        </w:rPr>
        <w:t>алась</w:t>
      </w:r>
      <w:r w:rsidRPr="00E40797">
        <w:rPr>
          <w:rFonts w:ascii="Times New Roman" w:hAnsi="Times New Roman"/>
          <w:sz w:val="28"/>
          <w:szCs w:val="28"/>
        </w:rPr>
        <w:t xml:space="preserve"> эффективная работа Марийской республиканской организации Профсоюза по коллективно-договорному регулированию, как</w:t>
      </w:r>
      <w:r>
        <w:rPr>
          <w:rFonts w:ascii="Times New Roman" w:hAnsi="Times New Roman"/>
          <w:sz w:val="28"/>
          <w:szCs w:val="28"/>
        </w:rPr>
        <w:t xml:space="preserve"> организации</w:t>
      </w:r>
      <w:r w:rsidRPr="00E40797">
        <w:rPr>
          <w:rFonts w:ascii="Times New Roman" w:hAnsi="Times New Roman"/>
          <w:sz w:val="28"/>
          <w:szCs w:val="28"/>
        </w:rPr>
        <w:t xml:space="preserve"> добившейся по итогам </w:t>
      </w:r>
      <w:r>
        <w:rPr>
          <w:rFonts w:ascii="Times New Roman" w:hAnsi="Times New Roman"/>
          <w:sz w:val="28"/>
          <w:szCs w:val="28"/>
        </w:rPr>
        <w:t xml:space="preserve">отчетного </w:t>
      </w:r>
      <w:r w:rsidRPr="00E40797">
        <w:rPr>
          <w:rFonts w:ascii="Times New Roman" w:hAnsi="Times New Roman"/>
          <w:sz w:val="28"/>
          <w:szCs w:val="28"/>
        </w:rPr>
        <w:t>года полного охвата муниципальных образований территориальными отраслевыми соглашениями и практически полного (выше 99,0%) охвата образовательных организаций коллективными договорами</w:t>
      </w:r>
      <w:r>
        <w:rPr>
          <w:rFonts w:ascii="Times New Roman" w:hAnsi="Times New Roman"/>
          <w:sz w:val="28"/>
          <w:szCs w:val="28"/>
        </w:rPr>
        <w:t>, систематическим контролем и отчетами об их выполнении</w:t>
      </w:r>
      <w:r w:rsidRPr="00E40797">
        <w:rPr>
          <w:rFonts w:ascii="Times New Roman" w:hAnsi="Times New Roman"/>
          <w:sz w:val="28"/>
          <w:szCs w:val="28"/>
        </w:rPr>
        <w:t xml:space="preserve">. </w:t>
      </w:r>
    </w:p>
    <w:p w:rsidR="00766A61" w:rsidRPr="00A327C7" w:rsidRDefault="00766A61" w:rsidP="00766A61">
      <w:pPr>
        <w:pStyle w:val="a4"/>
        <w:numPr>
          <w:ilvl w:val="0"/>
          <w:numId w:val="8"/>
        </w:numPr>
        <w:spacing w:after="0" w:line="240" w:lineRule="auto"/>
        <w:ind w:firstLine="709"/>
        <w:jc w:val="both"/>
        <w:rPr>
          <w:rFonts w:ascii="Times New Roman" w:eastAsia="Times New Roman" w:hAnsi="Times New Roman"/>
          <w:sz w:val="28"/>
          <w:szCs w:val="28"/>
        </w:rPr>
      </w:pPr>
      <w:r w:rsidRPr="00A327C7">
        <w:rPr>
          <w:rFonts w:ascii="Times New Roman" w:eastAsia="Times New Roman" w:hAnsi="Times New Roman"/>
          <w:sz w:val="28"/>
          <w:szCs w:val="28"/>
        </w:rPr>
        <w:t xml:space="preserve">На основании комплексного мониторинга эффективности 73 региональных отраслевых соглашений, проведенного специалистами лаборатории Министерства образования и науки РФ, Региональное отраслевое соглашение находится на 10 месте, но предела совершенству нет, и работа </w:t>
      </w:r>
      <w:r>
        <w:rPr>
          <w:rFonts w:ascii="Times New Roman" w:eastAsia="Times New Roman" w:hAnsi="Times New Roman"/>
          <w:sz w:val="28"/>
          <w:szCs w:val="28"/>
        </w:rPr>
        <w:br/>
      </w:r>
      <w:r w:rsidRPr="00A327C7">
        <w:rPr>
          <w:rFonts w:ascii="Times New Roman" w:eastAsia="Times New Roman" w:hAnsi="Times New Roman"/>
          <w:sz w:val="28"/>
          <w:szCs w:val="28"/>
        </w:rPr>
        <w:t>по заключению нового соглашения начнется в 2020 году.</w:t>
      </w:r>
    </w:p>
    <w:p w:rsidR="00766A61" w:rsidRDefault="00766A61" w:rsidP="00766A61">
      <w:pPr>
        <w:pStyle w:val="11"/>
        <w:spacing w:after="0" w:line="240" w:lineRule="auto"/>
        <w:ind w:left="0" w:firstLine="709"/>
        <w:rPr>
          <w:b w:val="0"/>
          <w:i w:val="0"/>
          <w:sz w:val="28"/>
          <w:szCs w:val="28"/>
        </w:rPr>
      </w:pPr>
    </w:p>
    <w:p w:rsidR="00766A61" w:rsidRPr="00672C82" w:rsidRDefault="00766A61" w:rsidP="00766A61">
      <w:pPr>
        <w:pStyle w:val="11"/>
        <w:spacing w:after="0" w:line="240" w:lineRule="auto"/>
        <w:ind w:left="0" w:firstLine="709"/>
        <w:rPr>
          <w:b w:val="0"/>
          <w:i w:val="0"/>
          <w:sz w:val="28"/>
          <w:szCs w:val="28"/>
        </w:rPr>
      </w:pPr>
      <w:r>
        <w:rPr>
          <w:b w:val="0"/>
          <w:i w:val="0"/>
          <w:sz w:val="28"/>
          <w:szCs w:val="28"/>
        </w:rPr>
        <w:t>Большая работа проводится председателями организаций, членами республиканского комитета по укреплению положительного имиджа и авторитета профсоюзных комитетов и их лидеров. О</w:t>
      </w:r>
      <w:r w:rsidRPr="00672C82">
        <w:rPr>
          <w:b w:val="0"/>
          <w:i w:val="0"/>
          <w:sz w:val="28"/>
          <w:szCs w:val="28"/>
        </w:rPr>
        <w:t>беспеч</w:t>
      </w:r>
      <w:r>
        <w:rPr>
          <w:b w:val="0"/>
          <w:i w:val="0"/>
          <w:sz w:val="28"/>
          <w:szCs w:val="28"/>
        </w:rPr>
        <w:t xml:space="preserve">ивая </w:t>
      </w:r>
      <w:r w:rsidRPr="00672C82">
        <w:rPr>
          <w:b w:val="0"/>
          <w:i w:val="0"/>
          <w:sz w:val="28"/>
          <w:szCs w:val="28"/>
        </w:rPr>
        <w:t>гаранти</w:t>
      </w:r>
      <w:r>
        <w:rPr>
          <w:b w:val="0"/>
          <w:i w:val="0"/>
          <w:sz w:val="28"/>
          <w:szCs w:val="28"/>
        </w:rPr>
        <w:t>и</w:t>
      </w:r>
      <w:r w:rsidRPr="00672C82">
        <w:rPr>
          <w:b w:val="0"/>
          <w:i w:val="0"/>
          <w:sz w:val="28"/>
          <w:szCs w:val="28"/>
        </w:rPr>
        <w:t xml:space="preserve"> профсоюзной деятельности в республике, в образовательных организациях созданы благоприятные условия для активной работы выборных профсоюзных органов и актива. В большинстве коллективов профсоюзная работа признается значимой, и ее результаты учитываются </w:t>
      </w:r>
      <w:r>
        <w:rPr>
          <w:b w:val="0"/>
          <w:i w:val="0"/>
          <w:sz w:val="28"/>
          <w:szCs w:val="28"/>
        </w:rPr>
        <w:br/>
      </w:r>
      <w:r w:rsidRPr="00672C82">
        <w:rPr>
          <w:b w:val="0"/>
          <w:i w:val="0"/>
          <w:sz w:val="28"/>
          <w:szCs w:val="28"/>
        </w:rPr>
        <w:t>при стимулировании труда работников.</w:t>
      </w:r>
    </w:p>
    <w:p w:rsidR="00766A61" w:rsidRPr="004C632F" w:rsidRDefault="00766A61" w:rsidP="00766A6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4C632F">
        <w:rPr>
          <w:rFonts w:ascii="Times New Roman" w:eastAsia="Times New Roman" w:hAnsi="Times New Roman"/>
          <w:sz w:val="28"/>
          <w:szCs w:val="28"/>
          <w:lang w:eastAsia="ru-RU"/>
        </w:rPr>
        <w:t xml:space="preserve">еспубликанская организация Профсоюза является активным участником и организатором социологических исследований по изучению уровня жизни работников и студентов </w:t>
      </w:r>
      <w:r>
        <w:rPr>
          <w:rFonts w:ascii="Times New Roman" w:eastAsia="Times New Roman" w:hAnsi="Times New Roman"/>
          <w:sz w:val="28"/>
          <w:szCs w:val="28"/>
          <w:lang w:eastAsia="ru-RU"/>
        </w:rPr>
        <w:t>(</w:t>
      </w:r>
      <w:r w:rsidRPr="004C632F">
        <w:rPr>
          <w:rFonts w:ascii="Times New Roman" w:eastAsia="Times New Roman" w:hAnsi="Times New Roman"/>
          <w:sz w:val="28"/>
          <w:szCs w:val="28"/>
          <w:lang w:eastAsia="ru-RU"/>
        </w:rPr>
        <w:t>учебн</w:t>
      </w:r>
      <w:r>
        <w:rPr>
          <w:rFonts w:ascii="Times New Roman" w:eastAsia="Times New Roman" w:hAnsi="Times New Roman"/>
          <w:sz w:val="28"/>
          <w:szCs w:val="28"/>
          <w:lang w:eastAsia="ru-RU"/>
        </w:rPr>
        <w:t>о</w:t>
      </w:r>
      <w:r w:rsidRPr="004C632F">
        <w:rPr>
          <w:rFonts w:ascii="Times New Roman" w:eastAsia="Times New Roman" w:hAnsi="Times New Roman"/>
          <w:sz w:val="28"/>
          <w:szCs w:val="28"/>
          <w:lang w:eastAsia="ru-RU"/>
        </w:rPr>
        <w:t>й нагрузки</w:t>
      </w:r>
      <w:r>
        <w:rPr>
          <w:rFonts w:ascii="Times New Roman" w:eastAsia="Times New Roman" w:hAnsi="Times New Roman"/>
          <w:sz w:val="28"/>
          <w:szCs w:val="28"/>
          <w:lang w:eastAsia="ru-RU"/>
        </w:rPr>
        <w:t>,</w:t>
      </w:r>
      <w:r w:rsidRPr="004C632F">
        <w:rPr>
          <w:rFonts w:ascii="Times New Roman" w:eastAsia="Times New Roman" w:hAnsi="Times New Roman"/>
          <w:sz w:val="28"/>
          <w:szCs w:val="28"/>
          <w:lang w:eastAsia="ru-RU"/>
        </w:rPr>
        <w:t xml:space="preserve"> состояния здоровья, качества проведения медицинских осмотров, аттестации</w:t>
      </w:r>
      <w:r>
        <w:rPr>
          <w:rFonts w:ascii="Times New Roman" w:eastAsia="Times New Roman" w:hAnsi="Times New Roman"/>
          <w:sz w:val="28"/>
          <w:szCs w:val="28"/>
          <w:lang w:eastAsia="ru-RU"/>
        </w:rPr>
        <w:t>,условий</w:t>
      </w:r>
      <w:r w:rsidRPr="004C632F">
        <w:rPr>
          <w:rFonts w:ascii="Times New Roman" w:eastAsia="Times New Roman" w:hAnsi="Times New Roman"/>
          <w:sz w:val="28"/>
          <w:szCs w:val="28"/>
          <w:lang w:eastAsia="ru-RU"/>
        </w:rPr>
        <w:t xml:space="preserve"> труда</w:t>
      </w:r>
      <w:r>
        <w:rPr>
          <w:rFonts w:ascii="Times New Roman" w:eastAsia="Times New Roman" w:hAnsi="Times New Roman"/>
          <w:sz w:val="28"/>
          <w:szCs w:val="28"/>
          <w:lang w:eastAsia="ru-RU"/>
        </w:rPr>
        <w:t xml:space="preserve">,сокращению избыточной отчетности </w:t>
      </w:r>
      <w:r w:rsidRPr="004C632F">
        <w:rPr>
          <w:rFonts w:ascii="Times New Roman" w:eastAsia="Times New Roman" w:hAnsi="Times New Roman"/>
          <w:sz w:val="28"/>
          <w:szCs w:val="28"/>
          <w:lang w:eastAsia="ru-RU"/>
        </w:rPr>
        <w:t>и другим вопросам</w:t>
      </w:r>
      <w:r>
        <w:rPr>
          <w:rFonts w:ascii="Times New Roman" w:eastAsia="Times New Roman" w:hAnsi="Times New Roman"/>
          <w:sz w:val="28"/>
          <w:szCs w:val="28"/>
          <w:lang w:eastAsia="ru-RU"/>
        </w:rPr>
        <w:t>)</w:t>
      </w:r>
      <w:r w:rsidRPr="004C632F">
        <w:rPr>
          <w:rFonts w:ascii="Times New Roman" w:eastAsia="Times New Roman" w:hAnsi="Times New Roman"/>
          <w:sz w:val="28"/>
          <w:szCs w:val="28"/>
          <w:lang w:eastAsia="ru-RU"/>
        </w:rPr>
        <w:t>.</w:t>
      </w:r>
    </w:p>
    <w:p w:rsidR="00766A61"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Республиканский комитет, его президиум одним из первых обозначили проблему избыточной отчетности учителей.</w:t>
      </w:r>
    </w:p>
    <w:p w:rsidR="00766A61" w:rsidRDefault="00766A61" w:rsidP="00766A61">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w:t>
      </w:r>
      <w:r w:rsidRPr="00D44605">
        <w:rPr>
          <w:rFonts w:ascii="Times New Roman" w:hAnsi="Times New Roman"/>
          <w:sz w:val="28"/>
          <w:szCs w:val="28"/>
          <w:shd w:val="clear" w:color="auto" w:fill="FFFFFF"/>
        </w:rPr>
        <w:t xml:space="preserve"> 2017 год</w:t>
      </w:r>
      <w:r>
        <w:rPr>
          <w:rFonts w:ascii="Times New Roman" w:hAnsi="Times New Roman"/>
          <w:sz w:val="28"/>
          <w:szCs w:val="28"/>
          <w:shd w:val="clear" w:color="auto" w:fill="FFFFFF"/>
        </w:rPr>
        <w:t xml:space="preserve">у Республиканским и территориальными комитетами был проведен совместный мониторинг срегиональным отделением </w:t>
      </w:r>
      <w:r w:rsidRPr="00D44605">
        <w:rPr>
          <w:rFonts w:ascii="Times New Roman" w:hAnsi="Times New Roman"/>
          <w:sz w:val="28"/>
          <w:szCs w:val="28"/>
          <w:shd w:val="clear" w:color="auto" w:fill="FFFFFF"/>
        </w:rPr>
        <w:t>Общероссийск</w:t>
      </w:r>
      <w:r>
        <w:rPr>
          <w:rFonts w:ascii="Times New Roman" w:hAnsi="Times New Roman"/>
          <w:sz w:val="28"/>
          <w:szCs w:val="28"/>
          <w:shd w:val="clear" w:color="auto" w:fill="FFFFFF"/>
        </w:rPr>
        <w:t>ого</w:t>
      </w:r>
      <w:r w:rsidRPr="00D44605">
        <w:rPr>
          <w:rFonts w:ascii="Times New Roman" w:hAnsi="Times New Roman"/>
          <w:sz w:val="28"/>
          <w:szCs w:val="28"/>
          <w:shd w:val="clear" w:color="auto" w:fill="FFFFFF"/>
        </w:rPr>
        <w:t xml:space="preserve"> народн</w:t>
      </w:r>
      <w:r>
        <w:rPr>
          <w:rFonts w:ascii="Times New Roman" w:hAnsi="Times New Roman"/>
          <w:sz w:val="28"/>
          <w:szCs w:val="28"/>
          <w:shd w:val="clear" w:color="auto" w:fill="FFFFFF"/>
        </w:rPr>
        <w:t>ого</w:t>
      </w:r>
      <w:r w:rsidRPr="00D44605">
        <w:rPr>
          <w:rFonts w:ascii="Times New Roman" w:hAnsi="Times New Roman"/>
          <w:sz w:val="28"/>
          <w:szCs w:val="28"/>
          <w:shd w:val="clear" w:color="auto" w:fill="FFFFFF"/>
        </w:rPr>
        <w:t xml:space="preserve"> фронт</w:t>
      </w:r>
      <w:r>
        <w:rPr>
          <w:rFonts w:ascii="Times New Roman" w:hAnsi="Times New Roman"/>
          <w:sz w:val="28"/>
          <w:szCs w:val="28"/>
          <w:shd w:val="clear" w:color="auto" w:fill="FFFFFF"/>
        </w:rPr>
        <w:t>а</w:t>
      </w:r>
      <w:r w:rsidRPr="00D44605">
        <w:rPr>
          <w:rFonts w:ascii="Times New Roman" w:hAnsi="Times New Roman"/>
          <w:sz w:val="28"/>
          <w:szCs w:val="28"/>
          <w:shd w:val="clear" w:color="auto" w:fill="FFFFFF"/>
        </w:rPr>
        <w:t xml:space="preserve"> по теме «Зарплата и нагрузка учителей»</w:t>
      </w:r>
      <w:r w:rsidRPr="002F51AD">
        <w:rPr>
          <w:rFonts w:ascii="Times New Roman" w:hAnsi="Times New Roman"/>
          <w:sz w:val="28"/>
          <w:szCs w:val="28"/>
        </w:rPr>
        <w:t>.</w:t>
      </w:r>
    </w:p>
    <w:p w:rsidR="00766A61" w:rsidRPr="00ED5463"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Результаты мониторинга</w:t>
      </w:r>
      <w:r w:rsidRPr="00ED5463">
        <w:rPr>
          <w:rFonts w:ascii="Times New Roman" w:hAnsi="Times New Roman"/>
          <w:sz w:val="28"/>
          <w:szCs w:val="28"/>
        </w:rPr>
        <w:t xml:space="preserve"> показ</w:t>
      </w:r>
      <w:r>
        <w:rPr>
          <w:rFonts w:ascii="Times New Roman" w:hAnsi="Times New Roman"/>
          <w:sz w:val="28"/>
          <w:szCs w:val="28"/>
        </w:rPr>
        <w:t>али</w:t>
      </w:r>
      <w:r w:rsidRPr="00ED5463">
        <w:rPr>
          <w:rFonts w:ascii="Times New Roman" w:hAnsi="Times New Roman"/>
          <w:sz w:val="28"/>
          <w:szCs w:val="28"/>
        </w:rPr>
        <w:t>, что педагоги чаще всего занимаются составлением отчётности, которая не входит в их должностные обязанности</w:t>
      </w:r>
      <w:r>
        <w:rPr>
          <w:rFonts w:ascii="Times New Roman" w:hAnsi="Times New Roman"/>
          <w:sz w:val="28"/>
          <w:szCs w:val="28"/>
        </w:rPr>
        <w:t>. Е</w:t>
      </w:r>
      <w:r w:rsidRPr="00D44605">
        <w:rPr>
          <w:rFonts w:ascii="Times New Roman" w:hAnsi="Times New Roman"/>
          <w:sz w:val="28"/>
          <w:szCs w:val="28"/>
        </w:rPr>
        <w:t>жедневно</w:t>
      </w:r>
      <w:r w:rsidRPr="00ED5463">
        <w:rPr>
          <w:rFonts w:ascii="Times New Roman" w:hAnsi="Times New Roman"/>
          <w:sz w:val="28"/>
          <w:szCs w:val="28"/>
        </w:rPr>
        <w:t xml:space="preserve"> более 40% среди опрошенных заполняют 2-3 отчета; из них около 10% учителей заполняют ежедневно до 7 отчетов</w:t>
      </w:r>
      <w:r>
        <w:rPr>
          <w:rFonts w:ascii="Times New Roman" w:hAnsi="Times New Roman"/>
          <w:sz w:val="28"/>
          <w:szCs w:val="28"/>
        </w:rPr>
        <w:t>. Б</w:t>
      </w:r>
      <w:r w:rsidRPr="00ED5463">
        <w:rPr>
          <w:rFonts w:ascii="Times New Roman" w:hAnsi="Times New Roman"/>
          <w:sz w:val="28"/>
          <w:szCs w:val="28"/>
        </w:rPr>
        <w:t xml:space="preserve">олее 23% учителей еженедельно </w:t>
      </w:r>
      <w:r>
        <w:rPr>
          <w:rFonts w:ascii="Times New Roman" w:hAnsi="Times New Roman"/>
          <w:sz w:val="28"/>
          <w:szCs w:val="28"/>
        </w:rPr>
        <w:t xml:space="preserve">и более 56% ежегодно </w:t>
      </w:r>
      <w:r w:rsidRPr="00ED5463">
        <w:rPr>
          <w:rFonts w:ascii="Times New Roman" w:hAnsi="Times New Roman"/>
          <w:sz w:val="28"/>
          <w:szCs w:val="28"/>
        </w:rPr>
        <w:t xml:space="preserve">заполняют отчеты, </w:t>
      </w:r>
      <w:r>
        <w:rPr>
          <w:rFonts w:ascii="Times New Roman" w:hAnsi="Times New Roman"/>
          <w:sz w:val="28"/>
          <w:szCs w:val="28"/>
        </w:rPr>
        <w:t>не предусмотренных должностной инструкцией работника.</w:t>
      </w:r>
    </w:p>
    <w:p w:rsidR="00766A61"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Республиканским комитетом Профсоюза в </w:t>
      </w:r>
      <w:r w:rsidRPr="00BE0BFC">
        <w:rPr>
          <w:rFonts w:ascii="Times New Roman" w:hAnsi="Times New Roman"/>
          <w:sz w:val="28"/>
          <w:szCs w:val="28"/>
        </w:rPr>
        <w:t>помощь руководителям общеобразовательных организаций</w:t>
      </w:r>
      <w:r>
        <w:rPr>
          <w:rFonts w:ascii="Times New Roman" w:hAnsi="Times New Roman"/>
          <w:sz w:val="28"/>
          <w:szCs w:val="28"/>
        </w:rPr>
        <w:t xml:space="preserve"> и председателям профсоюзных комитетов </w:t>
      </w:r>
      <w:r>
        <w:rPr>
          <w:rFonts w:ascii="Times New Roman" w:hAnsi="Times New Roman"/>
          <w:sz w:val="28"/>
          <w:szCs w:val="28"/>
        </w:rPr>
        <w:lastRenderedPageBreak/>
        <w:t>был разработан пошаговый а</w:t>
      </w:r>
      <w:r w:rsidRPr="00BE0BFC">
        <w:rPr>
          <w:rFonts w:ascii="Times New Roman" w:hAnsi="Times New Roman"/>
          <w:sz w:val="28"/>
          <w:szCs w:val="28"/>
        </w:rPr>
        <w:t xml:space="preserve">лгоритм </w:t>
      </w:r>
      <w:r>
        <w:rPr>
          <w:rFonts w:ascii="Times New Roman" w:hAnsi="Times New Roman"/>
          <w:sz w:val="28"/>
          <w:szCs w:val="28"/>
        </w:rPr>
        <w:t xml:space="preserve">практических </w:t>
      </w:r>
      <w:r w:rsidRPr="00BE0BFC">
        <w:rPr>
          <w:rFonts w:ascii="Times New Roman" w:hAnsi="Times New Roman"/>
          <w:sz w:val="28"/>
          <w:szCs w:val="28"/>
        </w:rPr>
        <w:t>действий по сокращению и устранению избыточной отчетности учителей</w:t>
      </w:r>
      <w:r>
        <w:rPr>
          <w:rFonts w:ascii="Times New Roman" w:hAnsi="Times New Roman"/>
          <w:sz w:val="28"/>
          <w:szCs w:val="28"/>
        </w:rPr>
        <w:t>, приведению трудовых договоров и должностных инструкций в соответствие с нормами трудового законодательства.</w:t>
      </w:r>
    </w:p>
    <w:p w:rsidR="00766A61"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 исполнение рекомендаций Минобрнауки России и Центрального Совета Профсоюза по сокращению и устранению избыточной отчетности педагогических работников в Региональное отраслевое соглашение внесены дополнения о том, что конкретные должностные обязанности педагогических работников, связанные с составлением ими документации, определяется трудовыми договорами. Однако анализ результатов республиканской профсоюзной проверки, проведенной правовой инспекцией труда рескома профсоюза в 2017 году показал следующее. </w:t>
      </w:r>
    </w:p>
    <w:p w:rsidR="00766A61" w:rsidRPr="00ED5463" w:rsidRDefault="00766A61" w:rsidP="00766A61">
      <w:pPr>
        <w:pStyle w:val="s1"/>
        <w:shd w:val="clear" w:color="auto" w:fill="FFFFFF"/>
        <w:spacing w:before="0" w:beforeAutospacing="0" w:after="0" w:afterAutospacing="0"/>
        <w:ind w:firstLine="709"/>
        <w:jc w:val="both"/>
        <w:rPr>
          <w:color w:val="000000"/>
          <w:sz w:val="28"/>
          <w:szCs w:val="28"/>
        </w:rPr>
      </w:pPr>
      <w:r>
        <w:rPr>
          <w:color w:val="000000"/>
          <w:sz w:val="28"/>
          <w:szCs w:val="28"/>
        </w:rPr>
        <w:t>В</w:t>
      </w:r>
      <w:r w:rsidRPr="00ED5463">
        <w:rPr>
          <w:color w:val="000000"/>
          <w:sz w:val="28"/>
          <w:szCs w:val="28"/>
        </w:rPr>
        <w:t xml:space="preserve"> проверяемых организациях: </w:t>
      </w:r>
    </w:p>
    <w:p w:rsidR="00766A61" w:rsidRPr="00ED5463" w:rsidRDefault="00766A61" w:rsidP="00766A61">
      <w:pPr>
        <w:pStyle w:val="s1"/>
        <w:shd w:val="clear" w:color="auto" w:fill="FFFFFF"/>
        <w:spacing w:before="0" w:beforeAutospacing="0" w:after="0" w:afterAutospacing="0"/>
        <w:ind w:firstLine="709"/>
        <w:jc w:val="both"/>
        <w:rPr>
          <w:color w:val="000000"/>
          <w:sz w:val="28"/>
          <w:szCs w:val="28"/>
        </w:rPr>
      </w:pPr>
      <w:r w:rsidRPr="00ED5463">
        <w:rPr>
          <w:color w:val="000000"/>
          <w:sz w:val="28"/>
          <w:szCs w:val="28"/>
        </w:rPr>
        <w:t xml:space="preserve">- проведен </w:t>
      </w:r>
      <w:r w:rsidRPr="00ED5463">
        <w:rPr>
          <w:sz w:val="28"/>
          <w:szCs w:val="28"/>
        </w:rPr>
        <w:t xml:space="preserve">анализ соответствия должностных обязанностей учителя, определенных должностной инструкцией в трудовом договоре работника, </w:t>
      </w:r>
      <w:r w:rsidRPr="00ED5463">
        <w:rPr>
          <w:bCs/>
          <w:sz w:val="28"/>
          <w:szCs w:val="28"/>
        </w:rPr>
        <w:t xml:space="preserve">требованиям квалификационной характеристики по должности «учитель» </w:t>
      </w:r>
      <w:r w:rsidRPr="00ED5463">
        <w:rPr>
          <w:bCs/>
          <w:sz w:val="28"/>
          <w:szCs w:val="28"/>
        </w:rPr>
        <w:br/>
      </w:r>
      <w:r w:rsidRPr="00ED5463">
        <w:rPr>
          <w:sz w:val="28"/>
          <w:szCs w:val="28"/>
        </w:rPr>
        <w:t xml:space="preserve">в Едином квалификационном справочнике должностей руководителей, специалистов и служащих; </w:t>
      </w:r>
    </w:p>
    <w:p w:rsidR="00766A61" w:rsidRPr="00ED5463" w:rsidRDefault="00766A61" w:rsidP="00766A61">
      <w:pPr>
        <w:pStyle w:val="Default"/>
        <w:ind w:firstLine="709"/>
        <w:jc w:val="both"/>
        <w:rPr>
          <w:sz w:val="28"/>
          <w:szCs w:val="28"/>
        </w:rPr>
      </w:pPr>
      <w:r w:rsidRPr="00ED5463">
        <w:rPr>
          <w:sz w:val="28"/>
          <w:szCs w:val="28"/>
        </w:rPr>
        <w:t>- разработан и утверждён план практических действий по сокращению и устранению избыточной отчётности;</w:t>
      </w:r>
    </w:p>
    <w:p w:rsidR="00766A61" w:rsidRPr="00ED5463" w:rsidRDefault="00766A61" w:rsidP="00766A61">
      <w:pPr>
        <w:pStyle w:val="Default"/>
        <w:ind w:firstLine="709"/>
        <w:jc w:val="both"/>
        <w:rPr>
          <w:sz w:val="28"/>
          <w:szCs w:val="28"/>
        </w:rPr>
      </w:pPr>
      <w:r w:rsidRPr="00ED5463">
        <w:rPr>
          <w:sz w:val="28"/>
          <w:szCs w:val="28"/>
        </w:rPr>
        <w:t>- проведены заседания педагогических советов по обсуждению плана практических действий по сокращению и устранению избыточной отчетности учителей;</w:t>
      </w:r>
    </w:p>
    <w:p w:rsidR="00766A61" w:rsidRPr="00ED5463" w:rsidRDefault="00766A61" w:rsidP="00766A61">
      <w:pPr>
        <w:pStyle w:val="Default"/>
        <w:ind w:firstLine="709"/>
        <w:jc w:val="both"/>
        <w:rPr>
          <w:sz w:val="28"/>
          <w:szCs w:val="28"/>
        </w:rPr>
      </w:pPr>
      <w:r w:rsidRPr="00ED5463">
        <w:rPr>
          <w:sz w:val="28"/>
          <w:szCs w:val="28"/>
        </w:rPr>
        <w:t xml:space="preserve">- в </w:t>
      </w:r>
      <w:r>
        <w:rPr>
          <w:sz w:val="28"/>
          <w:szCs w:val="28"/>
        </w:rPr>
        <w:t>10</w:t>
      </w:r>
      <w:r w:rsidRPr="00ED5463">
        <w:rPr>
          <w:sz w:val="28"/>
          <w:szCs w:val="28"/>
        </w:rPr>
        <w:t xml:space="preserve"> организациях </w:t>
      </w:r>
      <w:r>
        <w:rPr>
          <w:sz w:val="28"/>
          <w:szCs w:val="28"/>
        </w:rPr>
        <w:t>приняты реальные меры по снижению</w:t>
      </w:r>
      <w:r w:rsidRPr="00ED5463">
        <w:rPr>
          <w:sz w:val="28"/>
          <w:szCs w:val="28"/>
        </w:rPr>
        <w:t xml:space="preserve"> уровн</w:t>
      </w:r>
      <w:r>
        <w:rPr>
          <w:sz w:val="28"/>
          <w:szCs w:val="28"/>
        </w:rPr>
        <w:t>я</w:t>
      </w:r>
      <w:r w:rsidRPr="00ED5463">
        <w:rPr>
          <w:sz w:val="28"/>
          <w:szCs w:val="28"/>
        </w:rPr>
        <w:t xml:space="preserve"> отчетности.</w:t>
      </w:r>
    </w:p>
    <w:p w:rsidR="00766A61"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Вместе с тем, не вовсе коллективные договоры и соглашения включены достигнутые республиканские договоренности, в большинстве </w:t>
      </w:r>
      <w:r>
        <w:rPr>
          <w:rFonts w:ascii="Times New Roman" w:hAnsi="Times New Roman"/>
          <w:sz w:val="28"/>
          <w:szCs w:val="28"/>
        </w:rPr>
        <w:br/>
        <w:t xml:space="preserve">из проверенных организацийпродолжают </w:t>
      </w:r>
      <w:r w:rsidRPr="0005605C">
        <w:rPr>
          <w:rFonts w:ascii="Times New Roman" w:hAnsi="Times New Roman"/>
          <w:sz w:val="28"/>
          <w:szCs w:val="28"/>
        </w:rPr>
        <w:t>нарушаются рекомендации Министерства образования и науки Российской Федерации и Общероссийского Профсоюза образования по сокращению и устранению избыточной отчетности учителей</w:t>
      </w:r>
      <w:r>
        <w:rPr>
          <w:rFonts w:ascii="Times New Roman" w:hAnsi="Times New Roman"/>
          <w:sz w:val="28"/>
          <w:szCs w:val="28"/>
        </w:rPr>
        <w:t>, воспитателей, педагогов дополнительного образования</w:t>
      </w:r>
      <w:r w:rsidRPr="0005605C">
        <w:rPr>
          <w:rFonts w:ascii="Times New Roman" w:hAnsi="Times New Roman"/>
          <w:sz w:val="28"/>
          <w:szCs w:val="28"/>
        </w:rPr>
        <w:t>.</w:t>
      </w:r>
      <w:r>
        <w:rPr>
          <w:rFonts w:ascii="Times New Roman" w:hAnsi="Times New Roman"/>
          <w:sz w:val="28"/>
          <w:szCs w:val="28"/>
        </w:rPr>
        <w:t xml:space="preserve"> Данная проблема в основном касается малокомплектных образовательных организаций, где отсутствует возможность перераспределения обязанности по составлению отчетов </w:t>
      </w:r>
      <w:r>
        <w:rPr>
          <w:rFonts w:ascii="Times New Roman" w:hAnsi="Times New Roman"/>
          <w:sz w:val="28"/>
          <w:szCs w:val="28"/>
        </w:rPr>
        <w:br/>
        <w:t xml:space="preserve">на административный персонал, в связи с ограниченным кадровым составом </w:t>
      </w:r>
      <w:r w:rsidRPr="00A831D5">
        <w:rPr>
          <w:rFonts w:ascii="Times New Roman" w:hAnsi="Times New Roman"/>
          <w:sz w:val="28"/>
          <w:szCs w:val="28"/>
        </w:rPr>
        <w:t>организации.</w:t>
      </w:r>
    </w:p>
    <w:p w:rsidR="00766A61" w:rsidRDefault="00766A61" w:rsidP="00766A61">
      <w:pPr>
        <w:spacing w:after="0" w:line="240" w:lineRule="auto"/>
        <w:ind w:firstLine="709"/>
        <w:jc w:val="both"/>
        <w:rPr>
          <w:rFonts w:ascii="Times New Roman" w:hAnsi="Times New Roman"/>
          <w:bCs/>
          <w:spacing w:val="-8"/>
          <w:sz w:val="28"/>
          <w:szCs w:val="28"/>
        </w:rPr>
      </w:pPr>
      <w:r w:rsidRPr="00ED5463">
        <w:rPr>
          <w:rFonts w:ascii="Times New Roman" w:hAnsi="Times New Roman"/>
          <w:sz w:val="28"/>
          <w:szCs w:val="28"/>
        </w:rPr>
        <w:t>Всего</w:t>
      </w:r>
      <w:r>
        <w:rPr>
          <w:rFonts w:ascii="Times New Roman" w:hAnsi="Times New Roman"/>
          <w:sz w:val="28"/>
          <w:szCs w:val="28"/>
        </w:rPr>
        <w:t xml:space="preserve"> в ходе проверки было </w:t>
      </w:r>
      <w:r w:rsidRPr="00ED5463">
        <w:rPr>
          <w:rFonts w:ascii="Times New Roman" w:hAnsi="Times New Roman"/>
          <w:sz w:val="28"/>
          <w:szCs w:val="28"/>
        </w:rPr>
        <w:t xml:space="preserve">проверено </w:t>
      </w:r>
      <w:r>
        <w:rPr>
          <w:rFonts w:ascii="Times New Roman" w:hAnsi="Times New Roman"/>
          <w:sz w:val="28"/>
          <w:szCs w:val="28"/>
        </w:rPr>
        <w:t>33</w:t>
      </w:r>
      <w:r w:rsidRPr="00ED5463">
        <w:rPr>
          <w:rFonts w:ascii="Times New Roman" w:hAnsi="Times New Roman"/>
          <w:sz w:val="28"/>
          <w:szCs w:val="28"/>
        </w:rPr>
        <w:t xml:space="preserve"> организаци</w:t>
      </w:r>
      <w:r>
        <w:rPr>
          <w:rFonts w:ascii="Times New Roman" w:hAnsi="Times New Roman"/>
          <w:sz w:val="28"/>
          <w:szCs w:val="28"/>
        </w:rPr>
        <w:t>и</w:t>
      </w:r>
      <w:r>
        <w:rPr>
          <w:rFonts w:ascii="Times New Roman" w:hAnsi="Times New Roman"/>
          <w:sz w:val="28"/>
          <w:szCs w:val="28"/>
        </w:rPr>
        <w:br/>
      </w:r>
      <w:r w:rsidRPr="00ED5463">
        <w:rPr>
          <w:rFonts w:ascii="Times New Roman" w:hAnsi="Times New Roman"/>
          <w:sz w:val="28"/>
          <w:szCs w:val="28"/>
        </w:rPr>
        <w:t>в</w:t>
      </w:r>
      <w:r>
        <w:rPr>
          <w:rFonts w:ascii="Times New Roman" w:hAnsi="Times New Roman"/>
          <w:sz w:val="28"/>
          <w:szCs w:val="28"/>
        </w:rPr>
        <w:t xml:space="preserve"> 7</w:t>
      </w:r>
      <w:r w:rsidRPr="00ED5463">
        <w:rPr>
          <w:rFonts w:ascii="Times New Roman" w:hAnsi="Times New Roman"/>
          <w:sz w:val="28"/>
          <w:szCs w:val="28"/>
        </w:rPr>
        <w:t xml:space="preserve"> муниципалитетах.По итогам вынесено 7</w:t>
      </w:r>
      <w:r w:rsidRPr="00ED5463">
        <w:rPr>
          <w:rFonts w:ascii="Times New Roman" w:hAnsi="Times New Roman"/>
          <w:bCs/>
          <w:spacing w:val="-9"/>
          <w:sz w:val="28"/>
          <w:szCs w:val="28"/>
        </w:rPr>
        <w:t>представлени</w:t>
      </w:r>
      <w:r>
        <w:rPr>
          <w:rFonts w:ascii="Times New Roman" w:hAnsi="Times New Roman"/>
          <w:bCs/>
          <w:spacing w:val="-9"/>
          <w:sz w:val="28"/>
          <w:szCs w:val="28"/>
        </w:rPr>
        <w:t>й</w:t>
      </w:r>
      <w:r w:rsidRPr="00ED5463">
        <w:rPr>
          <w:rFonts w:ascii="Times New Roman" w:hAnsi="Times New Roman"/>
          <w:bCs/>
          <w:spacing w:val="-9"/>
          <w:sz w:val="28"/>
          <w:szCs w:val="28"/>
        </w:rPr>
        <w:t xml:space="preserve"> об устранении выявленных </w:t>
      </w:r>
      <w:r w:rsidRPr="00ED5463">
        <w:rPr>
          <w:rFonts w:ascii="Times New Roman" w:hAnsi="Times New Roman"/>
          <w:bCs/>
          <w:spacing w:val="-8"/>
          <w:sz w:val="28"/>
          <w:szCs w:val="28"/>
        </w:rPr>
        <w:t>нарушений.</w:t>
      </w:r>
    </w:p>
    <w:p w:rsidR="00766A61"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Задача выборных профсоюзных органов первичных, территориальных организаций Профсоюза провести в первом полугодии 2020 года повторную профсоюзную проверку трудовых договоров и должностных инструкций </w:t>
      </w:r>
      <w:r>
        <w:rPr>
          <w:rFonts w:ascii="Times New Roman" w:hAnsi="Times New Roman"/>
          <w:sz w:val="28"/>
          <w:szCs w:val="28"/>
        </w:rPr>
        <w:lastRenderedPageBreak/>
        <w:t xml:space="preserve">педагогических работников на наличие в них обязанностей, связанных </w:t>
      </w:r>
      <w:r>
        <w:rPr>
          <w:rFonts w:ascii="Times New Roman" w:hAnsi="Times New Roman"/>
          <w:sz w:val="28"/>
          <w:szCs w:val="28"/>
        </w:rPr>
        <w:br/>
        <w:t xml:space="preserve">с составлением отчетности. </w:t>
      </w:r>
    </w:p>
    <w:p w:rsidR="00766A61"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Вместе с тем, проблема избыточной отчетности всех категорий педагогов, дополнительной оплаты за ее составление сверх установленных требований, должна оставаться под контролем профсоюзных комитетов </w:t>
      </w:r>
      <w:r>
        <w:rPr>
          <w:rFonts w:ascii="Times New Roman" w:hAnsi="Times New Roman"/>
          <w:sz w:val="28"/>
          <w:szCs w:val="28"/>
        </w:rPr>
        <w:br/>
        <w:t>в течение всего отчетного периода.</w:t>
      </w:r>
    </w:p>
    <w:p w:rsidR="00766A61" w:rsidRDefault="00766A61" w:rsidP="00766A61">
      <w:pPr>
        <w:spacing w:after="0" w:line="240" w:lineRule="auto"/>
        <w:ind w:firstLine="708"/>
        <w:jc w:val="both"/>
        <w:rPr>
          <w:rFonts w:ascii="Times New Roman" w:eastAsia="Times New Roman" w:hAnsi="Times New Roman"/>
          <w:sz w:val="28"/>
          <w:szCs w:val="28"/>
          <w:lang w:eastAsia="ru-RU"/>
        </w:rPr>
      </w:pPr>
    </w:p>
    <w:p w:rsidR="00766A61" w:rsidRDefault="00766A61" w:rsidP="00766A6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Основной формой контроля за соблюдением трудовых прав и социальных гарантий членов Профсоюза являются профсоюзные проверки. Цель каждой такой проверки – профилактическая. Квалификация профсоюзного актива помогает на месте увидеть недостатки и вместе </w:t>
      </w:r>
      <w:r>
        <w:rPr>
          <w:rFonts w:ascii="Times New Roman" w:eastAsia="Times New Roman" w:hAnsi="Times New Roman"/>
          <w:sz w:val="28"/>
          <w:szCs w:val="28"/>
          <w:lang w:eastAsia="ru-RU"/>
        </w:rPr>
        <w:br/>
        <w:t>с руководителем оперативно их устранить.</w:t>
      </w:r>
    </w:p>
    <w:p w:rsidR="00766A61" w:rsidRDefault="00766A61" w:rsidP="00766A61">
      <w:pPr>
        <w:spacing w:after="0" w:line="240" w:lineRule="auto"/>
        <w:ind w:firstLine="720"/>
        <w:jc w:val="both"/>
        <w:rPr>
          <w:rStyle w:val="s10"/>
          <w:rFonts w:ascii="Times New Roman" w:hAnsi="Times New Roman"/>
          <w:bCs/>
          <w:sz w:val="28"/>
          <w:szCs w:val="28"/>
          <w:shd w:val="clear" w:color="auto" w:fill="FFFFFF"/>
        </w:rPr>
      </w:pPr>
      <w:r>
        <w:rPr>
          <w:rStyle w:val="s10"/>
          <w:rFonts w:ascii="Times New Roman" w:hAnsi="Times New Roman"/>
          <w:bCs/>
          <w:sz w:val="28"/>
          <w:szCs w:val="28"/>
          <w:shd w:val="clear" w:color="auto" w:fill="FFFFFF"/>
        </w:rPr>
        <w:t>Следует отметить, что в</w:t>
      </w:r>
      <w:r w:rsidRPr="00B814B4">
        <w:rPr>
          <w:rStyle w:val="s10"/>
          <w:rFonts w:ascii="Times New Roman" w:hAnsi="Times New Roman"/>
          <w:bCs/>
          <w:sz w:val="28"/>
          <w:szCs w:val="28"/>
          <w:shd w:val="clear" w:color="auto" w:fill="FFFFFF"/>
        </w:rPr>
        <w:t xml:space="preserve"> целях подготовки плановых вопросов проводятся совместные проверки </w:t>
      </w:r>
      <w:r>
        <w:rPr>
          <w:rStyle w:val="s10"/>
          <w:rFonts w:ascii="Times New Roman" w:hAnsi="Times New Roman"/>
          <w:bCs/>
          <w:sz w:val="28"/>
          <w:szCs w:val="28"/>
          <w:shd w:val="clear" w:color="auto" w:fill="FFFFFF"/>
        </w:rPr>
        <w:t xml:space="preserve">с участием </w:t>
      </w:r>
      <w:r w:rsidRPr="00B814B4">
        <w:rPr>
          <w:rStyle w:val="s10"/>
          <w:rFonts w:ascii="Times New Roman" w:hAnsi="Times New Roman"/>
          <w:bCs/>
          <w:sz w:val="28"/>
          <w:szCs w:val="28"/>
          <w:shd w:val="clear" w:color="auto" w:fill="FFFFFF"/>
        </w:rPr>
        <w:t>специалист</w:t>
      </w:r>
      <w:r>
        <w:rPr>
          <w:rStyle w:val="s10"/>
          <w:rFonts w:ascii="Times New Roman" w:hAnsi="Times New Roman"/>
          <w:bCs/>
          <w:sz w:val="28"/>
          <w:szCs w:val="28"/>
          <w:shd w:val="clear" w:color="auto" w:fill="FFFFFF"/>
        </w:rPr>
        <w:t>ов</w:t>
      </w:r>
      <w:r w:rsidRPr="00B814B4">
        <w:rPr>
          <w:rStyle w:val="s10"/>
          <w:rFonts w:ascii="Times New Roman" w:hAnsi="Times New Roman"/>
          <w:bCs/>
          <w:sz w:val="28"/>
          <w:szCs w:val="28"/>
          <w:shd w:val="clear" w:color="auto" w:fill="FFFFFF"/>
        </w:rPr>
        <w:t xml:space="preserve"> аппарата Рескома профсоюза, министерства образования и науки, отделов образования, председател</w:t>
      </w:r>
      <w:r>
        <w:rPr>
          <w:rStyle w:val="s10"/>
          <w:rFonts w:ascii="Times New Roman" w:hAnsi="Times New Roman"/>
          <w:bCs/>
          <w:sz w:val="28"/>
          <w:szCs w:val="28"/>
          <w:shd w:val="clear" w:color="auto" w:fill="FFFFFF"/>
        </w:rPr>
        <w:t xml:space="preserve">ей </w:t>
      </w:r>
      <w:r w:rsidRPr="00B814B4">
        <w:rPr>
          <w:rStyle w:val="s10"/>
          <w:rFonts w:ascii="Times New Roman" w:hAnsi="Times New Roman"/>
          <w:bCs/>
          <w:sz w:val="28"/>
          <w:szCs w:val="28"/>
          <w:shd w:val="clear" w:color="auto" w:fill="FFFFFF"/>
        </w:rPr>
        <w:t>территориальных</w:t>
      </w:r>
      <w:r>
        <w:rPr>
          <w:rStyle w:val="s10"/>
          <w:rFonts w:ascii="Times New Roman" w:hAnsi="Times New Roman"/>
          <w:bCs/>
          <w:sz w:val="28"/>
          <w:szCs w:val="28"/>
          <w:shd w:val="clear" w:color="auto" w:fill="FFFFFF"/>
        </w:rPr>
        <w:t xml:space="preserve"> и первичных</w:t>
      </w:r>
      <w:r w:rsidRPr="00B814B4">
        <w:rPr>
          <w:rStyle w:val="s10"/>
          <w:rFonts w:ascii="Times New Roman" w:hAnsi="Times New Roman"/>
          <w:bCs/>
          <w:sz w:val="28"/>
          <w:szCs w:val="28"/>
          <w:shd w:val="clear" w:color="auto" w:fill="FFFFFF"/>
        </w:rPr>
        <w:t xml:space="preserve"> организаций Профсоюза, внештатны</w:t>
      </w:r>
      <w:r>
        <w:rPr>
          <w:rStyle w:val="s10"/>
          <w:rFonts w:ascii="Times New Roman" w:hAnsi="Times New Roman"/>
          <w:bCs/>
          <w:sz w:val="28"/>
          <w:szCs w:val="28"/>
          <w:shd w:val="clear" w:color="auto" w:fill="FFFFFF"/>
        </w:rPr>
        <w:t>х</w:t>
      </w:r>
      <w:r w:rsidRPr="00B814B4">
        <w:rPr>
          <w:rStyle w:val="s10"/>
          <w:rFonts w:ascii="Times New Roman" w:hAnsi="Times New Roman"/>
          <w:bCs/>
          <w:sz w:val="28"/>
          <w:szCs w:val="28"/>
          <w:shd w:val="clear" w:color="auto" w:fill="FFFFFF"/>
        </w:rPr>
        <w:t xml:space="preserve"> правовы</w:t>
      </w:r>
      <w:r>
        <w:rPr>
          <w:rStyle w:val="s10"/>
          <w:rFonts w:ascii="Times New Roman" w:hAnsi="Times New Roman"/>
          <w:bCs/>
          <w:sz w:val="28"/>
          <w:szCs w:val="28"/>
          <w:shd w:val="clear" w:color="auto" w:fill="FFFFFF"/>
        </w:rPr>
        <w:t>х и</w:t>
      </w:r>
      <w:r w:rsidRPr="00B814B4">
        <w:rPr>
          <w:rStyle w:val="s10"/>
          <w:rFonts w:ascii="Times New Roman" w:hAnsi="Times New Roman"/>
          <w:bCs/>
          <w:sz w:val="28"/>
          <w:szCs w:val="28"/>
          <w:shd w:val="clear" w:color="auto" w:fill="FFFFFF"/>
        </w:rPr>
        <w:t xml:space="preserve"> технически</w:t>
      </w:r>
      <w:r>
        <w:rPr>
          <w:rStyle w:val="s10"/>
          <w:rFonts w:ascii="Times New Roman" w:hAnsi="Times New Roman"/>
          <w:bCs/>
          <w:sz w:val="28"/>
          <w:szCs w:val="28"/>
          <w:shd w:val="clear" w:color="auto" w:fill="FFFFFF"/>
        </w:rPr>
        <w:t>х</w:t>
      </w:r>
      <w:r w:rsidRPr="00B814B4">
        <w:rPr>
          <w:rStyle w:val="s10"/>
          <w:rFonts w:ascii="Times New Roman" w:hAnsi="Times New Roman"/>
          <w:bCs/>
          <w:sz w:val="28"/>
          <w:szCs w:val="28"/>
          <w:shd w:val="clear" w:color="auto" w:fill="FFFFFF"/>
        </w:rPr>
        <w:t xml:space="preserve"> инспектор</w:t>
      </w:r>
      <w:r>
        <w:rPr>
          <w:rStyle w:val="s10"/>
          <w:rFonts w:ascii="Times New Roman" w:hAnsi="Times New Roman"/>
          <w:bCs/>
          <w:sz w:val="28"/>
          <w:szCs w:val="28"/>
          <w:shd w:val="clear" w:color="auto" w:fill="FFFFFF"/>
        </w:rPr>
        <w:t>ов</w:t>
      </w:r>
      <w:r w:rsidRPr="00B814B4">
        <w:rPr>
          <w:rStyle w:val="s10"/>
          <w:rFonts w:ascii="Times New Roman" w:hAnsi="Times New Roman"/>
          <w:bCs/>
          <w:sz w:val="28"/>
          <w:szCs w:val="28"/>
          <w:shd w:val="clear" w:color="auto" w:fill="FFFFFF"/>
        </w:rPr>
        <w:t xml:space="preserve">. </w:t>
      </w:r>
    </w:p>
    <w:p w:rsidR="00766A61"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З</w:t>
      </w:r>
      <w:r w:rsidRPr="00E431CA">
        <w:rPr>
          <w:rFonts w:ascii="Times New Roman" w:hAnsi="Times New Roman"/>
          <w:sz w:val="28"/>
          <w:szCs w:val="28"/>
        </w:rPr>
        <w:t xml:space="preserve">а </w:t>
      </w:r>
      <w:r>
        <w:rPr>
          <w:rFonts w:ascii="Times New Roman" w:hAnsi="Times New Roman"/>
          <w:sz w:val="28"/>
          <w:szCs w:val="28"/>
        </w:rPr>
        <w:t>2015-2019 годы</w:t>
      </w:r>
      <w:r w:rsidRPr="00E431CA">
        <w:rPr>
          <w:rFonts w:ascii="Times New Roman" w:hAnsi="Times New Roman"/>
          <w:sz w:val="28"/>
          <w:szCs w:val="28"/>
        </w:rPr>
        <w:t xml:space="preserve"> был</w:t>
      </w:r>
      <w:r>
        <w:rPr>
          <w:rFonts w:ascii="Times New Roman" w:hAnsi="Times New Roman"/>
          <w:sz w:val="28"/>
          <w:szCs w:val="28"/>
        </w:rPr>
        <w:t>о</w:t>
      </w:r>
      <w:r w:rsidRPr="00E431CA">
        <w:rPr>
          <w:rFonts w:ascii="Times New Roman" w:hAnsi="Times New Roman"/>
          <w:sz w:val="28"/>
          <w:szCs w:val="28"/>
        </w:rPr>
        <w:t xml:space="preserve"> проведен</w:t>
      </w:r>
      <w:r>
        <w:rPr>
          <w:rFonts w:ascii="Times New Roman" w:hAnsi="Times New Roman"/>
          <w:sz w:val="28"/>
          <w:szCs w:val="28"/>
        </w:rPr>
        <w:t>о 13</w:t>
      </w:r>
      <w:r w:rsidRPr="00E431CA">
        <w:rPr>
          <w:rFonts w:ascii="Times New Roman" w:hAnsi="Times New Roman"/>
          <w:sz w:val="28"/>
          <w:szCs w:val="28"/>
        </w:rPr>
        <w:t xml:space="preserve"> провер</w:t>
      </w:r>
      <w:r>
        <w:rPr>
          <w:rFonts w:ascii="Times New Roman" w:hAnsi="Times New Roman"/>
          <w:sz w:val="28"/>
          <w:szCs w:val="28"/>
        </w:rPr>
        <w:t>о</w:t>
      </w:r>
      <w:r w:rsidRPr="00E431CA">
        <w:rPr>
          <w:rFonts w:ascii="Times New Roman" w:hAnsi="Times New Roman"/>
          <w:sz w:val="28"/>
          <w:szCs w:val="28"/>
        </w:rPr>
        <w:t>к</w:t>
      </w:r>
      <w:r>
        <w:rPr>
          <w:rFonts w:ascii="Times New Roman" w:hAnsi="Times New Roman"/>
          <w:sz w:val="28"/>
          <w:szCs w:val="28"/>
        </w:rPr>
        <w:t xml:space="preserve"> по вопросам социального партнерства и защиты социально-трудовых прав работников, </w:t>
      </w:r>
      <w:r>
        <w:rPr>
          <w:rFonts w:ascii="Times New Roman" w:hAnsi="Times New Roman"/>
          <w:sz w:val="28"/>
          <w:szCs w:val="28"/>
        </w:rPr>
        <w:br/>
        <w:t>в том числе:</w:t>
      </w:r>
    </w:p>
    <w:p w:rsidR="00766A61" w:rsidRDefault="00766A61" w:rsidP="00766A61">
      <w:pPr>
        <w:spacing w:after="0" w:line="240" w:lineRule="auto"/>
        <w:ind w:firstLine="709"/>
        <w:jc w:val="center"/>
        <w:rPr>
          <w:rFonts w:ascii="Times New Roman" w:hAnsi="Times New Roman"/>
          <w:sz w:val="28"/>
          <w:szCs w:val="28"/>
        </w:rPr>
      </w:pPr>
    </w:p>
    <w:p w:rsidR="00766A61" w:rsidRPr="00E431CA" w:rsidRDefault="00766A61" w:rsidP="00766A61">
      <w:pPr>
        <w:spacing w:after="0" w:line="240" w:lineRule="auto"/>
        <w:ind w:firstLine="709"/>
        <w:jc w:val="center"/>
        <w:rPr>
          <w:rFonts w:ascii="Times New Roman" w:hAnsi="Times New Roman"/>
          <w:sz w:val="28"/>
          <w:szCs w:val="28"/>
        </w:rPr>
      </w:pPr>
      <w:r>
        <w:rPr>
          <w:rFonts w:ascii="Times New Roman" w:hAnsi="Times New Roman"/>
          <w:sz w:val="28"/>
          <w:szCs w:val="28"/>
        </w:rPr>
        <w:t>2015 год</w:t>
      </w:r>
    </w:p>
    <w:p w:rsidR="00766A61" w:rsidRPr="00DA5183" w:rsidRDefault="00766A61" w:rsidP="00766A61">
      <w:pPr>
        <w:spacing w:after="0" w:line="240" w:lineRule="auto"/>
        <w:ind w:firstLine="708"/>
        <w:jc w:val="both"/>
        <w:rPr>
          <w:rFonts w:ascii="Times New Roman" w:hAnsi="Times New Roman"/>
          <w:sz w:val="28"/>
          <w:szCs w:val="28"/>
        </w:rPr>
      </w:pPr>
      <w:r w:rsidRPr="00DA5183">
        <w:rPr>
          <w:rFonts w:ascii="Times New Roman" w:hAnsi="Times New Roman"/>
          <w:sz w:val="28"/>
          <w:szCs w:val="28"/>
        </w:rPr>
        <w:t>О соблюдении норм трудового законодательства при предоставлении ежегодных оплачиваемых и дополнительных отпусков в образовательных организациях Звениговского и Килемарского районов, государственных учреждениях образования г. Йошкар-Олы»</w:t>
      </w:r>
      <w:r>
        <w:rPr>
          <w:rFonts w:ascii="Times New Roman" w:hAnsi="Times New Roman"/>
          <w:sz w:val="28"/>
          <w:szCs w:val="28"/>
        </w:rPr>
        <w:t>;</w:t>
      </w:r>
    </w:p>
    <w:p w:rsidR="00766A61" w:rsidRDefault="00766A61" w:rsidP="00766A61">
      <w:pPr>
        <w:spacing w:after="0" w:line="240" w:lineRule="auto"/>
        <w:ind w:firstLine="709"/>
        <w:jc w:val="both"/>
        <w:rPr>
          <w:rFonts w:ascii="Times New Roman" w:hAnsi="Times New Roman"/>
          <w:sz w:val="28"/>
          <w:szCs w:val="28"/>
        </w:rPr>
      </w:pPr>
      <w:r w:rsidRPr="00943B93">
        <w:rPr>
          <w:rFonts w:ascii="Times New Roman" w:hAnsi="Times New Roman"/>
          <w:sz w:val="28"/>
          <w:szCs w:val="28"/>
        </w:rPr>
        <w:t xml:space="preserve">Об организации прохождения медицинских осмотров </w:t>
      </w:r>
      <w:r>
        <w:rPr>
          <w:rFonts w:ascii="Times New Roman" w:hAnsi="Times New Roman"/>
          <w:sz w:val="28"/>
          <w:szCs w:val="28"/>
        </w:rPr>
        <w:br/>
      </w:r>
      <w:r w:rsidRPr="00943B93">
        <w:rPr>
          <w:rFonts w:ascii="Times New Roman" w:hAnsi="Times New Roman"/>
          <w:sz w:val="28"/>
          <w:szCs w:val="28"/>
        </w:rPr>
        <w:t>в государственных и муниципальных учреждениях образования»</w:t>
      </w:r>
      <w:r>
        <w:rPr>
          <w:rFonts w:ascii="Times New Roman" w:hAnsi="Times New Roman"/>
          <w:sz w:val="28"/>
          <w:szCs w:val="28"/>
        </w:rPr>
        <w:t>.</w:t>
      </w:r>
    </w:p>
    <w:p w:rsidR="00766A61" w:rsidRDefault="00766A61" w:rsidP="00766A61">
      <w:pPr>
        <w:spacing w:after="0" w:line="240" w:lineRule="auto"/>
        <w:ind w:firstLine="851"/>
        <w:jc w:val="both"/>
        <w:rPr>
          <w:rFonts w:ascii="Times New Roman" w:hAnsi="Times New Roman"/>
          <w:sz w:val="28"/>
          <w:szCs w:val="28"/>
        </w:rPr>
      </w:pPr>
    </w:p>
    <w:p w:rsidR="00766A61" w:rsidRPr="00943B93" w:rsidRDefault="00766A61" w:rsidP="00766A61">
      <w:pPr>
        <w:spacing w:after="0" w:line="240" w:lineRule="auto"/>
        <w:jc w:val="center"/>
        <w:rPr>
          <w:rFonts w:ascii="Times New Roman" w:hAnsi="Times New Roman"/>
          <w:sz w:val="28"/>
          <w:szCs w:val="28"/>
        </w:rPr>
      </w:pPr>
      <w:r>
        <w:rPr>
          <w:rFonts w:ascii="Times New Roman" w:hAnsi="Times New Roman"/>
          <w:sz w:val="28"/>
          <w:szCs w:val="28"/>
        </w:rPr>
        <w:t>2016 год</w:t>
      </w:r>
    </w:p>
    <w:p w:rsidR="00766A61" w:rsidRPr="000D3820" w:rsidRDefault="00766A61" w:rsidP="00766A61">
      <w:pPr>
        <w:spacing w:after="0" w:line="240" w:lineRule="auto"/>
        <w:ind w:firstLine="709"/>
        <w:jc w:val="both"/>
        <w:rPr>
          <w:rFonts w:ascii="Times New Roman" w:hAnsi="Times New Roman"/>
          <w:sz w:val="28"/>
          <w:szCs w:val="28"/>
        </w:rPr>
      </w:pPr>
      <w:r w:rsidRPr="000D3820">
        <w:rPr>
          <w:rFonts w:ascii="Times New Roman" w:hAnsi="Times New Roman"/>
          <w:sz w:val="28"/>
          <w:szCs w:val="28"/>
        </w:rPr>
        <w:t xml:space="preserve">Об организаторской работе отдела образования и по делам молодежи администрации Советского района, районного комитета профсоюза и совета молодых педагогов по созданию условий для профессиональной адаптации </w:t>
      </w:r>
      <w:r w:rsidRPr="000D3820">
        <w:rPr>
          <w:rFonts w:ascii="Times New Roman" w:hAnsi="Times New Roman"/>
          <w:sz w:val="28"/>
          <w:szCs w:val="28"/>
        </w:rPr>
        <w:br/>
        <w:t>и закрепления молодых педагогических кадров;</w:t>
      </w:r>
    </w:p>
    <w:p w:rsidR="00766A61" w:rsidRPr="000D3820" w:rsidRDefault="00766A61" w:rsidP="00766A61">
      <w:pPr>
        <w:spacing w:after="0" w:line="240" w:lineRule="auto"/>
        <w:ind w:firstLine="720"/>
        <w:jc w:val="both"/>
        <w:rPr>
          <w:rStyle w:val="s10"/>
          <w:rFonts w:ascii="Times New Roman" w:hAnsi="Times New Roman"/>
          <w:bCs/>
          <w:sz w:val="28"/>
          <w:szCs w:val="28"/>
          <w:shd w:val="clear" w:color="auto" w:fill="FFFFFF"/>
        </w:rPr>
      </w:pPr>
      <w:r w:rsidRPr="000D3820">
        <w:rPr>
          <w:rFonts w:ascii="Times New Roman" w:hAnsi="Times New Roman"/>
          <w:sz w:val="28"/>
          <w:szCs w:val="28"/>
        </w:rPr>
        <w:t xml:space="preserve">О работе  районных, городской отраслевых комиссий по регулированию социально-трудовых отношений в Горномарийском и Моркинском районах, </w:t>
      </w:r>
      <w:r w:rsidRPr="000D3820">
        <w:rPr>
          <w:rFonts w:ascii="Times New Roman" w:hAnsi="Times New Roman"/>
          <w:sz w:val="28"/>
          <w:szCs w:val="28"/>
        </w:rPr>
        <w:br/>
        <w:t>г. Козьмодемьянске.</w:t>
      </w:r>
    </w:p>
    <w:p w:rsidR="00766A61" w:rsidRDefault="00766A61" w:rsidP="00766A61">
      <w:pPr>
        <w:spacing w:after="0" w:line="240" w:lineRule="auto"/>
        <w:ind w:firstLine="720"/>
        <w:jc w:val="both"/>
        <w:rPr>
          <w:rStyle w:val="s10"/>
          <w:rFonts w:ascii="Times New Roman" w:hAnsi="Times New Roman"/>
          <w:bCs/>
          <w:sz w:val="28"/>
          <w:szCs w:val="28"/>
          <w:shd w:val="clear" w:color="auto" w:fill="FFFFFF"/>
        </w:rPr>
      </w:pPr>
    </w:p>
    <w:p w:rsidR="00766A61" w:rsidRDefault="00766A61" w:rsidP="00766A61">
      <w:pPr>
        <w:spacing w:after="0" w:line="240" w:lineRule="auto"/>
        <w:jc w:val="center"/>
        <w:rPr>
          <w:rStyle w:val="s10"/>
          <w:rFonts w:ascii="Times New Roman" w:hAnsi="Times New Roman"/>
          <w:bCs/>
          <w:sz w:val="28"/>
          <w:szCs w:val="28"/>
          <w:shd w:val="clear" w:color="auto" w:fill="FFFFFF"/>
        </w:rPr>
      </w:pPr>
      <w:r>
        <w:rPr>
          <w:rStyle w:val="s10"/>
          <w:rFonts w:ascii="Times New Roman" w:hAnsi="Times New Roman"/>
          <w:bCs/>
          <w:sz w:val="28"/>
          <w:szCs w:val="28"/>
          <w:shd w:val="clear" w:color="auto" w:fill="FFFFFF"/>
        </w:rPr>
        <w:t>2017 год</w:t>
      </w:r>
    </w:p>
    <w:p w:rsidR="00766A61" w:rsidRPr="00DD05F1" w:rsidRDefault="00766A61" w:rsidP="00766A61">
      <w:pPr>
        <w:spacing w:after="0" w:line="240" w:lineRule="auto"/>
        <w:ind w:firstLine="709"/>
        <w:jc w:val="both"/>
        <w:rPr>
          <w:rFonts w:ascii="Times New Roman" w:hAnsi="Times New Roman"/>
          <w:sz w:val="28"/>
          <w:szCs w:val="28"/>
        </w:rPr>
      </w:pPr>
      <w:r w:rsidRPr="00DD05F1">
        <w:rPr>
          <w:rFonts w:ascii="Times New Roman" w:hAnsi="Times New Roman"/>
          <w:sz w:val="28"/>
          <w:szCs w:val="28"/>
        </w:rPr>
        <w:t xml:space="preserve">Об итогах работы администраций и профсоюзных комитетов </w:t>
      </w:r>
      <w:r>
        <w:rPr>
          <w:rFonts w:ascii="Times New Roman" w:hAnsi="Times New Roman"/>
          <w:sz w:val="28"/>
          <w:szCs w:val="28"/>
        </w:rPr>
        <w:br/>
      </w:r>
      <w:r w:rsidRPr="00DD05F1">
        <w:rPr>
          <w:rFonts w:ascii="Times New Roman" w:hAnsi="Times New Roman"/>
          <w:sz w:val="28"/>
          <w:szCs w:val="28"/>
        </w:rPr>
        <w:t xml:space="preserve">в образовательных организациях отрасли по предупреждению травматизма среди работников и обучающихся в </w:t>
      </w:r>
      <w:r>
        <w:rPr>
          <w:rFonts w:ascii="Times New Roman" w:hAnsi="Times New Roman"/>
          <w:sz w:val="28"/>
          <w:szCs w:val="28"/>
        </w:rPr>
        <w:t>2016 году и задачах на 2017 год;</w:t>
      </w:r>
    </w:p>
    <w:p w:rsidR="00766A61" w:rsidRPr="00E96867" w:rsidRDefault="00766A61" w:rsidP="00766A61">
      <w:pPr>
        <w:spacing w:after="0" w:line="240" w:lineRule="auto"/>
        <w:ind w:firstLine="709"/>
        <w:jc w:val="both"/>
        <w:rPr>
          <w:rFonts w:ascii="Times New Roman" w:hAnsi="Times New Roman"/>
          <w:sz w:val="28"/>
          <w:szCs w:val="28"/>
        </w:rPr>
      </w:pPr>
      <w:r w:rsidRPr="00E96867">
        <w:rPr>
          <w:rFonts w:ascii="Times New Roman" w:hAnsi="Times New Roman"/>
          <w:sz w:val="28"/>
          <w:szCs w:val="28"/>
        </w:rPr>
        <w:lastRenderedPageBreak/>
        <w:t xml:space="preserve">О практике работы отраслевых муниципальных комиссий </w:t>
      </w:r>
      <w:r w:rsidRPr="00E96867">
        <w:rPr>
          <w:rFonts w:ascii="Times New Roman" w:hAnsi="Times New Roman"/>
          <w:sz w:val="28"/>
          <w:szCs w:val="28"/>
        </w:rPr>
        <w:br/>
        <w:t xml:space="preserve">по регулированию социально-трудовых отношений в Сернурском районе и </w:t>
      </w:r>
      <w:r>
        <w:rPr>
          <w:rFonts w:ascii="Times New Roman" w:hAnsi="Times New Roman"/>
          <w:sz w:val="28"/>
          <w:szCs w:val="28"/>
        </w:rPr>
        <w:br/>
      </w:r>
      <w:r w:rsidRPr="00E96867">
        <w:rPr>
          <w:rFonts w:ascii="Times New Roman" w:hAnsi="Times New Roman"/>
          <w:sz w:val="28"/>
          <w:szCs w:val="28"/>
        </w:rPr>
        <w:t>г.Козьмодемьянске;</w:t>
      </w:r>
    </w:p>
    <w:p w:rsidR="00766A61" w:rsidRPr="00E96867" w:rsidRDefault="00766A61" w:rsidP="00766A61">
      <w:pPr>
        <w:spacing w:after="0" w:line="240" w:lineRule="auto"/>
        <w:ind w:firstLine="709"/>
        <w:jc w:val="both"/>
        <w:rPr>
          <w:rFonts w:ascii="Times New Roman" w:hAnsi="Times New Roman"/>
          <w:bCs/>
          <w:iCs/>
          <w:sz w:val="28"/>
          <w:szCs w:val="28"/>
        </w:rPr>
      </w:pPr>
      <w:r w:rsidRPr="00E96867">
        <w:rPr>
          <w:rFonts w:ascii="Times New Roman" w:hAnsi="Times New Roman"/>
          <w:bCs/>
          <w:iCs/>
          <w:sz w:val="28"/>
          <w:szCs w:val="28"/>
        </w:rPr>
        <w:t>Особлюдении трудовых прав и гарантий работников системы образования в Оршанском и Советском муниципальных районах;</w:t>
      </w:r>
    </w:p>
    <w:p w:rsidR="00766A61" w:rsidRPr="00E96867" w:rsidRDefault="00766A61" w:rsidP="00766A61">
      <w:pPr>
        <w:spacing w:after="0" w:line="240" w:lineRule="auto"/>
        <w:ind w:firstLine="709"/>
        <w:jc w:val="both"/>
        <w:rPr>
          <w:rFonts w:ascii="Times New Roman" w:hAnsi="Times New Roman"/>
          <w:sz w:val="28"/>
          <w:szCs w:val="28"/>
        </w:rPr>
      </w:pPr>
      <w:r w:rsidRPr="00E96867">
        <w:rPr>
          <w:rFonts w:ascii="Times New Roman" w:hAnsi="Times New Roman"/>
          <w:sz w:val="28"/>
          <w:szCs w:val="28"/>
        </w:rPr>
        <w:t xml:space="preserve">О развитии социального партнерства в профессиональных образовательных организациях Республики Марий Эл, находящихся </w:t>
      </w:r>
      <w:r w:rsidRPr="00E96867">
        <w:rPr>
          <w:rFonts w:ascii="Times New Roman" w:hAnsi="Times New Roman"/>
          <w:sz w:val="28"/>
          <w:szCs w:val="28"/>
        </w:rPr>
        <w:br/>
        <w:t>в ведении Министерства образования и науки Республики Марий Эл.</w:t>
      </w:r>
    </w:p>
    <w:p w:rsidR="00766A61" w:rsidRPr="00E96867" w:rsidRDefault="00766A61" w:rsidP="00766A61">
      <w:pPr>
        <w:spacing w:after="0" w:line="240" w:lineRule="auto"/>
        <w:ind w:firstLine="709"/>
        <w:jc w:val="both"/>
        <w:rPr>
          <w:rFonts w:ascii="Times New Roman" w:hAnsi="Times New Roman"/>
          <w:sz w:val="28"/>
          <w:szCs w:val="28"/>
        </w:rPr>
      </w:pPr>
    </w:p>
    <w:p w:rsidR="00766A61" w:rsidRPr="00E96867" w:rsidRDefault="00766A61" w:rsidP="00766A61">
      <w:pPr>
        <w:spacing w:after="0" w:line="240" w:lineRule="auto"/>
        <w:jc w:val="center"/>
        <w:rPr>
          <w:rFonts w:ascii="Times New Roman" w:hAnsi="Times New Roman"/>
          <w:sz w:val="28"/>
          <w:szCs w:val="28"/>
        </w:rPr>
      </w:pPr>
      <w:r w:rsidRPr="00E96867">
        <w:rPr>
          <w:rFonts w:ascii="Times New Roman" w:hAnsi="Times New Roman"/>
          <w:sz w:val="28"/>
          <w:szCs w:val="28"/>
        </w:rPr>
        <w:t>2018 год</w:t>
      </w:r>
    </w:p>
    <w:p w:rsidR="00766A61" w:rsidRPr="00E96867" w:rsidRDefault="00766A61" w:rsidP="00766A61">
      <w:pPr>
        <w:spacing w:after="0" w:line="240" w:lineRule="auto"/>
        <w:ind w:firstLine="709"/>
        <w:jc w:val="both"/>
        <w:rPr>
          <w:rFonts w:ascii="Times New Roman" w:hAnsi="Times New Roman"/>
          <w:sz w:val="28"/>
          <w:szCs w:val="28"/>
        </w:rPr>
      </w:pPr>
      <w:r w:rsidRPr="00E96867">
        <w:rPr>
          <w:rFonts w:ascii="Times New Roman" w:hAnsi="Times New Roman"/>
          <w:sz w:val="28"/>
          <w:szCs w:val="28"/>
        </w:rPr>
        <w:t xml:space="preserve">О практике работы управления образования администрации городского округа «Город Йошкар-Ола» и городского комитета профсоюза </w:t>
      </w:r>
      <w:r w:rsidRPr="00E96867">
        <w:rPr>
          <w:rFonts w:ascii="Times New Roman" w:hAnsi="Times New Roman"/>
          <w:sz w:val="28"/>
          <w:szCs w:val="28"/>
        </w:rPr>
        <w:br/>
        <w:t>по организации государственно-общественного контроля за вопросами охраны труда и здоровья в образовательных организациях г. Йошкар-Олы</w:t>
      </w:r>
      <w:r>
        <w:rPr>
          <w:rFonts w:ascii="Times New Roman" w:hAnsi="Times New Roman"/>
          <w:sz w:val="28"/>
          <w:szCs w:val="28"/>
        </w:rPr>
        <w:t>;</w:t>
      </w:r>
    </w:p>
    <w:p w:rsidR="00766A61" w:rsidRPr="00E96867" w:rsidRDefault="00766A61" w:rsidP="00766A61">
      <w:pPr>
        <w:spacing w:after="0" w:line="240" w:lineRule="auto"/>
        <w:ind w:firstLine="709"/>
        <w:jc w:val="both"/>
        <w:rPr>
          <w:rFonts w:ascii="Times New Roman" w:hAnsi="Times New Roman"/>
          <w:sz w:val="28"/>
          <w:szCs w:val="28"/>
        </w:rPr>
      </w:pPr>
      <w:r w:rsidRPr="00E96867">
        <w:rPr>
          <w:rFonts w:ascii="Times New Roman" w:hAnsi="Times New Roman"/>
          <w:iCs/>
          <w:sz w:val="28"/>
          <w:szCs w:val="28"/>
          <w:lang w:eastAsia="ar-SA"/>
        </w:rPr>
        <w:t xml:space="preserve">О соблюдении требований законодательства по созданию условий труда и социальных гарантий инвалидов в государственных образовательных организациях </w:t>
      </w:r>
      <w:r w:rsidRPr="00E96867">
        <w:rPr>
          <w:rFonts w:ascii="Times New Roman" w:hAnsi="Times New Roman"/>
          <w:sz w:val="28"/>
          <w:szCs w:val="28"/>
        </w:rPr>
        <w:t>и муниципальных образовательных организациях г. Волжска и Советского муниципального района</w:t>
      </w:r>
      <w:r>
        <w:rPr>
          <w:rFonts w:ascii="Times New Roman" w:hAnsi="Times New Roman"/>
          <w:sz w:val="28"/>
          <w:szCs w:val="28"/>
        </w:rPr>
        <w:t>.</w:t>
      </w:r>
    </w:p>
    <w:p w:rsidR="00766A61" w:rsidRDefault="00766A61" w:rsidP="00766A61">
      <w:pPr>
        <w:spacing w:after="0" w:line="240" w:lineRule="auto"/>
        <w:ind w:firstLine="709"/>
        <w:jc w:val="both"/>
        <w:rPr>
          <w:rStyle w:val="s10"/>
          <w:rFonts w:ascii="Times New Roman" w:hAnsi="Times New Roman"/>
          <w:bCs/>
          <w:sz w:val="28"/>
          <w:szCs w:val="28"/>
          <w:shd w:val="clear" w:color="auto" w:fill="FFFFFF"/>
        </w:rPr>
      </w:pPr>
    </w:p>
    <w:p w:rsidR="00766A61" w:rsidRDefault="00766A61" w:rsidP="00766A61">
      <w:pPr>
        <w:spacing w:after="0" w:line="240" w:lineRule="auto"/>
        <w:jc w:val="center"/>
        <w:rPr>
          <w:rStyle w:val="s10"/>
          <w:rFonts w:ascii="Times New Roman" w:hAnsi="Times New Roman"/>
          <w:bCs/>
          <w:sz w:val="28"/>
          <w:szCs w:val="28"/>
          <w:shd w:val="clear" w:color="auto" w:fill="FFFFFF"/>
        </w:rPr>
      </w:pPr>
      <w:r>
        <w:rPr>
          <w:rStyle w:val="s10"/>
          <w:rFonts w:ascii="Times New Roman" w:hAnsi="Times New Roman"/>
          <w:bCs/>
          <w:sz w:val="28"/>
          <w:szCs w:val="28"/>
          <w:shd w:val="clear" w:color="auto" w:fill="FFFFFF"/>
        </w:rPr>
        <w:t>2019 год</w:t>
      </w:r>
    </w:p>
    <w:p w:rsidR="00766A61" w:rsidRDefault="00766A61" w:rsidP="00766A61">
      <w:pPr>
        <w:spacing w:after="0" w:line="240" w:lineRule="auto"/>
        <w:ind w:firstLine="709"/>
        <w:jc w:val="both"/>
        <w:rPr>
          <w:rFonts w:ascii="Times New Roman" w:hAnsi="Times New Roman"/>
          <w:sz w:val="28"/>
          <w:szCs w:val="28"/>
        </w:rPr>
      </w:pPr>
      <w:r w:rsidRPr="003C7C23">
        <w:rPr>
          <w:rFonts w:ascii="Times New Roman" w:hAnsi="Times New Roman"/>
          <w:sz w:val="28"/>
          <w:szCs w:val="28"/>
        </w:rPr>
        <w:t xml:space="preserve">О работе администраций и территориальных комитетов Профсоюза Звениговского и Мари-Турекского муниципальных районов по созданию специальных условий труда для педагогических работников, осуществляющих обучение и воспитание детей с ОВЗ и детей-инвалидов </w:t>
      </w:r>
      <w:r>
        <w:rPr>
          <w:rFonts w:ascii="Times New Roman" w:hAnsi="Times New Roman"/>
          <w:sz w:val="28"/>
          <w:szCs w:val="28"/>
        </w:rPr>
        <w:br/>
      </w:r>
      <w:r w:rsidRPr="003C7C23">
        <w:rPr>
          <w:rFonts w:ascii="Times New Roman" w:hAnsi="Times New Roman"/>
          <w:sz w:val="28"/>
          <w:szCs w:val="28"/>
        </w:rPr>
        <w:t>в системе общего образования</w:t>
      </w:r>
      <w:r>
        <w:rPr>
          <w:rFonts w:ascii="Times New Roman" w:hAnsi="Times New Roman"/>
          <w:sz w:val="28"/>
          <w:szCs w:val="28"/>
        </w:rPr>
        <w:t>;</w:t>
      </w:r>
    </w:p>
    <w:p w:rsidR="00766A61" w:rsidRPr="0042745B" w:rsidRDefault="00766A61" w:rsidP="00766A61">
      <w:pPr>
        <w:spacing w:after="0" w:line="240" w:lineRule="auto"/>
        <w:ind w:firstLine="709"/>
        <w:jc w:val="both"/>
        <w:rPr>
          <w:rFonts w:ascii="Times New Roman" w:hAnsi="Times New Roman"/>
          <w:sz w:val="28"/>
          <w:szCs w:val="28"/>
        </w:rPr>
      </w:pPr>
      <w:r w:rsidRPr="0042745B">
        <w:rPr>
          <w:rFonts w:ascii="Times New Roman" w:hAnsi="Times New Roman"/>
          <w:sz w:val="28"/>
          <w:szCs w:val="28"/>
        </w:rPr>
        <w:t xml:space="preserve">О работе администраций и профсоюзных комитетов государственных общеобразовательных и профессиональных образовательных организаций </w:t>
      </w:r>
      <w:r>
        <w:rPr>
          <w:rFonts w:ascii="Times New Roman" w:hAnsi="Times New Roman"/>
          <w:sz w:val="28"/>
          <w:szCs w:val="28"/>
        </w:rPr>
        <w:br/>
      </w:r>
      <w:r w:rsidRPr="0042745B">
        <w:rPr>
          <w:rFonts w:ascii="Times New Roman" w:hAnsi="Times New Roman"/>
          <w:sz w:val="28"/>
          <w:szCs w:val="28"/>
        </w:rPr>
        <w:t>по подготовке учреждений к новому учебному году, профилактике мер производственного травматизма и заболеваемости среди работников</w:t>
      </w:r>
      <w:r>
        <w:rPr>
          <w:rFonts w:ascii="Times New Roman" w:hAnsi="Times New Roman"/>
          <w:sz w:val="28"/>
          <w:szCs w:val="28"/>
        </w:rPr>
        <w:t>;</w:t>
      </w:r>
    </w:p>
    <w:p w:rsidR="00766A61" w:rsidRPr="0042745B" w:rsidRDefault="00766A61" w:rsidP="00766A61">
      <w:pPr>
        <w:spacing w:after="0" w:line="240" w:lineRule="auto"/>
        <w:ind w:firstLine="709"/>
        <w:jc w:val="both"/>
        <w:rPr>
          <w:rStyle w:val="s10"/>
          <w:rFonts w:ascii="Times New Roman" w:hAnsi="Times New Roman"/>
          <w:bCs/>
          <w:sz w:val="28"/>
          <w:szCs w:val="28"/>
          <w:shd w:val="clear" w:color="auto" w:fill="FFFFFF"/>
        </w:rPr>
      </w:pPr>
      <w:r w:rsidRPr="0042745B">
        <w:rPr>
          <w:rFonts w:ascii="Times New Roman" w:hAnsi="Times New Roman"/>
          <w:sz w:val="28"/>
          <w:szCs w:val="28"/>
        </w:rPr>
        <w:t xml:space="preserve">О ходе профсоюзной проверки по соблюдению трудовых прав работников в соответствии с постановлением </w:t>
      </w:r>
      <w:r w:rsidRPr="0042745B">
        <w:rPr>
          <w:rStyle w:val="aa"/>
          <w:rFonts w:ascii="Times New Roman" w:hAnsi="Times New Roman"/>
          <w:color w:val="auto"/>
        </w:rPr>
        <w:t xml:space="preserve">Конституционного Суда РФ </w:t>
      </w:r>
      <w:r>
        <w:rPr>
          <w:rStyle w:val="aa"/>
          <w:rFonts w:ascii="Times New Roman" w:hAnsi="Times New Roman"/>
          <w:color w:val="auto"/>
        </w:rPr>
        <w:br/>
      </w:r>
      <w:r w:rsidRPr="0042745B">
        <w:rPr>
          <w:rStyle w:val="aa"/>
          <w:rFonts w:ascii="Times New Roman" w:hAnsi="Times New Roman"/>
          <w:color w:val="auto"/>
        </w:rPr>
        <w:t>от 11 апреля 2019 г. № 17-П</w:t>
      </w:r>
      <w:r>
        <w:rPr>
          <w:rStyle w:val="aa"/>
          <w:rFonts w:ascii="Times New Roman" w:hAnsi="Times New Roman"/>
          <w:color w:val="auto"/>
        </w:rPr>
        <w:t>.</w:t>
      </w:r>
    </w:p>
    <w:p w:rsidR="00766A61" w:rsidRDefault="00766A61" w:rsidP="00766A61">
      <w:pPr>
        <w:spacing w:after="0" w:line="240" w:lineRule="auto"/>
        <w:ind w:firstLine="708"/>
        <w:jc w:val="both"/>
        <w:rPr>
          <w:rStyle w:val="s10"/>
          <w:rFonts w:ascii="Times New Roman" w:hAnsi="Times New Roman"/>
          <w:bCs/>
          <w:sz w:val="28"/>
          <w:szCs w:val="28"/>
          <w:shd w:val="clear" w:color="auto" w:fill="FFFFFF"/>
        </w:rPr>
      </w:pPr>
      <w:r w:rsidRPr="00B814B4">
        <w:rPr>
          <w:rStyle w:val="s10"/>
          <w:rFonts w:ascii="Times New Roman" w:hAnsi="Times New Roman"/>
          <w:bCs/>
          <w:sz w:val="28"/>
          <w:szCs w:val="28"/>
          <w:shd w:val="clear" w:color="auto" w:fill="FFFFFF"/>
        </w:rPr>
        <w:t xml:space="preserve">По результатам проверок </w:t>
      </w:r>
      <w:r>
        <w:rPr>
          <w:rStyle w:val="s10"/>
          <w:rFonts w:ascii="Times New Roman" w:hAnsi="Times New Roman"/>
          <w:bCs/>
          <w:sz w:val="28"/>
          <w:szCs w:val="28"/>
          <w:shd w:val="clear" w:color="auto" w:fill="FFFFFF"/>
        </w:rPr>
        <w:t xml:space="preserve">были </w:t>
      </w:r>
      <w:r w:rsidRPr="00B814B4">
        <w:rPr>
          <w:rStyle w:val="s10"/>
          <w:rFonts w:ascii="Times New Roman" w:hAnsi="Times New Roman"/>
          <w:bCs/>
          <w:sz w:val="28"/>
          <w:szCs w:val="28"/>
          <w:shd w:val="clear" w:color="auto" w:fill="FFFFFF"/>
        </w:rPr>
        <w:t>подгот</w:t>
      </w:r>
      <w:r>
        <w:rPr>
          <w:rStyle w:val="s10"/>
          <w:rFonts w:ascii="Times New Roman" w:hAnsi="Times New Roman"/>
          <w:bCs/>
          <w:sz w:val="28"/>
          <w:szCs w:val="28"/>
          <w:shd w:val="clear" w:color="auto" w:fill="FFFFFF"/>
        </w:rPr>
        <w:t>о</w:t>
      </w:r>
      <w:r w:rsidRPr="00B814B4">
        <w:rPr>
          <w:rStyle w:val="s10"/>
          <w:rFonts w:ascii="Times New Roman" w:hAnsi="Times New Roman"/>
          <w:bCs/>
          <w:sz w:val="28"/>
          <w:szCs w:val="28"/>
          <w:shd w:val="clear" w:color="auto" w:fill="FFFFFF"/>
        </w:rPr>
        <w:t>вл</w:t>
      </w:r>
      <w:r>
        <w:rPr>
          <w:rStyle w:val="s10"/>
          <w:rFonts w:ascii="Times New Roman" w:hAnsi="Times New Roman"/>
          <w:bCs/>
          <w:sz w:val="28"/>
          <w:szCs w:val="28"/>
          <w:shd w:val="clear" w:color="auto" w:fill="FFFFFF"/>
        </w:rPr>
        <w:t xml:space="preserve">еныинформационные </w:t>
      </w:r>
      <w:r w:rsidRPr="00B814B4">
        <w:rPr>
          <w:rStyle w:val="s10"/>
          <w:rFonts w:ascii="Times New Roman" w:hAnsi="Times New Roman"/>
          <w:bCs/>
          <w:sz w:val="28"/>
          <w:szCs w:val="28"/>
          <w:shd w:val="clear" w:color="auto" w:fill="FFFFFF"/>
        </w:rPr>
        <w:t xml:space="preserve">аналитические материалы, </w:t>
      </w:r>
      <w:r>
        <w:rPr>
          <w:rStyle w:val="s10"/>
          <w:rFonts w:ascii="Times New Roman" w:hAnsi="Times New Roman"/>
          <w:bCs/>
          <w:sz w:val="28"/>
          <w:szCs w:val="28"/>
          <w:shd w:val="clear" w:color="auto" w:fill="FFFFFF"/>
        </w:rPr>
        <w:t>которые обсуждались</w:t>
      </w:r>
      <w:r w:rsidRPr="00B814B4">
        <w:rPr>
          <w:rStyle w:val="s10"/>
          <w:rFonts w:ascii="Times New Roman" w:hAnsi="Times New Roman"/>
          <w:bCs/>
          <w:sz w:val="28"/>
          <w:szCs w:val="28"/>
          <w:shd w:val="clear" w:color="auto" w:fill="FFFFFF"/>
        </w:rPr>
        <w:t xml:space="preserve"> на заседани</w:t>
      </w:r>
      <w:r>
        <w:rPr>
          <w:rStyle w:val="s10"/>
          <w:rFonts w:ascii="Times New Roman" w:hAnsi="Times New Roman"/>
          <w:bCs/>
          <w:sz w:val="28"/>
          <w:szCs w:val="28"/>
          <w:shd w:val="clear" w:color="auto" w:fill="FFFFFF"/>
        </w:rPr>
        <w:t>ях</w:t>
      </w:r>
      <w:r w:rsidRPr="00B814B4">
        <w:rPr>
          <w:rStyle w:val="s10"/>
          <w:rFonts w:ascii="Times New Roman" w:hAnsi="Times New Roman"/>
          <w:bCs/>
          <w:sz w:val="28"/>
          <w:szCs w:val="28"/>
          <w:shd w:val="clear" w:color="auto" w:fill="FFFFFF"/>
        </w:rPr>
        <w:t xml:space="preserve"> комиссии. </w:t>
      </w:r>
      <w:r>
        <w:rPr>
          <w:rStyle w:val="s10"/>
          <w:rFonts w:ascii="Times New Roman" w:hAnsi="Times New Roman"/>
          <w:bCs/>
          <w:sz w:val="28"/>
          <w:szCs w:val="28"/>
          <w:shd w:val="clear" w:color="auto" w:fill="FFFFFF"/>
        </w:rPr>
        <w:br/>
        <w:t>В решениях комиссии даны рекомендации руководителям образовательных организаций, отделов образования, председателям территориальных, первичных организаций Профсоюза по устранению выявленных нарушений, обеспечению повсеместного соблюдения норма трудового законодательства.</w:t>
      </w:r>
    </w:p>
    <w:p w:rsidR="00766A61" w:rsidRPr="0092030C" w:rsidRDefault="00766A61" w:rsidP="00766A61">
      <w:pPr>
        <w:spacing w:after="0" w:line="240" w:lineRule="auto"/>
        <w:ind w:firstLine="708"/>
        <w:jc w:val="both"/>
        <w:rPr>
          <w:rFonts w:ascii="Times New Roman" w:eastAsia="Times New Roman" w:hAnsi="Times New Roman"/>
          <w:sz w:val="28"/>
          <w:szCs w:val="28"/>
          <w:lang w:eastAsia="ru-RU"/>
        </w:rPr>
      </w:pPr>
    </w:p>
    <w:p w:rsidR="00766A61" w:rsidRPr="00D46338" w:rsidRDefault="00766A61" w:rsidP="00766A61">
      <w:pPr>
        <w:spacing w:after="0" w:line="240" w:lineRule="auto"/>
        <w:ind w:firstLine="708"/>
        <w:jc w:val="both"/>
        <w:rPr>
          <w:rFonts w:ascii="Times New Roman" w:eastAsia="Times New Roman" w:hAnsi="Times New Roman"/>
          <w:sz w:val="28"/>
          <w:szCs w:val="28"/>
          <w:lang w:eastAsia="ru-RU"/>
        </w:rPr>
      </w:pPr>
      <w:r w:rsidRPr="00D46338">
        <w:rPr>
          <w:rFonts w:ascii="Times New Roman" w:eastAsia="Times New Roman" w:hAnsi="Times New Roman"/>
          <w:sz w:val="28"/>
          <w:szCs w:val="28"/>
          <w:lang w:eastAsia="ru-RU"/>
        </w:rPr>
        <w:t>В социальном партнерстве важен не только конструктивный диалог всех сторон трудовых отношений - работодателя, профсоюза, учредителя, но и то, что бы эти стороны являлись легитимными социальными партнерами.</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 xml:space="preserve">Республиканский комитет проявил настойчивость в наведении порядка </w:t>
      </w:r>
      <w:r>
        <w:rPr>
          <w:rFonts w:ascii="Times New Roman" w:eastAsia="Times New Roman" w:hAnsi="Times New Roman"/>
          <w:sz w:val="28"/>
          <w:szCs w:val="28"/>
          <w:lang w:eastAsia="ru-RU"/>
        </w:rPr>
        <w:br/>
        <w:t xml:space="preserve">и в этом </w:t>
      </w:r>
      <w:r w:rsidRPr="00DB1C59">
        <w:rPr>
          <w:rFonts w:ascii="Times New Roman" w:eastAsia="Times New Roman" w:hAnsi="Times New Roman"/>
          <w:sz w:val="28"/>
          <w:szCs w:val="28"/>
          <w:lang w:eastAsia="ru-RU"/>
        </w:rPr>
        <w:t>вопросе.</w:t>
      </w:r>
    </w:p>
    <w:p w:rsidR="00766A61" w:rsidRPr="00D46338" w:rsidRDefault="00766A61" w:rsidP="00766A61">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rPr>
      </w:pPr>
      <w:r w:rsidRPr="00D46338">
        <w:rPr>
          <w:rFonts w:ascii="Times New Roman" w:eastAsia="Times New Roman" w:hAnsi="Times New Roman"/>
          <w:sz w:val="28"/>
          <w:szCs w:val="28"/>
        </w:rPr>
        <w:t xml:space="preserve">Так, в течение 2016 года </w:t>
      </w:r>
      <w:r>
        <w:rPr>
          <w:rFonts w:ascii="Times New Roman" w:eastAsia="Times New Roman" w:hAnsi="Times New Roman"/>
          <w:sz w:val="28"/>
          <w:szCs w:val="28"/>
        </w:rPr>
        <w:t xml:space="preserve">специалисты аппарата рескома Профсоюза </w:t>
      </w:r>
      <w:r w:rsidRPr="00D46338">
        <w:rPr>
          <w:rFonts w:ascii="Times New Roman" w:eastAsia="Times New Roman" w:hAnsi="Times New Roman"/>
          <w:sz w:val="28"/>
          <w:szCs w:val="28"/>
        </w:rPr>
        <w:t>вел</w:t>
      </w:r>
      <w:r>
        <w:rPr>
          <w:rFonts w:ascii="Times New Roman" w:eastAsia="Times New Roman" w:hAnsi="Times New Roman"/>
          <w:sz w:val="28"/>
          <w:szCs w:val="28"/>
        </w:rPr>
        <w:t>и</w:t>
      </w:r>
      <w:r w:rsidRPr="00D46338">
        <w:rPr>
          <w:rFonts w:ascii="Times New Roman" w:eastAsia="Times New Roman" w:hAnsi="Times New Roman"/>
          <w:sz w:val="28"/>
          <w:szCs w:val="28"/>
        </w:rPr>
        <w:t xml:space="preserve"> активн</w:t>
      </w:r>
      <w:r>
        <w:rPr>
          <w:rFonts w:ascii="Times New Roman" w:eastAsia="Times New Roman" w:hAnsi="Times New Roman"/>
          <w:sz w:val="28"/>
          <w:szCs w:val="28"/>
        </w:rPr>
        <w:t>ую</w:t>
      </w:r>
      <w:r w:rsidRPr="00D46338">
        <w:rPr>
          <w:rFonts w:ascii="Times New Roman" w:eastAsia="Times New Roman" w:hAnsi="Times New Roman"/>
          <w:sz w:val="28"/>
          <w:szCs w:val="28"/>
        </w:rPr>
        <w:t xml:space="preserve"> работ</w:t>
      </w:r>
      <w:r>
        <w:rPr>
          <w:rFonts w:ascii="Times New Roman" w:eastAsia="Times New Roman" w:hAnsi="Times New Roman"/>
          <w:sz w:val="28"/>
          <w:szCs w:val="28"/>
        </w:rPr>
        <w:t>у</w:t>
      </w:r>
      <w:r w:rsidRPr="00D46338">
        <w:rPr>
          <w:rFonts w:ascii="Times New Roman" w:eastAsia="Times New Roman" w:hAnsi="Times New Roman"/>
          <w:sz w:val="28"/>
          <w:szCs w:val="28"/>
        </w:rPr>
        <w:t xml:space="preserve"> по информированию глав администраций, начальников отделов (управлений) образования муниципалитетов, председателей территориальных профсоюзных организаций, руководителей образовательных организаций о необходимости </w:t>
      </w:r>
      <w:r>
        <w:rPr>
          <w:rStyle w:val="s10"/>
          <w:rFonts w:ascii="Times New Roman" w:hAnsi="Times New Roman"/>
          <w:bCs/>
          <w:sz w:val="28"/>
          <w:szCs w:val="28"/>
          <w:shd w:val="clear" w:color="auto" w:fill="FFFFFF"/>
        </w:rPr>
        <w:t xml:space="preserve">законодательного закрепления </w:t>
      </w:r>
      <w:r w:rsidRPr="00D46338">
        <w:rPr>
          <w:rStyle w:val="s10"/>
          <w:rFonts w:ascii="Times New Roman" w:hAnsi="Times New Roman"/>
          <w:bCs/>
          <w:sz w:val="28"/>
          <w:szCs w:val="28"/>
          <w:shd w:val="clear" w:color="auto" w:fill="FFFFFF"/>
        </w:rPr>
        <w:t xml:space="preserve">легитимной стороны </w:t>
      </w:r>
      <w:r>
        <w:rPr>
          <w:rStyle w:val="s10"/>
          <w:rFonts w:ascii="Times New Roman" w:hAnsi="Times New Roman"/>
          <w:bCs/>
          <w:sz w:val="28"/>
          <w:szCs w:val="28"/>
          <w:shd w:val="clear" w:color="auto" w:fill="FFFFFF"/>
        </w:rPr>
        <w:t xml:space="preserve">по ведению переговоров, </w:t>
      </w:r>
      <w:r w:rsidRPr="00D46338">
        <w:rPr>
          <w:rStyle w:val="s10"/>
          <w:rFonts w:ascii="Times New Roman" w:hAnsi="Times New Roman"/>
          <w:bCs/>
          <w:sz w:val="28"/>
          <w:szCs w:val="28"/>
          <w:shd w:val="clear" w:color="auto" w:fill="FFFFFF"/>
        </w:rPr>
        <w:t>заключени</w:t>
      </w:r>
      <w:r>
        <w:rPr>
          <w:rStyle w:val="s10"/>
          <w:rFonts w:ascii="Times New Roman" w:hAnsi="Times New Roman"/>
          <w:bCs/>
          <w:sz w:val="28"/>
          <w:szCs w:val="28"/>
          <w:shd w:val="clear" w:color="auto" w:fill="FFFFFF"/>
        </w:rPr>
        <w:t>ю</w:t>
      </w:r>
      <w:r w:rsidRPr="00D46338">
        <w:rPr>
          <w:rStyle w:val="s10"/>
          <w:rFonts w:ascii="Times New Roman" w:hAnsi="Times New Roman"/>
          <w:bCs/>
          <w:sz w:val="28"/>
          <w:szCs w:val="28"/>
          <w:shd w:val="clear" w:color="auto" w:fill="FFFFFF"/>
        </w:rPr>
        <w:t xml:space="preserve"> территориальных отраслевых соглашений</w:t>
      </w:r>
      <w:r>
        <w:rPr>
          <w:rStyle w:val="s10"/>
          <w:rFonts w:ascii="Times New Roman" w:hAnsi="Times New Roman"/>
          <w:bCs/>
          <w:sz w:val="28"/>
          <w:szCs w:val="28"/>
          <w:shd w:val="clear" w:color="auto" w:fill="FFFFFF"/>
        </w:rPr>
        <w:t>, контролю</w:t>
      </w:r>
      <w:r w:rsidRPr="00D46338">
        <w:rPr>
          <w:rStyle w:val="s10"/>
          <w:rFonts w:ascii="Times New Roman" w:hAnsi="Times New Roman"/>
          <w:bCs/>
          <w:sz w:val="28"/>
          <w:szCs w:val="28"/>
          <w:shd w:val="clear" w:color="auto" w:fill="FFFFFF"/>
        </w:rPr>
        <w:t xml:space="preserve"> (заключение</w:t>
      </w:r>
      <w:r>
        <w:rPr>
          <w:rStyle w:val="s10"/>
          <w:rFonts w:ascii="Times New Roman" w:hAnsi="Times New Roman"/>
          <w:bCs/>
          <w:sz w:val="28"/>
          <w:szCs w:val="28"/>
          <w:shd w:val="clear" w:color="auto" w:fill="FFFFFF"/>
        </w:rPr>
        <w:t xml:space="preserve"> отраслевого</w:t>
      </w:r>
      <w:r w:rsidRPr="00D46338">
        <w:rPr>
          <w:rStyle w:val="s10"/>
          <w:rFonts w:ascii="Times New Roman" w:hAnsi="Times New Roman"/>
          <w:bCs/>
          <w:sz w:val="28"/>
          <w:szCs w:val="28"/>
          <w:shd w:val="clear" w:color="auto" w:fill="FFFFFF"/>
        </w:rPr>
        <w:t xml:space="preserve"> соглашений от имени администрации муниципалитета или </w:t>
      </w:r>
      <w:r w:rsidRPr="00D46338">
        <w:rPr>
          <w:rFonts w:ascii="Times New Roman" w:hAnsi="Times New Roman"/>
          <w:sz w:val="28"/>
          <w:szCs w:val="28"/>
        </w:rPr>
        <w:t>передаче полномочий по регулированию социально-трудовых отношений, ведению переговоров, заключению территориального отраслевого соглашения</w:t>
      </w:r>
      <w:r>
        <w:rPr>
          <w:rFonts w:ascii="Times New Roman" w:hAnsi="Times New Roman"/>
          <w:sz w:val="28"/>
          <w:szCs w:val="28"/>
        </w:rPr>
        <w:t>,в т.ч.,</w:t>
      </w:r>
      <w:r w:rsidRPr="00D46338">
        <w:rPr>
          <w:rFonts w:ascii="Times New Roman" w:hAnsi="Times New Roman"/>
          <w:sz w:val="28"/>
          <w:szCs w:val="28"/>
        </w:rPr>
        <w:t xml:space="preserve"> участие в разрешении коллективных трудовых споров </w:t>
      </w:r>
      <w:r w:rsidRPr="00D46338">
        <w:rPr>
          <w:rFonts w:ascii="Times New Roman" w:hAnsi="Times New Roman"/>
          <w:sz w:val="28"/>
          <w:szCs w:val="28"/>
        </w:rPr>
        <w:br/>
        <w:t>в отрасли отделу (управлению) образования)</w:t>
      </w:r>
      <w:r w:rsidRPr="00D46338">
        <w:rPr>
          <w:rStyle w:val="s10"/>
          <w:rFonts w:ascii="Times New Roman" w:hAnsi="Times New Roman"/>
          <w:bCs/>
          <w:sz w:val="28"/>
          <w:szCs w:val="28"/>
          <w:shd w:val="clear" w:color="auto" w:fill="FFFFFF"/>
        </w:rPr>
        <w:t>.</w:t>
      </w:r>
    </w:p>
    <w:p w:rsidR="00766A61" w:rsidRPr="00BE0BFC" w:rsidRDefault="00766A61" w:rsidP="00766A61">
      <w:pPr>
        <w:spacing w:after="0" w:line="240" w:lineRule="auto"/>
        <w:ind w:firstLine="709"/>
        <w:jc w:val="both"/>
        <w:rPr>
          <w:rFonts w:ascii="Times New Roman" w:hAnsi="Times New Roman"/>
          <w:sz w:val="28"/>
          <w:szCs w:val="28"/>
        </w:rPr>
      </w:pPr>
      <w:r w:rsidRPr="00D46338">
        <w:rPr>
          <w:rFonts w:ascii="Times New Roman" w:hAnsi="Times New Roman"/>
          <w:bCs/>
          <w:sz w:val="28"/>
          <w:szCs w:val="28"/>
        </w:rPr>
        <w:t xml:space="preserve">Анализ территориальных соглашений </w:t>
      </w:r>
      <w:r w:rsidRPr="00D46338">
        <w:rPr>
          <w:rFonts w:ascii="Times New Roman" w:hAnsi="Times New Roman"/>
          <w:sz w:val="28"/>
          <w:szCs w:val="28"/>
        </w:rPr>
        <w:t>по регулированию социально-трудовых отношений</w:t>
      </w:r>
      <w:r w:rsidRPr="00D46338">
        <w:rPr>
          <w:rFonts w:ascii="Times New Roman" w:hAnsi="Times New Roman"/>
          <w:bCs/>
          <w:sz w:val="28"/>
          <w:szCs w:val="28"/>
        </w:rPr>
        <w:t xml:space="preserve"> отрасли образования</w:t>
      </w:r>
      <w:r w:rsidRPr="00D46338">
        <w:rPr>
          <w:rFonts w:ascii="Times New Roman" w:hAnsi="Times New Roman"/>
          <w:sz w:val="28"/>
          <w:szCs w:val="28"/>
        </w:rPr>
        <w:t xml:space="preserve">,положений об отделах (управлениях) образования </w:t>
      </w:r>
      <w:r w:rsidRPr="00D46338">
        <w:rPr>
          <w:rFonts w:ascii="Times New Roman" w:hAnsi="Times New Roman"/>
          <w:bCs/>
          <w:sz w:val="28"/>
          <w:szCs w:val="28"/>
        </w:rPr>
        <w:t xml:space="preserve">муниципальных образований Республики </w:t>
      </w:r>
      <w:r w:rsidRPr="00D46338">
        <w:rPr>
          <w:rFonts w:ascii="Times New Roman" w:hAnsi="Times New Roman"/>
          <w:bCs/>
          <w:sz w:val="28"/>
          <w:szCs w:val="28"/>
        </w:rPr>
        <w:br/>
        <w:t xml:space="preserve">Марий Эл на тот момент показал, что в большинстве муниципалитетов </w:t>
      </w:r>
      <w:r w:rsidRPr="00D46338">
        <w:rPr>
          <w:rFonts w:ascii="Times New Roman" w:hAnsi="Times New Roman"/>
          <w:bCs/>
          <w:sz w:val="28"/>
          <w:szCs w:val="28"/>
        </w:rPr>
        <w:br/>
        <w:t xml:space="preserve">при заключении территориальных отраслевых соглашений </w:t>
      </w:r>
      <w:r w:rsidRPr="00D46338">
        <w:rPr>
          <w:rFonts w:ascii="Times New Roman" w:hAnsi="Times New Roman"/>
          <w:sz w:val="28"/>
          <w:szCs w:val="28"/>
        </w:rPr>
        <w:t>по регулированию социально-трудовых отношений</w:t>
      </w:r>
      <w:r w:rsidRPr="00D46338">
        <w:rPr>
          <w:rFonts w:ascii="Times New Roman" w:hAnsi="Times New Roman"/>
          <w:bCs/>
          <w:sz w:val="28"/>
          <w:szCs w:val="28"/>
        </w:rPr>
        <w:t xml:space="preserve"> одной из сторон выступают отделы (управлениями) образования. </w:t>
      </w:r>
      <w:r>
        <w:rPr>
          <w:rFonts w:ascii="Times New Roman" w:hAnsi="Times New Roman"/>
          <w:bCs/>
          <w:sz w:val="28"/>
          <w:szCs w:val="28"/>
        </w:rPr>
        <w:t>Между тем, п</w:t>
      </w:r>
      <w:r w:rsidRPr="00D46338">
        <w:rPr>
          <w:rFonts w:ascii="Times New Roman" w:hAnsi="Times New Roman"/>
          <w:sz w:val="28"/>
          <w:szCs w:val="28"/>
        </w:rPr>
        <w:t xml:space="preserve">олномочия по регулированию социально-трудовых отношений, заключению территориальных соглашений администрациями муниципалитетов отделам (управлениям) образования </w:t>
      </w:r>
      <w:r w:rsidRPr="00D46338">
        <w:rPr>
          <w:rFonts w:ascii="Times New Roman" w:hAnsi="Times New Roman"/>
          <w:sz w:val="28"/>
          <w:szCs w:val="28"/>
        </w:rPr>
        <w:br/>
        <w:t xml:space="preserve">не переданы. В положениях об отделах (управлениях) образования такие функции не </w:t>
      </w:r>
      <w:r>
        <w:rPr>
          <w:rFonts w:ascii="Times New Roman" w:hAnsi="Times New Roman"/>
          <w:sz w:val="28"/>
          <w:szCs w:val="28"/>
        </w:rPr>
        <w:t xml:space="preserve">были </w:t>
      </w:r>
      <w:r w:rsidRPr="00D46338">
        <w:rPr>
          <w:rFonts w:ascii="Times New Roman" w:hAnsi="Times New Roman"/>
          <w:sz w:val="28"/>
          <w:szCs w:val="28"/>
        </w:rPr>
        <w:t xml:space="preserve">прописаны. В этой связи встал вопрос о легитимности заключенных отраслевых соглашений, в которых одна из сторон (отдел </w:t>
      </w:r>
      <w:r w:rsidRPr="00BE0BFC">
        <w:rPr>
          <w:rFonts w:ascii="Times New Roman" w:hAnsi="Times New Roman"/>
          <w:sz w:val="28"/>
          <w:szCs w:val="28"/>
        </w:rPr>
        <w:t xml:space="preserve">(управление) образования не обладает соответствующими полномочиями. </w:t>
      </w:r>
    </w:p>
    <w:p w:rsidR="00766A61" w:rsidRPr="00BE0BFC"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в ряде муниципалитетов </w:t>
      </w:r>
      <w:r w:rsidRPr="00BE0BFC">
        <w:rPr>
          <w:rFonts w:ascii="Times New Roman" w:eastAsia="Times New Roman" w:hAnsi="Times New Roman"/>
          <w:sz w:val="28"/>
          <w:szCs w:val="28"/>
        </w:rPr>
        <w:t xml:space="preserve">заключенные соглашения </w:t>
      </w:r>
      <w:r>
        <w:rPr>
          <w:rFonts w:ascii="Times New Roman" w:eastAsia="Times New Roman" w:hAnsi="Times New Roman"/>
          <w:sz w:val="28"/>
          <w:szCs w:val="28"/>
        </w:rPr>
        <w:t>были</w:t>
      </w:r>
      <w:r w:rsidRPr="00BE0BFC">
        <w:rPr>
          <w:rFonts w:ascii="Times New Roman" w:eastAsia="Times New Roman" w:hAnsi="Times New Roman"/>
          <w:sz w:val="28"/>
          <w:szCs w:val="28"/>
        </w:rPr>
        <w:t xml:space="preserve"> двухсторонними,</w:t>
      </w:r>
      <w:r w:rsidRPr="00BE0BFC">
        <w:rPr>
          <w:rFonts w:ascii="Times New Roman" w:hAnsi="Times New Roman"/>
          <w:sz w:val="28"/>
          <w:szCs w:val="28"/>
        </w:rPr>
        <w:t xml:space="preserve"> третья сторона</w:t>
      </w:r>
      <w:r>
        <w:rPr>
          <w:rFonts w:ascii="Times New Roman" w:hAnsi="Times New Roman"/>
          <w:sz w:val="28"/>
          <w:szCs w:val="28"/>
        </w:rPr>
        <w:t>,</w:t>
      </w:r>
      <w:r w:rsidRPr="00BE0BFC">
        <w:rPr>
          <w:rFonts w:ascii="Times New Roman" w:hAnsi="Times New Roman"/>
          <w:sz w:val="28"/>
          <w:szCs w:val="28"/>
        </w:rPr>
        <w:t xml:space="preserve"> предусмотренная законодательством – объединение работодателей, отсутств</w:t>
      </w:r>
      <w:r>
        <w:rPr>
          <w:rFonts w:ascii="Times New Roman" w:hAnsi="Times New Roman"/>
          <w:sz w:val="28"/>
          <w:szCs w:val="28"/>
        </w:rPr>
        <w:t>овала</w:t>
      </w:r>
      <w:r w:rsidRPr="00BE0BFC">
        <w:rPr>
          <w:rFonts w:ascii="Times New Roman" w:hAnsi="Times New Roman"/>
          <w:sz w:val="28"/>
          <w:szCs w:val="28"/>
        </w:rPr>
        <w:t>.</w:t>
      </w:r>
    </w:p>
    <w:p w:rsidR="00766A61" w:rsidRPr="00BE0BFC" w:rsidRDefault="00766A61" w:rsidP="00766A61">
      <w:pPr>
        <w:spacing w:after="0" w:line="240" w:lineRule="auto"/>
        <w:ind w:firstLine="709"/>
        <w:jc w:val="both"/>
        <w:rPr>
          <w:rFonts w:ascii="Times New Roman" w:eastAsia="Times New Roman" w:hAnsi="Times New Roman"/>
          <w:sz w:val="28"/>
          <w:szCs w:val="28"/>
        </w:rPr>
      </w:pPr>
      <w:r>
        <w:rPr>
          <w:rStyle w:val="s10"/>
          <w:rFonts w:ascii="Times New Roman" w:hAnsi="Times New Roman"/>
          <w:bCs/>
          <w:sz w:val="28"/>
          <w:szCs w:val="28"/>
          <w:shd w:val="clear" w:color="auto" w:fill="FFFFFF"/>
        </w:rPr>
        <w:t>В 2016 году продолжа</w:t>
      </w:r>
      <w:r w:rsidRPr="00BE0BFC">
        <w:rPr>
          <w:rStyle w:val="s10"/>
          <w:rFonts w:ascii="Times New Roman" w:hAnsi="Times New Roman"/>
          <w:bCs/>
          <w:sz w:val="28"/>
          <w:szCs w:val="28"/>
          <w:shd w:val="clear" w:color="auto" w:fill="FFFFFF"/>
        </w:rPr>
        <w:t xml:space="preserve">ли работу отраслевые объединения работодателей государственных образовательных организаций, </w:t>
      </w:r>
      <w:r w:rsidRPr="00BE0BFC">
        <w:rPr>
          <w:rFonts w:ascii="Times New Roman" w:eastAsia="Times New Roman" w:hAnsi="Times New Roman"/>
          <w:sz w:val="28"/>
          <w:szCs w:val="28"/>
        </w:rPr>
        <w:t xml:space="preserve">г. Козьмодемьянска, Куженерского, Мари-Турекского и Параньгинского районов. В остальных муниципалитетах объединения работодателей, которые в соответствии </w:t>
      </w:r>
      <w:r>
        <w:rPr>
          <w:rFonts w:ascii="Times New Roman" w:eastAsia="Times New Roman" w:hAnsi="Times New Roman"/>
          <w:sz w:val="28"/>
          <w:szCs w:val="28"/>
        </w:rPr>
        <w:br/>
      </w:r>
      <w:r w:rsidRPr="00BE0BFC">
        <w:rPr>
          <w:rFonts w:ascii="Times New Roman" w:eastAsia="Times New Roman" w:hAnsi="Times New Roman"/>
          <w:sz w:val="28"/>
          <w:szCs w:val="28"/>
        </w:rPr>
        <w:t>с Трудовым кодексом РФ являются одной из сторон территориального соглашения, отсутств</w:t>
      </w:r>
      <w:r>
        <w:rPr>
          <w:rFonts w:ascii="Times New Roman" w:eastAsia="Times New Roman" w:hAnsi="Times New Roman"/>
          <w:sz w:val="28"/>
          <w:szCs w:val="28"/>
        </w:rPr>
        <w:t>овали</w:t>
      </w:r>
      <w:r w:rsidRPr="00BE0BFC">
        <w:rPr>
          <w:rFonts w:ascii="Times New Roman" w:eastAsia="Times New Roman" w:hAnsi="Times New Roman"/>
          <w:sz w:val="28"/>
          <w:szCs w:val="28"/>
        </w:rPr>
        <w:t xml:space="preserve">. В г. Волжске, Моркинском и Советском районах </w:t>
      </w:r>
      <w:r>
        <w:rPr>
          <w:rFonts w:ascii="Times New Roman" w:eastAsia="Times New Roman" w:hAnsi="Times New Roman"/>
          <w:sz w:val="28"/>
          <w:szCs w:val="28"/>
        </w:rPr>
        <w:t xml:space="preserve">завершалась </w:t>
      </w:r>
      <w:r w:rsidRPr="00BE0BFC">
        <w:rPr>
          <w:rFonts w:ascii="Times New Roman" w:eastAsia="Times New Roman" w:hAnsi="Times New Roman"/>
          <w:sz w:val="28"/>
          <w:szCs w:val="28"/>
        </w:rPr>
        <w:t>работа по созданию объединений работодателей.</w:t>
      </w:r>
    </w:p>
    <w:p w:rsidR="00766A61" w:rsidRDefault="00766A61" w:rsidP="00766A61">
      <w:pPr>
        <w:spacing w:after="0" w:line="240" w:lineRule="auto"/>
        <w:ind w:firstLine="720"/>
        <w:jc w:val="both"/>
        <w:rPr>
          <w:rStyle w:val="s10"/>
          <w:rFonts w:ascii="Times New Roman" w:hAnsi="Times New Roman"/>
          <w:bCs/>
          <w:sz w:val="28"/>
          <w:szCs w:val="28"/>
          <w:shd w:val="clear" w:color="auto" w:fill="FFFFFF"/>
        </w:rPr>
      </w:pPr>
      <w:r w:rsidRPr="00BE0BFC">
        <w:rPr>
          <w:rStyle w:val="s10"/>
          <w:rFonts w:ascii="Times New Roman" w:hAnsi="Times New Roman"/>
          <w:bCs/>
          <w:sz w:val="28"/>
          <w:szCs w:val="28"/>
          <w:shd w:val="clear" w:color="auto" w:fill="FFFFFF"/>
        </w:rPr>
        <w:t xml:space="preserve">Республиканский комитет Профсоюза в течение 2016 года проводил настойчивую работу с руководителями органов местного самоуправления, осуществляющих управление в сфере образования, руководителями образовательных организаций о необходимости создания в муниципалитетах отраслевых объединений работодателей. На данных встречах доводилась </w:t>
      </w:r>
      <w:r w:rsidRPr="00BE0BFC">
        <w:rPr>
          <w:rStyle w:val="s10"/>
          <w:rFonts w:ascii="Times New Roman" w:hAnsi="Times New Roman"/>
          <w:bCs/>
          <w:sz w:val="28"/>
          <w:szCs w:val="28"/>
          <w:shd w:val="clear" w:color="auto" w:fill="FFFFFF"/>
        </w:rPr>
        <w:lastRenderedPageBreak/>
        <w:t>позиция республиканского комитета профсоюза, оказывалась практическая помощь по их созданию.</w:t>
      </w:r>
    </w:p>
    <w:p w:rsidR="00766A61" w:rsidRPr="00BE0BFC" w:rsidRDefault="00766A61" w:rsidP="00766A61">
      <w:pPr>
        <w:spacing w:after="0" w:line="240" w:lineRule="auto"/>
        <w:ind w:firstLine="708"/>
        <w:jc w:val="both"/>
        <w:rPr>
          <w:rFonts w:ascii="Times New Roman" w:hAnsi="Times New Roman"/>
          <w:sz w:val="28"/>
          <w:szCs w:val="28"/>
        </w:rPr>
      </w:pPr>
      <w:r>
        <w:rPr>
          <w:rFonts w:ascii="Times New Roman" w:hAnsi="Times New Roman"/>
          <w:sz w:val="28"/>
          <w:szCs w:val="28"/>
        </w:rPr>
        <w:t>В</w:t>
      </w:r>
      <w:r w:rsidRPr="00BE0BFC">
        <w:rPr>
          <w:rFonts w:ascii="Times New Roman" w:hAnsi="Times New Roman"/>
          <w:sz w:val="28"/>
          <w:szCs w:val="28"/>
        </w:rPr>
        <w:t>о исполнение решений Республиканской отраслевой трехсторонней комиссии по регулированию социально-трудовых отношений от 22.09.2016</w:t>
      </w:r>
      <w:r>
        <w:rPr>
          <w:rFonts w:ascii="Times New Roman" w:hAnsi="Times New Roman"/>
          <w:sz w:val="28"/>
          <w:szCs w:val="28"/>
        </w:rPr>
        <w:t xml:space="preserve"> г.</w:t>
      </w:r>
      <w:r w:rsidRPr="00BE0BFC">
        <w:rPr>
          <w:rFonts w:ascii="Times New Roman" w:hAnsi="Times New Roman"/>
          <w:sz w:val="28"/>
          <w:szCs w:val="28"/>
        </w:rPr>
        <w:t xml:space="preserve"> и постановления пленума Марийской республиканской организации профсоюза от </w:t>
      </w:r>
      <w:r>
        <w:rPr>
          <w:rFonts w:ascii="Times New Roman" w:hAnsi="Times New Roman"/>
          <w:sz w:val="28"/>
          <w:szCs w:val="28"/>
        </w:rPr>
        <w:t>0</w:t>
      </w:r>
      <w:r w:rsidRPr="00BE0BFC">
        <w:rPr>
          <w:rFonts w:ascii="Times New Roman" w:hAnsi="Times New Roman"/>
          <w:sz w:val="28"/>
          <w:szCs w:val="28"/>
        </w:rPr>
        <w:t xml:space="preserve">8.12.2016 аппаратом рескома Профсоюза совместно </w:t>
      </w:r>
      <w:r>
        <w:rPr>
          <w:rFonts w:ascii="Times New Roman" w:hAnsi="Times New Roman"/>
          <w:sz w:val="28"/>
          <w:szCs w:val="28"/>
        </w:rPr>
        <w:br/>
      </w:r>
      <w:r w:rsidRPr="00BE0BFC">
        <w:rPr>
          <w:rFonts w:ascii="Times New Roman" w:hAnsi="Times New Roman"/>
          <w:sz w:val="28"/>
          <w:szCs w:val="28"/>
        </w:rPr>
        <w:t>с руководителями органов местного самоуправления, осуществляющими управление в сфере образования, председателями территориальных профсоюзных организаций в 2017 году была проведена большая разъяснительная работа о целесообразности создания объединения работодателей муниципальных образовательных организаций в Республике Марий Эл.</w:t>
      </w:r>
    </w:p>
    <w:p w:rsidR="00766A61" w:rsidRPr="00BE0BFC" w:rsidRDefault="00766A61" w:rsidP="00766A61">
      <w:pPr>
        <w:spacing w:after="0" w:line="240" w:lineRule="auto"/>
        <w:ind w:firstLine="708"/>
        <w:jc w:val="both"/>
        <w:rPr>
          <w:rFonts w:ascii="Times New Roman" w:hAnsi="Times New Roman"/>
          <w:sz w:val="28"/>
          <w:szCs w:val="28"/>
        </w:rPr>
      </w:pPr>
      <w:r w:rsidRPr="00BE0BFC">
        <w:rPr>
          <w:rFonts w:ascii="Times New Roman" w:hAnsi="Times New Roman"/>
          <w:sz w:val="28"/>
          <w:szCs w:val="28"/>
        </w:rPr>
        <w:t>В результате совместных действий согласно действующему законодательству Российской Федерации</w:t>
      </w:r>
      <w:r>
        <w:rPr>
          <w:rFonts w:ascii="Times New Roman" w:hAnsi="Times New Roman"/>
          <w:sz w:val="28"/>
          <w:szCs w:val="28"/>
        </w:rPr>
        <w:t>,</w:t>
      </w:r>
      <w:r w:rsidRPr="00BE0BFC">
        <w:rPr>
          <w:rFonts w:ascii="Times New Roman" w:hAnsi="Times New Roman"/>
          <w:sz w:val="28"/>
          <w:szCs w:val="28"/>
        </w:rPr>
        <w:t xml:space="preserve"> в 1</w:t>
      </w:r>
      <w:r>
        <w:rPr>
          <w:rFonts w:ascii="Times New Roman" w:hAnsi="Times New Roman"/>
          <w:sz w:val="28"/>
          <w:szCs w:val="28"/>
        </w:rPr>
        <w:t>3</w:t>
      </w:r>
      <w:r w:rsidRPr="00BE0BFC">
        <w:rPr>
          <w:rFonts w:ascii="Times New Roman" w:hAnsi="Times New Roman"/>
          <w:sz w:val="28"/>
          <w:szCs w:val="28"/>
        </w:rPr>
        <w:t xml:space="preserve"> (из 17) муниципальных образованиях Республики Марий Эл прошли учредительные конференции </w:t>
      </w:r>
      <w:r>
        <w:rPr>
          <w:rFonts w:ascii="Times New Roman" w:hAnsi="Times New Roman"/>
          <w:sz w:val="28"/>
          <w:szCs w:val="28"/>
        </w:rPr>
        <w:br/>
      </w:r>
      <w:r w:rsidRPr="00BE0BFC">
        <w:rPr>
          <w:rFonts w:ascii="Times New Roman" w:hAnsi="Times New Roman"/>
          <w:sz w:val="28"/>
          <w:szCs w:val="28"/>
        </w:rPr>
        <w:t xml:space="preserve">по созданию объединений работодателей муниципальных образовательных организаций. </w:t>
      </w:r>
    </w:p>
    <w:p w:rsidR="00766A61" w:rsidRPr="00BE0BFC" w:rsidRDefault="00766A61" w:rsidP="00766A61">
      <w:pPr>
        <w:pStyle w:val="a4"/>
        <w:spacing w:after="0" w:line="240" w:lineRule="auto"/>
        <w:ind w:left="0" w:firstLine="709"/>
        <w:jc w:val="both"/>
        <w:rPr>
          <w:rFonts w:ascii="Times New Roman" w:eastAsia="Times New Roman" w:hAnsi="Times New Roman" w:cs="Arial"/>
          <w:sz w:val="28"/>
          <w:szCs w:val="28"/>
        </w:rPr>
      </w:pPr>
      <w:r w:rsidRPr="00BE0BFC">
        <w:rPr>
          <w:rFonts w:ascii="Times New Roman" w:hAnsi="Times New Roman"/>
          <w:sz w:val="28"/>
          <w:szCs w:val="28"/>
        </w:rPr>
        <w:t>8 июня 2017 г.</w:t>
      </w:r>
      <w:r>
        <w:rPr>
          <w:rFonts w:ascii="Times New Roman" w:hAnsi="Times New Roman"/>
          <w:sz w:val="28"/>
          <w:szCs w:val="28"/>
        </w:rPr>
        <w:t xml:space="preserve"> по инициативе рескома Профсоюза во взаимодействии </w:t>
      </w:r>
      <w:r>
        <w:rPr>
          <w:rFonts w:ascii="Times New Roman" w:hAnsi="Times New Roman"/>
          <w:sz w:val="28"/>
          <w:szCs w:val="28"/>
        </w:rPr>
        <w:br/>
        <w:t>с отраслевым министерством,</w:t>
      </w:r>
      <w:r w:rsidRPr="00BE0BFC">
        <w:rPr>
          <w:rFonts w:ascii="Times New Roman" w:hAnsi="Times New Roman"/>
          <w:sz w:val="28"/>
          <w:szCs w:val="28"/>
        </w:rPr>
        <w:t xml:space="preserve"> состоялась Республиканская учредительная конференция</w:t>
      </w:r>
      <w:r>
        <w:rPr>
          <w:rFonts w:ascii="Times New Roman" w:hAnsi="Times New Roman"/>
          <w:sz w:val="28"/>
          <w:szCs w:val="28"/>
        </w:rPr>
        <w:t>.Было</w:t>
      </w:r>
      <w:r w:rsidRPr="00BE0BFC">
        <w:rPr>
          <w:rFonts w:ascii="Times New Roman" w:hAnsi="Times New Roman"/>
          <w:sz w:val="28"/>
          <w:szCs w:val="28"/>
        </w:rPr>
        <w:t xml:space="preserve"> создан</w:t>
      </w:r>
      <w:r>
        <w:rPr>
          <w:rFonts w:ascii="Times New Roman" w:hAnsi="Times New Roman"/>
          <w:sz w:val="28"/>
          <w:szCs w:val="28"/>
        </w:rPr>
        <w:t>о</w:t>
      </w:r>
      <w:r w:rsidRPr="00BE0BFC">
        <w:rPr>
          <w:rFonts w:ascii="Times New Roman" w:hAnsi="Times New Roman"/>
          <w:sz w:val="28"/>
          <w:szCs w:val="28"/>
        </w:rPr>
        <w:t xml:space="preserve"> Объединени</w:t>
      </w:r>
      <w:r>
        <w:rPr>
          <w:rFonts w:ascii="Times New Roman" w:hAnsi="Times New Roman"/>
          <w:sz w:val="28"/>
          <w:szCs w:val="28"/>
        </w:rPr>
        <w:t>е</w:t>
      </w:r>
      <w:r w:rsidRPr="00BE0BFC">
        <w:rPr>
          <w:rFonts w:ascii="Times New Roman" w:hAnsi="Times New Roman"/>
          <w:sz w:val="28"/>
          <w:szCs w:val="28"/>
        </w:rPr>
        <w:t xml:space="preserve"> работодателей образовательных организаций в Республике Марий Эл</w:t>
      </w:r>
      <w:r>
        <w:rPr>
          <w:rFonts w:ascii="Times New Roman" w:hAnsi="Times New Roman"/>
          <w:sz w:val="28"/>
          <w:szCs w:val="28"/>
        </w:rPr>
        <w:t>,</w:t>
      </w:r>
      <w:r w:rsidRPr="00BE0BFC">
        <w:rPr>
          <w:rFonts w:ascii="Times New Roman" w:hAnsi="Times New Roman"/>
          <w:sz w:val="28"/>
          <w:szCs w:val="28"/>
        </w:rPr>
        <w:t xml:space="preserve"> принят Устав Объединения работодателей, выбран его Совет и ревизионная комиссия</w:t>
      </w:r>
      <w:r>
        <w:rPr>
          <w:rFonts w:ascii="Times New Roman" w:hAnsi="Times New Roman"/>
          <w:sz w:val="28"/>
          <w:szCs w:val="28"/>
        </w:rPr>
        <w:t>.П</w:t>
      </w:r>
      <w:r w:rsidRPr="00BE0BFC">
        <w:rPr>
          <w:rFonts w:ascii="Times New Roman" w:hAnsi="Times New Roman"/>
          <w:sz w:val="28"/>
          <w:szCs w:val="28"/>
        </w:rPr>
        <w:t>редседател</w:t>
      </w:r>
      <w:r>
        <w:rPr>
          <w:rFonts w:ascii="Times New Roman" w:hAnsi="Times New Roman"/>
          <w:sz w:val="28"/>
          <w:szCs w:val="28"/>
        </w:rPr>
        <w:t>ем</w:t>
      </w:r>
      <w:r w:rsidRPr="00BE0BFC">
        <w:rPr>
          <w:rFonts w:ascii="Times New Roman" w:hAnsi="Times New Roman"/>
          <w:sz w:val="28"/>
          <w:szCs w:val="28"/>
        </w:rPr>
        <w:t xml:space="preserve"> Объединения работодателей </w:t>
      </w:r>
      <w:r>
        <w:rPr>
          <w:rFonts w:ascii="Times New Roman" w:hAnsi="Times New Roman"/>
          <w:sz w:val="28"/>
          <w:szCs w:val="28"/>
        </w:rPr>
        <w:t xml:space="preserve">избран </w:t>
      </w:r>
      <w:r w:rsidRPr="00BE0BFC">
        <w:rPr>
          <w:rFonts w:ascii="Times New Roman" w:hAnsi="Times New Roman"/>
          <w:sz w:val="28"/>
          <w:szCs w:val="28"/>
        </w:rPr>
        <w:t xml:space="preserve">генеральный директор ГАОУ Республики Марий Эл «Лицей Бауманский» Г.Е.Пейсахович. </w:t>
      </w:r>
      <w:r>
        <w:rPr>
          <w:rFonts w:ascii="Times New Roman" w:hAnsi="Times New Roman"/>
          <w:sz w:val="28"/>
          <w:szCs w:val="28"/>
        </w:rPr>
        <w:t>О</w:t>
      </w:r>
      <w:r w:rsidRPr="00BE0BFC">
        <w:rPr>
          <w:rFonts w:ascii="Times New Roman" w:hAnsi="Times New Roman"/>
          <w:sz w:val="28"/>
          <w:szCs w:val="28"/>
        </w:rPr>
        <w:t xml:space="preserve">пираясь на практический опыт активной деятельности Объединения работодателей государственных образовательных учреждений и Ассоциации учреждений среднего профессионального образования Республики Марий Эл </w:t>
      </w:r>
      <w:r>
        <w:rPr>
          <w:rFonts w:ascii="Times New Roman" w:hAnsi="Times New Roman"/>
          <w:sz w:val="28"/>
          <w:szCs w:val="28"/>
        </w:rPr>
        <w:t xml:space="preserve">сегодняв объединение </w:t>
      </w:r>
      <w:r w:rsidRPr="00BE0BFC">
        <w:rPr>
          <w:rFonts w:ascii="Times New Roman" w:hAnsi="Times New Roman"/>
          <w:sz w:val="28"/>
          <w:szCs w:val="28"/>
        </w:rPr>
        <w:t xml:space="preserve">на добровольной основе </w:t>
      </w:r>
      <w:r>
        <w:rPr>
          <w:rFonts w:ascii="Times New Roman" w:hAnsi="Times New Roman"/>
          <w:sz w:val="28"/>
          <w:szCs w:val="28"/>
        </w:rPr>
        <w:t xml:space="preserve">вошли </w:t>
      </w:r>
      <w:r w:rsidRPr="00BE0BFC">
        <w:rPr>
          <w:rFonts w:ascii="Times New Roman" w:hAnsi="Times New Roman"/>
          <w:sz w:val="28"/>
          <w:szCs w:val="28"/>
        </w:rPr>
        <w:t>305 государственных и муниципальных образовательных организаций.</w:t>
      </w:r>
    </w:p>
    <w:p w:rsidR="00766A61" w:rsidRDefault="00766A61" w:rsidP="00766A61">
      <w:pPr>
        <w:spacing w:after="0" w:line="240" w:lineRule="auto"/>
        <w:ind w:firstLine="708"/>
        <w:jc w:val="both"/>
        <w:rPr>
          <w:rFonts w:ascii="Times New Roman" w:hAnsi="Times New Roman"/>
          <w:sz w:val="28"/>
          <w:szCs w:val="28"/>
        </w:rPr>
      </w:pPr>
    </w:p>
    <w:p w:rsidR="00766A61" w:rsidRPr="00BE0BFC" w:rsidRDefault="00766A61" w:rsidP="00766A61">
      <w:pPr>
        <w:spacing w:after="0" w:line="240" w:lineRule="auto"/>
        <w:ind w:firstLine="709"/>
        <w:jc w:val="both"/>
        <w:rPr>
          <w:rFonts w:ascii="Times New Roman" w:eastAsia="Times New Roman" w:hAnsi="Times New Roman"/>
          <w:sz w:val="28"/>
          <w:szCs w:val="28"/>
        </w:rPr>
      </w:pPr>
      <w:r w:rsidRPr="00BE0BFC">
        <w:rPr>
          <w:rFonts w:ascii="Times New Roman" w:hAnsi="Times New Roman"/>
          <w:sz w:val="28"/>
          <w:szCs w:val="28"/>
        </w:rPr>
        <w:t xml:space="preserve">Республиканский комитет </w:t>
      </w:r>
      <w:r>
        <w:rPr>
          <w:rFonts w:ascii="Times New Roman" w:hAnsi="Times New Roman"/>
          <w:sz w:val="28"/>
          <w:szCs w:val="28"/>
        </w:rPr>
        <w:t xml:space="preserve">в своей практической работе </w:t>
      </w:r>
      <w:r w:rsidRPr="00BE0BFC">
        <w:rPr>
          <w:rFonts w:ascii="Times New Roman" w:hAnsi="Times New Roman"/>
          <w:sz w:val="28"/>
          <w:szCs w:val="28"/>
        </w:rPr>
        <w:t xml:space="preserve">организовал систему контроля за отчетами сторон в коллективах. Графики отчетов руководителей и профсоюзных комитетов находятся на контроле начальников отделов образования и председателей территориальных комитетов. </w:t>
      </w:r>
      <w:r w:rsidRPr="00BE0BFC">
        <w:rPr>
          <w:rFonts w:ascii="Times New Roman" w:eastAsia="Times New Roman" w:hAnsi="Times New Roman"/>
          <w:sz w:val="28"/>
          <w:szCs w:val="28"/>
        </w:rPr>
        <w:t xml:space="preserve">Республиканский, территориальные комитеты настойчиво добиваются, чтобы перед коллективами отчитывались оба руководителя. </w:t>
      </w:r>
    </w:p>
    <w:p w:rsidR="00766A61" w:rsidRPr="00BE0BFC" w:rsidRDefault="00766A61" w:rsidP="00766A61">
      <w:pPr>
        <w:spacing w:after="0" w:line="240" w:lineRule="auto"/>
        <w:ind w:firstLine="709"/>
        <w:jc w:val="both"/>
        <w:rPr>
          <w:rFonts w:ascii="Times New Roman" w:hAnsi="Times New Roman"/>
          <w:sz w:val="28"/>
          <w:szCs w:val="28"/>
        </w:rPr>
      </w:pPr>
      <w:r w:rsidRPr="00BE0BFC">
        <w:rPr>
          <w:rFonts w:ascii="Times New Roman" w:hAnsi="Times New Roman"/>
          <w:sz w:val="28"/>
          <w:szCs w:val="28"/>
        </w:rPr>
        <w:t xml:space="preserve">На собрания выезжают специалисты отделов образования, выборный профсоюзный актив. Отрадно отметить, что такие отчеты проводятся </w:t>
      </w:r>
      <w:r>
        <w:rPr>
          <w:rFonts w:ascii="Times New Roman" w:hAnsi="Times New Roman"/>
          <w:sz w:val="28"/>
          <w:szCs w:val="28"/>
        </w:rPr>
        <w:t xml:space="preserve">публично, в них участвуют </w:t>
      </w:r>
      <w:r w:rsidRPr="00BE0BFC">
        <w:rPr>
          <w:rFonts w:ascii="Times New Roman" w:hAnsi="Times New Roman"/>
          <w:sz w:val="28"/>
          <w:szCs w:val="28"/>
        </w:rPr>
        <w:t>член</w:t>
      </w:r>
      <w:r>
        <w:rPr>
          <w:rFonts w:ascii="Times New Roman" w:hAnsi="Times New Roman"/>
          <w:sz w:val="28"/>
          <w:szCs w:val="28"/>
        </w:rPr>
        <w:t>ывыборных органов территориальных организаций Профсоюза, профкомов вузов.</w:t>
      </w:r>
    </w:p>
    <w:p w:rsidR="00766A61" w:rsidRPr="00BE0BFC" w:rsidRDefault="00766A61" w:rsidP="00766A61">
      <w:pPr>
        <w:spacing w:after="0" w:line="240" w:lineRule="auto"/>
        <w:ind w:firstLine="720"/>
        <w:jc w:val="both"/>
        <w:rPr>
          <w:rFonts w:ascii="Times New Roman" w:eastAsia="Times New Roman" w:hAnsi="Times New Roman"/>
          <w:sz w:val="28"/>
          <w:szCs w:val="28"/>
        </w:rPr>
      </w:pPr>
      <w:r w:rsidRPr="00BE0BFC">
        <w:rPr>
          <w:rFonts w:ascii="Times New Roman" w:eastAsia="Times New Roman" w:hAnsi="Times New Roman"/>
          <w:sz w:val="28"/>
          <w:szCs w:val="28"/>
        </w:rPr>
        <w:t xml:space="preserve">Территориальные профсоюзные комитеты инициируют проведение заседаний муниципальных отраслевых трех- (двух) сторонних комиссий </w:t>
      </w:r>
      <w:r w:rsidRPr="00BE0BFC">
        <w:rPr>
          <w:rFonts w:ascii="Times New Roman" w:eastAsia="Times New Roman" w:hAnsi="Times New Roman"/>
          <w:sz w:val="28"/>
          <w:szCs w:val="28"/>
        </w:rPr>
        <w:br/>
        <w:t xml:space="preserve">по регулированию социально-трудовых отношений с включением в повестку </w:t>
      </w:r>
      <w:r w:rsidRPr="00BE0BFC">
        <w:rPr>
          <w:rFonts w:ascii="Times New Roman" w:eastAsia="Times New Roman" w:hAnsi="Times New Roman"/>
          <w:sz w:val="28"/>
          <w:szCs w:val="28"/>
        </w:rPr>
        <w:lastRenderedPageBreak/>
        <w:t>вопросов, касающихся эффективности социального партнерства и оплаты труда работников. Такие комиссии системно работа</w:t>
      </w:r>
      <w:r>
        <w:rPr>
          <w:rFonts w:ascii="Times New Roman" w:eastAsia="Times New Roman" w:hAnsi="Times New Roman"/>
          <w:sz w:val="28"/>
          <w:szCs w:val="28"/>
        </w:rPr>
        <w:t>ютв большинстве муниципалитетов</w:t>
      </w:r>
      <w:r w:rsidRPr="00BE0BFC">
        <w:rPr>
          <w:rFonts w:ascii="Times New Roman" w:eastAsia="Times New Roman" w:hAnsi="Times New Roman"/>
          <w:sz w:val="28"/>
          <w:szCs w:val="28"/>
        </w:rPr>
        <w:t>.</w:t>
      </w:r>
    </w:p>
    <w:p w:rsidR="00766A61" w:rsidRDefault="00766A61" w:rsidP="00766A6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Особого </w:t>
      </w:r>
      <w:r w:rsidRPr="0092030C">
        <w:rPr>
          <w:rFonts w:ascii="Times New Roman" w:eastAsia="Times New Roman" w:hAnsi="Times New Roman"/>
          <w:sz w:val="28"/>
          <w:szCs w:val="28"/>
          <w:lang w:eastAsia="ru-RU"/>
        </w:rPr>
        <w:t xml:space="preserve">внимания </w:t>
      </w:r>
      <w:r>
        <w:rPr>
          <w:rFonts w:ascii="Times New Roman" w:eastAsia="Times New Roman" w:hAnsi="Times New Roman"/>
          <w:sz w:val="28"/>
          <w:szCs w:val="28"/>
          <w:lang w:eastAsia="ru-RU"/>
        </w:rPr>
        <w:t>з</w:t>
      </w:r>
      <w:r w:rsidRPr="0092030C">
        <w:rPr>
          <w:rFonts w:ascii="Times New Roman" w:eastAsia="Times New Roman" w:hAnsi="Times New Roman"/>
          <w:sz w:val="28"/>
          <w:szCs w:val="28"/>
          <w:lang w:eastAsia="ru-RU"/>
        </w:rPr>
        <w:t xml:space="preserve">аслуживает системная результативная работа социальных партнеров в г. Йошкар-Оле, </w:t>
      </w:r>
      <w:r>
        <w:rPr>
          <w:rFonts w:ascii="Times New Roman" w:eastAsia="Times New Roman" w:hAnsi="Times New Roman"/>
          <w:sz w:val="28"/>
          <w:szCs w:val="28"/>
          <w:lang w:eastAsia="ru-RU"/>
        </w:rPr>
        <w:t xml:space="preserve">г. Волжске, Волжском, </w:t>
      </w:r>
      <w:r w:rsidRPr="0092030C">
        <w:rPr>
          <w:rFonts w:ascii="Times New Roman" w:eastAsia="Times New Roman" w:hAnsi="Times New Roman"/>
          <w:sz w:val="28"/>
          <w:szCs w:val="28"/>
          <w:lang w:eastAsia="ru-RU"/>
        </w:rPr>
        <w:t>Мари-Турекском, Параньгинском, Сернурском</w:t>
      </w:r>
      <w:r>
        <w:rPr>
          <w:rFonts w:ascii="Times New Roman" w:eastAsia="Times New Roman" w:hAnsi="Times New Roman"/>
          <w:sz w:val="28"/>
          <w:szCs w:val="28"/>
          <w:lang w:eastAsia="ru-RU"/>
        </w:rPr>
        <w:t>,</w:t>
      </w:r>
      <w:r w:rsidRPr="0092030C">
        <w:rPr>
          <w:rFonts w:ascii="Times New Roman" w:eastAsia="Times New Roman" w:hAnsi="Times New Roman"/>
          <w:sz w:val="28"/>
          <w:szCs w:val="28"/>
          <w:lang w:eastAsia="ru-RU"/>
        </w:rPr>
        <w:t>Медведевском</w:t>
      </w:r>
      <w:r>
        <w:rPr>
          <w:rFonts w:ascii="Times New Roman" w:eastAsia="Times New Roman" w:hAnsi="Times New Roman"/>
          <w:sz w:val="28"/>
          <w:szCs w:val="28"/>
          <w:lang w:eastAsia="ru-RU"/>
        </w:rPr>
        <w:t>, Моркинском районах</w:t>
      </w:r>
      <w:r w:rsidRPr="0092030C">
        <w:rPr>
          <w:rFonts w:ascii="Times New Roman" w:eastAsia="Times New Roman" w:hAnsi="Times New Roman"/>
          <w:sz w:val="28"/>
          <w:szCs w:val="28"/>
          <w:lang w:eastAsia="ru-RU"/>
        </w:rPr>
        <w:t xml:space="preserve">. </w:t>
      </w:r>
    </w:p>
    <w:p w:rsidR="00766A61" w:rsidRDefault="00766A61" w:rsidP="00766A61">
      <w:pPr>
        <w:pStyle w:val="a4"/>
        <w:numPr>
          <w:ilvl w:val="0"/>
          <w:numId w:val="8"/>
        </w:numPr>
        <w:autoSpaceDE w:val="0"/>
        <w:spacing w:after="0" w:line="240" w:lineRule="auto"/>
        <w:ind w:firstLine="709"/>
        <w:jc w:val="both"/>
        <w:rPr>
          <w:rFonts w:ascii="Times New Roman" w:hAnsi="Times New Roman"/>
          <w:sz w:val="28"/>
          <w:szCs w:val="28"/>
        </w:rPr>
      </w:pPr>
    </w:p>
    <w:p w:rsidR="00766A61" w:rsidRPr="00D826CD" w:rsidRDefault="00766A61" w:rsidP="00766A61">
      <w:pPr>
        <w:pStyle w:val="a4"/>
        <w:numPr>
          <w:ilvl w:val="0"/>
          <w:numId w:val="8"/>
        </w:numPr>
        <w:autoSpaceDE w:val="0"/>
        <w:spacing w:after="0" w:line="240" w:lineRule="auto"/>
        <w:ind w:firstLine="709"/>
        <w:jc w:val="both"/>
        <w:rPr>
          <w:rFonts w:ascii="Times New Roman" w:hAnsi="Times New Roman"/>
          <w:sz w:val="28"/>
          <w:szCs w:val="28"/>
        </w:rPr>
      </w:pPr>
      <w:r w:rsidRPr="00D826CD">
        <w:rPr>
          <w:rFonts w:ascii="Times New Roman" w:hAnsi="Times New Roman"/>
          <w:sz w:val="28"/>
          <w:szCs w:val="28"/>
        </w:rPr>
        <w:t xml:space="preserve">Проведенная в первом квартале 2018 года, республиканская тематическая проверка соблюдения трудового законодательства </w:t>
      </w:r>
      <w:r w:rsidRPr="00D826CD">
        <w:rPr>
          <w:rFonts w:ascii="Times New Roman" w:hAnsi="Times New Roman"/>
          <w:sz w:val="28"/>
          <w:szCs w:val="28"/>
        </w:rPr>
        <w:br/>
        <w:t>при разработке, заключении, действии территориальных отраслевых соглашений и контроля за их исполнением показал</w:t>
      </w:r>
      <w:r>
        <w:rPr>
          <w:rFonts w:ascii="Times New Roman" w:hAnsi="Times New Roman"/>
          <w:sz w:val="28"/>
          <w:szCs w:val="28"/>
        </w:rPr>
        <w:t>а</w:t>
      </w:r>
      <w:r w:rsidRPr="00D826CD">
        <w:rPr>
          <w:rFonts w:ascii="Times New Roman" w:hAnsi="Times New Roman"/>
          <w:sz w:val="28"/>
          <w:szCs w:val="28"/>
        </w:rPr>
        <w:t xml:space="preserve">, что были заключены и действовали (по состоянию на </w:t>
      </w:r>
      <w:r w:rsidRPr="00D826CD">
        <w:rPr>
          <w:rFonts w:ascii="Times New Roman" w:hAnsi="Times New Roman"/>
          <w:sz w:val="28"/>
          <w:szCs w:val="28"/>
          <w:lang w:val="en-US"/>
        </w:rPr>
        <w:t>I</w:t>
      </w:r>
      <w:r w:rsidRPr="00D826CD">
        <w:rPr>
          <w:rFonts w:ascii="Times New Roman" w:hAnsi="Times New Roman"/>
          <w:sz w:val="28"/>
          <w:szCs w:val="28"/>
        </w:rPr>
        <w:t xml:space="preserve"> квартал 2018 г.) соглашения в 14 муниципалитетах из 17 (в 3 истекли сроки действия соглашений). На момент окончания проверки не были заключены на новый срок территориальные отраслевые соглашения в Горномарийском, Звениговском, Юринском районах. В результате настойчивости и контроля как со стороны рескома Профсоюза, так и территориальных профсоюзных организаций указанных районов, территориальные соглашения в 2018 году были заключены повсеместно.  </w:t>
      </w:r>
    </w:p>
    <w:p w:rsidR="00766A61" w:rsidRDefault="00766A61" w:rsidP="00766A61">
      <w:pPr>
        <w:pStyle w:val="a4"/>
        <w:numPr>
          <w:ilvl w:val="0"/>
          <w:numId w:val="8"/>
        </w:numPr>
        <w:spacing w:after="0" w:line="240" w:lineRule="auto"/>
        <w:ind w:firstLine="709"/>
        <w:jc w:val="both"/>
        <w:rPr>
          <w:rFonts w:ascii="Times New Roman" w:hAnsi="Times New Roman"/>
          <w:bCs/>
          <w:sz w:val="28"/>
          <w:szCs w:val="28"/>
        </w:rPr>
      </w:pPr>
      <w:r w:rsidRPr="00D826CD">
        <w:rPr>
          <w:rFonts w:ascii="Times New Roman" w:hAnsi="Times New Roman"/>
          <w:bCs/>
          <w:sz w:val="28"/>
          <w:szCs w:val="28"/>
        </w:rPr>
        <w:t>Анализ территориальных отраслевых соглашений показал</w:t>
      </w:r>
      <w:r>
        <w:rPr>
          <w:rFonts w:ascii="Times New Roman" w:hAnsi="Times New Roman"/>
          <w:bCs/>
          <w:sz w:val="28"/>
          <w:szCs w:val="28"/>
        </w:rPr>
        <w:t xml:space="preserve"> следующее. </w:t>
      </w:r>
    </w:p>
    <w:p w:rsidR="00766A61" w:rsidRDefault="00766A61" w:rsidP="00766A61">
      <w:pPr>
        <w:pStyle w:val="a4"/>
        <w:numPr>
          <w:ilvl w:val="0"/>
          <w:numId w:val="8"/>
        </w:numPr>
        <w:spacing w:after="0" w:line="240" w:lineRule="auto"/>
        <w:ind w:firstLine="709"/>
        <w:jc w:val="both"/>
        <w:rPr>
          <w:rFonts w:ascii="Times New Roman" w:hAnsi="Times New Roman"/>
          <w:bCs/>
          <w:sz w:val="28"/>
          <w:szCs w:val="28"/>
        </w:rPr>
      </w:pPr>
      <w:r w:rsidRPr="00D826CD">
        <w:rPr>
          <w:rFonts w:ascii="Times New Roman" w:hAnsi="Times New Roman"/>
          <w:bCs/>
          <w:sz w:val="28"/>
          <w:szCs w:val="28"/>
        </w:rPr>
        <w:t xml:space="preserve">В муниципалитетах созданы отраслевые комиссии по регулированию социально-трудовых отношений. </w:t>
      </w:r>
      <w:r>
        <w:rPr>
          <w:rFonts w:ascii="Times New Roman" w:hAnsi="Times New Roman"/>
          <w:bCs/>
          <w:sz w:val="28"/>
          <w:szCs w:val="28"/>
        </w:rPr>
        <w:t>В</w:t>
      </w:r>
      <w:r w:rsidRPr="00D826CD">
        <w:rPr>
          <w:rFonts w:ascii="Times New Roman" w:hAnsi="Times New Roman"/>
          <w:bCs/>
          <w:sz w:val="28"/>
          <w:szCs w:val="28"/>
        </w:rPr>
        <w:t xml:space="preserve"> целом, соглашения заключаются </w:t>
      </w:r>
      <w:r>
        <w:rPr>
          <w:rFonts w:ascii="Times New Roman" w:hAnsi="Times New Roman"/>
          <w:bCs/>
          <w:sz w:val="28"/>
          <w:szCs w:val="28"/>
        </w:rPr>
        <w:br/>
      </w:r>
      <w:r w:rsidRPr="00D826CD">
        <w:rPr>
          <w:rFonts w:ascii="Times New Roman" w:hAnsi="Times New Roman"/>
          <w:bCs/>
          <w:sz w:val="28"/>
          <w:szCs w:val="28"/>
        </w:rPr>
        <w:t>в соответствии с требованиями трудового законодательства РФ</w:t>
      </w:r>
      <w:r>
        <w:rPr>
          <w:rFonts w:ascii="Times New Roman" w:hAnsi="Times New Roman"/>
          <w:bCs/>
          <w:sz w:val="28"/>
          <w:szCs w:val="28"/>
        </w:rPr>
        <w:t xml:space="preserve">, </w:t>
      </w:r>
      <w:r>
        <w:rPr>
          <w:rFonts w:ascii="Times New Roman" w:hAnsi="Times New Roman"/>
          <w:sz w:val="28"/>
          <w:szCs w:val="28"/>
        </w:rPr>
        <w:t>п</w:t>
      </w:r>
      <w:r w:rsidRPr="00BE0BFC">
        <w:rPr>
          <w:rFonts w:ascii="Times New Roman" w:hAnsi="Times New Roman"/>
          <w:sz w:val="28"/>
          <w:szCs w:val="28"/>
        </w:rPr>
        <w:t xml:space="preserve">ринятые </w:t>
      </w:r>
      <w:r>
        <w:rPr>
          <w:rFonts w:ascii="Times New Roman" w:hAnsi="Times New Roman"/>
          <w:sz w:val="28"/>
          <w:szCs w:val="28"/>
        </w:rPr>
        <w:t xml:space="preserve">сторонами </w:t>
      </w:r>
      <w:r w:rsidRPr="00BE0BFC">
        <w:rPr>
          <w:rFonts w:ascii="Times New Roman" w:hAnsi="Times New Roman"/>
          <w:sz w:val="28"/>
          <w:szCs w:val="28"/>
        </w:rPr>
        <w:t>обязательства</w:t>
      </w:r>
      <w:r>
        <w:rPr>
          <w:rFonts w:ascii="Times New Roman" w:hAnsi="Times New Roman"/>
          <w:sz w:val="28"/>
          <w:szCs w:val="28"/>
        </w:rPr>
        <w:t xml:space="preserve">, в основном, </w:t>
      </w:r>
      <w:r w:rsidRPr="00BE0BFC">
        <w:rPr>
          <w:rFonts w:ascii="Times New Roman" w:hAnsi="Times New Roman"/>
          <w:sz w:val="28"/>
          <w:szCs w:val="28"/>
        </w:rPr>
        <w:t xml:space="preserve">выполняются. Неисполнение отдельных положений </w:t>
      </w:r>
      <w:r>
        <w:rPr>
          <w:rFonts w:ascii="Times New Roman" w:hAnsi="Times New Roman"/>
          <w:sz w:val="28"/>
          <w:szCs w:val="28"/>
        </w:rPr>
        <w:t>зачастую</w:t>
      </w:r>
      <w:r w:rsidRPr="00BE0BFC">
        <w:rPr>
          <w:rFonts w:ascii="Times New Roman" w:hAnsi="Times New Roman"/>
          <w:sz w:val="28"/>
          <w:szCs w:val="28"/>
        </w:rPr>
        <w:t xml:space="preserve"> связано с </w:t>
      </w:r>
      <w:r>
        <w:rPr>
          <w:rFonts w:ascii="Times New Roman" w:hAnsi="Times New Roman"/>
          <w:sz w:val="28"/>
          <w:szCs w:val="28"/>
        </w:rPr>
        <w:t>недостаточным</w:t>
      </w:r>
      <w:r w:rsidRPr="00BE0BFC">
        <w:rPr>
          <w:rFonts w:ascii="Times New Roman" w:hAnsi="Times New Roman"/>
          <w:sz w:val="28"/>
          <w:szCs w:val="28"/>
        </w:rPr>
        <w:t xml:space="preserve"> финансирования отрасли</w:t>
      </w:r>
      <w:r w:rsidRPr="00D826CD">
        <w:rPr>
          <w:rFonts w:ascii="Times New Roman" w:hAnsi="Times New Roman"/>
          <w:bCs/>
          <w:sz w:val="28"/>
          <w:szCs w:val="28"/>
        </w:rPr>
        <w:t xml:space="preserve">. </w:t>
      </w:r>
    </w:p>
    <w:p w:rsidR="00766A61" w:rsidRPr="00C830E0" w:rsidRDefault="00766A61" w:rsidP="00766A61">
      <w:pPr>
        <w:pStyle w:val="a4"/>
        <w:numPr>
          <w:ilvl w:val="0"/>
          <w:numId w:val="8"/>
        </w:num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rPr>
      </w:pPr>
      <w:r w:rsidRPr="00C830E0">
        <w:rPr>
          <w:rFonts w:ascii="Times New Roman" w:hAnsi="Times New Roman"/>
          <w:bCs/>
          <w:sz w:val="28"/>
          <w:szCs w:val="28"/>
        </w:rPr>
        <w:t xml:space="preserve">Вместе с тем, </w:t>
      </w:r>
      <w:r w:rsidRPr="00C830E0">
        <w:rPr>
          <w:rFonts w:ascii="Times New Roman" w:hAnsi="Times New Roman"/>
          <w:sz w:val="28"/>
          <w:szCs w:val="28"/>
        </w:rPr>
        <w:t xml:space="preserve">можно сделать вывод о формальном проведении коллективных переговоров и не соблюдении в ряде районов процедуры, предусмотренной законодательством. </w:t>
      </w:r>
      <w:r w:rsidRPr="00C830E0">
        <w:rPr>
          <w:rFonts w:ascii="Times New Roman" w:eastAsia="Times New Roman" w:hAnsi="Times New Roman"/>
          <w:sz w:val="28"/>
          <w:szCs w:val="28"/>
        </w:rPr>
        <w:t xml:space="preserve">Дополнительные гарантии, которые </w:t>
      </w:r>
      <w:r>
        <w:rPr>
          <w:rFonts w:ascii="Times New Roman" w:eastAsia="Times New Roman" w:hAnsi="Times New Roman"/>
          <w:sz w:val="28"/>
          <w:szCs w:val="28"/>
        </w:rPr>
        <w:br/>
      </w:r>
      <w:r w:rsidRPr="00C830E0">
        <w:rPr>
          <w:rFonts w:ascii="Times New Roman" w:eastAsia="Times New Roman" w:hAnsi="Times New Roman"/>
          <w:sz w:val="28"/>
          <w:szCs w:val="28"/>
        </w:rPr>
        <w:t>в практической жизни работникам представляются в коллективных договорах и соглашениях, зачастую не финансируются.</w:t>
      </w:r>
    </w:p>
    <w:p w:rsidR="00766A61" w:rsidRPr="00BE0BFC" w:rsidRDefault="00766A61" w:rsidP="00766A61">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В основном, р</w:t>
      </w:r>
      <w:r w:rsidRPr="00BE0BFC">
        <w:rPr>
          <w:rFonts w:ascii="Times New Roman" w:eastAsia="Times New Roman" w:hAnsi="Times New Roman"/>
          <w:sz w:val="28"/>
          <w:szCs w:val="28"/>
        </w:rPr>
        <w:t>азделы Соглашений соответствуют требованиям трудового законодательства</w:t>
      </w:r>
      <w:r>
        <w:rPr>
          <w:rFonts w:ascii="Times New Roman" w:eastAsia="Times New Roman" w:hAnsi="Times New Roman"/>
          <w:sz w:val="28"/>
          <w:szCs w:val="28"/>
        </w:rPr>
        <w:t>.</w:t>
      </w:r>
      <w:r w:rsidRPr="00BE0BFC">
        <w:rPr>
          <w:rFonts w:ascii="Times New Roman" w:eastAsia="Times New Roman" w:hAnsi="Times New Roman"/>
          <w:sz w:val="28"/>
          <w:szCs w:val="28"/>
        </w:rPr>
        <w:t xml:space="preserve"> Вместе с тем, </w:t>
      </w:r>
      <w:r>
        <w:rPr>
          <w:rFonts w:ascii="Times New Roman" w:eastAsia="Times New Roman" w:hAnsi="Times New Roman"/>
          <w:sz w:val="28"/>
          <w:szCs w:val="28"/>
        </w:rPr>
        <w:t xml:space="preserve">в ряде </w:t>
      </w:r>
      <w:r w:rsidRPr="00BE0BFC">
        <w:rPr>
          <w:rFonts w:ascii="Times New Roman" w:eastAsia="Times New Roman" w:hAnsi="Times New Roman"/>
          <w:sz w:val="28"/>
          <w:szCs w:val="28"/>
        </w:rPr>
        <w:t>соглашени</w:t>
      </w:r>
      <w:r>
        <w:rPr>
          <w:rFonts w:ascii="Times New Roman" w:eastAsia="Times New Roman" w:hAnsi="Times New Roman"/>
          <w:sz w:val="28"/>
          <w:szCs w:val="28"/>
        </w:rPr>
        <w:t>й</w:t>
      </w:r>
      <w:r w:rsidRPr="00BE0BFC">
        <w:rPr>
          <w:rFonts w:ascii="Times New Roman" w:eastAsia="Times New Roman" w:hAnsi="Times New Roman"/>
          <w:sz w:val="28"/>
          <w:szCs w:val="28"/>
        </w:rPr>
        <w:t xml:space="preserve"> не содержат</w:t>
      </w:r>
      <w:r>
        <w:rPr>
          <w:rFonts w:ascii="Times New Roman" w:eastAsia="Times New Roman" w:hAnsi="Times New Roman"/>
          <w:sz w:val="28"/>
          <w:szCs w:val="28"/>
        </w:rPr>
        <w:t>ся</w:t>
      </w:r>
      <w:r w:rsidRPr="00BE0BFC">
        <w:rPr>
          <w:rFonts w:ascii="Times New Roman" w:eastAsia="Times New Roman" w:hAnsi="Times New Roman"/>
          <w:sz w:val="28"/>
          <w:szCs w:val="28"/>
        </w:rPr>
        <w:t xml:space="preserve"> приложени</w:t>
      </w:r>
      <w:r>
        <w:rPr>
          <w:rFonts w:ascii="Times New Roman" w:eastAsia="Times New Roman" w:hAnsi="Times New Roman"/>
          <w:sz w:val="28"/>
          <w:szCs w:val="28"/>
        </w:rPr>
        <w:t>я</w:t>
      </w:r>
      <w:r w:rsidRPr="00BE0BFC">
        <w:rPr>
          <w:rFonts w:ascii="Times New Roman" w:eastAsia="Times New Roman" w:hAnsi="Times New Roman"/>
          <w:sz w:val="28"/>
          <w:szCs w:val="28"/>
        </w:rPr>
        <w:t>, требуемы</w:t>
      </w:r>
      <w:r>
        <w:rPr>
          <w:rFonts w:ascii="Times New Roman" w:eastAsia="Times New Roman" w:hAnsi="Times New Roman"/>
          <w:sz w:val="28"/>
          <w:szCs w:val="28"/>
        </w:rPr>
        <w:t>е</w:t>
      </w:r>
      <w:r w:rsidRPr="00BE0BFC">
        <w:rPr>
          <w:rFonts w:ascii="Times New Roman" w:eastAsia="Times New Roman" w:hAnsi="Times New Roman"/>
          <w:sz w:val="28"/>
          <w:szCs w:val="28"/>
        </w:rPr>
        <w:t xml:space="preserve"> трудовым законодательством</w:t>
      </w:r>
      <w:r>
        <w:rPr>
          <w:rFonts w:ascii="Times New Roman" w:eastAsia="Times New Roman" w:hAnsi="Times New Roman"/>
          <w:sz w:val="28"/>
          <w:szCs w:val="28"/>
        </w:rPr>
        <w:t>, такие как</w:t>
      </w:r>
      <w:r w:rsidRPr="00BE0BFC">
        <w:rPr>
          <w:rFonts w:ascii="Times New Roman" w:eastAsia="Times New Roman" w:hAnsi="Times New Roman"/>
          <w:sz w:val="28"/>
          <w:szCs w:val="28"/>
        </w:rPr>
        <w:t>:</w:t>
      </w:r>
    </w:p>
    <w:p w:rsidR="00766A61" w:rsidRPr="00BE0BFC" w:rsidRDefault="00766A61" w:rsidP="00766A61">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rPr>
      </w:pPr>
      <w:r w:rsidRPr="00BE0BFC">
        <w:rPr>
          <w:rFonts w:ascii="Times New Roman" w:eastAsia="Times New Roman" w:hAnsi="Times New Roman"/>
          <w:sz w:val="28"/>
          <w:szCs w:val="28"/>
        </w:rPr>
        <w:t xml:space="preserve">рекомендуемый перечень работ с неблагоприятными условиями труда, на которых устанавливаются доплаты рабочим, специалистам и служащим </w:t>
      </w:r>
      <w:r w:rsidRPr="00BE0BFC">
        <w:rPr>
          <w:rFonts w:ascii="Times New Roman" w:eastAsia="Times New Roman" w:hAnsi="Times New Roman"/>
          <w:sz w:val="28"/>
          <w:szCs w:val="28"/>
        </w:rPr>
        <w:br/>
        <w:t>с тяжелыми и вредными условиями труда.</w:t>
      </w:r>
    </w:p>
    <w:p w:rsidR="00766A61" w:rsidRPr="00BE0BFC" w:rsidRDefault="00766A61" w:rsidP="00766A61">
      <w:pPr>
        <w:spacing w:after="0" w:line="240" w:lineRule="auto"/>
        <w:ind w:firstLine="709"/>
        <w:contextualSpacing/>
        <w:jc w:val="both"/>
        <w:rPr>
          <w:rFonts w:ascii="Times New Roman" w:eastAsia="Times New Roman" w:hAnsi="Times New Roman"/>
          <w:sz w:val="28"/>
          <w:szCs w:val="28"/>
        </w:rPr>
      </w:pPr>
      <w:r w:rsidRPr="00BE0BFC">
        <w:rPr>
          <w:rFonts w:ascii="Times New Roman" w:eastAsia="Times New Roman" w:hAnsi="Times New Roman"/>
          <w:sz w:val="28"/>
          <w:szCs w:val="28"/>
        </w:rPr>
        <w:t>перечень профессий и должностей работников учреждений образования, которым предоставляется дополнительный отпуск за ненормированный рабочий день;</w:t>
      </w:r>
    </w:p>
    <w:p w:rsidR="00766A61" w:rsidRPr="00BE0BFC" w:rsidRDefault="00766A61" w:rsidP="00766A61">
      <w:pPr>
        <w:keepNext/>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sz w:val="28"/>
          <w:szCs w:val="28"/>
        </w:rPr>
      </w:pPr>
      <w:r w:rsidRPr="00BE0BFC">
        <w:rPr>
          <w:rFonts w:ascii="Times New Roman" w:eastAsia="Times New Roman" w:hAnsi="Times New Roman"/>
          <w:sz w:val="28"/>
          <w:szCs w:val="28"/>
        </w:rPr>
        <w:lastRenderedPageBreak/>
        <w:t xml:space="preserve">положение о порядке и условиях предоставления педагогическим работникам образовательных учреждений длительного отпуска сроком </w:t>
      </w:r>
      <w:r w:rsidRPr="00BE0BFC">
        <w:rPr>
          <w:rFonts w:ascii="Times New Roman" w:eastAsia="Times New Roman" w:hAnsi="Times New Roman"/>
          <w:sz w:val="28"/>
          <w:szCs w:val="28"/>
        </w:rPr>
        <w:br/>
        <w:t>до одного года;</w:t>
      </w:r>
    </w:p>
    <w:p w:rsidR="00766A61" w:rsidRPr="00BE0BFC" w:rsidRDefault="00766A61" w:rsidP="00766A61">
      <w:pPr>
        <w:spacing w:after="0" w:line="240" w:lineRule="auto"/>
        <w:ind w:firstLine="709"/>
        <w:jc w:val="both"/>
        <w:rPr>
          <w:rFonts w:ascii="Times New Roman" w:eastAsia="Times New Roman" w:hAnsi="Times New Roman"/>
          <w:position w:val="8"/>
          <w:sz w:val="28"/>
          <w:szCs w:val="28"/>
        </w:rPr>
      </w:pPr>
      <w:r w:rsidRPr="00BE0BFC">
        <w:rPr>
          <w:rFonts w:ascii="Times New Roman" w:eastAsia="Times New Roman" w:hAnsi="Times New Roman"/>
          <w:position w:val="8"/>
          <w:sz w:val="28"/>
          <w:szCs w:val="28"/>
        </w:rPr>
        <w:t>положение о переподготовке и повышению квалификации работников и другие.</w:t>
      </w:r>
    </w:p>
    <w:p w:rsidR="00766A61" w:rsidRPr="00BE0BFC" w:rsidRDefault="00766A61" w:rsidP="00766A6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Не всегда своевременно вносятся изменения в </w:t>
      </w:r>
      <w:r w:rsidRPr="00BE0BFC">
        <w:rPr>
          <w:rFonts w:ascii="Times New Roman" w:eastAsia="Times New Roman" w:hAnsi="Times New Roman"/>
          <w:bCs/>
          <w:sz w:val="28"/>
          <w:szCs w:val="28"/>
        </w:rPr>
        <w:t xml:space="preserve">территориальные соглашения </w:t>
      </w:r>
      <w:r>
        <w:rPr>
          <w:rFonts w:ascii="Times New Roman" w:eastAsia="Times New Roman" w:hAnsi="Times New Roman"/>
          <w:bCs/>
          <w:sz w:val="28"/>
          <w:szCs w:val="28"/>
        </w:rPr>
        <w:t xml:space="preserve">и коллективные договоры, в т.ч. </w:t>
      </w:r>
      <w:r w:rsidRPr="00BE0BFC">
        <w:rPr>
          <w:rFonts w:ascii="Times New Roman" w:eastAsia="Times New Roman" w:hAnsi="Times New Roman"/>
          <w:bCs/>
          <w:sz w:val="28"/>
          <w:szCs w:val="28"/>
        </w:rPr>
        <w:t>гарантии, определенные региональным отраслевым соглашением.</w:t>
      </w:r>
    </w:p>
    <w:p w:rsidR="00766A61" w:rsidRPr="00BE0BFC" w:rsidRDefault="00766A61" w:rsidP="00766A61">
      <w:pPr>
        <w:shd w:val="clear" w:color="auto" w:fill="FFFFFF"/>
        <w:spacing w:after="0" w:line="240" w:lineRule="auto"/>
        <w:ind w:firstLine="709"/>
        <w:jc w:val="both"/>
        <w:rPr>
          <w:rFonts w:ascii="Times New Roman" w:eastAsia="Times New Roman" w:hAnsi="Times New Roman"/>
          <w:bCs/>
          <w:sz w:val="28"/>
          <w:szCs w:val="28"/>
        </w:rPr>
      </w:pPr>
      <w:r w:rsidRPr="00BE0BFC">
        <w:rPr>
          <w:rFonts w:ascii="Times New Roman" w:eastAsia="Times New Roman" w:hAnsi="Times New Roman"/>
          <w:sz w:val="28"/>
          <w:szCs w:val="28"/>
        </w:rPr>
        <w:t xml:space="preserve">В соответствии со статьей 51 Трудового кодекса РФ контроль </w:t>
      </w:r>
      <w:r w:rsidRPr="00BE0BFC">
        <w:rPr>
          <w:rFonts w:ascii="Times New Roman" w:eastAsia="Times New Roman" w:hAnsi="Times New Roman"/>
          <w:sz w:val="28"/>
          <w:szCs w:val="28"/>
        </w:rPr>
        <w:br/>
        <w:t>за выполнением соглашения осуществляется сторонами социального партнерства, их представителями, соответствующими органами по труду.</w:t>
      </w:r>
      <w:r w:rsidRPr="00BE0BFC">
        <w:rPr>
          <w:rFonts w:ascii="Times New Roman" w:eastAsia="Times New Roman" w:hAnsi="Times New Roman"/>
          <w:bCs/>
          <w:sz w:val="28"/>
          <w:szCs w:val="28"/>
        </w:rPr>
        <w:t>Однако, после заключения соглашения работа, связанная с реализацией достигнутых договоренност</w:t>
      </w:r>
      <w:r>
        <w:rPr>
          <w:rFonts w:ascii="Times New Roman" w:eastAsia="Times New Roman" w:hAnsi="Times New Roman"/>
          <w:bCs/>
          <w:sz w:val="28"/>
          <w:szCs w:val="28"/>
        </w:rPr>
        <w:t>ей, не всегда ведется в системе:</w:t>
      </w:r>
    </w:p>
    <w:p w:rsidR="00766A61" w:rsidRPr="00BE0BFC" w:rsidRDefault="00766A61" w:rsidP="00766A6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с</w:t>
      </w:r>
      <w:r w:rsidRPr="00BE0BFC">
        <w:rPr>
          <w:rFonts w:ascii="Times New Roman" w:eastAsia="Times New Roman" w:hAnsi="Times New Roman"/>
          <w:bCs/>
          <w:sz w:val="28"/>
          <w:szCs w:val="28"/>
        </w:rPr>
        <w:t>остояние колдоговорного регулирования в коллективах редко становится предметом обсуждения коллегиальных органов (Совет, отдел (управление) образования);</w:t>
      </w:r>
    </w:p>
    <w:p w:rsidR="00766A61" w:rsidRPr="00BE0BFC" w:rsidRDefault="00766A61" w:rsidP="00766A61">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 во многих муниципалитетах </w:t>
      </w:r>
      <w:r w:rsidRPr="00BE0BFC">
        <w:rPr>
          <w:rFonts w:ascii="Times New Roman" w:eastAsia="Times New Roman" w:hAnsi="Times New Roman"/>
          <w:bCs/>
          <w:sz w:val="28"/>
          <w:szCs w:val="28"/>
        </w:rPr>
        <w:t xml:space="preserve">работа по взаимодействию администрации и профсоюзных комитетов на местах по развитию социального партнерства </w:t>
      </w:r>
      <w:r>
        <w:rPr>
          <w:rFonts w:ascii="Times New Roman" w:eastAsia="Times New Roman" w:hAnsi="Times New Roman"/>
          <w:bCs/>
          <w:sz w:val="28"/>
          <w:szCs w:val="28"/>
        </w:rPr>
        <w:br/>
      </w:r>
      <w:r w:rsidRPr="00BE0BFC">
        <w:rPr>
          <w:rFonts w:ascii="Times New Roman" w:eastAsia="Times New Roman" w:hAnsi="Times New Roman"/>
          <w:bCs/>
          <w:sz w:val="28"/>
          <w:szCs w:val="28"/>
        </w:rPr>
        <w:t xml:space="preserve">не обобщается, лидеры поощряются крайне редко; </w:t>
      </w:r>
    </w:p>
    <w:p w:rsidR="00766A61" w:rsidRDefault="00766A61" w:rsidP="00766A61">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E0BFC">
        <w:rPr>
          <w:rFonts w:ascii="Times New Roman" w:eastAsia="Times New Roman" w:hAnsi="Times New Roman"/>
          <w:sz w:val="28"/>
          <w:szCs w:val="28"/>
        </w:rPr>
        <w:t>обучение руководителей образовательных организаций и профсоюзных комитетов по вопросам развития социально-</w:t>
      </w:r>
      <w:r>
        <w:rPr>
          <w:rFonts w:ascii="Times New Roman" w:eastAsia="Times New Roman" w:hAnsi="Times New Roman"/>
          <w:sz w:val="28"/>
          <w:szCs w:val="28"/>
        </w:rPr>
        <w:t>трудовых отношений недостаточно;</w:t>
      </w:r>
    </w:p>
    <w:p w:rsidR="00766A61" w:rsidRPr="00BE0BFC" w:rsidRDefault="00766A61" w:rsidP="00766A61">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дополнения, вносимые в соглашения и коллективные договоры</w:t>
      </w:r>
      <w:r>
        <w:rPr>
          <w:rFonts w:ascii="Times New Roman" w:eastAsia="Times New Roman" w:hAnsi="Times New Roman"/>
          <w:sz w:val="28"/>
          <w:szCs w:val="28"/>
        </w:rPr>
        <w:br/>
        <w:t xml:space="preserve">не всегда своевременно регистрируются. </w:t>
      </w:r>
    </w:p>
    <w:p w:rsidR="00766A61" w:rsidRPr="00BE0BFC" w:rsidRDefault="00766A61" w:rsidP="00766A61">
      <w:pPr>
        <w:pStyle w:val="a6"/>
        <w:ind w:firstLine="709"/>
        <w:jc w:val="both"/>
        <w:rPr>
          <w:rFonts w:ascii="Times New Roman" w:hAnsi="Times New Roman"/>
          <w:sz w:val="28"/>
          <w:szCs w:val="28"/>
        </w:rPr>
      </w:pPr>
      <w:r w:rsidRPr="00BE0BFC">
        <w:rPr>
          <w:rFonts w:ascii="Times New Roman" w:hAnsi="Times New Roman"/>
          <w:sz w:val="28"/>
          <w:szCs w:val="28"/>
        </w:rPr>
        <w:t xml:space="preserve">Наиболее полно в Соглашениях представлены вопросы регулирования оплаты труда работников образования, рабочего времени и отдыха, социальных гарантий, льгот компенсаций. Соглашения направлены </w:t>
      </w:r>
      <w:r w:rsidRPr="00BE0BFC">
        <w:rPr>
          <w:rFonts w:ascii="Times New Roman" w:hAnsi="Times New Roman"/>
          <w:sz w:val="28"/>
          <w:szCs w:val="28"/>
        </w:rPr>
        <w:br/>
        <w:t xml:space="preserve">на сохранение действующей системы социальных льгот и гарантий </w:t>
      </w:r>
      <w:r w:rsidRPr="00BE0BFC">
        <w:rPr>
          <w:rFonts w:ascii="Times New Roman" w:hAnsi="Times New Roman"/>
          <w:sz w:val="28"/>
          <w:szCs w:val="28"/>
        </w:rPr>
        <w:br/>
        <w:t xml:space="preserve">для работников образования и недопущение их снижения. </w:t>
      </w:r>
    </w:p>
    <w:p w:rsidR="00766A61" w:rsidRPr="00BE0BFC" w:rsidRDefault="00766A61" w:rsidP="00766A61">
      <w:pPr>
        <w:pStyle w:val="a6"/>
        <w:ind w:firstLine="709"/>
        <w:jc w:val="both"/>
        <w:rPr>
          <w:rFonts w:ascii="Times New Roman" w:hAnsi="Times New Roman"/>
          <w:sz w:val="28"/>
          <w:szCs w:val="28"/>
        </w:rPr>
      </w:pPr>
      <w:r>
        <w:rPr>
          <w:rFonts w:ascii="Times New Roman" w:hAnsi="Times New Roman"/>
          <w:sz w:val="28"/>
          <w:szCs w:val="28"/>
        </w:rPr>
        <w:t xml:space="preserve">В </w:t>
      </w:r>
      <w:r w:rsidRPr="00BE0BFC">
        <w:rPr>
          <w:rFonts w:ascii="Times New Roman" w:hAnsi="Times New Roman"/>
          <w:sz w:val="28"/>
          <w:szCs w:val="28"/>
        </w:rPr>
        <w:t xml:space="preserve">большинстве </w:t>
      </w:r>
      <w:r>
        <w:rPr>
          <w:rFonts w:ascii="Times New Roman" w:hAnsi="Times New Roman"/>
          <w:sz w:val="28"/>
          <w:szCs w:val="28"/>
        </w:rPr>
        <w:t>территориальных</w:t>
      </w:r>
      <w:r w:rsidRPr="00BE0BFC">
        <w:rPr>
          <w:rFonts w:ascii="Times New Roman" w:hAnsi="Times New Roman"/>
          <w:sz w:val="28"/>
          <w:szCs w:val="28"/>
        </w:rPr>
        <w:t xml:space="preserve"> отраслевых </w:t>
      </w:r>
      <w:r>
        <w:rPr>
          <w:rFonts w:ascii="Times New Roman" w:hAnsi="Times New Roman"/>
          <w:sz w:val="28"/>
          <w:szCs w:val="28"/>
        </w:rPr>
        <w:t>с</w:t>
      </w:r>
      <w:r w:rsidRPr="00BE0BFC">
        <w:rPr>
          <w:rFonts w:ascii="Times New Roman" w:hAnsi="Times New Roman"/>
          <w:sz w:val="28"/>
          <w:szCs w:val="28"/>
        </w:rPr>
        <w:t>оглашени</w:t>
      </w:r>
      <w:r>
        <w:rPr>
          <w:rFonts w:ascii="Times New Roman" w:hAnsi="Times New Roman"/>
          <w:sz w:val="28"/>
          <w:szCs w:val="28"/>
        </w:rPr>
        <w:t>й</w:t>
      </w:r>
      <w:r w:rsidRPr="00BE0BFC">
        <w:rPr>
          <w:rFonts w:ascii="Times New Roman" w:hAnsi="Times New Roman"/>
          <w:sz w:val="28"/>
          <w:szCs w:val="28"/>
        </w:rPr>
        <w:t xml:space="preserve"> зафиксированы лишь установленные трудовым законодательством и республиканским Отраслевым соглашением меры социальной поддержки отдельных категорий работников образования без установления дополнительных гарантий. </w:t>
      </w:r>
    </w:p>
    <w:p w:rsidR="00766A61" w:rsidRPr="00BE0BFC" w:rsidRDefault="00766A61" w:rsidP="00766A61">
      <w:pPr>
        <w:pStyle w:val="a6"/>
        <w:ind w:firstLine="709"/>
        <w:jc w:val="both"/>
        <w:rPr>
          <w:rFonts w:ascii="Times New Roman" w:hAnsi="Times New Roman"/>
          <w:sz w:val="28"/>
          <w:szCs w:val="28"/>
        </w:rPr>
      </w:pPr>
      <w:r>
        <w:rPr>
          <w:rFonts w:ascii="Times New Roman" w:hAnsi="Times New Roman"/>
          <w:sz w:val="28"/>
          <w:szCs w:val="28"/>
        </w:rPr>
        <w:t>По прежнему имеют место случаи нарушения прав профсоюзных организаций. Не смотря на то, что в</w:t>
      </w:r>
      <w:r w:rsidRPr="00BE0BFC">
        <w:rPr>
          <w:rFonts w:ascii="Times New Roman" w:hAnsi="Times New Roman"/>
          <w:sz w:val="28"/>
          <w:szCs w:val="28"/>
        </w:rPr>
        <w:t xml:space="preserve"> Соглашениях и коллективных договорах закреплены договоренности Сторон, предусматривающие обеспечение учета мнения профсоюзных организаций при разработке и принятии нормативных правовых актов, затрагивающих социально-трудовые, экономические и профессиональные интересы работников</w:t>
      </w:r>
      <w:r>
        <w:rPr>
          <w:rFonts w:ascii="Times New Roman" w:hAnsi="Times New Roman"/>
          <w:sz w:val="28"/>
          <w:szCs w:val="28"/>
        </w:rPr>
        <w:t>, т</w:t>
      </w:r>
      <w:r w:rsidRPr="00BE0BFC">
        <w:rPr>
          <w:rFonts w:ascii="Times New Roman" w:hAnsi="Times New Roman"/>
          <w:sz w:val="28"/>
          <w:szCs w:val="28"/>
        </w:rPr>
        <w:t>ребуют более полной разработки разделы</w:t>
      </w:r>
      <w:r>
        <w:rPr>
          <w:rFonts w:ascii="Times New Roman" w:hAnsi="Times New Roman"/>
          <w:sz w:val="28"/>
          <w:szCs w:val="28"/>
        </w:rPr>
        <w:t>, регулирующие</w:t>
      </w:r>
      <w:r w:rsidRPr="00BE0BFC">
        <w:rPr>
          <w:rFonts w:ascii="Times New Roman" w:hAnsi="Times New Roman"/>
          <w:sz w:val="28"/>
          <w:szCs w:val="28"/>
        </w:rPr>
        <w:t xml:space="preserve"> развит</w:t>
      </w:r>
      <w:r>
        <w:rPr>
          <w:rFonts w:ascii="Times New Roman" w:hAnsi="Times New Roman"/>
          <w:sz w:val="28"/>
          <w:szCs w:val="28"/>
        </w:rPr>
        <w:t>ие</w:t>
      </w:r>
      <w:r w:rsidRPr="00BE0BFC">
        <w:rPr>
          <w:rFonts w:ascii="Times New Roman" w:hAnsi="Times New Roman"/>
          <w:sz w:val="28"/>
          <w:szCs w:val="28"/>
        </w:rPr>
        <w:t xml:space="preserve"> социального партнерства и участи</w:t>
      </w:r>
      <w:r>
        <w:rPr>
          <w:rFonts w:ascii="Times New Roman" w:hAnsi="Times New Roman"/>
          <w:sz w:val="28"/>
          <w:szCs w:val="28"/>
        </w:rPr>
        <w:t>е</w:t>
      </w:r>
      <w:r w:rsidRPr="00BE0BFC">
        <w:rPr>
          <w:rFonts w:ascii="Times New Roman" w:hAnsi="Times New Roman"/>
          <w:sz w:val="28"/>
          <w:szCs w:val="28"/>
        </w:rPr>
        <w:t xml:space="preserve"> выборных профсоюзных органов в управлении организациями. </w:t>
      </w:r>
    </w:p>
    <w:p w:rsidR="00766A61" w:rsidRPr="001C5F59" w:rsidRDefault="00766A61" w:rsidP="00766A6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Необходимо отметить, что</w:t>
      </w:r>
      <w:r w:rsidRPr="001C5F59">
        <w:rPr>
          <w:rFonts w:ascii="Times New Roman" w:hAnsi="Times New Roman"/>
          <w:sz w:val="28"/>
          <w:szCs w:val="28"/>
        </w:rPr>
        <w:t xml:space="preserve"> после заключения Соглашений в ряде муниципалитетов работа, связанная с реализацией достигнутых договоренностей, сторонами ведется не</w:t>
      </w:r>
      <w:r>
        <w:rPr>
          <w:rFonts w:ascii="Times New Roman" w:hAnsi="Times New Roman"/>
          <w:sz w:val="28"/>
          <w:szCs w:val="28"/>
        </w:rPr>
        <w:t>достаточно.Т</w:t>
      </w:r>
      <w:r w:rsidRPr="001C5F59">
        <w:rPr>
          <w:rFonts w:ascii="Times New Roman" w:hAnsi="Times New Roman"/>
          <w:sz w:val="28"/>
          <w:szCs w:val="28"/>
        </w:rPr>
        <w:t xml:space="preserve">ерриториальные комитеты профсоюза не всегда настаивают на принятии мер по выполнению обязательств, принятых сторонами. </w:t>
      </w:r>
    </w:p>
    <w:p w:rsidR="00766A61" w:rsidRPr="001C5F59" w:rsidRDefault="00766A61" w:rsidP="00766A61">
      <w:pPr>
        <w:spacing w:after="0" w:line="240" w:lineRule="auto"/>
        <w:ind w:firstLine="709"/>
        <w:jc w:val="both"/>
        <w:rPr>
          <w:rFonts w:ascii="Times New Roman" w:hAnsi="Times New Roman"/>
          <w:i/>
          <w:sz w:val="28"/>
          <w:szCs w:val="28"/>
        </w:rPr>
      </w:pPr>
      <w:r>
        <w:rPr>
          <w:rFonts w:ascii="Times New Roman" w:hAnsi="Times New Roman"/>
          <w:sz w:val="28"/>
          <w:szCs w:val="28"/>
        </w:rPr>
        <w:t>По итогам отчетного периода можно сказать, что о</w:t>
      </w:r>
      <w:r w:rsidRPr="001C5F59">
        <w:rPr>
          <w:rFonts w:ascii="Times New Roman" w:hAnsi="Times New Roman"/>
          <w:sz w:val="28"/>
          <w:szCs w:val="28"/>
        </w:rPr>
        <w:t xml:space="preserve">сновными проблемами в коллективно-договорном регулировании социально-трудовых отношений </w:t>
      </w:r>
      <w:r>
        <w:rPr>
          <w:rFonts w:ascii="Times New Roman" w:hAnsi="Times New Roman"/>
          <w:sz w:val="28"/>
          <w:szCs w:val="28"/>
        </w:rPr>
        <w:t>являются</w:t>
      </w:r>
      <w:r w:rsidRPr="001C5F59">
        <w:rPr>
          <w:rFonts w:ascii="Times New Roman" w:hAnsi="Times New Roman"/>
          <w:sz w:val="28"/>
          <w:szCs w:val="28"/>
        </w:rPr>
        <w:t>:</w:t>
      </w:r>
    </w:p>
    <w:p w:rsidR="00766A61" w:rsidRPr="001C5F59" w:rsidRDefault="00766A61" w:rsidP="00766A61">
      <w:pPr>
        <w:numPr>
          <w:ilvl w:val="0"/>
          <w:numId w:val="9"/>
        </w:numPr>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недостаточный</w:t>
      </w:r>
      <w:r w:rsidRPr="001C5F59">
        <w:rPr>
          <w:rFonts w:ascii="Times New Roman" w:hAnsi="Times New Roman"/>
          <w:sz w:val="28"/>
          <w:szCs w:val="28"/>
        </w:rPr>
        <w:t xml:space="preserve"> уровень ответственности сторон за невыполнение достигнутых договоренностей, несоблюдение отдельных положений отраслевых соглашений, коллективных договоров;</w:t>
      </w:r>
    </w:p>
    <w:p w:rsidR="00766A61" w:rsidRPr="001C5F59" w:rsidRDefault="00766A61" w:rsidP="00766A61">
      <w:pPr>
        <w:numPr>
          <w:ilvl w:val="0"/>
          <w:numId w:val="9"/>
        </w:numPr>
        <w:suppressAutoHyphens/>
        <w:spacing w:after="0" w:line="240" w:lineRule="auto"/>
        <w:ind w:left="0" w:firstLine="709"/>
        <w:jc w:val="both"/>
        <w:rPr>
          <w:rFonts w:ascii="Times New Roman" w:hAnsi="Times New Roman"/>
          <w:sz w:val="28"/>
          <w:szCs w:val="28"/>
        </w:rPr>
      </w:pPr>
      <w:r w:rsidRPr="001C5F59">
        <w:rPr>
          <w:rFonts w:ascii="Times New Roman" w:hAnsi="Times New Roman"/>
          <w:sz w:val="28"/>
          <w:szCs w:val="28"/>
        </w:rPr>
        <w:t xml:space="preserve">несовершенство механизмов текущего и итогового контроля </w:t>
      </w:r>
      <w:r w:rsidRPr="001C5F59">
        <w:rPr>
          <w:rFonts w:ascii="Times New Roman" w:hAnsi="Times New Roman"/>
          <w:sz w:val="28"/>
          <w:szCs w:val="28"/>
        </w:rPr>
        <w:br/>
        <w:t>за ходом выполнения отраслевых соглашений, коллективных договоров;</w:t>
      </w:r>
    </w:p>
    <w:p w:rsidR="00766A61" w:rsidRPr="001C5F59" w:rsidRDefault="00766A61" w:rsidP="00766A61">
      <w:pPr>
        <w:numPr>
          <w:ilvl w:val="0"/>
          <w:numId w:val="9"/>
        </w:numPr>
        <w:suppressAutoHyphens/>
        <w:spacing w:after="0" w:line="240" w:lineRule="auto"/>
        <w:ind w:left="0" w:firstLine="709"/>
        <w:jc w:val="both"/>
        <w:rPr>
          <w:rFonts w:ascii="Times New Roman" w:hAnsi="Times New Roman"/>
          <w:sz w:val="28"/>
          <w:szCs w:val="28"/>
        </w:rPr>
      </w:pPr>
      <w:r w:rsidRPr="001C5F59">
        <w:rPr>
          <w:rFonts w:ascii="Times New Roman" w:hAnsi="Times New Roman"/>
          <w:sz w:val="28"/>
          <w:szCs w:val="28"/>
        </w:rPr>
        <w:t xml:space="preserve">неэффективная деятельность ряда отраслевых комиссий </w:t>
      </w:r>
      <w:r w:rsidRPr="001C5F59">
        <w:rPr>
          <w:rFonts w:ascii="Times New Roman" w:hAnsi="Times New Roman"/>
          <w:sz w:val="28"/>
          <w:szCs w:val="28"/>
        </w:rPr>
        <w:br/>
        <w:t>по регулированию социально-трудовых отношений;</w:t>
      </w:r>
    </w:p>
    <w:p w:rsidR="00766A61" w:rsidRPr="001C5F59" w:rsidRDefault="00766A61" w:rsidP="00766A61">
      <w:pPr>
        <w:numPr>
          <w:ilvl w:val="0"/>
          <w:numId w:val="9"/>
        </w:numPr>
        <w:suppressAutoHyphens/>
        <w:spacing w:after="0" w:line="240" w:lineRule="auto"/>
        <w:ind w:left="0" w:firstLine="709"/>
        <w:jc w:val="both"/>
        <w:rPr>
          <w:rFonts w:ascii="Times New Roman" w:hAnsi="Times New Roman"/>
          <w:sz w:val="28"/>
          <w:szCs w:val="28"/>
        </w:rPr>
      </w:pPr>
      <w:r w:rsidRPr="001C5F59">
        <w:rPr>
          <w:rFonts w:ascii="Times New Roman" w:hAnsi="Times New Roman"/>
          <w:sz w:val="28"/>
          <w:szCs w:val="28"/>
        </w:rPr>
        <w:t xml:space="preserve">случаи несвоевременного внесения изменений и дополнений </w:t>
      </w:r>
      <w:r w:rsidRPr="001C5F59">
        <w:rPr>
          <w:rFonts w:ascii="Times New Roman" w:hAnsi="Times New Roman"/>
          <w:sz w:val="28"/>
          <w:szCs w:val="28"/>
        </w:rPr>
        <w:br/>
        <w:t xml:space="preserve">в территориальные отраслевые соглашения и коллективные договоры </w:t>
      </w:r>
      <w:r w:rsidRPr="001C5F59">
        <w:rPr>
          <w:rFonts w:ascii="Times New Roman" w:hAnsi="Times New Roman"/>
          <w:sz w:val="28"/>
          <w:szCs w:val="28"/>
        </w:rPr>
        <w:br/>
        <w:t>с учетом изменяющегося федерального, регионального законодательства, положений регионального отраслевого соглашения;</w:t>
      </w:r>
    </w:p>
    <w:p w:rsidR="00766A61" w:rsidRPr="001C5F59" w:rsidRDefault="00766A61" w:rsidP="00766A61">
      <w:pPr>
        <w:numPr>
          <w:ilvl w:val="0"/>
          <w:numId w:val="9"/>
        </w:numPr>
        <w:suppressAutoHyphens/>
        <w:spacing w:after="0" w:line="240" w:lineRule="auto"/>
        <w:ind w:left="0" w:firstLine="709"/>
        <w:jc w:val="both"/>
        <w:rPr>
          <w:rFonts w:ascii="Times New Roman" w:hAnsi="Times New Roman"/>
          <w:sz w:val="28"/>
          <w:szCs w:val="28"/>
        </w:rPr>
      </w:pPr>
      <w:r w:rsidRPr="001C5F59">
        <w:rPr>
          <w:rFonts w:ascii="Times New Roman" w:hAnsi="Times New Roman"/>
          <w:sz w:val="28"/>
          <w:szCs w:val="28"/>
        </w:rPr>
        <w:t>невозможность существенного расширения системы мер социальной поддержки работников образования из-за недостаточного финансового обеспечения территориальных соглашений и коллективных договоров в муниципальных образованиях и незначительных возможностей получения внебюджетных доходов образовательными организациями;</w:t>
      </w:r>
    </w:p>
    <w:p w:rsidR="00766A61" w:rsidRDefault="00766A61" w:rsidP="00766A61">
      <w:pPr>
        <w:pStyle w:val="13"/>
        <w:shd w:val="clear" w:color="auto" w:fill="auto"/>
        <w:spacing w:line="240" w:lineRule="auto"/>
        <w:ind w:firstLine="700"/>
        <w:rPr>
          <w:sz w:val="28"/>
          <w:szCs w:val="28"/>
          <w:lang w:bidi="ru-RU"/>
        </w:rPr>
      </w:pPr>
    </w:p>
    <w:p w:rsidR="00766A61" w:rsidRPr="00BE0BFC" w:rsidRDefault="00766A61" w:rsidP="00766A61">
      <w:pPr>
        <w:pStyle w:val="13"/>
        <w:shd w:val="clear" w:color="auto" w:fill="auto"/>
        <w:spacing w:line="240" w:lineRule="auto"/>
        <w:ind w:firstLine="700"/>
        <w:rPr>
          <w:sz w:val="28"/>
          <w:szCs w:val="28"/>
        </w:rPr>
      </w:pPr>
      <w:r w:rsidRPr="00BE0BFC">
        <w:rPr>
          <w:sz w:val="28"/>
          <w:szCs w:val="28"/>
          <w:lang w:bidi="ru-RU"/>
        </w:rPr>
        <w:t>Результативная работа по развитию социального партнерства невозможна без системного обучения и информирования сторон. Налажен электронный документооборот и оперативный обмен информацией внутри всей структуры республиканской организации. Одним</w:t>
      </w:r>
      <w:r>
        <w:rPr>
          <w:sz w:val="28"/>
          <w:szCs w:val="28"/>
          <w:lang w:bidi="ru-RU"/>
        </w:rPr>
        <w:t>и</w:t>
      </w:r>
      <w:r w:rsidRPr="00BE0BFC">
        <w:rPr>
          <w:sz w:val="28"/>
          <w:szCs w:val="28"/>
          <w:lang w:bidi="ru-RU"/>
        </w:rPr>
        <w:t xml:space="preserve"> из основных элементов единого информационного пространства Профсоюза явля</w:t>
      </w:r>
      <w:r>
        <w:rPr>
          <w:sz w:val="28"/>
          <w:szCs w:val="28"/>
          <w:lang w:bidi="ru-RU"/>
        </w:rPr>
        <w:t>ю</w:t>
      </w:r>
      <w:r w:rsidRPr="00BE0BFC">
        <w:rPr>
          <w:sz w:val="28"/>
          <w:szCs w:val="28"/>
          <w:lang w:bidi="ru-RU"/>
        </w:rPr>
        <w:t>тся газета ЦС «Мой профсоюз», республиканская профсоюзная газета «Путь»</w:t>
      </w:r>
      <w:r>
        <w:rPr>
          <w:sz w:val="28"/>
          <w:szCs w:val="28"/>
          <w:lang w:bidi="ru-RU"/>
        </w:rPr>
        <w:t>, страница Марийской республиканской организации на сайте Общероссийского Профсоюза образования.</w:t>
      </w:r>
    </w:p>
    <w:p w:rsidR="00766A61" w:rsidRDefault="00766A61" w:rsidP="00766A61">
      <w:pPr>
        <w:spacing w:after="0" w:line="240" w:lineRule="auto"/>
        <w:ind w:firstLine="709"/>
        <w:jc w:val="both"/>
        <w:rPr>
          <w:rFonts w:ascii="Times New Roman" w:hAnsi="Times New Roman"/>
          <w:sz w:val="28"/>
          <w:szCs w:val="28"/>
        </w:rPr>
      </w:pPr>
      <w:r w:rsidRPr="00BE0BFC">
        <w:rPr>
          <w:rFonts w:ascii="Times New Roman" w:hAnsi="Times New Roman"/>
          <w:sz w:val="28"/>
          <w:szCs w:val="28"/>
        </w:rPr>
        <w:t xml:space="preserve">В целях повышения правовой компетентности руководителей образовательных организаций, профсоюзного актива, </w:t>
      </w:r>
      <w:r>
        <w:rPr>
          <w:rFonts w:ascii="Times New Roman" w:hAnsi="Times New Roman"/>
          <w:sz w:val="28"/>
          <w:szCs w:val="28"/>
        </w:rPr>
        <w:t>проводится</w:t>
      </w:r>
      <w:r w:rsidRPr="00BE0BFC">
        <w:rPr>
          <w:rFonts w:ascii="Times New Roman" w:hAnsi="Times New Roman"/>
          <w:sz w:val="28"/>
          <w:szCs w:val="28"/>
        </w:rPr>
        <w:t xml:space="preserve"> системное обучение по вопросам социального партнерства и трудового законодательства. Работа осуществляется по двум направлениям: проведение непосредственно семинаров для различных категорий работников и включение обучающей составляющей практически во все проводимые мероприятия.  </w:t>
      </w:r>
    </w:p>
    <w:p w:rsidR="00766A61" w:rsidRPr="009B2169" w:rsidRDefault="00766A61" w:rsidP="00766A61">
      <w:pPr>
        <w:spacing w:after="0" w:line="240" w:lineRule="auto"/>
        <w:ind w:firstLine="709"/>
        <w:jc w:val="both"/>
        <w:rPr>
          <w:rFonts w:ascii="Times New Roman" w:hAnsi="Times New Roman"/>
          <w:sz w:val="28"/>
          <w:szCs w:val="28"/>
        </w:rPr>
      </w:pPr>
      <w:r w:rsidRPr="009B2169">
        <w:rPr>
          <w:rFonts w:ascii="Times New Roman" w:hAnsi="Times New Roman"/>
          <w:sz w:val="28"/>
          <w:szCs w:val="28"/>
        </w:rPr>
        <w:t xml:space="preserve">Вопросы </w:t>
      </w:r>
      <w:r w:rsidRPr="00BE0BFC">
        <w:rPr>
          <w:rFonts w:ascii="Times New Roman" w:hAnsi="Times New Roman"/>
          <w:sz w:val="28"/>
          <w:szCs w:val="28"/>
        </w:rPr>
        <w:t>социального партнерства</w:t>
      </w:r>
      <w:r w:rsidRPr="009B2169">
        <w:rPr>
          <w:rFonts w:ascii="Times New Roman" w:hAnsi="Times New Roman"/>
          <w:sz w:val="28"/>
          <w:szCs w:val="28"/>
        </w:rPr>
        <w:t xml:space="preserve"> всех категорий профсоюзного актива </w:t>
      </w:r>
      <w:r>
        <w:rPr>
          <w:rFonts w:ascii="Times New Roman" w:hAnsi="Times New Roman"/>
          <w:sz w:val="28"/>
          <w:szCs w:val="28"/>
        </w:rPr>
        <w:t xml:space="preserve">также </w:t>
      </w:r>
      <w:r w:rsidRPr="009B2169">
        <w:rPr>
          <w:rFonts w:ascii="Times New Roman" w:hAnsi="Times New Roman"/>
          <w:sz w:val="28"/>
          <w:szCs w:val="28"/>
        </w:rPr>
        <w:t xml:space="preserve">осуществляется в процессе ежеквартальных семинаров в рамках </w:t>
      </w:r>
      <w:r w:rsidRPr="009B2169">
        <w:rPr>
          <w:rFonts w:ascii="Times New Roman" w:hAnsi="Times New Roman"/>
          <w:sz w:val="28"/>
          <w:szCs w:val="28"/>
        </w:rPr>
        <w:lastRenderedPageBreak/>
        <w:t>Республиканской школы профсоюзного актива, «круглых столов», проводимых совместно с профобъединением Республики.</w:t>
      </w:r>
    </w:p>
    <w:p w:rsidR="00766A61" w:rsidRPr="00BE0BFC" w:rsidRDefault="00766A61" w:rsidP="00766A61">
      <w:pPr>
        <w:spacing w:after="0" w:line="240" w:lineRule="auto"/>
        <w:ind w:firstLine="708"/>
        <w:jc w:val="both"/>
        <w:rPr>
          <w:rFonts w:ascii="Times New Roman" w:hAnsi="Times New Roman"/>
          <w:sz w:val="28"/>
          <w:szCs w:val="28"/>
        </w:rPr>
      </w:pPr>
      <w:r w:rsidRPr="00BE0BFC">
        <w:rPr>
          <w:rFonts w:ascii="Times New Roman" w:hAnsi="Times New Roman"/>
          <w:sz w:val="28"/>
          <w:szCs w:val="28"/>
        </w:rPr>
        <w:t>Информационная и методическая помощь профсоюзным комитетам руководителям образовательных организаций, специалистам отделов (управлений) образования своевременно размеща</w:t>
      </w:r>
      <w:r>
        <w:rPr>
          <w:rFonts w:ascii="Times New Roman" w:hAnsi="Times New Roman"/>
          <w:sz w:val="28"/>
          <w:szCs w:val="28"/>
        </w:rPr>
        <w:t>ется</w:t>
      </w:r>
      <w:r w:rsidRPr="00BE0BFC">
        <w:rPr>
          <w:rFonts w:ascii="Times New Roman" w:hAnsi="Times New Roman"/>
          <w:sz w:val="28"/>
          <w:szCs w:val="28"/>
        </w:rPr>
        <w:t xml:space="preserve"> на странице Марийской республиканской организации Профсоюза, ежедневно отправляются </w:t>
      </w:r>
      <w:r>
        <w:rPr>
          <w:rFonts w:ascii="Times New Roman" w:hAnsi="Times New Roman"/>
          <w:sz w:val="28"/>
          <w:szCs w:val="28"/>
        </w:rPr>
        <w:br/>
      </w:r>
      <w:r w:rsidRPr="00BE0BFC">
        <w:rPr>
          <w:rFonts w:ascii="Times New Roman" w:hAnsi="Times New Roman"/>
          <w:sz w:val="28"/>
          <w:szCs w:val="28"/>
        </w:rPr>
        <w:t>по электронной почте.</w:t>
      </w:r>
    </w:p>
    <w:p w:rsidR="00766A61" w:rsidRDefault="00766A61" w:rsidP="00766A61">
      <w:pPr>
        <w:spacing w:after="0" w:line="240" w:lineRule="auto"/>
        <w:ind w:firstLine="709"/>
        <w:jc w:val="both"/>
        <w:rPr>
          <w:rFonts w:eastAsia="Times New Roman"/>
          <w:sz w:val="24"/>
        </w:rPr>
      </w:pPr>
    </w:p>
    <w:p w:rsidR="00766A61" w:rsidRPr="00660B91" w:rsidRDefault="00766A61" w:rsidP="00766A61">
      <w:pPr>
        <w:spacing w:after="0" w:line="240" w:lineRule="auto"/>
        <w:ind w:firstLine="709"/>
        <w:jc w:val="both"/>
        <w:rPr>
          <w:rFonts w:ascii="Times New Roman" w:hAnsi="Times New Roman"/>
          <w:sz w:val="28"/>
          <w:szCs w:val="28"/>
          <w:shd w:val="clear" w:color="auto" w:fill="FFFFFF"/>
        </w:rPr>
      </w:pPr>
      <w:r w:rsidRPr="00660B91">
        <w:rPr>
          <w:rFonts w:ascii="Times New Roman" w:hAnsi="Times New Roman"/>
          <w:sz w:val="28"/>
          <w:szCs w:val="28"/>
          <w:shd w:val="clear" w:color="auto" w:fill="FFFFFF"/>
        </w:rPr>
        <w:t>Задачи на новый отчетный период:</w:t>
      </w:r>
    </w:p>
    <w:p w:rsidR="00766A61" w:rsidRPr="00660B91" w:rsidRDefault="00766A61" w:rsidP="00766A61">
      <w:pPr>
        <w:spacing w:after="0" w:line="240" w:lineRule="auto"/>
        <w:ind w:firstLine="709"/>
        <w:jc w:val="both"/>
        <w:rPr>
          <w:rFonts w:ascii="Times New Roman" w:hAnsi="Times New Roman"/>
          <w:sz w:val="28"/>
          <w:szCs w:val="28"/>
        </w:rPr>
      </w:pPr>
      <w:r w:rsidRPr="00660B91">
        <w:rPr>
          <w:rFonts w:ascii="Times New Roman" w:hAnsi="Times New Roman"/>
          <w:sz w:val="28"/>
          <w:szCs w:val="28"/>
        </w:rPr>
        <w:t xml:space="preserve">повышение эффективности договорного регулирования социально-трудовых отношений, в том числе на основе своевременного включения </w:t>
      </w:r>
      <w:r w:rsidRPr="00660B91">
        <w:rPr>
          <w:rFonts w:ascii="Times New Roman" w:hAnsi="Times New Roman"/>
          <w:sz w:val="28"/>
          <w:szCs w:val="28"/>
        </w:rPr>
        <w:br/>
        <w:t xml:space="preserve">в соглашения и коллективные договоры положений, ориентированных </w:t>
      </w:r>
      <w:r w:rsidRPr="00660B91">
        <w:rPr>
          <w:rFonts w:ascii="Times New Roman" w:hAnsi="Times New Roman"/>
          <w:sz w:val="28"/>
          <w:szCs w:val="28"/>
        </w:rPr>
        <w:br/>
        <w:t>на достижение конкретных результатов;</w:t>
      </w:r>
    </w:p>
    <w:p w:rsidR="00766A61" w:rsidRPr="00660B91" w:rsidRDefault="00766A61" w:rsidP="00766A61">
      <w:pPr>
        <w:spacing w:after="0" w:line="240" w:lineRule="auto"/>
        <w:ind w:firstLine="709"/>
        <w:jc w:val="both"/>
        <w:rPr>
          <w:rFonts w:ascii="Times New Roman" w:hAnsi="Times New Roman"/>
          <w:sz w:val="28"/>
          <w:szCs w:val="28"/>
        </w:rPr>
      </w:pPr>
      <w:r w:rsidRPr="00660B91">
        <w:rPr>
          <w:rFonts w:ascii="Times New Roman" w:hAnsi="Times New Roman"/>
          <w:sz w:val="28"/>
          <w:szCs w:val="28"/>
        </w:rPr>
        <w:t>проведение анализа эффективности соглашений и коллективных договоров, создание информационного банка данных дополнительных прав и гарантий, установленных на территориальных и локальных уровнях социального партнерства;</w:t>
      </w:r>
    </w:p>
    <w:p w:rsidR="00766A61" w:rsidRPr="00660B91" w:rsidRDefault="00766A61" w:rsidP="00766A61">
      <w:pPr>
        <w:spacing w:after="0" w:line="240" w:lineRule="auto"/>
        <w:ind w:firstLine="709"/>
        <w:jc w:val="both"/>
        <w:rPr>
          <w:rFonts w:ascii="Times New Roman" w:hAnsi="Times New Roman"/>
          <w:sz w:val="28"/>
          <w:szCs w:val="28"/>
        </w:rPr>
      </w:pPr>
      <w:r w:rsidRPr="00660B91">
        <w:rPr>
          <w:rFonts w:ascii="Times New Roman" w:hAnsi="Times New Roman"/>
          <w:sz w:val="28"/>
          <w:szCs w:val="28"/>
        </w:rPr>
        <w:t>усиление контроля за выполнением решений отраслевой трехсторонней комиссии по регулированию социально-трудовых отношений, постановлений президиума по вопросам социального партнерства и защиты социально-трудовых прав работников отрасли.</w:t>
      </w:r>
    </w:p>
    <w:p w:rsidR="00766A61" w:rsidRPr="00660B91" w:rsidRDefault="00766A61" w:rsidP="00766A61">
      <w:pPr>
        <w:spacing w:after="0" w:line="240" w:lineRule="auto"/>
        <w:ind w:firstLine="709"/>
        <w:jc w:val="both"/>
        <w:rPr>
          <w:rFonts w:ascii="Times New Roman" w:hAnsi="Times New Roman"/>
          <w:sz w:val="28"/>
          <w:szCs w:val="28"/>
        </w:rPr>
      </w:pPr>
      <w:r w:rsidRPr="00660B91">
        <w:rPr>
          <w:rFonts w:ascii="Times New Roman" w:hAnsi="Times New Roman"/>
          <w:sz w:val="28"/>
          <w:szCs w:val="28"/>
        </w:rPr>
        <w:t>изучение опыта работы территориальных и первичных профсоюзных организаций по основным направлениям деятельности Профсоюза и обмен положительным опытом работы;</w:t>
      </w:r>
    </w:p>
    <w:p w:rsidR="00766A61" w:rsidRPr="00660B91" w:rsidRDefault="00766A61" w:rsidP="00766A61">
      <w:pPr>
        <w:spacing w:after="0" w:line="240" w:lineRule="auto"/>
        <w:ind w:firstLine="709"/>
        <w:jc w:val="both"/>
        <w:rPr>
          <w:rFonts w:ascii="Times New Roman" w:hAnsi="Times New Roman"/>
          <w:sz w:val="28"/>
          <w:szCs w:val="28"/>
        </w:rPr>
      </w:pPr>
    </w:p>
    <w:p w:rsidR="00766A61" w:rsidRPr="00660B91" w:rsidRDefault="00766A61" w:rsidP="00766A61">
      <w:pPr>
        <w:spacing w:after="0" w:line="240" w:lineRule="auto"/>
        <w:ind w:firstLine="709"/>
        <w:jc w:val="both"/>
        <w:rPr>
          <w:rFonts w:ascii="Times New Roman" w:eastAsia="Times New Roman" w:hAnsi="Times New Roman"/>
          <w:sz w:val="28"/>
          <w:szCs w:val="28"/>
        </w:rPr>
      </w:pPr>
      <w:r w:rsidRPr="00660B91">
        <w:rPr>
          <w:rFonts w:ascii="Times New Roman" w:hAnsi="Times New Roman"/>
          <w:sz w:val="28"/>
          <w:szCs w:val="28"/>
        </w:rPr>
        <w:t>Принять меры, направленные на:</w:t>
      </w:r>
    </w:p>
    <w:p w:rsidR="00766A61" w:rsidRPr="00660B91" w:rsidRDefault="00766A61" w:rsidP="00766A61">
      <w:pPr>
        <w:spacing w:after="0" w:line="240" w:lineRule="auto"/>
        <w:ind w:firstLine="709"/>
        <w:jc w:val="both"/>
        <w:rPr>
          <w:rFonts w:ascii="Times New Roman" w:hAnsi="Times New Roman"/>
          <w:sz w:val="28"/>
          <w:szCs w:val="28"/>
        </w:rPr>
      </w:pPr>
      <w:r w:rsidRPr="00660B91">
        <w:rPr>
          <w:rFonts w:ascii="Times New Roman" w:hAnsi="Times New Roman"/>
          <w:sz w:val="28"/>
          <w:szCs w:val="28"/>
        </w:rPr>
        <w:t xml:space="preserve">Обеспечение организационно-методического, правового и информационного сопровождения коллективно-договорного регулирования социально-трудовых отношений на территориальном и локальном уровнях социального партнерства. </w:t>
      </w:r>
    </w:p>
    <w:p w:rsidR="00766A61" w:rsidRDefault="00766A61" w:rsidP="00766A61">
      <w:pPr>
        <w:spacing w:after="0" w:line="240" w:lineRule="auto"/>
        <w:ind w:firstLine="709"/>
        <w:jc w:val="both"/>
        <w:rPr>
          <w:rFonts w:ascii="Times New Roman" w:hAnsi="Times New Roman"/>
          <w:sz w:val="28"/>
          <w:szCs w:val="28"/>
        </w:rPr>
      </w:pPr>
      <w:r w:rsidRPr="00660B91">
        <w:rPr>
          <w:rFonts w:ascii="Times New Roman" w:hAnsi="Times New Roman"/>
          <w:sz w:val="28"/>
          <w:szCs w:val="28"/>
        </w:rPr>
        <w:t>Осуществление профсоюзного контроля за укреплением и развитием социального партнерства на всех уровнях, соблюдением трудового законодательства и выполнением условий коллективных договоров и соглашений.</w:t>
      </w:r>
    </w:p>
    <w:p w:rsidR="002A2E09" w:rsidRDefault="002A2E09" w:rsidP="00766A61">
      <w:pPr>
        <w:spacing w:after="0" w:line="240" w:lineRule="auto"/>
        <w:ind w:firstLine="709"/>
        <w:jc w:val="both"/>
        <w:rPr>
          <w:rFonts w:ascii="Times New Roman" w:hAnsi="Times New Roman"/>
          <w:sz w:val="28"/>
          <w:szCs w:val="28"/>
        </w:rPr>
      </w:pPr>
    </w:p>
    <w:p w:rsidR="002A2E09" w:rsidRPr="002A2E09" w:rsidRDefault="002A2E09" w:rsidP="002A2E09">
      <w:pPr>
        <w:autoSpaceDE w:val="0"/>
        <w:autoSpaceDN w:val="0"/>
        <w:adjustRightInd w:val="0"/>
        <w:spacing w:after="0" w:line="240" w:lineRule="auto"/>
        <w:jc w:val="center"/>
        <w:rPr>
          <w:rFonts w:ascii="Times New Roman" w:eastAsia="Calibri" w:hAnsi="Times New Roman" w:cs="Times New Roman"/>
          <w:b/>
          <w:color w:val="000000"/>
          <w:sz w:val="32"/>
          <w:szCs w:val="32"/>
        </w:rPr>
      </w:pPr>
      <w:r w:rsidRPr="002A2E09">
        <w:rPr>
          <w:rFonts w:ascii="Times New Roman" w:eastAsia="Calibri" w:hAnsi="Times New Roman" w:cs="Times New Roman"/>
          <w:b/>
          <w:color w:val="000000"/>
          <w:sz w:val="32"/>
          <w:szCs w:val="32"/>
        </w:rPr>
        <w:t xml:space="preserve">3. Вопросы совершенствования оплаты труда </w:t>
      </w:r>
    </w:p>
    <w:p w:rsidR="002A2E09" w:rsidRPr="002A2E09" w:rsidRDefault="002A2E09" w:rsidP="002A2E09">
      <w:pPr>
        <w:autoSpaceDE w:val="0"/>
        <w:autoSpaceDN w:val="0"/>
        <w:adjustRightInd w:val="0"/>
        <w:spacing w:after="0" w:line="240" w:lineRule="auto"/>
        <w:jc w:val="center"/>
        <w:rPr>
          <w:rFonts w:ascii="Times New Roman" w:eastAsia="Calibri" w:hAnsi="Times New Roman" w:cs="Times New Roman"/>
          <w:b/>
          <w:color w:val="000000"/>
          <w:sz w:val="32"/>
          <w:szCs w:val="32"/>
        </w:rPr>
      </w:pPr>
      <w:r w:rsidRPr="002A2E09">
        <w:rPr>
          <w:rFonts w:ascii="Times New Roman" w:eastAsia="Calibri" w:hAnsi="Times New Roman" w:cs="Times New Roman"/>
          <w:b/>
          <w:color w:val="000000"/>
          <w:sz w:val="32"/>
          <w:szCs w:val="32"/>
        </w:rPr>
        <w:t>работников отрасли</w:t>
      </w:r>
    </w:p>
    <w:p w:rsidR="002A2E09" w:rsidRPr="002A2E09" w:rsidRDefault="002A2E09" w:rsidP="002A2E09">
      <w:pPr>
        <w:autoSpaceDE w:val="0"/>
        <w:autoSpaceDN w:val="0"/>
        <w:adjustRightInd w:val="0"/>
        <w:spacing w:after="0" w:line="240" w:lineRule="auto"/>
        <w:ind w:firstLineChars="253" w:firstLine="708"/>
        <w:jc w:val="both"/>
        <w:rPr>
          <w:rFonts w:ascii="Times New Roman" w:eastAsia="Calibri" w:hAnsi="Times New Roman" w:cs="Times New Roman"/>
          <w:color w:val="000000"/>
          <w:sz w:val="28"/>
          <w:szCs w:val="28"/>
        </w:rPr>
      </w:pPr>
    </w:p>
    <w:p w:rsidR="002A2E09" w:rsidRPr="002A2E09" w:rsidRDefault="002A2E09" w:rsidP="002A2E09">
      <w:pPr>
        <w:autoSpaceDE w:val="0"/>
        <w:autoSpaceDN w:val="0"/>
        <w:adjustRightInd w:val="0"/>
        <w:spacing w:after="0" w:line="240" w:lineRule="auto"/>
        <w:ind w:firstLineChars="253" w:firstLine="708"/>
        <w:jc w:val="both"/>
        <w:rPr>
          <w:rFonts w:ascii="Times New Roman" w:eastAsia="Calibri" w:hAnsi="Times New Roman" w:cs="Times New Roman"/>
          <w:color w:val="000000"/>
          <w:sz w:val="28"/>
          <w:szCs w:val="28"/>
        </w:rPr>
      </w:pPr>
      <w:r w:rsidRPr="002A2E09">
        <w:rPr>
          <w:rFonts w:ascii="Times New Roman" w:eastAsia="Calibri" w:hAnsi="Times New Roman" w:cs="Times New Roman"/>
          <w:color w:val="000000"/>
          <w:sz w:val="28"/>
          <w:szCs w:val="28"/>
        </w:rPr>
        <w:t>Вопросы совершенствования системы оплаты труда, роста заработной платы всех категорий работников были и остаются приоритетными в работе республиканского комитета Профсоюза</w:t>
      </w:r>
      <w:r w:rsidRPr="002A2E09">
        <w:rPr>
          <w:rFonts w:ascii="Times New Roman" w:eastAsia="Calibri" w:hAnsi="Times New Roman" w:cs="Times New Roman"/>
          <w:sz w:val="28"/>
          <w:szCs w:val="28"/>
        </w:rPr>
        <w:t xml:space="preserve">. </w:t>
      </w:r>
      <w:r w:rsidRPr="002A2E09">
        <w:rPr>
          <w:rFonts w:ascii="Times New Roman" w:eastAsia="Calibri" w:hAnsi="Times New Roman" w:cs="Times New Roman"/>
          <w:color w:val="000000"/>
          <w:sz w:val="28"/>
          <w:szCs w:val="28"/>
        </w:rPr>
        <w:t xml:space="preserve">Республиканским комитетом </w:t>
      </w:r>
      <w:r w:rsidRPr="002A2E09">
        <w:rPr>
          <w:rFonts w:ascii="Times New Roman" w:eastAsia="Calibri" w:hAnsi="Times New Roman" w:cs="Times New Roman"/>
          <w:color w:val="000000"/>
          <w:sz w:val="28"/>
          <w:szCs w:val="28"/>
        </w:rPr>
        <w:lastRenderedPageBreak/>
        <w:t>ведется ежемесячный мониторинг по вопросам своевременности выплаты заработной платы работникам отрасли.</w:t>
      </w:r>
    </w:p>
    <w:p w:rsidR="002A2E09" w:rsidRPr="002A2E09" w:rsidRDefault="002A2E09" w:rsidP="002A2E09">
      <w:pPr>
        <w:autoSpaceDE w:val="0"/>
        <w:autoSpaceDN w:val="0"/>
        <w:adjustRightInd w:val="0"/>
        <w:spacing w:after="0" w:line="240" w:lineRule="auto"/>
        <w:ind w:firstLineChars="253" w:firstLine="708"/>
        <w:jc w:val="both"/>
        <w:rPr>
          <w:rFonts w:ascii="Times New Roman" w:eastAsia="Calibri" w:hAnsi="Times New Roman" w:cs="Times New Roman"/>
          <w:color w:val="000000"/>
          <w:sz w:val="28"/>
          <w:szCs w:val="28"/>
        </w:rPr>
      </w:pPr>
      <w:r w:rsidRPr="002A2E09">
        <w:rPr>
          <w:rFonts w:ascii="Times New Roman" w:eastAsia="Calibri" w:hAnsi="Times New Roman" w:cs="Times New Roman"/>
          <w:color w:val="000000"/>
          <w:sz w:val="28"/>
          <w:szCs w:val="28"/>
        </w:rPr>
        <w:t xml:space="preserve">Правительство республики своевременно и в полном объеме </w:t>
      </w:r>
      <w:r w:rsidRPr="002A2E09">
        <w:rPr>
          <w:rFonts w:ascii="Times New Roman" w:eastAsia="Calibri" w:hAnsi="Times New Roman" w:cs="Times New Roman"/>
          <w:color w:val="000000"/>
          <w:sz w:val="28"/>
          <w:szCs w:val="28"/>
        </w:rPr>
        <w:br/>
        <w:t xml:space="preserve">на основании заявок муниципалитетов направляет субвенцию на оплату труда педагогическим и другим работникам отрасли, в т.ч., за период отпуска. Заработная плата работникам дополнительного образования, отделов образования своевременно направляется в виде финансовой помощи </w:t>
      </w:r>
      <w:r w:rsidRPr="002A2E09">
        <w:rPr>
          <w:rFonts w:ascii="Times New Roman" w:eastAsia="Calibri" w:hAnsi="Times New Roman" w:cs="Times New Roman"/>
          <w:color w:val="000000"/>
          <w:sz w:val="28"/>
          <w:szCs w:val="28"/>
        </w:rPr>
        <w:br/>
        <w:t>на выполнение бюджетных обязательств.</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Вместе с тем, с конца 2015 г., мониторинг позволил выявить нарастание тенденции нарушения сроков выплаты заработной платы работникам муниципальных образовательных организаций в ряде муниципалитетов республики в связи с приостановлением операций </w:t>
      </w:r>
      <w:r w:rsidRPr="002A2E09">
        <w:rPr>
          <w:rFonts w:ascii="Times New Roman" w:eastAsia="Calibri" w:hAnsi="Times New Roman" w:cs="Times New Roman"/>
          <w:sz w:val="28"/>
          <w:szCs w:val="28"/>
        </w:rPr>
        <w:br/>
        <w:t>по расходованию средств на лицевых счетах бюджетных учреждений (блокировки счётов).</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В результате довольно широкое распространение получила практика нарушения трудовых прав работников на своевременную в установленный срок выплату заработной платы работникам муниципальных образовательных и иных организаций, особенно работникам организаций дополнительного образования, хозяйственно-эксплуатационных групп, отделов (управлений) образования. За отчетный период регулярно выявлялись случаи нарушения сроков выплаты заработной платы, особенно </w:t>
      </w:r>
      <w:r w:rsidRPr="002A2E09">
        <w:rPr>
          <w:rFonts w:ascii="Times New Roman" w:eastAsia="Calibri" w:hAnsi="Times New Roman" w:cs="Times New Roman"/>
          <w:sz w:val="28"/>
          <w:szCs w:val="28"/>
        </w:rPr>
        <w:br/>
        <w:t>в Горномарийском, Параньгинском, Моркинском районах.</w:t>
      </w:r>
    </w:p>
    <w:p w:rsidR="002A2E09" w:rsidRPr="002A2E09" w:rsidRDefault="002A2E09" w:rsidP="002A2E09">
      <w:pPr>
        <w:spacing w:after="0" w:line="240" w:lineRule="auto"/>
        <w:ind w:firstLine="709"/>
        <w:jc w:val="both"/>
        <w:rPr>
          <w:rFonts w:ascii="Times New Roman" w:eastAsia="Times New Roman" w:hAnsi="Times New Roman" w:cs="Calibri"/>
          <w:sz w:val="28"/>
          <w:szCs w:val="28"/>
          <w:lang w:eastAsia="ar-SA"/>
        </w:rPr>
      </w:pPr>
      <w:r w:rsidRPr="002A2E09">
        <w:rPr>
          <w:rFonts w:ascii="Times New Roman" w:eastAsia="Times New Roman" w:hAnsi="Times New Roman" w:cs="Calibri"/>
          <w:sz w:val="28"/>
          <w:szCs w:val="28"/>
          <w:lang w:eastAsia="ar-SA"/>
        </w:rPr>
        <w:t xml:space="preserve">Результаты мониторинга незамедлительно направлялись </w:t>
      </w:r>
      <w:r w:rsidRPr="002A2E09">
        <w:rPr>
          <w:rFonts w:ascii="Times New Roman" w:eastAsia="Times New Roman" w:hAnsi="Times New Roman" w:cs="Calibri"/>
          <w:sz w:val="28"/>
          <w:szCs w:val="28"/>
          <w:lang w:eastAsia="ar-SA"/>
        </w:rPr>
        <w:br/>
        <w:t xml:space="preserve">в Министерство финансов, Объединение организаций Профсоюзов Республики Марий Эл, республиканские Министерство образования и науки, Государственную инспекцию труда, Департамент труда и занятости населения, а также в Центральный Совет Общероссийского Профсоюза образования. Данные целенаправленные действия рескома Профсоюза, председателей организаций Профсоюза и руководителей отделов образования Параньгинского, Горномарийского, Моркинского, Сернурского районов, которые ежедневно направляли информацию о ситуации на местах, позволили внести руководству Профсоюза предложения на федеральном уровне и добиться внесения изменений в </w:t>
      </w:r>
      <w:r w:rsidRPr="002A2E09">
        <w:rPr>
          <w:rFonts w:ascii="Times New Roman" w:eastAsia="Times New Roman" w:hAnsi="Times New Roman" w:cs="Calibri"/>
          <w:sz w:val="28"/>
          <w:szCs w:val="28"/>
          <w:shd w:val="clear" w:color="auto" w:fill="FFFFFF"/>
          <w:lang w:eastAsia="ar-SA"/>
        </w:rPr>
        <w:t xml:space="preserve">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(Федеральный закон </w:t>
      </w:r>
      <w:r w:rsidRPr="002A2E09">
        <w:rPr>
          <w:rFonts w:ascii="Times New Roman" w:eastAsia="Times New Roman" w:hAnsi="Times New Roman" w:cs="Calibri"/>
          <w:sz w:val="28"/>
          <w:szCs w:val="28"/>
          <w:shd w:val="clear" w:color="auto" w:fill="FFFFFF"/>
          <w:lang w:eastAsia="ar-SA"/>
        </w:rPr>
        <w:br/>
        <w:t xml:space="preserve">от 4 октября 2014 г.№ 283-ФЗ). И сегодня, несмотря на имеющиеся </w:t>
      </w:r>
      <w:r w:rsidRPr="002A2E09">
        <w:rPr>
          <w:rFonts w:ascii="Times New Roman" w:eastAsia="Times New Roman" w:hAnsi="Times New Roman" w:cs="Calibri"/>
          <w:sz w:val="28"/>
          <w:szCs w:val="28"/>
          <w:shd w:val="clear" w:color="auto" w:fill="FFFFFF"/>
          <w:lang w:eastAsia="ar-SA"/>
        </w:rPr>
        <w:br/>
        <w:t>в образовательных и других бюджетных организациях хозяйственные долги, заработная плата как в отрасли образования, так и в других бюджетных отраслях выплачивается в установленные сроки.</w:t>
      </w:r>
    </w:p>
    <w:p w:rsidR="002A2E09" w:rsidRPr="002A2E09" w:rsidRDefault="002A2E09" w:rsidP="002A2E09">
      <w:pPr>
        <w:spacing w:after="0" w:line="240" w:lineRule="auto"/>
        <w:ind w:firstLine="708"/>
        <w:jc w:val="both"/>
        <w:rPr>
          <w:rFonts w:ascii="Times New Roman" w:eastAsia="Calibri" w:hAnsi="Times New Roman" w:cs="Times New Roman"/>
          <w:sz w:val="28"/>
          <w:szCs w:val="28"/>
        </w:rPr>
      </w:pPr>
      <w:r w:rsidRPr="002A2E09">
        <w:rPr>
          <w:rFonts w:ascii="Times New Roman" w:eastAsia="Times New Roman" w:hAnsi="Times New Roman" w:cs="Times New Roman"/>
          <w:sz w:val="28"/>
          <w:szCs w:val="28"/>
          <w:lang w:eastAsia="ru-RU"/>
        </w:rPr>
        <w:t xml:space="preserve">Ежеквартально на заседаниях </w:t>
      </w:r>
      <w:r w:rsidRPr="002A2E09">
        <w:rPr>
          <w:rFonts w:ascii="Times New Roman" w:eastAsia="Times New Roman" w:hAnsi="Times New Roman" w:cs="Times New Roman"/>
          <w:sz w:val="28"/>
          <w:szCs w:val="28"/>
        </w:rPr>
        <w:t>президиума,</w:t>
      </w:r>
      <w:r w:rsidRPr="002A2E09">
        <w:rPr>
          <w:rFonts w:ascii="Times New Roman" w:eastAsia="Times New Roman" w:hAnsi="Times New Roman" w:cs="Times New Roman"/>
          <w:sz w:val="28"/>
          <w:szCs w:val="28"/>
          <w:lang w:eastAsia="ru-RU"/>
        </w:rPr>
        <w:t xml:space="preserve"> республиканской отраслевой трехсторонней комиссии рассматривается </w:t>
      </w:r>
      <w:r w:rsidRPr="002A2E09">
        <w:rPr>
          <w:rFonts w:ascii="Times New Roman" w:eastAsia="Calibri" w:hAnsi="Times New Roman" w:cs="Times New Roman"/>
          <w:sz w:val="28"/>
          <w:szCs w:val="28"/>
        </w:rPr>
        <w:t xml:space="preserve">анализ результатов выполнения целевых показателей по заработной плате, динамика значений </w:t>
      </w:r>
      <w:r w:rsidRPr="002A2E09">
        <w:rPr>
          <w:rFonts w:ascii="Times New Roman" w:eastAsia="Calibri" w:hAnsi="Times New Roman" w:cs="Times New Roman"/>
          <w:sz w:val="28"/>
          <w:szCs w:val="28"/>
        </w:rPr>
        <w:lastRenderedPageBreak/>
        <w:t xml:space="preserve">соотношения средней заработной платы педагогических работников образовательных организаций к средней заработной плате в регионе. </w:t>
      </w:r>
    </w:p>
    <w:p w:rsidR="002A2E09" w:rsidRPr="002A2E09" w:rsidRDefault="002A2E09" w:rsidP="002A2E09">
      <w:pPr>
        <w:spacing w:after="0" w:line="240" w:lineRule="auto"/>
        <w:ind w:firstLine="708"/>
        <w:jc w:val="both"/>
        <w:rPr>
          <w:rFonts w:ascii="Times New Roman" w:eastAsia="Times New Roman" w:hAnsi="Times New Roman" w:cs="Times New Roman"/>
          <w:sz w:val="28"/>
          <w:szCs w:val="28"/>
          <w:lang w:eastAsia="ru-RU"/>
        </w:rPr>
      </w:pPr>
      <w:r w:rsidRPr="002A2E09">
        <w:rPr>
          <w:rFonts w:ascii="Times New Roman" w:eastAsia="Calibri" w:hAnsi="Times New Roman" w:cs="Times New Roman"/>
          <w:sz w:val="28"/>
          <w:szCs w:val="28"/>
        </w:rPr>
        <w:t>По указанным вопросам профсоюзную сторону информируют министр образования и науки Адамова Н.В., заместители министра, специалисты финансово-экономического управления министерства. Как правило, в заседаниях принимают участие руководители отделов (управлений) образования, председатели территориальных комитетов, муниципальных объединений работодателей.</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Участие членов Профсоюза в профсоюзных акциях «За чистый МРОТ», проводимых ФНПР, высокая квалификация профсоюзных юристов и обращения, дважды, в Конституционный Суд Российской Федерации и положительные решения подтвердили справедливость требований Профсоюза о выплате работникам компенсации за работу в условиях, отклоняющихся от нормальных, в том числе сверхурочную работу, работу </w:t>
      </w:r>
      <w:r w:rsidRPr="002A2E09">
        <w:rPr>
          <w:rFonts w:ascii="Times New Roman" w:eastAsia="Calibri" w:hAnsi="Times New Roman" w:cs="Times New Roman"/>
          <w:sz w:val="28"/>
          <w:szCs w:val="28"/>
        </w:rPr>
        <w:br/>
        <w:t>в ночное время, в выходные и нерабочие праздничные дни сверх МРОТ.</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Реском Профсоюза считает, что оплата за иную работу в условиях, отклоняющихся от нормальных, премии и стимулирующие выплаты также должны выплачиваться сверх МРОТ, но это, видимо, новые судебные иски.</w:t>
      </w:r>
    </w:p>
    <w:p w:rsidR="002A2E09" w:rsidRPr="00F95032" w:rsidRDefault="002A2E09" w:rsidP="002A2E09">
      <w:pPr>
        <w:spacing w:after="0" w:line="240" w:lineRule="auto"/>
        <w:ind w:firstLine="709"/>
        <w:jc w:val="both"/>
        <w:rPr>
          <w:rFonts w:ascii="Times New Roman" w:eastAsia="Calibri" w:hAnsi="Times New Roman" w:cs="Times New Roman"/>
          <w:bCs/>
          <w:sz w:val="28"/>
          <w:szCs w:val="28"/>
        </w:rPr>
      </w:pPr>
      <w:r w:rsidRPr="002A2E09">
        <w:rPr>
          <w:rFonts w:ascii="Times New Roman" w:eastAsia="Calibri" w:hAnsi="Times New Roman" w:cs="Times New Roman"/>
          <w:sz w:val="28"/>
          <w:szCs w:val="28"/>
        </w:rPr>
        <w:t xml:space="preserve">Реском Профсоюза организовал проверку своевременности выполнения </w:t>
      </w:r>
      <w:r w:rsidRPr="00F95032">
        <w:rPr>
          <w:rFonts w:ascii="Times New Roman" w:eastAsia="Calibri" w:hAnsi="Times New Roman" w:cs="Times New Roman"/>
          <w:sz w:val="28"/>
          <w:szCs w:val="28"/>
        </w:rPr>
        <w:t>п</w:t>
      </w:r>
      <w:r w:rsidRPr="00F95032">
        <w:rPr>
          <w:rFonts w:ascii="Times New Roman" w:eastAsia="Calibri" w:hAnsi="Times New Roman" w:cs="Times New Roman"/>
          <w:bCs/>
          <w:sz w:val="28"/>
          <w:szCs w:val="28"/>
        </w:rPr>
        <w:t xml:space="preserve">остановления Конституционного Суда РФ от 11 апреля 2019 г. № 17-П в отношении работников отрасли. Проверка показала, что с 16 апреля 2019 года (дата вступления постановления в законную силу) выплаты </w:t>
      </w:r>
      <w:r w:rsidRPr="00F95032">
        <w:rPr>
          <w:rFonts w:ascii="Times New Roman" w:eastAsia="Calibri" w:hAnsi="Times New Roman" w:cs="Times New Roman"/>
          <w:bCs/>
          <w:sz w:val="28"/>
          <w:szCs w:val="28"/>
        </w:rPr>
        <w:br/>
        <w:t>за апрель – май начали производить лишь в одном муниципалитете.</w:t>
      </w:r>
    </w:p>
    <w:p w:rsidR="002A2E09" w:rsidRPr="00F95032" w:rsidRDefault="002A2E09" w:rsidP="002A2E09">
      <w:pPr>
        <w:spacing w:after="0" w:line="240" w:lineRule="auto"/>
        <w:ind w:firstLine="709"/>
        <w:jc w:val="both"/>
        <w:rPr>
          <w:rFonts w:ascii="Times New Roman" w:eastAsia="Calibri" w:hAnsi="Times New Roman" w:cs="Times New Roman"/>
          <w:bCs/>
          <w:sz w:val="28"/>
          <w:szCs w:val="28"/>
        </w:rPr>
      </w:pPr>
      <w:r w:rsidRPr="00F95032">
        <w:rPr>
          <w:rFonts w:ascii="Times New Roman" w:eastAsia="Calibri" w:hAnsi="Times New Roman" w:cs="Times New Roman"/>
          <w:bCs/>
          <w:sz w:val="28"/>
          <w:szCs w:val="28"/>
        </w:rPr>
        <w:t xml:space="preserve">Профсоюзная сторона республиканской отраслевой трехсторонней комиссии обратилась за разъяснениями в министерство финансов республики. Получен ответ, что данные выплаты должны производиться </w:t>
      </w:r>
      <w:r w:rsidRPr="00F95032">
        <w:rPr>
          <w:rFonts w:ascii="Times New Roman" w:eastAsia="Calibri" w:hAnsi="Times New Roman" w:cs="Times New Roman"/>
          <w:bCs/>
          <w:sz w:val="28"/>
          <w:szCs w:val="28"/>
        </w:rPr>
        <w:br/>
        <w:t>с 16 апреля повсеместно.</w:t>
      </w:r>
    </w:p>
    <w:p w:rsidR="002A2E09" w:rsidRPr="00F95032" w:rsidRDefault="002A2E09" w:rsidP="002A2E09">
      <w:pPr>
        <w:spacing w:after="0" w:line="240" w:lineRule="auto"/>
        <w:ind w:firstLine="709"/>
        <w:jc w:val="both"/>
        <w:rPr>
          <w:rFonts w:ascii="Times New Roman" w:eastAsia="Calibri" w:hAnsi="Times New Roman" w:cs="Times New Roman"/>
          <w:sz w:val="28"/>
          <w:szCs w:val="28"/>
        </w:rPr>
      </w:pPr>
      <w:r w:rsidRPr="00F95032">
        <w:rPr>
          <w:rFonts w:ascii="Times New Roman" w:eastAsia="Calibri" w:hAnsi="Times New Roman" w:cs="Times New Roman"/>
          <w:bCs/>
          <w:sz w:val="28"/>
          <w:szCs w:val="28"/>
        </w:rPr>
        <w:t xml:space="preserve">Министерство финансов направляет финансирование на оплату труда </w:t>
      </w:r>
      <w:r w:rsidRPr="00F95032">
        <w:rPr>
          <w:rFonts w:ascii="Times New Roman" w:eastAsia="Calibri" w:hAnsi="Times New Roman" w:cs="Times New Roman"/>
          <w:bCs/>
          <w:sz w:val="28"/>
          <w:szCs w:val="28"/>
        </w:rPr>
        <w:br/>
        <w:t xml:space="preserve">на основании заявок, поступающих от муниципалитетов, потребность </w:t>
      </w:r>
      <w:r w:rsidRPr="00F95032">
        <w:rPr>
          <w:rFonts w:ascii="Times New Roman" w:eastAsia="Calibri" w:hAnsi="Times New Roman" w:cs="Times New Roman"/>
          <w:bCs/>
          <w:sz w:val="28"/>
          <w:szCs w:val="28"/>
        </w:rPr>
        <w:br/>
        <w:t xml:space="preserve">в средствах на эти выплаты должна включаться в заявки. Вместе с тем, профсоюзная проверка показала, что профсоюзные комитеты, в т.ч. территориальные, не всегда оперативны и настойчивы в анализе ситуации и необходимой защите нарушенных трудовых прав работников. Данный вопрос остается на контроле профсоюзных комитетов и в новом отчетном периоде. </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В отчетном периоде республиканский комитет Профсоюза, как и весь Профсоюз в целом, принципиально отстаивал позиции по совершенствованию системы оплаты труда работников отрасли, не снижения достигнутого уровня оплаты труда, выделения дополнительного финансирования на увеличение ФОТ в связи с увеличением МРОТ, в том числе по увеличению размеров базовых ставок и окладов.</w:t>
      </w: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shd w:val="clear" w:color="auto" w:fill="FFFFFF"/>
        </w:rPr>
      </w:pPr>
      <w:r w:rsidRPr="002A2E09">
        <w:rPr>
          <w:rFonts w:ascii="Times New Roman" w:eastAsia="Calibri" w:hAnsi="Times New Roman" w:cs="Times New Roman"/>
          <w:sz w:val="28"/>
          <w:szCs w:val="28"/>
        </w:rPr>
        <w:t>Так, в период с 2015 по 2019 годы, размеры базовых ставок заработной платы, базовых должностных окладов, установленные п</w:t>
      </w:r>
      <w:r w:rsidRPr="002A2E09">
        <w:rPr>
          <w:rFonts w:ascii="Times New Roman" w:eastAsia="Calibri" w:hAnsi="Times New Roman" w:cs="Times New Roman"/>
          <w:sz w:val="28"/>
          <w:szCs w:val="28"/>
          <w:shd w:val="clear" w:color="auto" w:fill="FFFFFF"/>
        </w:rPr>
        <w:t xml:space="preserve">остановлением </w:t>
      </w:r>
      <w:r w:rsidRPr="002A2E09">
        <w:rPr>
          <w:rFonts w:ascii="Times New Roman" w:eastAsia="Calibri" w:hAnsi="Times New Roman" w:cs="Times New Roman"/>
          <w:sz w:val="28"/>
          <w:szCs w:val="28"/>
          <w:shd w:val="clear" w:color="auto" w:fill="FFFFFF"/>
        </w:rPr>
        <w:lastRenderedPageBreak/>
        <w:t xml:space="preserve">Правительства Республики Марий Эл от 31 июля 2012 г. № 283 «О новой системе оплаты труда работников государственных учреждений Республики Марий Эл, находящихся в ведении Министерства образования и науки Республики Марий Эл» после совместной работы рескома Профсоюза, отраслевого министерства и Профобъединения республики увеличены </w:t>
      </w:r>
      <w:r w:rsidRPr="002A2E09">
        <w:rPr>
          <w:rFonts w:ascii="Times New Roman" w:eastAsia="Calibri" w:hAnsi="Times New Roman" w:cs="Times New Roman"/>
          <w:sz w:val="28"/>
          <w:szCs w:val="28"/>
          <w:shd w:val="clear" w:color="auto" w:fill="FFFFFF"/>
        </w:rPr>
        <w:br/>
        <w:t xml:space="preserve">с 1 сентября 2017 года на 34%. </w:t>
      </w: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shd w:val="clear" w:color="auto" w:fill="FFFFFF"/>
        </w:rPr>
      </w:pPr>
      <w:r w:rsidRPr="002A2E09">
        <w:rPr>
          <w:rFonts w:ascii="Times New Roman" w:eastAsia="Calibri" w:hAnsi="Times New Roman" w:cs="Times New Roman"/>
          <w:sz w:val="28"/>
          <w:szCs w:val="28"/>
          <w:shd w:val="clear" w:color="auto" w:fill="FFFFFF"/>
        </w:rPr>
        <w:t xml:space="preserve">В результате настойчивой позиции республиканского комитета Профсоюза, руководства отраслевого министерства и Профобъединения республики, в консолидированном бюджете республики на 2020 год предусмотрены средства на увеличение с 1 января 2020 года базовых ставок, окладов на 20%. </w:t>
      </w: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shd w:val="clear" w:color="auto" w:fill="FFFFFF"/>
        </w:rPr>
      </w:pPr>
      <w:r w:rsidRPr="002A2E09">
        <w:rPr>
          <w:rFonts w:ascii="Times New Roman" w:eastAsia="Calibri" w:hAnsi="Times New Roman" w:cs="Times New Roman"/>
          <w:sz w:val="28"/>
          <w:szCs w:val="28"/>
          <w:shd w:val="clear" w:color="auto" w:fill="FFFFFF"/>
        </w:rPr>
        <w:t xml:space="preserve">Проект постановления Правительства Республики Марий Эл </w:t>
      </w:r>
      <w:r w:rsidRPr="002A2E09">
        <w:rPr>
          <w:rFonts w:ascii="Times New Roman" w:eastAsia="Calibri" w:hAnsi="Times New Roman" w:cs="Times New Roman"/>
          <w:sz w:val="28"/>
          <w:szCs w:val="28"/>
          <w:shd w:val="clear" w:color="auto" w:fill="FFFFFF"/>
        </w:rPr>
        <w:br/>
        <w:t xml:space="preserve">«О внесении изменений в </w:t>
      </w:r>
      <w:r w:rsidRPr="002A2E09">
        <w:rPr>
          <w:rFonts w:ascii="Times New Roman" w:eastAsia="Calibri" w:hAnsi="Times New Roman" w:cs="Times New Roman"/>
          <w:sz w:val="28"/>
          <w:szCs w:val="28"/>
        </w:rPr>
        <w:t>п</w:t>
      </w:r>
      <w:r w:rsidRPr="002A2E09">
        <w:rPr>
          <w:rFonts w:ascii="Times New Roman" w:eastAsia="Calibri" w:hAnsi="Times New Roman" w:cs="Times New Roman"/>
          <w:sz w:val="28"/>
          <w:szCs w:val="28"/>
          <w:shd w:val="clear" w:color="auto" w:fill="FFFFFF"/>
        </w:rPr>
        <w:t xml:space="preserve">остановление Правительства Республики </w:t>
      </w:r>
      <w:r w:rsidRPr="002A2E09">
        <w:rPr>
          <w:rFonts w:ascii="Times New Roman" w:eastAsia="Calibri" w:hAnsi="Times New Roman" w:cs="Times New Roman"/>
          <w:sz w:val="28"/>
          <w:szCs w:val="28"/>
          <w:shd w:val="clear" w:color="auto" w:fill="FFFFFF"/>
        </w:rPr>
        <w:br/>
        <w:t>Марий Эл от 31 июля 2012 г. № 283» был обсужден на заседании республиканской отраслевой трехсторонней комиссии по регулированию социально-трудовых отношений и находится на подписании в Правительстве республики.</w:t>
      </w:r>
    </w:p>
    <w:p w:rsidR="002A2E09" w:rsidRPr="002A2E09" w:rsidRDefault="002A2E09" w:rsidP="002A2E09">
      <w:pPr>
        <w:spacing w:after="0" w:line="240" w:lineRule="auto"/>
        <w:jc w:val="center"/>
        <w:rPr>
          <w:rFonts w:ascii="Times New Roman" w:eastAsia="Calibri" w:hAnsi="Times New Roman" w:cs="Times New Roman"/>
          <w:sz w:val="28"/>
          <w:szCs w:val="28"/>
        </w:rPr>
      </w:pPr>
    </w:p>
    <w:p w:rsidR="002A2E09" w:rsidRPr="002A2E09" w:rsidRDefault="002A2E09" w:rsidP="002A2E09">
      <w:pPr>
        <w:spacing w:after="0" w:line="240" w:lineRule="auto"/>
        <w:jc w:val="center"/>
        <w:rPr>
          <w:rFonts w:ascii="Times New Roman" w:eastAsia="Calibri" w:hAnsi="Times New Roman" w:cs="Times New Roman"/>
          <w:sz w:val="28"/>
          <w:szCs w:val="28"/>
        </w:rPr>
      </w:pPr>
      <w:r w:rsidRPr="002A2E09">
        <w:rPr>
          <w:rFonts w:ascii="Times New Roman" w:eastAsia="Calibri" w:hAnsi="Times New Roman" w:cs="Times New Roman"/>
          <w:sz w:val="28"/>
          <w:szCs w:val="28"/>
        </w:rPr>
        <w:t>Сравнительная таблица размеров средней заработной платы работников отрасли в 2015/2019 годах (10 месяцев)</w:t>
      </w:r>
    </w:p>
    <w:p w:rsidR="002A2E09" w:rsidRPr="002A2E09" w:rsidRDefault="002A2E09" w:rsidP="002A2E09">
      <w:pPr>
        <w:spacing w:after="0" w:line="240" w:lineRule="auto"/>
        <w:jc w:val="center"/>
        <w:rPr>
          <w:rFonts w:ascii="Times New Roman" w:eastAsia="Calibri" w:hAnsi="Times New Roman" w:cs="Times New Roman"/>
          <w:sz w:val="28"/>
          <w:szCs w:val="28"/>
        </w:rPr>
      </w:pPr>
    </w:p>
    <w:tbl>
      <w:tblPr>
        <w:tblStyle w:val="a3"/>
        <w:tblW w:w="0" w:type="auto"/>
        <w:tblLook w:val="04A0"/>
      </w:tblPr>
      <w:tblGrid>
        <w:gridCol w:w="3304"/>
        <w:gridCol w:w="2284"/>
        <w:gridCol w:w="2087"/>
        <w:gridCol w:w="1896"/>
      </w:tblGrid>
      <w:tr w:rsidR="002A2E09" w:rsidRPr="002A2E09" w:rsidTr="00EA2AEF">
        <w:tc>
          <w:tcPr>
            <w:tcW w:w="330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b/>
                <w:sz w:val="24"/>
                <w:szCs w:val="24"/>
              </w:rPr>
            </w:pPr>
            <w:r w:rsidRPr="002A2E09">
              <w:rPr>
                <w:rFonts w:ascii="Times New Roman" w:hAnsi="Times New Roman"/>
                <w:b/>
                <w:sz w:val="24"/>
                <w:szCs w:val="24"/>
              </w:rPr>
              <w:t>категории педагогических работников</w:t>
            </w:r>
          </w:p>
        </w:tc>
        <w:tc>
          <w:tcPr>
            <w:tcW w:w="228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b/>
                <w:sz w:val="24"/>
                <w:szCs w:val="24"/>
              </w:rPr>
            </w:pPr>
            <w:r w:rsidRPr="002A2E09">
              <w:rPr>
                <w:rFonts w:ascii="Times New Roman" w:hAnsi="Times New Roman"/>
                <w:b/>
                <w:sz w:val="24"/>
                <w:szCs w:val="24"/>
                <w:lang w:val="en-US"/>
              </w:rPr>
              <w:t>2015</w:t>
            </w:r>
            <w:r w:rsidRPr="002A2E09">
              <w:rPr>
                <w:rFonts w:ascii="Times New Roman" w:hAnsi="Times New Roman"/>
                <w:b/>
                <w:sz w:val="24"/>
                <w:szCs w:val="24"/>
              </w:rPr>
              <w:t xml:space="preserve"> (руб.)</w:t>
            </w:r>
          </w:p>
        </w:tc>
        <w:tc>
          <w:tcPr>
            <w:tcW w:w="2087"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b/>
                <w:sz w:val="24"/>
                <w:szCs w:val="24"/>
              </w:rPr>
            </w:pPr>
            <w:r w:rsidRPr="002A2E09">
              <w:rPr>
                <w:rFonts w:ascii="Times New Roman" w:hAnsi="Times New Roman"/>
                <w:b/>
                <w:sz w:val="24"/>
                <w:szCs w:val="24"/>
                <w:lang w:val="en-US"/>
              </w:rPr>
              <w:t>2019</w:t>
            </w:r>
            <w:r w:rsidRPr="002A2E09">
              <w:rPr>
                <w:rFonts w:ascii="Times New Roman" w:hAnsi="Times New Roman"/>
                <w:b/>
                <w:sz w:val="24"/>
                <w:szCs w:val="24"/>
              </w:rPr>
              <w:t xml:space="preserve"> (руб.)</w:t>
            </w:r>
          </w:p>
        </w:tc>
        <w:tc>
          <w:tcPr>
            <w:tcW w:w="1896"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b/>
                <w:sz w:val="24"/>
                <w:szCs w:val="24"/>
              </w:rPr>
            </w:pPr>
            <w:r w:rsidRPr="002A2E09">
              <w:rPr>
                <w:rFonts w:ascii="Times New Roman" w:hAnsi="Times New Roman"/>
                <w:b/>
                <w:sz w:val="24"/>
                <w:szCs w:val="24"/>
              </w:rPr>
              <w:t>рост</w:t>
            </w:r>
          </w:p>
        </w:tc>
      </w:tr>
      <w:tr w:rsidR="002A2E09" w:rsidRPr="002A2E09" w:rsidTr="00EA2AEF">
        <w:tc>
          <w:tcPr>
            <w:tcW w:w="330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педагоги общеобразовательных организаций</w:t>
            </w:r>
          </w:p>
        </w:tc>
        <w:tc>
          <w:tcPr>
            <w:tcW w:w="228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20217</w:t>
            </w:r>
          </w:p>
        </w:tc>
        <w:tc>
          <w:tcPr>
            <w:tcW w:w="2087"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24639</w:t>
            </w:r>
          </w:p>
        </w:tc>
        <w:tc>
          <w:tcPr>
            <w:tcW w:w="1896"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4422</w:t>
            </w:r>
          </w:p>
        </w:tc>
      </w:tr>
      <w:tr w:rsidR="002A2E09" w:rsidRPr="002A2E09" w:rsidTr="00EA2AEF">
        <w:tc>
          <w:tcPr>
            <w:tcW w:w="330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педагоги дошкольных образовательных организаций</w:t>
            </w:r>
          </w:p>
        </w:tc>
        <w:tc>
          <w:tcPr>
            <w:tcW w:w="228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17895</w:t>
            </w:r>
          </w:p>
        </w:tc>
        <w:tc>
          <w:tcPr>
            <w:tcW w:w="2087"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22724</w:t>
            </w:r>
          </w:p>
        </w:tc>
        <w:tc>
          <w:tcPr>
            <w:tcW w:w="1896"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4829</w:t>
            </w:r>
          </w:p>
        </w:tc>
      </w:tr>
      <w:tr w:rsidR="002A2E09" w:rsidRPr="002A2E09" w:rsidTr="00EA2AEF">
        <w:tc>
          <w:tcPr>
            <w:tcW w:w="330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мастера производственного обучения, преподаватели профессиональных образовательных организаций</w:t>
            </w:r>
          </w:p>
        </w:tc>
        <w:tc>
          <w:tcPr>
            <w:tcW w:w="228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17889</w:t>
            </w:r>
          </w:p>
        </w:tc>
        <w:tc>
          <w:tcPr>
            <w:tcW w:w="2087"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25465</w:t>
            </w:r>
          </w:p>
        </w:tc>
        <w:tc>
          <w:tcPr>
            <w:tcW w:w="1896"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7576</w:t>
            </w:r>
          </w:p>
        </w:tc>
      </w:tr>
      <w:tr w:rsidR="002A2E09" w:rsidRPr="002A2E09" w:rsidTr="00EA2AEF">
        <w:trPr>
          <w:trHeight w:val="728"/>
        </w:trPr>
        <w:tc>
          <w:tcPr>
            <w:tcW w:w="330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педагоги организаций дополнительного образования</w:t>
            </w:r>
          </w:p>
        </w:tc>
        <w:tc>
          <w:tcPr>
            <w:tcW w:w="228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16887</w:t>
            </w:r>
          </w:p>
        </w:tc>
        <w:tc>
          <w:tcPr>
            <w:tcW w:w="2087"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24886</w:t>
            </w:r>
          </w:p>
          <w:p w:rsidR="002A2E09" w:rsidRPr="002A2E09" w:rsidRDefault="002A2E09" w:rsidP="002A2E09">
            <w:pPr>
              <w:spacing w:line="256" w:lineRule="auto"/>
              <w:jc w:val="center"/>
              <w:rPr>
                <w:rFonts w:ascii="Times New Roman" w:hAnsi="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7999</w:t>
            </w:r>
          </w:p>
        </w:tc>
      </w:tr>
      <w:tr w:rsidR="002A2E09" w:rsidRPr="002A2E09" w:rsidTr="00EA2AEF">
        <w:tc>
          <w:tcPr>
            <w:tcW w:w="330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МарГУ (средняя по учреждению)</w:t>
            </w:r>
          </w:p>
          <w:p w:rsidR="002A2E09" w:rsidRPr="002A2E09" w:rsidRDefault="002A2E09" w:rsidP="002A2E09">
            <w:pPr>
              <w:spacing w:line="256" w:lineRule="auto"/>
              <w:jc w:val="center"/>
              <w:rPr>
                <w:rFonts w:ascii="Times New Roman" w:hAnsi="Times New Roman"/>
                <w:sz w:val="24"/>
                <w:szCs w:val="24"/>
              </w:rPr>
            </w:pPr>
          </w:p>
        </w:tc>
        <w:tc>
          <w:tcPr>
            <w:tcW w:w="228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29119</w:t>
            </w:r>
          </w:p>
        </w:tc>
        <w:tc>
          <w:tcPr>
            <w:tcW w:w="2087"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35192</w:t>
            </w:r>
          </w:p>
        </w:tc>
        <w:tc>
          <w:tcPr>
            <w:tcW w:w="1896"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6073</w:t>
            </w:r>
          </w:p>
        </w:tc>
      </w:tr>
      <w:tr w:rsidR="002A2E09" w:rsidRPr="002A2E09" w:rsidTr="00EA2AEF">
        <w:tc>
          <w:tcPr>
            <w:tcW w:w="330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ПГТУ (средняя по учреждению)</w:t>
            </w:r>
          </w:p>
          <w:p w:rsidR="002A2E09" w:rsidRPr="002A2E09" w:rsidRDefault="002A2E09" w:rsidP="002A2E09">
            <w:pPr>
              <w:spacing w:line="256" w:lineRule="auto"/>
              <w:jc w:val="center"/>
              <w:rPr>
                <w:rFonts w:ascii="Times New Roman" w:hAnsi="Times New Roman"/>
                <w:sz w:val="24"/>
                <w:szCs w:val="24"/>
              </w:rPr>
            </w:pPr>
          </w:p>
        </w:tc>
        <w:tc>
          <w:tcPr>
            <w:tcW w:w="228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28951</w:t>
            </w:r>
          </w:p>
        </w:tc>
        <w:tc>
          <w:tcPr>
            <w:tcW w:w="2087"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34500</w:t>
            </w:r>
          </w:p>
        </w:tc>
        <w:tc>
          <w:tcPr>
            <w:tcW w:w="1896"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spacing w:line="256" w:lineRule="auto"/>
              <w:jc w:val="center"/>
              <w:rPr>
                <w:rFonts w:ascii="Times New Roman" w:hAnsi="Times New Roman"/>
                <w:sz w:val="24"/>
                <w:szCs w:val="24"/>
              </w:rPr>
            </w:pPr>
            <w:r w:rsidRPr="002A2E09">
              <w:rPr>
                <w:rFonts w:ascii="Times New Roman" w:hAnsi="Times New Roman"/>
                <w:sz w:val="24"/>
                <w:szCs w:val="24"/>
              </w:rPr>
              <w:t>5549</w:t>
            </w:r>
          </w:p>
        </w:tc>
      </w:tr>
    </w:tbl>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2A2E09" w:rsidRPr="002A2E09" w:rsidRDefault="002A2E09" w:rsidP="002A2E09">
      <w:pPr>
        <w:spacing w:after="0" w:line="240" w:lineRule="auto"/>
        <w:jc w:val="center"/>
        <w:rPr>
          <w:rFonts w:ascii="Times New Roman" w:eastAsia="Calibri" w:hAnsi="Times New Roman" w:cs="Times New Roman"/>
          <w:b/>
          <w:sz w:val="28"/>
          <w:szCs w:val="28"/>
        </w:rPr>
      </w:pPr>
    </w:p>
    <w:p w:rsidR="002A2E09" w:rsidRPr="002A2E09" w:rsidRDefault="002A2E09" w:rsidP="002A2E09">
      <w:pPr>
        <w:spacing w:after="0" w:line="240" w:lineRule="auto"/>
        <w:jc w:val="center"/>
        <w:rPr>
          <w:rFonts w:ascii="Times New Roman" w:eastAsia="Calibri" w:hAnsi="Times New Roman" w:cs="Times New Roman"/>
          <w:b/>
          <w:sz w:val="28"/>
          <w:szCs w:val="28"/>
        </w:rPr>
      </w:pPr>
    </w:p>
    <w:p w:rsidR="002A2E09" w:rsidRPr="002A2E09" w:rsidRDefault="002A2E09" w:rsidP="002A2E09">
      <w:pPr>
        <w:spacing w:after="0" w:line="240" w:lineRule="auto"/>
        <w:jc w:val="center"/>
        <w:rPr>
          <w:rFonts w:ascii="Times New Roman" w:eastAsia="Calibri" w:hAnsi="Times New Roman" w:cs="Times New Roman"/>
          <w:b/>
          <w:sz w:val="28"/>
          <w:szCs w:val="28"/>
        </w:rPr>
      </w:pPr>
    </w:p>
    <w:p w:rsidR="002A2E09" w:rsidRPr="002A2E09" w:rsidRDefault="002A2E09" w:rsidP="002A2E09">
      <w:pPr>
        <w:spacing w:after="0" w:line="240" w:lineRule="auto"/>
        <w:jc w:val="center"/>
        <w:rPr>
          <w:rFonts w:ascii="Times New Roman" w:eastAsia="Calibri" w:hAnsi="Times New Roman" w:cs="Times New Roman"/>
          <w:b/>
          <w:sz w:val="28"/>
          <w:szCs w:val="28"/>
        </w:rPr>
      </w:pPr>
    </w:p>
    <w:p w:rsidR="002A2E09" w:rsidRPr="002A2E09" w:rsidRDefault="002A2E09" w:rsidP="002A2E09">
      <w:pPr>
        <w:spacing w:after="0" w:line="240" w:lineRule="auto"/>
        <w:jc w:val="center"/>
        <w:rPr>
          <w:rFonts w:ascii="Times New Roman" w:eastAsia="Calibri" w:hAnsi="Times New Roman" w:cs="Times New Roman"/>
          <w:sz w:val="28"/>
          <w:szCs w:val="28"/>
        </w:rPr>
      </w:pPr>
      <w:r w:rsidRPr="002A2E09">
        <w:rPr>
          <w:rFonts w:ascii="Times New Roman" w:eastAsia="Calibri" w:hAnsi="Times New Roman" w:cs="Times New Roman"/>
          <w:sz w:val="28"/>
          <w:szCs w:val="28"/>
        </w:rPr>
        <w:t>Размеры базовых ставок заработной платы, базовых окладов</w:t>
      </w:r>
    </w:p>
    <w:p w:rsidR="002A2E09" w:rsidRPr="002A2E09" w:rsidRDefault="002A2E09" w:rsidP="002A2E09">
      <w:pPr>
        <w:spacing w:after="0" w:line="240" w:lineRule="auto"/>
        <w:jc w:val="center"/>
        <w:rPr>
          <w:rFonts w:ascii="Times New Roman" w:eastAsia="Calibri" w:hAnsi="Times New Roman" w:cs="Times New Roman"/>
          <w:sz w:val="28"/>
          <w:szCs w:val="28"/>
        </w:rPr>
      </w:pPr>
      <w:r w:rsidRPr="002A2E09">
        <w:rPr>
          <w:rFonts w:ascii="Times New Roman" w:eastAsia="Calibri" w:hAnsi="Times New Roman" w:cs="Times New Roman"/>
          <w:sz w:val="28"/>
          <w:szCs w:val="28"/>
        </w:rPr>
        <w:t>педагогических работников в 2015/2019/2020 годах</w:t>
      </w:r>
    </w:p>
    <w:p w:rsidR="002A2E09" w:rsidRPr="002A2E09" w:rsidRDefault="002A2E09" w:rsidP="002A2E09">
      <w:pPr>
        <w:spacing w:line="256" w:lineRule="auto"/>
        <w:jc w:val="center"/>
        <w:rPr>
          <w:rFonts w:ascii="Times New Roman" w:eastAsia="Calibri" w:hAnsi="Times New Roman" w:cs="Times New Roman"/>
          <w:sz w:val="28"/>
          <w:szCs w:val="28"/>
        </w:rPr>
      </w:pPr>
    </w:p>
    <w:tbl>
      <w:tblPr>
        <w:tblW w:w="10490" w:type="dxa"/>
        <w:tblInd w:w="-572" w:type="dxa"/>
        <w:tblBorders>
          <w:top w:val="single" w:sz="4" w:space="0" w:color="auto"/>
          <w:left w:val="single" w:sz="4" w:space="0" w:color="auto"/>
          <w:bottom w:val="single" w:sz="4" w:space="0" w:color="auto"/>
          <w:right w:val="single" w:sz="4" w:space="0" w:color="auto"/>
        </w:tblBorders>
        <w:tblLayout w:type="fixed"/>
        <w:tblLook w:val="04A0"/>
      </w:tblPr>
      <w:tblGrid>
        <w:gridCol w:w="3544"/>
        <w:gridCol w:w="2126"/>
        <w:gridCol w:w="2552"/>
        <w:gridCol w:w="2268"/>
      </w:tblGrid>
      <w:tr w:rsidR="002A2E09" w:rsidRPr="002A2E09" w:rsidTr="00EA2AEF">
        <w:tc>
          <w:tcPr>
            <w:tcW w:w="3544"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Должности, отнесенные к квалификационным уровням</w:t>
            </w:r>
          </w:p>
        </w:tc>
        <w:tc>
          <w:tcPr>
            <w:tcW w:w="2126" w:type="dxa"/>
            <w:tcBorders>
              <w:top w:val="single" w:sz="4" w:space="0" w:color="auto"/>
              <w:left w:val="single" w:sz="4" w:space="0" w:color="auto"/>
              <w:bottom w:val="single" w:sz="4" w:space="0" w:color="auto"/>
              <w:right w:val="nil"/>
            </w:tcBorders>
            <w:hideMark/>
          </w:tcPr>
          <w:p w:rsidR="002A2E09" w:rsidRPr="002A2E09" w:rsidRDefault="002A2E09" w:rsidP="002A2E09">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A2E09">
              <w:rPr>
                <w:rFonts w:ascii="Times New Roman" w:eastAsia="Times New Roman" w:hAnsi="Times New Roman" w:cs="Times New Roman"/>
                <w:sz w:val="24"/>
                <w:szCs w:val="24"/>
              </w:rPr>
              <w:t>Базовая ставка заработной платы (базовый должностной оклад), рублей</w:t>
            </w:r>
          </w:p>
          <w:p w:rsidR="002A2E09" w:rsidRPr="002A2E09" w:rsidRDefault="002A2E09" w:rsidP="002A2E09">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A2E09">
              <w:rPr>
                <w:rFonts w:ascii="Times New Roman" w:eastAsia="Times New Roman" w:hAnsi="Times New Roman" w:cs="Times New Roman"/>
                <w:b/>
                <w:sz w:val="24"/>
                <w:szCs w:val="24"/>
              </w:rPr>
              <w:t>2015 год</w:t>
            </w:r>
          </w:p>
        </w:tc>
        <w:tc>
          <w:tcPr>
            <w:tcW w:w="2552" w:type="dxa"/>
            <w:tcBorders>
              <w:top w:val="single" w:sz="4" w:space="0" w:color="auto"/>
              <w:left w:val="single" w:sz="4" w:space="0" w:color="auto"/>
              <w:bottom w:val="single" w:sz="4" w:space="0" w:color="auto"/>
              <w:right w:val="single" w:sz="4" w:space="0" w:color="auto"/>
            </w:tcBorders>
            <w:hideMark/>
          </w:tcPr>
          <w:p w:rsidR="002A2E09" w:rsidRPr="002A2E09" w:rsidRDefault="002A2E09" w:rsidP="002A2E09">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A2E09">
              <w:rPr>
                <w:rFonts w:ascii="Times New Roman" w:eastAsia="Times New Roman" w:hAnsi="Times New Roman" w:cs="Times New Roman"/>
                <w:sz w:val="24"/>
                <w:szCs w:val="24"/>
              </w:rPr>
              <w:t>Базовая ставка заработной платы (базовый должностной оклад), рублей</w:t>
            </w:r>
          </w:p>
          <w:p w:rsidR="002A2E09" w:rsidRPr="002A2E09" w:rsidRDefault="002A2E09" w:rsidP="002A2E09">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A2E09">
              <w:rPr>
                <w:rFonts w:ascii="Times New Roman" w:eastAsia="Times New Roman" w:hAnsi="Times New Roman" w:cs="Times New Roman"/>
                <w:b/>
                <w:sz w:val="24"/>
                <w:szCs w:val="24"/>
              </w:rPr>
              <w:t>2019 год</w:t>
            </w:r>
          </w:p>
        </w:tc>
        <w:tc>
          <w:tcPr>
            <w:tcW w:w="2268" w:type="dxa"/>
            <w:tcBorders>
              <w:top w:val="single" w:sz="4" w:space="0" w:color="auto"/>
              <w:left w:val="single" w:sz="4" w:space="0" w:color="auto"/>
              <w:bottom w:val="single" w:sz="4" w:space="0" w:color="auto"/>
              <w:right w:val="single" w:sz="4" w:space="0" w:color="auto"/>
            </w:tcBorders>
          </w:tcPr>
          <w:p w:rsidR="002A2E09" w:rsidRPr="002A2E09" w:rsidRDefault="002A2E09" w:rsidP="002A2E09">
            <w:pPr>
              <w:widowControl w:val="0"/>
              <w:autoSpaceDE w:val="0"/>
              <w:autoSpaceDN w:val="0"/>
              <w:adjustRightInd w:val="0"/>
              <w:spacing w:after="0" w:line="256" w:lineRule="auto"/>
              <w:jc w:val="center"/>
              <w:rPr>
                <w:rFonts w:ascii="Times New Roman" w:eastAsia="Times New Roman" w:hAnsi="Times New Roman" w:cs="Times New Roman"/>
                <w:b/>
                <w:sz w:val="24"/>
                <w:szCs w:val="24"/>
              </w:rPr>
            </w:pPr>
            <w:r w:rsidRPr="002A2E09">
              <w:rPr>
                <w:rFonts w:ascii="Times New Roman" w:eastAsia="Times New Roman" w:hAnsi="Times New Roman" w:cs="Times New Roman"/>
                <w:sz w:val="24"/>
                <w:szCs w:val="24"/>
              </w:rPr>
              <w:t>Базовая ставка заработной платы (базовый должностной оклад), рублей</w:t>
            </w:r>
          </w:p>
          <w:p w:rsidR="002A2E09" w:rsidRPr="002A2E09" w:rsidRDefault="002A2E09" w:rsidP="002A2E09">
            <w:pPr>
              <w:widowControl w:val="0"/>
              <w:autoSpaceDE w:val="0"/>
              <w:autoSpaceDN w:val="0"/>
              <w:adjustRightInd w:val="0"/>
              <w:spacing w:after="0" w:line="256" w:lineRule="auto"/>
              <w:jc w:val="center"/>
              <w:rPr>
                <w:rFonts w:ascii="Times New Roman" w:eastAsia="Times New Roman" w:hAnsi="Times New Roman" w:cs="Times New Roman"/>
                <w:sz w:val="24"/>
                <w:szCs w:val="24"/>
              </w:rPr>
            </w:pPr>
            <w:r w:rsidRPr="002A2E09">
              <w:rPr>
                <w:rFonts w:ascii="Times New Roman" w:eastAsia="Times New Roman" w:hAnsi="Times New Roman" w:cs="Times New Roman"/>
                <w:b/>
                <w:sz w:val="24"/>
                <w:szCs w:val="24"/>
              </w:rPr>
              <w:t>2020 год (проект)</w:t>
            </w:r>
          </w:p>
        </w:tc>
      </w:tr>
      <w:tr w:rsidR="002A2E09" w:rsidRPr="002A2E09" w:rsidTr="00EA2AEF">
        <w:tc>
          <w:tcPr>
            <w:tcW w:w="3544" w:type="dxa"/>
            <w:tcBorders>
              <w:top w:val="single" w:sz="4" w:space="0" w:color="auto"/>
              <w:left w:val="single" w:sz="4" w:space="0" w:color="auto"/>
              <w:bottom w:val="nil"/>
              <w:right w:val="single" w:sz="4" w:space="0" w:color="auto"/>
            </w:tcBorders>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Инструктор по труду</w:t>
            </w:r>
          </w:p>
        </w:tc>
        <w:tc>
          <w:tcPr>
            <w:tcW w:w="2126" w:type="dxa"/>
            <w:vMerge w:val="restart"/>
            <w:tcBorders>
              <w:top w:val="single" w:sz="4" w:space="0" w:color="auto"/>
              <w:left w:val="single" w:sz="4" w:space="0" w:color="auto"/>
              <w:right w:val="nil"/>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3900</w:t>
            </w: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4300</w:t>
            </w: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4500</w:t>
            </w:r>
          </w:p>
        </w:tc>
        <w:tc>
          <w:tcPr>
            <w:tcW w:w="2552" w:type="dxa"/>
            <w:vMerge w:val="restart"/>
            <w:tcBorders>
              <w:top w:val="single" w:sz="4" w:space="0" w:color="auto"/>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5234</w:t>
            </w:r>
          </w:p>
          <w:p w:rsidR="002A2E09" w:rsidRPr="002A2E09" w:rsidRDefault="002A2E09" w:rsidP="002A2E09">
            <w:pPr>
              <w:spacing w:after="0" w:line="240" w:lineRule="auto"/>
              <w:rPr>
                <w:rFonts w:ascii="Times New Roman" w:eastAsia="Calibri" w:hAnsi="Times New Roman" w:cs="Times New Roman"/>
                <w:sz w:val="24"/>
                <w:szCs w:val="24"/>
              </w:rPr>
            </w:pPr>
          </w:p>
          <w:p w:rsidR="002A2E09" w:rsidRPr="002A2E09" w:rsidRDefault="002A2E09" w:rsidP="002A2E09">
            <w:pPr>
              <w:spacing w:after="0" w:line="240" w:lineRule="auto"/>
              <w:rPr>
                <w:rFonts w:ascii="Times New Roman" w:eastAsia="Calibri" w:hAnsi="Times New Roman" w:cs="Times New Roman"/>
                <w:sz w:val="24"/>
                <w:szCs w:val="24"/>
              </w:rPr>
            </w:pPr>
          </w:p>
          <w:p w:rsidR="002A2E09" w:rsidRPr="002A2E09" w:rsidRDefault="002A2E09" w:rsidP="002A2E09">
            <w:pPr>
              <w:spacing w:after="0" w:line="240" w:lineRule="auto"/>
              <w:rPr>
                <w:rFonts w:ascii="Times New Roman" w:eastAsia="Calibri" w:hAnsi="Times New Roman" w:cs="Times New Roman"/>
                <w:sz w:val="24"/>
                <w:szCs w:val="24"/>
              </w:rPr>
            </w:pPr>
          </w:p>
          <w:p w:rsidR="002A2E09" w:rsidRPr="002A2E09" w:rsidRDefault="002A2E09" w:rsidP="002A2E09">
            <w:pPr>
              <w:spacing w:after="0" w:line="240" w:lineRule="auto"/>
              <w:rPr>
                <w:rFonts w:ascii="Times New Roman" w:eastAsia="Calibri" w:hAnsi="Times New Roman" w:cs="Times New Roman"/>
                <w:sz w:val="24"/>
                <w:szCs w:val="24"/>
              </w:rPr>
            </w:pPr>
          </w:p>
          <w:p w:rsidR="002A2E09" w:rsidRPr="002A2E09" w:rsidRDefault="002A2E09" w:rsidP="002A2E09">
            <w:pPr>
              <w:spacing w:after="0" w:line="240" w:lineRule="auto"/>
              <w:ind w:firstLine="30"/>
              <w:jc w:val="center"/>
              <w:rPr>
                <w:rFonts w:ascii="Times New Roman" w:eastAsia="Calibri" w:hAnsi="Times New Roman" w:cs="Times New Roman"/>
                <w:sz w:val="24"/>
                <w:szCs w:val="24"/>
              </w:rPr>
            </w:pPr>
          </w:p>
          <w:p w:rsidR="002A2E09" w:rsidRPr="002A2E09" w:rsidRDefault="002A2E09" w:rsidP="002A2E09">
            <w:pPr>
              <w:spacing w:after="0" w:line="240" w:lineRule="auto"/>
              <w:ind w:firstLine="30"/>
              <w:jc w:val="center"/>
              <w:rPr>
                <w:rFonts w:ascii="Times New Roman" w:eastAsia="Calibri" w:hAnsi="Times New Roman" w:cs="Times New Roman"/>
                <w:sz w:val="24"/>
                <w:szCs w:val="24"/>
              </w:rPr>
            </w:pPr>
            <w:r w:rsidRPr="002A2E09">
              <w:rPr>
                <w:rFonts w:ascii="Times New Roman" w:eastAsia="Calibri" w:hAnsi="Times New Roman" w:cs="Times New Roman"/>
                <w:sz w:val="24"/>
                <w:szCs w:val="24"/>
              </w:rPr>
              <w:t>5 770</w:t>
            </w:r>
          </w:p>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r w:rsidRPr="002A2E09">
              <w:rPr>
                <w:rFonts w:ascii="Times New Roman" w:eastAsia="Calibri" w:hAnsi="Times New Roman" w:cs="Times New Roman"/>
                <w:sz w:val="24"/>
                <w:szCs w:val="24"/>
              </w:rPr>
              <w:t>6039</w:t>
            </w: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2E09">
              <w:rPr>
                <w:rFonts w:ascii="Times New Roman" w:eastAsia="Times New Roman" w:hAnsi="Times New Roman" w:cs="Times New Roman"/>
                <w:sz w:val="24"/>
                <w:szCs w:val="24"/>
              </w:rPr>
              <w:t>6307</w:t>
            </w:r>
          </w:p>
        </w:tc>
        <w:tc>
          <w:tcPr>
            <w:tcW w:w="2268" w:type="dxa"/>
            <w:vMerge w:val="restart"/>
            <w:tcBorders>
              <w:top w:val="single" w:sz="4" w:space="0" w:color="auto"/>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r w:rsidRPr="002A2E09">
              <w:rPr>
                <w:rFonts w:ascii="Times New Roman" w:eastAsia="Calibri" w:hAnsi="Times New Roman" w:cs="Times New Roman"/>
                <w:sz w:val="24"/>
                <w:szCs w:val="24"/>
              </w:rPr>
              <w:t>6281</w:t>
            </w: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r w:rsidRPr="002A2E09">
              <w:rPr>
                <w:rFonts w:ascii="Times New Roman" w:eastAsia="Calibri" w:hAnsi="Times New Roman" w:cs="Times New Roman"/>
                <w:sz w:val="24"/>
                <w:szCs w:val="24"/>
              </w:rPr>
              <w:t>6924</w:t>
            </w: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r w:rsidRPr="002A2E09">
              <w:rPr>
                <w:rFonts w:ascii="Times New Roman" w:eastAsia="Calibri" w:hAnsi="Times New Roman" w:cs="Times New Roman"/>
                <w:sz w:val="24"/>
                <w:szCs w:val="24"/>
              </w:rPr>
              <w:t>7247</w:t>
            </w: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p>
          <w:p w:rsidR="002A2E09" w:rsidRPr="002A2E09" w:rsidRDefault="002A2E09" w:rsidP="002A2E09">
            <w:pPr>
              <w:spacing w:after="0" w:line="240" w:lineRule="auto"/>
              <w:jc w:val="center"/>
              <w:rPr>
                <w:rFonts w:ascii="Times New Roman" w:eastAsia="Calibri" w:hAnsi="Times New Roman" w:cs="Times New Roman"/>
                <w:sz w:val="24"/>
                <w:szCs w:val="24"/>
              </w:rPr>
            </w:pPr>
            <w:r w:rsidRPr="002A2E09">
              <w:rPr>
                <w:rFonts w:ascii="Times New Roman" w:eastAsia="Calibri" w:hAnsi="Times New Roman" w:cs="Times New Roman"/>
                <w:sz w:val="24"/>
                <w:szCs w:val="24"/>
              </w:rPr>
              <w:t>7568</w:t>
            </w:r>
          </w:p>
          <w:p w:rsidR="002A2E09" w:rsidRPr="002A2E09" w:rsidRDefault="002A2E09" w:rsidP="002A2E09">
            <w:pPr>
              <w:spacing w:after="0" w:line="240" w:lineRule="auto"/>
              <w:jc w:val="center"/>
              <w:rPr>
                <w:rFonts w:ascii="Times New Roman" w:eastAsia="Calibri"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Инструктор по физической культуре</w:t>
            </w:r>
          </w:p>
        </w:tc>
        <w:tc>
          <w:tcPr>
            <w:tcW w:w="2126" w:type="dxa"/>
            <w:vMerge/>
            <w:tcBorders>
              <w:left w:val="single" w:sz="4" w:space="0" w:color="auto"/>
              <w:right w:val="nil"/>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vMerge/>
            <w:tcBorders>
              <w:left w:val="single" w:sz="4" w:space="0" w:color="auto"/>
              <w:right w:val="single" w:sz="4" w:space="0" w:color="auto"/>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Музыкальный руководитель</w:t>
            </w:r>
          </w:p>
        </w:tc>
        <w:tc>
          <w:tcPr>
            <w:tcW w:w="2126" w:type="dxa"/>
            <w:vMerge/>
            <w:tcBorders>
              <w:left w:val="single" w:sz="4" w:space="0" w:color="auto"/>
              <w:right w:val="nil"/>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vMerge/>
            <w:tcBorders>
              <w:left w:val="single" w:sz="4" w:space="0" w:color="auto"/>
              <w:right w:val="single" w:sz="4" w:space="0" w:color="auto"/>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Старший вожатый</w:t>
            </w:r>
          </w:p>
        </w:tc>
        <w:tc>
          <w:tcPr>
            <w:tcW w:w="2126" w:type="dxa"/>
            <w:vMerge/>
            <w:tcBorders>
              <w:left w:val="single" w:sz="4" w:space="0" w:color="auto"/>
              <w:right w:val="nil"/>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vMerge/>
            <w:tcBorders>
              <w:left w:val="single" w:sz="4" w:space="0" w:color="auto"/>
              <w:right w:val="single" w:sz="4" w:space="0" w:color="auto"/>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2E09" w:rsidRPr="002A2E09" w:rsidTr="00EA2AEF">
        <w:tc>
          <w:tcPr>
            <w:tcW w:w="3544" w:type="dxa"/>
            <w:tcBorders>
              <w:top w:val="nil"/>
              <w:left w:val="single" w:sz="4" w:space="0" w:color="auto"/>
              <w:bottom w:val="nil"/>
              <w:right w:val="single" w:sz="4" w:space="0" w:color="auto"/>
            </w:tcBorders>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Инструктор-методист</w:t>
            </w:r>
          </w:p>
        </w:tc>
        <w:tc>
          <w:tcPr>
            <w:tcW w:w="2126" w:type="dxa"/>
            <w:vMerge/>
            <w:tcBorders>
              <w:left w:val="single" w:sz="4" w:space="0" w:color="auto"/>
              <w:right w:val="nil"/>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Концертмейстер</w:t>
            </w:r>
          </w:p>
        </w:tc>
        <w:tc>
          <w:tcPr>
            <w:tcW w:w="2126" w:type="dxa"/>
            <w:vMerge/>
            <w:tcBorders>
              <w:left w:val="single" w:sz="4" w:space="0" w:color="auto"/>
              <w:right w:val="nil"/>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Педагог дополнительного образования</w:t>
            </w:r>
          </w:p>
        </w:tc>
        <w:tc>
          <w:tcPr>
            <w:tcW w:w="2126" w:type="dxa"/>
            <w:vMerge/>
            <w:tcBorders>
              <w:left w:val="single" w:sz="4" w:space="0" w:color="auto"/>
              <w:right w:val="nil"/>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Педагог-организатор</w:t>
            </w:r>
          </w:p>
        </w:tc>
        <w:tc>
          <w:tcPr>
            <w:tcW w:w="2126" w:type="dxa"/>
            <w:vMerge/>
            <w:tcBorders>
              <w:left w:val="single" w:sz="4" w:space="0" w:color="auto"/>
              <w:right w:val="nil"/>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Социальный педагог</w:t>
            </w:r>
          </w:p>
        </w:tc>
        <w:tc>
          <w:tcPr>
            <w:tcW w:w="2126" w:type="dxa"/>
            <w:vMerge/>
            <w:tcBorders>
              <w:left w:val="single" w:sz="4" w:space="0" w:color="auto"/>
              <w:right w:val="nil"/>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Тренер-преподаватель</w:t>
            </w:r>
          </w:p>
        </w:tc>
        <w:tc>
          <w:tcPr>
            <w:tcW w:w="2126" w:type="dxa"/>
            <w:vMerge/>
            <w:tcBorders>
              <w:left w:val="single" w:sz="4" w:space="0" w:color="auto"/>
              <w:right w:val="nil"/>
            </w:tcBorders>
            <w:vAlign w:val="center"/>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Воспитатель</w:t>
            </w:r>
          </w:p>
        </w:tc>
        <w:tc>
          <w:tcPr>
            <w:tcW w:w="2126" w:type="dxa"/>
            <w:vMerge/>
            <w:tcBorders>
              <w:left w:val="single" w:sz="4" w:space="0" w:color="auto"/>
              <w:right w:val="nil"/>
            </w:tcBorders>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Мастер производственного обучения</w:t>
            </w:r>
          </w:p>
        </w:tc>
        <w:tc>
          <w:tcPr>
            <w:tcW w:w="2126" w:type="dxa"/>
            <w:vMerge/>
            <w:tcBorders>
              <w:left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Методист</w:t>
            </w:r>
          </w:p>
        </w:tc>
        <w:tc>
          <w:tcPr>
            <w:tcW w:w="2126" w:type="dxa"/>
            <w:vMerge/>
            <w:tcBorders>
              <w:left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Педагог-психолог</w:t>
            </w:r>
          </w:p>
        </w:tc>
        <w:tc>
          <w:tcPr>
            <w:tcW w:w="2126" w:type="dxa"/>
            <w:vMerge/>
            <w:tcBorders>
              <w:left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Старший инструктор-методист</w:t>
            </w:r>
          </w:p>
        </w:tc>
        <w:tc>
          <w:tcPr>
            <w:tcW w:w="2126" w:type="dxa"/>
            <w:vMerge/>
            <w:tcBorders>
              <w:left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Старший педагог дополнительного образования</w:t>
            </w:r>
          </w:p>
        </w:tc>
        <w:tc>
          <w:tcPr>
            <w:tcW w:w="2126" w:type="dxa"/>
            <w:vMerge/>
            <w:tcBorders>
              <w:left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Старший тренер-преподаватель</w:t>
            </w:r>
          </w:p>
        </w:tc>
        <w:tc>
          <w:tcPr>
            <w:tcW w:w="2126" w:type="dxa"/>
            <w:vMerge/>
            <w:tcBorders>
              <w:left w:val="single" w:sz="4" w:space="0" w:color="auto"/>
              <w:bottom w:val="nil"/>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26" w:type="dxa"/>
            <w:vMerge w:val="restart"/>
            <w:tcBorders>
              <w:top w:val="nil"/>
              <w:left w:val="single" w:sz="4" w:space="0" w:color="auto"/>
              <w:bottom w:val="single" w:sz="4" w:space="0" w:color="auto"/>
              <w:right w:val="nil"/>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4700</w:t>
            </w: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Педагог-библиотекарь</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hideMark/>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Преподаватель</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Преподаватель-организатор основ безопасности жизнедеятельности</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Руководитель физического воспитания</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Старший воспитатель</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Старший методист</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Тьютор</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Учитель</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nil"/>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lastRenderedPageBreak/>
              <w:t>Учитель-дефектолог</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2A2E09" w:rsidRPr="002A2E09" w:rsidTr="00EA2AEF">
        <w:tc>
          <w:tcPr>
            <w:tcW w:w="3544" w:type="dxa"/>
            <w:tcBorders>
              <w:top w:val="nil"/>
              <w:left w:val="single" w:sz="4" w:space="0" w:color="auto"/>
              <w:bottom w:val="single" w:sz="4" w:space="0" w:color="auto"/>
              <w:right w:val="single" w:sz="4" w:space="0" w:color="auto"/>
            </w:tcBorders>
            <w:hideMark/>
          </w:tcPr>
          <w:p w:rsidR="002A2E09" w:rsidRPr="002A2E09" w:rsidRDefault="002A2E09" w:rsidP="002A2E09">
            <w:pPr>
              <w:widowControl w:val="0"/>
              <w:autoSpaceDE w:val="0"/>
              <w:autoSpaceDN w:val="0"/>
              <w:adjustRightInd w:val="0"/>
              <w:spacing w:after="0" w:line="240" w:lineRule="auto"/>
              <w:rPr>
                <w:rFonts w:ascii="Times New Roman" w:eastAsia="Times New Roman" w:hAnsi="Times New Roman" w:cs="Times New Roman"/>
                <w:sz w:val="24"/>
                <w:szCs w:val="24"/>
              </w:rPr>
            </w:pPr>
            <w:r w:rsidRPr="002A2E09">
              <w:rPr>
                <w:rFonts w:ascii="Times New Roman" w:eastAsia="Times New Roman" w:hAnsi="Times New Roman" w:cs="Times New Roman"/>
                <w:sz w:val="24"/>
                <w:szCs w:val="24"/>
              </w:rPr>
              <w:t>Учитель-логопед (логопед)</w:t>
            </w:r>
          </w:p>
        </w:tc>
        <w:tc>
          <w:tcPr>
            <w:tcW w:w="2126" w:type="dxa"/>
            <w:vMerge/>
            <w:tcBorders>
              <w:top w:val="nil"/>
              <w:left w:val="single" w:sz="4" w:space="0" w:color="auto"/>
              <w:bottom w:val="single" w:sz="4" w:space="0" w:color="auto"/>
              <w:right w:val="nil"/>
            </w:tcBorders>
            <w:vAlign w:val="center"/>
            <w:hideMark/>
          </w:tcPr>
          <w:p w:rsidR="002A2E09" w:rsidRPr="002A2E09" w:rsidRDefault="002A2E09" w:rsidP="002A2E09">
            <w:pPr>
              <w:spacing w:after="0" w:line="240" w:lineRule="auto"/>
              <w:rPr>
                <w:rFonts w:ascii="Times New Roman" w:eastAsia="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2A2E09" w:rsidRPr="002A2E09" w:rsidRDefault="002A2E09" w:rsidP="002A2E0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Ежегодно, в рамках подготовки консолидированного бюджета республики Республиканский комитет профсоюза в тесном взаимодействии </w:t>
      </w:r>
      <w:r w:rsidRPr="002A2E09">
        <w:rPr>
          <w:rFonts w:ascii="Times New Roman" w:eastAsia="Calibri" w:hAnsi="Times New Roman" w:cs="Times New Roman"/>
          <w:sz w:val="28"/>
          <w:szCs w:val="28"/>
        </w:rPr>
        <w:br/>
        <w:t xml:space="preserve">с Министерством образования и науки Республики Марий Эл, Профобъединением РМЭ, депутатами Государственного Собрания ведет переговоры по увеличению фонда оплаты труда, сохранению социальных гарантий работников отрасли. </w:t>
      </w: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В республике сложилась практика, когда республиканский, территориальные комитеты Профсоюза ежегодно направляют свои предложения на публичные слушания по проекту консолидированного бюджета в республиканскую трехстороннюю комиссию (г. Йошкар-Ола, Мари-Турекский, Параньгинский районы, Ассоциация </w:t>
      </w:r>
      <w:r w:rsidRPr="002A2E09">
        <w:rPr>
          <w:rFonts w:ascii="Times New Roman" w:eastAsia="Calibri" w:hAnsi="Times New Roman" w:cs="Times New Roman"/>
          <w:sz w:val="28"/>
          <w:szCs w:val="28"/>
          <w:shd w:val="clear" w:color="auto" w:fill="FFFFFF"/>
        </w:rPr>
        <w:t>учреждений профессионального образования Республики Марий Эл</w:t>
      </w:r>
      <w:r w:rsidRPr="002A2E09">
        <w:rPr>
          <w:rFonts w:ascii="Times New Roman" w:eastAsia="Calibri" w:hAnsi="Times New Roman" w:cs="Times New Roman"/>
          <w:sz w:val="28"/>
          <w:szCs w:val="28"/>
        </w:rPr>
        <w:t>). По всем обращениям получены ответы.</w:t>
      </w: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2A2E09">
        <w:rPr>
          <w:rFonts w:ascii="Times New Roman" w:eastAsia="Calibri" w:hAnsi="Times New Roman" w:cs="Times New Roman"/>
          <w:sz w:val="28"/>
          <w:szCs w:val="28"/>
        </w:rPr>
        <w:t>Министерство финансов республики в лице министра ежегодно информирует стороны социального диалога обо всех параметрах проекта бюджета, вопросы социальных аспектов бюджета отрасли ежегодно обсуждаются на заседании президиума рескома, республиканской отраслевой трехсторонней комиссии.</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Так, например, проектом закона Республики Марий Эл </w:t>
      </w:r>
      <w:r w:rsidRPr="002A2E09">
        <w:rPr>
          <w:rFonts w:ascii="Times New Roman" w:eastAsia="Calibri" w:hAnsi="Times New Roman" w:cs="Times New Roman"/>
          <w:sz w:val="28"/>
          <w:szCs w:val="28"/>
        </w:rPr>
        <w:br/>
        <w:t>«О республиканском бюджете Республики Марий Эл на 2020 год и на плановый период 2021 и 2022 годов» расходы по отрасли «Образование» сформированы в рамках государственной программы Республики Марий Эл «Развитие образования» на 2013 - 2025 годы. Бюджетные ассигнования республиканского бюджета на 2020 год составляют 8 647 536,9 тыс. рублей, что выше объемов финансирования, утвержденных на 2019 год (7 401 133,4 тыс. рублей), на 1 206 403,5 тыс. рублей, или 16,8 %.</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Увеличение расходов в 2020 году по сравнению с первоначально утвержденными значениями на 2019 год предусмотрено на:</w:t>
      </w:r>
    </w:p>
    <w:p w:rsidR="002A2E09" w:rsidRPr="002A2E09" w:rsidRDefault="002A2E09" w:rsidP="002A2E09">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2A2E09">
        <w:rPr>
          <w:rFonts w:ascii="Times New Roman" w:eastAsia="Calibri" w:hAnsi="Times New Roman" w:cs="Times New Roman"/>
          <w:sz w:val="28"/>
          <w:szCs w:val="28"/>
          <w:shd w:val="clear" w:color="auto" w:fill="FFFFFF"/>
        </w:rPr>
        <w:t>- увеличение фонда оплаты труда на 950 млн. рублей</w:t>
      </w:r>
      <w:r w:rsidRPr="002A2E09">
        <w:rPr>
          <w:rFonts w:ascii="Times New Roman" w:eastAsia="Calibri" w:hAnsi="Times New Roman" w:cs="Times New Roman"/>
          <w:sz w:val="28"/>
          <w:szCs w:val="28"/>
        </w:rPr>
        <w:t xml:space="preserve">; </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w:t>
      </w:r>
      <w:r w:rsidRPr="002A2E09">
        <w:rPr>
          <w:rFonts w:ascii="Times New Roman" w:eastAsia="Calibri" w:hAnsi="Times New Roman" w:cs="Times New Roman"/>
          <w:sz w:val="28"/>
          <w:szCs w:val="28"/>
          <w:lang w:val="en-US"/>
        </w:rPr>
        <w:t> </w:t>
      </w:r>
      <w:r w:rsidRPr="002A2E09">
        <w:rPr>
          <w:rFonts w:ascii="Times New Roman" w:eastAsia="Calibri" w:hAnsi="Times New Roman" w:cs="Times New Roman"/>
          <w:sz w:val="28"/>
          <w:szCs w:val="28"/>
        </w:rPr>
        <w:t xml:space="preserve"> субвенцию на обеспечение государственных гарантий реализации прав на получение общедоступного и бесплатного дошкольного образования </w:t>
      </w:r>
      <w:r w:rsidRPr="002A2E09">
        <w:rPr>
          <w:rFonts w:ascii="Times New Roman" w:eastAsia="Calibri" w:hAnsi="Times New Roman" w:cs="Times New Roman"/>
          <w:sz w:val="28"/>
          <w:szCs w:val="28"/>
        </w:rPr>
        <w:br/>
        <w:t>в муниципальных дошкольных образовательных организациях на 347 008,2 тыс. рублей или на 24,4 %;</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w:t>
      </w:r>
      <w:r w:rsidRPr="002A2E09">
        <w:rPr>
          <w:rFonts w:ascii="Times New Roman" w:eastAsia="Calibri" w:hAnsi="Times New Roman" w:cs="Times New Roman"/>
          <w:sz w:val="28"/>
          <w:szCs w:val="28"/>
          <w:lang w:val="en-US"/>
        </w:rPr>
        <w:t> </w:t>
      </w:r>
      <w:r w:rsidRPr="002A2E09">
        <w:rPr>
          <w:rFonts w:ascii="Times New Roman" w:eastAsia="Calibri" w:hAnsi="Times New Roman" w:cs="Times New Roman"/>
          <w:sz w:val="28"/>
          <w:szCs w:val="28"/>
        </w:rPr>
        <w:t xml:space="preserve"> субвенцию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 на 444 777,4 тыс. рублей или на 16,7 %;</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lastRenderedPageBreak/>
        <w:t>-</w:t>
      </w:r>
      <w:r w:rsidRPr="002A2E09">
        <w:rPr>
          <w:rFonts w:ascii="Times New Roman" w:eastAsia="Calibri" w:hAnsi="Times New Roman" w:cs="Times New Roman"/>
          <w:sz w:val="28"/>
          <w:szCs w:val="28"/>
          <w:lang w:val="en-US"/>
        </w:rPr>
        <w:t> </w:t>
      </w:r>
      <w:r w:rsidRPr="002A2E09">
        <w:rPr>
          <w:rFonts w:ascii="Times New Roman" w:eastAsia="Calibri" w:hAnsi="Times New Roman" w:cs="Times New Roman"/>
          <w:sz w:val="28"/>
          <w:szCs w:val="28"/>
        </w:rPr>
        <w:t xml:space="preserve"> субвенцию на обеспечение бесплатным питанием учащихся </w:t>
      </w:r>
      <w:r w:rsidRPr="002A2E09">
        <w:rPr>
          <w:rFonts w:ascii="Times New Roman" w:eastAsia="Calibri" w:hAnsi="Times New Roman" w:cs="Times New Roman"/>
          <w:sz w:val="28"/>
          <w:szCs w:val="28"/>
        </w:rPr>
        <w:br/>
        <w:t>в общеобразовательных организациях из многодетных семей на 8 687,0 тыс. рублей или на 7,7 %.</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w:t>
      </w:r>
      <w:r w:rsidRPr="002A2E09">
        <w:rPr>
          <w:rFonts w:ascii="Times New Roman" w:eastAsia="Calibri" w:hAnsi="Times New Roman" w:cs="Times New Roman"/>
          <w:sz w:val="28"/>
          <w:szCs w:val="28"/>
          <w:lang w:val="en-US"/>
        </w:rPr>
        <w:t> </w:t>
      </w:r>
      <w:r w:rsidRPr="002A2E09">
        <w:rPr>
          <w:rFonts w:ascii="Times New Roman" w:eastAsia="Calibri" w:hAnsi="Times New Roman" w:cs="Times New Roman"/>
          <w:sz w:val="28"/>
          <w:szCs w:val="28"/>
        </w:rPr>
        <w:t xml:space="preserve"> субсидию на финансовое обеспечение выполнения государственного задания бюджетным и автономным учреждениям, подведомственным Министерству образования и науки Республики Марий Эл, на 131 298,5 тыс. рублей или на 9,5 %.</w:t>
      </w:r>
    </w:p>
    <w:p w:rsidR="002A2E09" w:rsidRPr="002A2E09" w:rsidRDefault="002A2E09" w:rsidP="002A2E09">
      <w:pPr>
        <w:shd w:val="clear" w:color="auto" w:fill="FFFFFF"/>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При формировании консолидированного бюджета Республики Марий Эл на 2020 год и на плановый период 2021 и 2022 годов предусмотрены финансовые средства на: </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  увеличение базовой ставки заработной платы (базового должностного оклада) педагогических работников с 1 января 2020 г. </w:t>
      </w:r>
      <w:r w:rsidRPr="002A2E09">
        <w:rPr>
          <w:rFonts w:ascii="Times New Roman" w:eastAsia="Calibri" w:hAnsi="Times New Roman" w:cs="Times New Roman"/>
          <w:sz w:val="28"/>
          <w:szCs w:val="28"/>
        </w:rPr>
        <w:br/>
        <w:t>на 20 процентов в сумме 153 349,7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  увеличение размера нормы питания для обучающихся </w:t>
      </w:r>
      <w:r w:rsidRPr="002A2E09">
        <w:rPr>
          <w:rFonts w:ascii="Times New Roman" w:eastAsia="Calibri" w:hAnsi="Times New Roman" w:cs="Times New Roman"/>
          <w:sz w:val="28"/>
          <w:szCs w:val="28"/>
        </w:rPr>
        <w:br/>
        <w:t>по адаптированным основным общеобразовательным программам, проживающих в интернате общеобразовательной организации, норма питания увеличится с 82 рублей до 165 рублей в день в сумме 17 726,3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  увеличение размера нормы питания для обучающихся </w:t>
      </w:r>
      <w:r w:rsidRPr="002A2E09">
        <w:rPr>
          <w:rFonts w:ascii="Times New Roman" w:eastAsia="Calibri" w:hAnsi="Times New Roman" w:cs="Times New Roman"/>
          <w:sz w:val="28"/>
          <w:szCs w:val="28"/>
        </w:rPr>
        <w:br/>
        <w:t>в организациях, осуществляющих лечение, оздоровление и (или) отдых, норма питания увеличится с 95 рублей до 165 рублей в день в сумме 4 752,3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  увеличение размера нормы питания для детей с ограниченными возможностями здоровья, проживающих в общежитиях профессиональных образовательных организаций, норма питания увеличится с 82 рублей </w:t>
      </w:r>
      <w:r w:rsidRPr="002A2E09">
        <w:rPr>
          <w:rFonts w:ascii="Times New Roman" w:eastAsia="Calibri" w:hAnsi="Times New Roman" w:cs="Times New Roman"/>
          <w:sz w:val="28"/>
          <w:szCs w:val="28"/>
        </w:rPr>
        <w:br/>
        <w:t>до 165 рублей в день в сумме 4 188,2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  увеличение размера нормы питания для детей с ограниченными возможностями здоровья, не проживающих в общежитии профессиональных образовательных организаций, норма увеличится с 25 рублей до 50 рублей </w:t>
      </w:r>
      <w:r w:rsidRPr="002A2E09">
        <w:rPr>
          <w:rFonts w:ascii="Times New Roman" w:eastAsia="Calibri" w:hAnsi="Times New Roman" w:cs="Times New Roman"/>
          <w:sz w:val="28"/>
          <w:szCs w:val="28"/>
        </w:rPr>
        <w:br/>
        <w:t>в день в сумме 1 619,8 тыс. рублей.</w:t>
      </w:r>
    </w:p>
    <w:p w:rsidR="002A2E09" w:rsidRPr="002A2E09" w:rsidRDefault="002A2E09" w:rsidP="002A2E09">
      <w:pPr>
        <w:shd w:val="clear" w:color="auto" w:fill="FFFFFF"/>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Расходы на 2020 год на возмещение затрат по оплате жилищно-коммунальных услуг специалистам системы образования, на стипендиальное обеспечение обучающихся государственных профессиональных образовательных организаций республики, на организацию отдыха детей и их оздоровления в каникулярное время, включая мероприятия по обеспечению безопасности их жизни и здоровья, предусмотрены на уровне 2019 года.</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Проектом Федерального закона «О федеральном бюджете на 2020 год и на плановый период 2021 и 2022 годов» Республике Марий Эл по отрасли «Образование» предусмотрены бюджетные ассигнования в сумме 1 298 304,4 тыс. рублей, в том числе на: </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w:t>
      </w:r>
      <w:r w:rsidRPr="002A2E09">
        <w:rPr>
          <w:rFonts w:ascii="Times New Roman" w:eastAsia="Calibri" w:hAnsi="Times New Roman" w:cs="Times New Roman"/>
          <w:sz w:val="28"/>
          <w:lang w:val="en-US"/>
        </w:rPr>
        <w:t> </w:t>
      </w:r>
      <w:r w:rsidRPr="002A2E09">
        <w:rPr>
          <w:rFonts w:ascii="Times New Roman" w:eastAsia="Calibri" w:hAnsi="Times New Roman" w:cs="Times New Roman"/>
          <w:sz w:val="28"/>
        </w:rPr>
        <w:t xml:space="preserve"> создание дополнительных мест в организациях, осуществляющих деятельность по образовательным программам дошкольного образования, </w:t>
      </w:r>
      <w:r w:rsidRPr="002A2E09">
        <w:rPr>
          <w:rFonts w:ascii="Times New Roman" w:eastAsia="Calibri" w:hAnsi="Times New Roman" w:cs="Times New Roman"/>
          <w:sz w:val="28"/>
        </w:rPr>
        <w:lastRenderedPageBreak/>
        <w:t>для детей в возрасте до трех лет (достижение 100-процентной доступности дошкольного образования для детей в возрасте до трех лет) в сумме 430</w:t>
      </w:r>
      <w:r w:rsidRPr="002A2E09">
        <w:rPr>
          <w:rFonts w:ascii="Times New Roman" w:eastAsia="Calibri" w:hAnsi="Times New Roman" w:cs="Times New Roman"/>
          <w:sz w:val="28"/>
          <w:lang w:val="en-US"/>
        </w:rPr>
        <w:t> </w:t>
      </w:r>
      <w:r w:rsidRPr="002A2E09">
        <w:rPr>
          <w:rFonts w:ascii="Times New Roman" w:eastAsia="Calibri" w:hAnsi="Times New Roman" w:cs="Times New Roman"/>
          <w:sz w:val="28"/>
        </w:rPr>
        <w:t>977,0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xml:space="preserve">-  создание новых мест в общеобразовательных организациях </w:t>
      </w:r>
      <w:r w:rsidRPr="002A2E09">
        <w:rPr>
          <w:rFonts w:ascii="Times New Roman" w:eastAsia="Calibri" w:hAnsi="Times New Roman" w:cs="Times New Roman"/>
          <w:sz w:val="28"/>
        </w:rPr>
        <w:br/>
        <w:t>в сумме 338 391,2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xml:space="preserve">-  создание (обновление) материально-технической базы </w:t>
      </w:r>
      <w:r w:rsidRPr="002A2E09">
        <w:rPr>
          <w:rFonts w:ascii="Times New Roman" w:eastAsia="Calibri" w:hAnsi="Times New Roman" w:cs="Times New Roman"/>
          <w:sz w:val="28"/>
        </w:rPr>
        <w:br/>
        <w:t>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сумме 16 420,7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xml:space="preserve">-  обновление материально-технической базы в организациях, осуществляющих образовательную деятельность исключительно </w:t>
      </w:r>
      <w:r w:rsidRPr="002A2E09">
        <w:rPr>
          <w:rFonts w:ascii="Times New Roman" w:eastAsia="Calibri" w:hAnsi="Times New Roman" w:cs="Times New Roman"/>
          <w:sz w:val="28"/>
        </w:rPr>
        <w:br/>
        <w:t>по адаптированным основным общеобразовательным программам в сумме 16 420,7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 в сумме 17 728,6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создание новых мест в образовательных организациях различных типов для реализации дополнительных общеразвивающих программ всех направленностей в сумме 20 127,9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xml:space="preserve">-  внедрение целевой модели цифровой образовательной среды </w:t>
      </w:r>
      <w:r w:rsidRPr="002A2E09">
        <w:rPr>
          <w:rFonts w:ascii="Times New Roman" w:eastAsia="Calibri" w:hAnsi="Times New Roman" w:cs="Times New Roman"/>
          <w:sz w:val="28"/>
        </w:rPr>
        <w:br/>
        <w:t>в общеобразовательных организациях и профессиональных образовательных организациях в сумме 141 695,3 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реализацию мероприятий государственной программы Российской Федерации «Доступная среда» на 2011 - 2020 годы в сумме 8 509,3</w:t>
      </w:r>
      <w:r w:rsidRPr="002A2E09">
        <w:rPr>
          <w:rFonts w:ascii="Times New Roman" w:eastAsia="Calibri" w:hAnsi="Times New Roman" w:cs="Times New Roman"/>
          <w:sz w:val="28"/>
          <w:lang w:val="en-US"/>
        </w:rPr>
        <w:t> </w:t>
      </w:r>
      <w:r w:rsidRPr="002A2E09">
        <w:rPr>
          <w:rFonts w:ascii="Times New Roman" w:eastAsia="Calibri" w:hAnsi="Times New Roman" w:cs="Times New Roman"/>
          <w:sz w:val="28"/>
        </w:rPr>
        <w:t>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сумме 4 936,3</w:t>
      </w:r>
      <w:r w:rsidRPr="002A2E09">
        <w:rPr>
          <w:rFonts w:ascii="Times New Roman" w:eastAsia="Calibri" w:hAnsi="Times New Roman" w:cs="Times New Roman"/>
          <w:sz w:val="28"/>
          <w:lang w:val="en-US"/>
        </w:rPr>
        <w:t> </w:t>
      </w:r>
      <w:r w:rsidRPr="002A2E09">
        <w:rPr>
          <w:rFonts w:ascii="Times New Roman" w:eastAsia="Calibri" w:hAnsi="Times New Roman" w:cs="Times New Roman"/>
          <w:sz w:val="28"/>
        </w:rPr>
        <w:t>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xml:space="preserve">-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w:t>
      </w:r>
      <w:r w:rsidRPr="002A2E09">
        <w:rPr>
          <w:rFonts w:ascii="Times New Roman" w:eastAsia="Calibri" w:hAnsi="Times New Roman" w:cs="Times New Roman"/>
          <w:sz w:val="28"/>
        </w:rPr>
        <w:br/>
        <w:t>до 50 тыс. человек в сумме 12 870,0</w:t>
      </w:r>
      <w:r w:rsidRPr="002A2E09">
        <w:rPr>
          <w:rFonts w:ascii="Times New Roman" w:eastAsia="Calibri" w:hAnsi="Times New Roman" w:cs="Times New Roman"/>
          <w:sz w:val="28"/>
          <w:lang w:val="en-US"/>
        </w:rPr>
        <w:t> </w:t>
      </w:r>
      <w:r w:rsidRPr="002A2E09">
        <w:rPr>
          <w:rFonts w:ascii="Times New Roman" w:eastAsia="Calibri" w:hAnsi="Times New Roman" w:cs="Times New Roman"/>
          <w:sz w:val="28"/>
        </w:rPr>
        <w:t>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выплату единовременного пособия при всех формах устройства детей, лишенных родительского попечения, в семью в сумме 4 530,6</w:t>
      </w:r>
      <w:r w:rsidRPr="002A2E09">
        <w:rPr>
          <w:rFonts w:ascii="Times New Roman" w:eastAsia="Calibri" w:hAnsi="Times New Roman" w:cs="Times New Roman"/>
          <w:sz w:val="28"/>
          <w:lang w:val="en-US"/>
        </w:rPr>
        <w:t> </w:t>
      </w:r>
      <w:r w:rsidRPr="002A2E09">
        <w:rPr>
          <w:rFonts w:ascii="Times New Roman" w:eastAsia="Calibri" w:hAnsi="Times New Roman" w:cs="Times New Roman"/>
          <w:sz w:val="28"/>
        </w:rPr>
        <w:t>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rPr>
      </w:pPr>
      <w:r w:rsidRPr="002A2E09">
        <w:rPr>
          <w:rFonts w:ascii="Times New Roman" w:eastAsia="Calibri" w:hAnsi="Times New Roman" w:cs="Times New Roman"/>
          <w:sz w:val="28"/>
        </w:rPr>
        <w:t>-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сумме 45 268,3</w:t>
      </w:r>
      <w:r w:rsidRPr="002A2E09">
        <w:rPr>
          <w:rFonts w:ascii="Times New Roman" w:eastAsia="Calibri" w:hAnsi="Times New Roman" w:cs="Times New Roman"/>
          <w:sz w:val="28"/>
          <w:lang w:val="en-US"/>
        </w:rPr>
        <w:t> </w:t>
      </w:r>
      <w:r w:rsidRPr="002A2E09">
        <w:rPr>
          <w:rFonts w:ascii="Times New Roman" w:eastAsia="Calibri" w:hAnsi="Times New Roman" w:cs="Times New Roman"/>
          <w:sz w:val="28"/>
        </w:rPr>
        <w:t>тыс. рублей;</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rPr>
        <w:t xml:space="preserve">-  благоустройство зданий государственных и муниципальных общеобразовательных организаций в целях соблюдения требований </w:t>
      </w:r>
      <w:r w:rsidRPr="002A2E09">
        <w:rPr>
          <w:rFonts w:ascii="Times New Roman" w:eastAsia="Calibri" w:hAnsi="Times New Roman" w:cs="Times New Roman"/>
          <w:sz w:val="28"/>
        </w:rPr>
        <w:br/>
      </w:r>
      <w:r w:rsidRPr="002A2E09">
        <w:rPr>
          <w:rFonts w:ascii="Times New Roman" w:eastAsia="Calibri" w:hAnsi="Times New Roman" w:cs="Times New Roman"/>
          <w:sz w:val="28"/>
        </w:rPr>
        <w:lastRenderedPageBreak/>
        <w:t>к воздушно-тепловому режиму, водоснабжению и канализации в сумме 249 190,4</w:t>
      </w:r>
      <w:r w:rsidRPr="002A2E09">
        <w:rPr>
          <w:rFonts w:ascii="Times New Roman" w:eastAsia="Calibri" w:hAnsi="Times New Roman" w:cs="Times New Roman"/>
          <w:sz w:val="28"/>
          <w:lang w:val="en-US"/>
        </w:rPr>
        <w:t> </w:t>
      </w:r>
      <w:r w:rsidRPr="002A2E09">
        <w:rPr>
          <w:rFonts w:ascii="Times New Roman" w:eastAsia="Calibri" w:hAnsi="Times New Roman" w:cs="Times New Roman"/>
          <w:sz w:val="28"/>
        </w:rPr>
        <w:t>тыс. рублей.</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Цифры, в целом, внушительные, но потребности отрасли значительно больше. А это значит, что и в новом отчетном периоде республиканскому комитету Профсоюза совместно с отраслевым министерством и объединением работодателей предстоит новый непростой диалог.</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 xml:space="preserve">Позиция Общероссийского Профсоюза образования по вопросам совершенствования системы оплаты изложена в постановлении Исполнительного Комитета Общероссийского Профсоюза образования </w:t>
      </w:r>
      <w:r w:rsidRPr="002A2E09">
        <w:rPr>
          <w:rFonts w:ascii="Times New Roman" w:eastAsia="Times New Roman" w:hAnsi="Times New Roman" w:cs="Times New Roman"/>
          <w:iCs/>
          <w:sz w:val="28"/>
          <w:szCs w:val="28"/>
        </w:rPr>
        <w:br/>
        <w:t xml:space="preserve">от 11.09.2019 г № 18. </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Все профсоюзные комитеты, члены профсоюза с ним ознакомлены и целиком поддерживают. Это подтвердили результаты проведенного республиканским комитетом Профсоюза профсоюзного собрания, которое прошло в коллективах в рамках проведения Всемирного дня действий профсоюзов «За достойный труд».</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 xml:space="preserve">В сентябре 2019 года Марийским республиканским комитетом Общероссийского Профсоюза образования, территориальными, первичными организациями Профсоюза направлялись обращения в Республиканскую отраслевую трехстороннюю комиссию по регулированию социально-трудовых отношений, Российскую трехстороннюю комиссию </w:t>
      </w:r>
      <w:r w:rsidRPr="002A2E09">
        <w:rPr>
          <w:rFonts w:ascii="Times New Roman" w:eastAsia="Calibri" w:hAnsi="Times New Roman" w:cs="Times New Roman"/>
          <w:sz w:val="28"/>
          <w:szCs w:val="28"/>
        </w:rPr>
        <w:br/>
        <w:t xml:space="preserve">по урегулированию социально-трудовых отношений, депутатам Государственной Думы РФ Солнцевой С.Ю., Кидяеву В.Б., </w:t>
      </w:r>
      <w:r w:rsidRPr="002A2E09">
        <w:rPr>
          <w:rFonts w:ascii="Times New Roman" w:eastAsia="Times New Roman" w:hAnsi="Times New Roman" w:cs="Times New Roman"/>
          <w:sz w:val="28"/>
          <w:szCs w:val="28"/>
        </w:rPr>
        <w:t xml:space="preserve">представителям от Республики Марий Эл в Совете Федерации Косачеву К.И., Мартынову С.А. </w:t>
      </w:r>
      <w:r w:rsidRPr="002A2E09">
        <w:rPr>
          <w:rFonts w:ascii="Times New Roman" w:eastAsia="Calibri" w:hAnsi="Times New Roman" w:cs="Times New Roman"/>
          <w:sz w:val="28"/>
          <w:szCs w:val="28"/>
        </w:rPr>
        <w:t xml:space="preserve">о необходимости поддержать предложения Общероссийского Профсоюза образования по вопросам увеличения размеров заработной платы и повышения уровня гарантий по оплате труда педагогических и иных работников образовательных организаций. </w:t>
      </w:r>
    </w:p>
    <w:p w:rsidR="002A2E09" w:rsidRPr="002A2E09" w:rsidRDefault="002A2E09" w:rsidP="002A2E09">
      <w:pPr>
        <w:spacing w:after="0" w:line="240" w:lineRule="auto"/>
        <w:ind w:firstLine="709"/>
        <w:jc w:val="both"/>
        <w:rPr>
          <w:rFonts w:ascii="Times New Roman" w:eastAsia="Times New Roman" w:hAnsi="Times New Roman" w:cs="Times New Roman"/>
          <w:sz w:val="28"/>
          <w:szCs w:val="28"/>
          <w:lang w:eastAsia="ar-SA"/>
        </w:rPr>
      </w:pPr>
      <w:r w:rsidRPr="002A2E09">
        <w:rPr>
          <w:rFonts w:ascii="Times New Roman" w:eastAsia="Calibri" w:hAnsi="Times New Roman" w:cs="Times New Roman"/>
          <w:sz w:val="28"/>
          <w:szCs w:val="28"/>
        </w:rPr>
        <w:t xml:space="preserve">От депутатов и сенаторов получены письменные ответы. </w:t>
      </w:r>
      <w:r w:rsidRPr="002A2E09">
        <w:rPr>
          <w:rFonts w:ascii="Times New Roman" w:eastAsia="Times New Roman" w:hAnsi="Times New Roman" w:cs="Times New Roman"/>
          <w:sz w:val="28"/>
          <w:szCs w:val="28"/>
          <w:lang w:eastAsia="ar-SA"/>
        </w:rPr>
        <w:t>Во всех ответах сообщается, что вопросы обсуждаются и о принятых решениях будет сообщено дополнительно. Ответы доведены до сведения первичных профсоюзных организаций.</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 xml:space="preserve">Общественный резонанс от наших спланированных действий, </w:t>
      </w:r>
      <w:r w:rsidRPr="002A2E09">
        <w:rPr>
          <w:rFonts w:ascii="Times New Roman" w:eastAsia="Times New Roman" w:hAnsi="Times New Roman" w:cs="Times New Roman"/>
          <w:iCs/>
          <w:sz w:val="28"/>
          <w:szCs w:val="28"/>
        </w:rPr>
        <w:br/>
        <w:t xml:space="preserve">как видно, есть, но делегаты республиканской конференции сегодня вынуждены вновь заявить о том, что мы не можем останавливаться </w:t>
      </w:r>
      <w:r w:rsidRPr="002A2E09">
        <w:rPr>
          <w:rFonts w:ascii="Times New Roman" w:eastAsia="Times New Roman" w:hAnsi="Times New Roman" w:cs="Times New Roman"/>
          <w:iCs/>
          <w:sz w:val="28"/>
          <w:szCs w:val="28"/>
        </w:rPr>
        <w:br/>
        <w:t xml:space="preserve">на достигнутом, и не согласны с тем, что гарантированные базовые ставки, по-прежнему, по всем категориям квалифицированных работников остались ниже МРОТ за норму рабочего времени. </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 xml:space="preserve">Главная проблема в отрасли – дефицит кадров. Так, по состоянию </w:t>
      </w:r>
      <w:r w:rsidRPr="002A2E09">
        <w:rPr>
          <w:rFonts w:ascii="Times New Roman" w:eastAsia="Times New Roman" w:hAnsi="Times New Roman" w:cs="Times New Roman"/>
          <w:iCs/>
          <w:sz w:val="28"/>
          <w:szCs w:val="28"/>
        </w:rPr>
        <w:br/>
        <w:t xml:space="preserve">на 1 сентября 2019 года в республике было 310 вакансий по должности «учитель». Достижение целевых показателей осуществляется только за счет высочайшей интенсивности труда. Ежегодная тарификация, федеральный мониторинг, в котором республиканский комитет вместе с отраслевым министерством приняли активное участие, показывают, что в среднем </w:t>
      </w:r>
      <w:r w:rsidRPr="002A2E09">
        <w:rPr>
          <w:rFonts w:ascii="Times New Roman" w:eastAsia="Times New Roman" w:hAnsi="Times New Roman" w:cs="Times New Roman"/>
          <w:iCs/>
          <w:sz w:val="28"/>
          <w:szCs w:val="28"/>
        </w:rPr>
        <w:lastRenderedPageBreak/>
        <w:t xml:space="preserve">коэффициент замещения по педагогическим должностям составляет </w:t>
      </w:r>
      <w:r w:rsidRPr="002A2E09">
        <w:rPr>
          <w:rFonts w:ascii="Times New Roman" w:eastAsia="Times New Roman" w:hAnsi="Times New Roman" w:cs="Times New Roman"/>
          <w:iCs/>
          <w:sz w:val="28"/>
          <w:szCs w:val="28"/>
        </w:rPr>
        <w:br/>
        <w:t xml:space="preserve">от 1,29 (учителя) до 2,1 (преподаватели, мастера производственного обучения). </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Профсоюзный мониторинг показал, что гарантированный размер заработной платы за норму рабочего времени у педагогов республики составляет от 30 до 45%. Поэтому, как правило, молодые и успешные уезжают в другие регионы.</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 xml:space="preserve">Большое сожаление вызывает тот факт, что на уровне республиканских вузов не удалось добиться соблюдения положения </w:t>
      </w:r>
      <w:r w:rsidRPr="002A2E09">
        <w:rPr>
          <w:rFonts w:ascii="Times New Roman" w:eastAsia="Calibri" w:hAnsi="Times New Roman" w:cs="Arial"/>
          <w:iCs/>
          <w:sz w:val="28"/>
          <w:szCs w:val="28"/>
        </w:rPr>
        <w:t xml:space="preserve">Единых рекомендаций </w:t>
      </w:r>
      <w:r w:rsidRPr="002A2E09">
        <w:rPr>
          <w:rFonts w:ascii="Times New Roman" w:eastAsia="Calibri" w:hAnsi="Times New Roman" w:cs="Arial"/>
          <w:iCs/>
          <w:sz w:val="28"/>
          <w:szCs w:val="28"/>
        </w:rPr>
        <w:br/>
        <w:t xml:space="preserve">по установлению на федеральном, региональном и местном уровнях систем оплаты трудаработников государственных и муниципальных учреждений </w:t>
      </w:r>
      <w:r w:rsidRPr="002A2E09">
        <w:rPr>
          <w:rFonts w:ascii="Times New Roman" w:eastAsia="Calibri" w:hAnsi="Times New Roman" w:cs="Arial"/>
          <w:iCs/>
          <w:sz w:val="28"/>
          <w:szCs w:val="28"/>
        </w:rPr>
        <w:br/>
        <w:t xml:space="preserve">на 2019 год, в части </w:t>
      </w:r>
      <w:r w:rsidRPr="002A2E09">
        <w:rPr>
          <w:rFonts w:ascii="Times New Roman" w:eastAsia="Calibri" w:hAnsi="Times New Roman" w:cs="Times New Roman"/>
          <w:iCs/>
          <w:sz w:val="28"/>
          <w:szCs w:val="28"/>
        </w:rPr>
        <w:t>перераспределения средств, предназначенных на оплату труда в организациях так,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Главная задача нового отчетного периода – добиться принятия в стране единых базовых ставок (должностных окладов) для всех категорий специалистов отрасли образования не ниже МРОТ, поэтапного увеличения размера средней заработной платы педагогов, преподавателей и специалистов за норму труда до 200% по экономике региона.</w:t>
      </w:r>
    </w:p>
    <w:p w:rsidR="002A2E09" w:rsidRPr="002A2E09" w:rsidRDefault="002A2E09" w:rsidP="002A2E09">
      <w:pPr>
        <w:spacing w:after="0" w:line="240" w:lineRule="auto"/>
        <w:ind w:firstLine="709"/>
        <w:jc w:val="both"/>
        <w:rPr>
          <w:rFonts w:ascii="Times New Roman" w:eastAsia="Calibri" w:hAnsi="Times New Roman" w:cs="Times New Roman"/>
          <w:sz w:val="28"/>
          <w:szCs w:val="28"/>
        </w:rPr>
      </w:pPr>
      <w:r w:rsidRPr="002A2E09">
        <w:rPr>
          <w:rFonts w:ascii="Times New Roman" w:eastAsia="Calibri" w:hAnsi="Times New Roman" w:cs="Times New Roman"/>
          <w:sz w:val="28"/>
          <w:szCs w:val="28"/>
        </w:rPr>
        <w:t>Профсоюз, республиканский комитет считают неприемлемым высокий уровень дифференциации зарплаты в зависимости от регионов. Выполнение требований единых государственных стандартов, работа по единым профессиональным стандартам, единым оценочным материалам, требуют единых подходов и стандартов в оплате труда всех специалистов, работающих в отрасли. Поэтому и далее вместе с членами Профсоюза мы будем и дальше добиваться реализации этих требований.</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 xml:space="preserve">В решениях </w:t>
      </w:r>
      <w:r w:rsidRPr="002A2E09">
        <w:rPr>
          <w:rFonts w:ascii="Times New Roman" w:eastAsia="Times New Roman" w:hAnsi="Times New Roman" w:cs="Times New Roman"/>
          <w:iCs/>
          <w:sz w:val="28"/>
          <w:szCs w:val="28"/>
          <w:lang w:val="en-US"/>
        </w:rPr>
        <w:t>X</w:t>
      </w:r>
      <w:r w:rsidRPr="002A2E09">
        <w:rPr>
          <w:rFonts w:ascii="Times New Roman" w:eastAsia="Times New Roman" w:hAnsi="Times New Roman" w:cs="Times New Roman"/>
          <w:iCs/>
          <w:sz w:val="28"/>
          <w:szCs w:val="28"/>
        </w:rPr>
        <w:t xml:space="preserve"> съезда ФНПР поставлена задача для всех профсоюзных комитетов добиваться поэтапного приближения размера минимальной заработной платы и приближение ее к величине потребительского бюджета трудоспособного населения. </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r w:rsidRPr="002A2E09">
        <w:rPr>
          <w:rFonts w:ascii="Times New Roman" w:eastAsia="Times New Roman" w:hAnsi="Times New Roman" w:cs="Times New Roman"/>
          <w:iCs/>
          <w:sz w:val="28"/>
          <w:szCs w:val="28"/>
        </w:rPr>
        <w:t xml:space="preserve">Эти амбициозные задачи посильны нам с вами при условии последовательных, единых и ответственных действий. Главное – верить </w:t>
      </w:r>
      <w:r w:rsidRPr="002A2E09">
        <w:rPr>
          <w:rFonts w:ascii="Times New Roman" w:eastAsia="Times New Roman" w:hAnsi="Times New Roman" w:cs="Times New Roman"/>
          <w:iCs/>
          <w:sz w:val="28"/>
          <w:szCs w:val="28"/>
        </w:rPr>
        <w:br/>
        <w:t>в себя, надежное плечо товарища, наше единство и сплоченность и действовать ответственно, добиваясь новых результатов.</w:t>
      </w:r>
    </w:p>
    <w:p w:rsidR="002A2E09" w:rsidRPr="002A2E09" w:rsidRDefault="002A2E09" w:rsidP="002A2E09">
      <w:pPr>
        <w:spacing w:after="0" w:line="240" w:lineRule="auto"/>
        <w:ind w:firstLine="709"/>
        <w:jc w:val="both"/>
        <w:rPr>
          <w:rFonts w:ascii="Times New Roman" w:eastAsia="Times New Roman" w:hAnsi="Times New Roman" w:cs="Times New Roman"/>
          <w:iCs/>
          <w:sz w:val="28"/>
          <w:szCs w:val="28"/>
        </w:rPr>
      </w:pPr>
    </w:p>
    <w:p w:rsidR="00C02898" w:rsidRPr="00C02898" w:rsidRDefault="00C02898" w:rsidP="00C02898">
      <w:pPr>
        <w:spacing w:after="0" w:line="240" w:lineRule="auto"/>
        <w:jc w:val="both"/>
        <w:rPr>
          <w:rFonts w:ascii="Times New Roman" w:eastAsia="Times New Roman" w:hAnsi="Times New Roman" w:cs="Times New Roman"/>
          <w:b/>
          <w:sz w:val="32"/>
          <w:szCs w:val="32"/>
          <w:lang w:eastAsia="ru-RU"/>
        </w:rPr>
      </w:pPr>
    </w:p>
    <w:p w:rsidR="004143AD" w:rsidRPr="004143AD" w:rsidRDefault="002A2E09" w:rsidP="00661FE3">
      <w:pPr>
        <w:pStyle w:val="a4"/>
        <w:ind w:left="1070"/>
        <w:jc w:val="both"/>
        <w:rPr>
          <w:rFonts w:ascii="Times New Roman" w:hAnsi="Times New Roman" w:cs="Times New Roman"/>
          <w:sz w:val="28"/>
          <w:szCs w:val="28"/>
        </w:rPr>
      </w:pPr>
      <w:r>
        <w:rPr>
          <w:rFonts w:ascii="Times New Roman" w:hAnsi="Times New Roman" w:cs="Times New Roman"/>
          <w:b/>
          <w:sz w:val="32"/>
          <w:szCs w:val="32"/>
        </w:rPr>
        <w:t>4.</w:t>
      </w:r>
      <w:r w:rsidR="004143AD" w:rsidRPr="004143AD">
        <w:rPr>
          <w:rFonts w:ascii="Times New Roman" w:hAnsi="Times New Roman" w:cs="Times New Roman"/>
          <w:b/>
          <w:sz w:val="32"/>
          <w:szCs w:val="32"/>
        </w:rPr>
        <w:t>Представительство и юридическая защита  прав</w:t>
      </w:r>
      <w:r w:rsidR="00FF7258">
        <w:rPr>
          <w:rFonts w:ascii="Times New Roman" w:hAnsi="Times New Roman" w:cs="Times New Roman"/>
          <w:b/>
          <w:sz w:val="32"/>
          <w:szCs w:val="32"/>
        </w:rPr>
        <w:br/>
      </w:r>
      <w:r w:rsidR="004143AD" w:rsidRPr="004143AD">
        <w:rPr>
          <w:rFonts w:ascii="Times New Roman" w:hAnsi="Times New Roman" w:cs="Times New Roman"/>
          <w:b/>
          <w:sz w:val="32"/>
          <w:szCs w:val="32"/>
        </w:rPr>
        <w:t>и интересов членов Профсоюза</w:t>
      </w:r>
    </w:p>
    <w:p w:rsidR="004143AD" w:rsidRDefault="004143AD" w:rsidP="004143AD">
      <w:pPr>
        <w:pStyle w:val="a4"/>
        <w:jc w:val="both"/>
        <w:rPr>
          <w:rFonts w:ascii="Times New Roman" w:hAnsi="Times New Roman" w:cs="Times New Roman"/>
          <w:sz w:val="28"/>
          <w:szCs w:val="28"/>
        </w:rPr>
      </w:pP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rPr>
      </w:pPr>
      <w:r w:rsidRPr="00E4394B">
        <w:rPr>
          <w:rFonts w:ascii="Times New Roman" w:eastAsia="Calibri" w:hAnsi="Times New Roman" w:cs="Times New Roman"/>
          <w:color w:val="000000"/>
          <w:sz w:val="28"/>
          <w:szCs w:val="28"/>
        </w:rPr>
        <w:t>В соответствии с П</w:t>
      </w:r>
      <w:r w:rsidRPr="00E4394B">
        <w:rPr>
          <w:rFonts w:ascii="Times New Roman" w:eastAsia="Calibri" w:hAnsi="Times New Roman" w:cs="Times New Roman"/>
          <w:sz w:val="28"/>
          <w:szCs w:val="28"/>
        </w:rPr>
        <w:t xml:space="preserve">рограммой развития деятельности профессионального союза работников народного образования и науки </w:t>
      </w:r>
      <w:r w:rsidRPr="00E4394B">
        <w:rPr>
          <w:rFonts w:ascii="Times New Roman" w:eastAsia="Calibri" w:hAnsi="Times New Roman" w:cs="Times New Roman"/>
          <w:sz w:val="28"/>
          <w:szCs w:val="28"/>
        </w:rPr>
        <w:lastRenderedPageBreak/>
        <w:t xml:space="preserve">Российской </w:t>
      </w:r>
      <w:r w:rsidR="00C75AAA">
        <w:rPr>
          <w:rFonts w:ascii="Times New Roman" w:eastAsia="Calibri" w:hAnsi="Times New Roman" w:cs="Times New Roman"/>
          <w:sz w:val="28"/>
          <w:szCs w:val="28"/>
        </w:rPr>
        <w:t xml:space="preserve">Федерации </w:t>
      </w:r>
      <w:r w:rsidRPr="00E4394B">
        <w:rPr>
          <w:rFonts w:ascii="Times New Roman" w:eastAsia="Calibri" w:hAnsi="Times New Roman" w:cs="Times New Roman"/>
          <w:sz w:val="28"/>
          <w:szCs w:val="28"/>
        </w:rPr>
        <w:t>на 2015 - 2020 годы, одним из значимых направлений</w:t>
      </w:r>
      <w:r w:rsidRPr="00E4394B">
        <w:rPr>
          <w:rFonts w:ascii="Times New Roman" w:eastAsia="Calibri" w:hAnsi="Times New Roman" w:cs="Times New Roman"/>
          <w:color w:val="000000"/>
          <w:sz w:val="28"/>
          <w:szCs w:val="28"/>
        </w:rPr>
        <w:t xml:space="preserve"> деятельности республиканского комитета Профсоюза является юридическая защита прав и интересов членов Профсоюза.</w:t>
      </w: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rPr>
      </w:pPr>
    </w:p>
    <w:p w:rsidR="00E4394B" w:rsidRPr="00E4394B" w:rsidRDefault="00E4394B" w:rsidP="00E4394B">
      <w:pPr>
        <w:keepNext/>
        <w:keepLines/>
        <w:numPr>
          <w:ilvl w:val="0"/>
          <w:numId w:val="39"/>
        </w:numPr>
        <w:tabs>
          <w:tab w:val="num" w:pos="110"/>
        </w:tabs>
        <w:spacing w:after="0" w:line="240" w:lineRule="auto"/>
        <w:ind w:left="0" w:firstLine="658"/>
        <w:jc w:val="center"/>
        <w:outlineLvl w:val="0"/>
        <w:rPr>
          <w:rFonts w:ascii="Times New Roman" w:eastAsia="Calibri" w:hAnsi="Times New Roman" w:cs="Times New Roman"/>
          <w:b/>
          <w:sz w:val="29"/>
          <w:szCs w:val="29"/>
          <w:lang w:eastAsia="ar-SA"/>
        </w:rPr>
      </w:pPr>
      <w:r w:rsidRPr="00E4394B">
        <w:rPr>
          <w:rFonts w:ascii="Times New Roman" w:eastAsia="Calibri" w:hAnsi="Times New Roman" w:cs="Times New Roman"/>
          <w:b/>
          <w:sz w:val="29"/>
          <w:szCs w:val="29"/>
          <w:lang w:eastAsia="ar-SA"/>
        </w:rPr>
        <w:t>Кадровое обеспечение правозащитной работы</w:t>
      </w:r>
    </w:p>
    <w:p w:rsidR="00E4394B" w:rsidRPr="00E4394B" w:rsidRDefault="00E4394B" w:rsidP="00E4394B">
      <w:pPr>
        <w:spacing w:after="0" w:line="240" w:lineRule="auto"/>
        <w:ind w:firstLine="658"/>
        <w:jc w:val="both"/>
        <w:rPr>
          <w:rFonts w:ascii="Times New Roman" w:eastAsia="Calibri" w:hAnsi="Times New Roman" w:cs="Times New Roman"/>
          <w:sz w:val="28"/>
          <w:szCs w:val="28"/>
        </w:rPr>
      </w:pPr>
      <w:r w:rsidRPr="00E4394B">
        <w:rPr>
          <w:rFonts w:ascii="Times New Roman" w:eastAsia="Times New Roman" w:hAnsi="Times New Roman" w:cs="Times New Roman"/>
          <w:sz w:val="28"/>
          <w:szCs w:val="28"/>
        </w:rPr>
        <w:t xml:space="preserve">В составе правовой инспекции труда </w:t>
      </w:r>
      <w:r w:rsidRPr="00E4394B">
        <w:rPr>
          <w:rFonts w:ascii="Times New Roman" w:eastAsia="Calibri" w:hAnsi="Times New Roman" w:cs="Times New Roman"/>
          <w:sz w:val="28"/>
          <w:szCs w:val="28"/>
        </w:rPr>
        <w:t xml:space="preserve">Марийской республиканской организации Профсоюза правозащитная работа осуществляется 2 штатными юристами, 18 внештатными правовыми инспекторами труда. </w:t>
      </w:r>
    </w:p>
    <w:p w:rsidR="00E4394B" w:rsidRPr="00E4394B" w:rsidRDefault="00E4394B" w:rsidP="00E4394B">
      <w:pPr>
        <w:numPr>
          <w:ilvl w:val="0"/>
          <w:numId w:val="8"/>
        </w:num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Основная роль в повседневной правозащитной работе принадлежит председателям территориальных и первичных организаций Профсоюза, которые, не только координируют работу внештатных правовых инспекторов труда, но и, зачастую, сами трудятся в этой роли. Инспекторы принимают личное участие </w:t>
      </w:r>
      <w:r w:rsidRPr="00E4394B">
        <w:rPr>
          <w:rFonts w:ascii="Times New Roman" w:eastAsia="Times New Roman" w:hAnsi="Times New Roman" w:cs="Times New Roman"/>
          <w:sz w:val="28"/>
          <w:szCs w:val="28"/>
          <w:lang w:eastAsia="ar-SA"/>
        </w:rPr>
        <w:br/>
        <w:t xml:space="preserve">в рассмотрении обращений членов Профсоюза, их консультировании, подготовке при содействии штатных правовых инспекторов труда документов правового характера, представительстве их интересов в судах и при проведении проверок работодателей во взаимодействии с представителями органов управлений образованием.  </w:t>
      </w:r>
    </w:p>
    <w:p w:rsidR="00E4394B" w:rsidRPr="00E4394B" w:rsidRDefault="00E4394B" w:rsidP="00E4394B">
      <w:pPr>
        <w:spacing w:after="0" w:line="240" w:lineRule="auto"/>
        <w:ind w:firstLine="720"/>
        <w:jc w:val="both"/>
        <w:rPr>
          <w:rFonts w:ascii="Times New Roman" w:eastAsia="Calibri" w:hAnsi="Times New Roman" w:cs="Times New Roman"/>
          <w:sz w:val="29"/>
          <w:szCs w:val="29"/>
        </w:rPr>
      </w:pPr>
      <w:r w:rsidRPr="00E4394B">
        <w:rPr>
          <w:rFonts w:ascii="Times New Roman" w:eastAsia="Calibri" w:hAnsi="Times New Roman" w:cs="Times New Roman"/>
          <w:sz w:val="29"/>
          <w:szCs w:val="29"/>
        </w:rPr>
        <w:t>Ежегодно в рамках недели профсоюзной учебы реском профсоюза организует обучение внештатных инспекторов как силами специалистов аппарата, так и с приглашением специалистов Департамента труда и занятости населения, Пенсионного фонда, Государственной инспекции труда и др.</w:t>
      </w: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rPr>
      </w:pPr>
    </w:p>
    <w:p w:rsidR="00E4394B" w:rsidRPr="00E4394B" w:rsidRDefault="00E4394B" w:rsidP="00E4394B">
      <w:pPr>
        <w:keepNext/>
        <w:keepLines/>
        <w:numPr>
          <w:ilvl w:val="0"/>
          <w:numId w:val="39"/>
        </w:numPr>
        <w:tabs>
          <w:tab w:val="num" w:pos="110"/>
        </w:tabs>
        <w:spacing w:after="0" w:line="240" w:lineRule="auto"/>
        <w:ind w:left="0" w:firstLine="0"/>
        <w:jc w:val="center"/>
        <w:outlineLvl w:val="0"/>
        <w:rPr>
          <w:rFonts w:ascii="Times New Roman" w:eastAsia="Times New Roman" w:hAnsi="Times New Roman" w:cs="Times New Roman"/>
          <w:sz w:val="29"/>
          <w:szCs w:val="29"/>
          <w:lang w:eastAsia="ar-SA"/>
        </w:rPr>
      </w:pPr>
      <w:r w:rsidRPr="00E4394B">
        <w:rPr>
          <w:rFonts w:ascii="Times New Roman" w:eastAsia="Times New Roman" w:hAnsi="Times New Roman" w:cs="Times New Roman"/>
          <w:sz w:val="29"/>
          <w:szCs w:val="29"/>
          <w:lang w:eastAsia="ar-SA"/>
        </w:rPr>
        <w:t>Осуществление профсоюзного контроля за соблюдением трудового законодательства и иных актов, содержащих нормы трудового права</w:t>
      </w:r>
    </w:p>
    <w:p w:rsidR="00E4394B" w:rsidRPr="00E4394B" w:rsidRDefault="00E4394B" w:rsidP="00E4394B">
      <w:pPr>
        <w:tabs>
          <w:tab w:val="left" w:pos="426"/>
        </w:tabs>
        <w:spacing w:after="0" w:line="240" w:lineRule="auto"/>
        <w:ind w:firstLineChars="253" w:firstLine="708"/>
        <w:jc w:val="both"/>
        <w:rPr>
          <w:rFonts w:ascii="Times New Roman" w:eastAsia="Calibri" w:hAnsi="Times New Roman" w:cs="Times New Roman"/>
          <w:sz w:val="28"/>
          <w:szCs w:val="28"/>
        </w:rPr>
      </w:pPr>
    </w:p>
    <w:p w:rsidR="00E4394B" w:rsidRPr="00E4394B" w:rsidRDefault="00E4394B" w:rsidP="00E4394B">
      <w:pPr>
        <w:numPr>
          <w:ilvl w:val="0"/>
          <w:numId w:val="8"/>
        </w:num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Главным методом профсоюзного контроля соблюдения трудовых прав работников и социальных гарантий обучающихся являются профсоюзные проверки.</w:t>
      </w:r>
    </w:p>
    <w:p w:rsidR="00E4394B" w:rsidRPr="00E4394B" w:rsidRDefault="00E4394B" w:rsidP="00E4394B">
      <w:pPr>
        <w:numPr>
          <w:ilvl w:val="0"/>
          <w:numId w:val="8"/>
        </w:num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За отчетный период 2015 - 2019 годов Марийской республиканской организацией Профсоюза было проведено 1952 комплексных и тематических проверок работодателей.</w:t>
      </w:r>
    </w:p>
    <w:p w:rsidR="00E4394B" w:rsidRPr="00E4394B" w:rsidRDefault="00E4394B" w:rsidP="00E4394B">
      <w:pPr>
        <w:numPr>
          <w:ilvl w:val="4"/>
          <w:numId w:val="8"/>
        </w:numPr>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color w:val="000000"/>
          <w:sz w:val="28"/>
          <w:szCs w:val="28"/>
          <w:lang w:eastAsia="ru-RU"/>
        </w:rPr>
        <w:t xml:space="preserve">По итогам проведенных проверок за отчетный период </w:t>
      </w:r>
      <w:r w:rsidRPr="00E4394B">
        <w:rPr>
          <w:rFonts w:ascii="Times New Roman" w:eastAsia="Times New Roman" w:hAnsi="Times New Roman" w:cs="Times New Roman"/>
          <w:sz w:val="28"/>
          <w:szCs w:val="28"/>
        </w:rPr>
        <w:t xml:space="preserve">работодателям выдано 3771 представление об устранении </w:t>
      </w:r>
      <w:r w:rsidRPr="00E4394B">
        <w:rPr>
          <w:rFonts w:ascii="Times New Roman" w:eastAsia="Times New Roman" w:hAnsi="Times New Roman" w:cs="Times New Roman"/>
          <w:bCs/>
          <w:color w:val="000000"/>
          <w:sz w:val="28"/>
          <w:szCs w:val="28"/>
          <w:lang w:eastAsia="ru-RU"/>
        </w:rPr>
        <w:t>6137 нарушений трудового законодательства и иных актов, содержащих нормы трудового права</w:t>
      </w:r>
      <w:r w:rsidRPr="00E4394B">
        <w:rPr>
          <w:rFonts w:ascii="Times New Roman" w:eastAsia="Times New Roman" w:hAnsi="Times New Roman" w:cs="Times New Roman"/>
          <w:color w:val="000000"/>
          <w:sz w:val="28"/>
          <w:szCs w:val="28"/>
          <w:lang w:eastAsia="ru-RU"/>
        </w:rPr>
        <w:t xml:space="preserve">, </w:t>
      </w:r>
      <w:r w:rsidRPr="00E4394B">
        <w:rPr>
          <w:rFonts w:ascii="Times New Roman" w:eastAsia="Times New Roman" w:hAnsi="Times New Roman" w:cs="Times New Roman"/>
          <w:color w:val="000000"/>
          <w:sz w:val="28"/>
          <w:szCs w:val="28"/>
          <w:lang w:eastAsia="ru-RU"/>
        </w:rPr>
        <w:br/>
        <w:t xml:space="preserve">5332 из них работодателями оперативно устранены во время проверок. </w:t>
      </w:r>
    </w:p>
    <w:p w:rsidR="00E4394B" w:rsidRPr="00E4394B" w:rsidRDefault="00E4394B" w:rsidP="00E4394B">
      <w:pPr>
        <w:numPr>
          <w:ilvl w:val="0"/>
          <w:numId w:val="8"/>
        </w:numPr>
        <w:spacing w:after="0" w:line="240" w:lineRule="auto"/>
        <w:ind w:firstLineChars="253" w:firstLine="708"/>
        <w:jc w:val="both"/>
        <w:rPr>
          <w:rFonts w:ascii="Times New Roman" w:eastAsia="Calibri" w:hAnsi="Times New Roman" w:cs="Times New Roman"/>
          <w:sz w:val="28"/>
          <w:szCs w:val="28"/>
        </w:rPr>
      </w:pPr>
    </w:p>
    <w:p w:rsidR="00E4394B" w:rsidRPr="00E4394B" w:rsidRDefault="00E4394B" w:rsidP="00E4394B">
      <w:pPr>
        <w:numPr>
          <w:ilvl w:val="0"/>
          <w:numId w:val="8"/>
        </w:numPr>
        <w:spacing w:after="0" w:line="240" w:lineRule="auto"/>
        <w:jc w:val="both"/>
        <w:rPr>
          <w:rFonts w:ascii="Times New Roman" w:eastAsia="Calibri" w:hAnsi="Times New Roman" w:cs="Times New Roman"/>
          <w:sz w:val="28"/>
          <w:szCs w:val="28"/>
        </w:rPr>
      </w:pPr>
      <w:r w:rsidRPr="00E4394B">
        <w:rPr>
          <w:rFonts w:ascii="Times New Roman" w:eastAsia="Calibri" w:hAnsi="Times New Roman" w:cs="Times New Roman"/>
          <w:b/>
          <w:noProof/>
          <w:sz w:val="28"/>
          <w:szCs w:val="28"/>
          <w:lang w:eastAsia="ru-RU"/>
        </w:rPr>
        <w:lastRenderedPageBreak/>
        <w:drawing>
          <wp:inline distT="0" distB="0" distL="0" distR="0">
            <wp:extent cx="5953125" cy="4381500"/>
            <wp:effectExtent l="0" t="0" r="952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4394B" w:rsidRPr="00E4394B" w:rsidRDefault="00E4394B" w:rsidP="00E4394B">
      <w:pPr>
        <w:numPr>
          <w:ilvl w:val="0"/>
          <w:numId w:val="8"/>
        </w:numPr>
        <w:spacing w:after="0" w:line="240" w:lineRule="auto"/>
        <w:ind w:firstLineChars="253" w:firstLine="708"/>
        <w:jc w:val="both"/>
        <w:rPr>
          <w:rFonts w:ascii="Times New Roman" w:eastAsia="Calibri" w:hAnsi="Times New Roman" w:cs="Times New Roman"/>
          <w:sz w:val="28"/>
          <w:szCs w:val="28"/>
        </w:rPr>
      </w:pPr>
    </w:p>
    <w:p w:rsidR="00E4394B" w:rsidRPr="00E4394B" w:rsidRDefault="00E4394B" w:rsidP="00E4394B">
      <w:pPr>
        <w:numPr>
          <w:ilvl w:val="0"/>
          <w:numId w:val="8"/>
        </w:numPr>
        <w:spacing w:after="0" w:line="240" w:lineRule="auto"/>
        <w:ind w:firstLine="709"/>
        <w:jc w:val="both"/>
        <w:rPr>
          <w:rFonts w:ascii="Times New Roman" w:eastAsia="Calibri" w:hAnsi="Times New Roman" w:cs="Times New Roman"/>
          <w:sz w:val="28"/>
          <w:szCs w:val="28"/>
          <w:lang w:eastAsia="ar-SA"/>
        </w:rPr>
      </w:pPr>
      <w:r w:rsidRPr="00E4394B">
        <w:rPr>
          <w:rFonts w:ascii="Times New Roman" w:eastAsia="Times New Roman" w:hAnsi="Times New Roman" w:cs="Times New Roman"/>
          <w:sz w:val="28"/>
          <w:szCs w:val="28"/>
          <w:lang w:eastAsia="ar-SA"/>
        </w:rPr>
        <w:t>Тематика вопросов, выносимых на заседания отраслевой комиссии, правовых проверок, ежегодно утверждается в плане совместной работы как комитета республиканской организации Профсоюза, так и Министерства образования и науки Республик Марий Эл.</w:t>
      </w:r>
    </w:p>
    <w:p w:rsidR="00E4394B" w:rsidRPr="00E4394B" w:rsidRDefault="00E4394B" w:rsidP="00E4394B">
      <w:pPr>
        <w:numPr>
          <w:ilvl w:val="0"/>
          <w:numId w:val="8"/>
        </w:num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Проверки проводятся в соответствии с Порядком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 договоров, соглашений </w:t>
      </w:r>
      <w:r w:rsidRPr="00E4394B">
        <w:rPr>
          <w:rFonts w:ascii="Times New Roman" w:eastAsia="Calibri" w:hAnsi="Times New Roman" w:cs="Times New Roman"/>
          <w:sz w:val="28"/>
          <w:szCs w:val="28"/>
        </w:rPr>
        <w:br/>
        <w:t>(утв. постановлением Исполкома Профсоюза от 09.12.2015 г. № 3-3).</w:t>
      </w:r>
    </w:p>
    <w:p w:rsidR="00E4394B" w:rsidRPr="00E4394B" w:rsidRDefault="00E4394B" w:rsidP="00E4394B">
      <w:pPr>
        <w:tabs>
          <w:tab w:val="left" w:pos="360"/>
        </w:tabs>
        <w:spacing w:after="0" w:line="240" w:lineRule="auto"/>
        <w:ind w:firstLineChars="253" w:firstLine="708"/>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color w:val="000000"/>
          <w:sz w:val="28"/>
          <w:szCs w:val="28"/>
          <w:lang w:eastAsia="ru-RU"/>
        </w:rPr>
        <w:t>С</w:t>
      </w:r>
      <w:r w:rsidRPr="00E4394B">
        <w:rPr>
          <w:rFonts w:ascii="Times New Roman" w:eastAsia="Times New Roman" w:hAnsi="Times New Roman" w:cs="Times New Roman"/>
          <w:color w:val="000000"/>
          <w:sz w:val="28"/>
          <w:szCs w:val="28"/>
          <w:lang w:eastAsia="ar-SA"/>
        </w:rPr>
        <w:t xml:space="preserve">табильный правозащитный эффект проверок обусловлен активной работой большинства внештатных правовых инспекторов труда, председателей первичных, территориальных организаций Профсоюза, расширением положительной практики представления и рассмотрения информации о результатах проверок, нарушениях и предложениях об их устранении совместно с органами, осуществляющими управление в сфере образования, руководителями образовательных организаций, проведение совместных обучающих мероприятий. </w:t>
      </w:r>
    </w:p>
    <w:p w:rsidR="00E4394B" w:rsidRPr="00E4394B" w:rsidRDefault="00E4394B" w:rsidP="00E4394B">
      <w:pPr>
        <w:numPr>
          <w:ilvl w:val="0"/>
          <w:numId w:val="8"/>
        </w:numPr>
        <w:spacing w:after="0" w:line="240" w:lineRule="auto"/>
        <w:ind w:firstLineChars="252" w:firstLine="706"/>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lastRenderedPageBreak/>
        <w:t>Помимо установленных тематических вопросов, в ходе проведения проверок исследуются: соблюдение порядка заключения, изменения и прекращения трудовых договоров с работниками образовательных организаций (дополнительных соглашений к трудовым договорам), рабочего времени и времени отдыха, оплаты и нормирования труда, гарантий и компенсаций, трудового распорядка и дисциплины труда, соблюдение порядка при принятии локальных нормативных правовых актов, профессиональной подготовки, переподготовки и повышения квалификации работников, охраны труда, проводится экспертиза положений коллективных договоров и локальных нормативных актов образовательной организации, дается правовая оценка состояния кадрового делопроизводства образовательной организации (соблюдение порядка учета и ведения трудовых книжек, личных дел, хранения и обработки персональных данных работников).</w:t>
      </w:r>
    </w:p>
    <w:p w:rsidR="00E4394B" w:rsidRPr="00E4394B" w:rsidRDefault="00E4394B" w:rsidP="00E4394B">
      <w:pPr>
        <w:numPr>
          <w:ilvl w:val="0"/>
          <w:numId w:val="8"/>
        </w:numPr>
        <w:tabs>
          <w:tab w:val="left" w:pos="426"/>
        </w:tabs>
        <w:spacing w:after="0" w:line="240" w:lineRule="auto"/>
        <w:ind w:firstLine="709"/>
        <w:jc w:val="both"/>
        <w:rPr>
          <w:rFonts w:ascii="Times New Roman" w:eastAsia="Calibri" w:hAnsi="Times New Roman" w:cs="Calibri"/>
          <w:sz w:val="28"/>
          <w:szCs w:val="28"/>
          <w:lang w:eastAsia="ar-SA"/>
        </w:rPr>
      </w:pPr>
      <w:r w:rsidRPr="00E4394B">
        <w:rPr>
          <w:rFonts w:ascii="Times New Roman" w:eastAsia="Times New Roman" w:hAnsi="Times New Roman" w:cs="Calibri"/>
          <w:sz w:val="28"/>
          <w:szCs w:val="28"/>
          <w:lang w:eastAsia="ar-SA"/>
        </w:rPr>
        <w:t>В муниципалитетах комплексные проверки проводятся с участием председателя территориальной организации Профсоюза, внештатных правового и технического инспекторов труда, специалистов правого отдела, отделов кадров, охраны труда, централизованной бухгалтерии органов местного самоуправления, осуществляющих управление в сфере образования.</w:t>
      </w:r>
    </w:p>
    <w:p w:rsidR="00E4394B" w:rsidRPr="00E4394B" w:rsidRDefault="00E4394B" w:rsidP="00E4394B">
      <w:pPr>
        <w:numPr>
          <w:ilvl w:val="0"/>
          <w:numId w:val="8"/>
        </w:numPr>
        <w:spacing w:after="0" w:line="240" w:lineRule="auto"/>
        <w:ind w:firstLine="709"/>
        <w:jc w:val="both"/>
        <w:rPr>
          <w:rFonts w:ascii="Times New Roman" w:eastAsia="Times New Roman" w:hAnsi="Times New Roman" w:cs="Calibri"/>
          <w:sz w:val="28"/>
          <w:szCs w:val="28"/>
          <w:lang w:eastAsia="ar-SA"/>
        </w:rPr>
      </w:pPr>
    </w:p>
    <w:p w:rsidR="00E4394B" w:rsidRPr="00E4394B" w:rsidRDefault="00E4394B" w:rsidP="00E4394B">
      <w:pPr>
        <w:numPr>
          <w:ilvl w:val="0"/>
          <w:numId w:val="8"/>
        </w:numPr>
        <w:spacing w:after="0" w:line="240" w:lineRule="auto"/>
        <w:ind w:firstLine="709"/>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Комитетами Профсоюза, его президиумами за отчетный период проведено 17 республиканских правовых тематических проверок:</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2015 году проведение проверок было организованно по вопросам: </w:t>
      </w:r>
    </w:p>
    <w:p w:rsidR="00E4394B" w:rsidRPr="00E4394B" w:rsidRDefault="00E4394B" w:rsidP="00E4394B">
      <w:pPr>
        <w:spacing w:after="0" w:line="240" w:lineRule="auto"/>
        <w:ind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соблюдения трудового законодательства по вопросам определения учебной нагрузки педагогических работников, осуществляющих учебную (преподавательскую) работу в общеобразовательных учреждениях; </w:t>
      </w:r>
    </w:p>
    <w:p w:rsidR="00E4394B" w:rsidRPr="00E4394B" w:rsidRDefault="00E4394B" w:rsidP="00E4394B">
      <w:pPr>
        <w:spacing w:after="0" w:line="240" w:lineRule="auto"/>
        <w:ind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реализации права педагогических работников на дополнительное профессиональное образование, соблюдения порядка организации профессиональной подготовки, переподготовки, повышения квалификации работников, обучение их вторым профессиям; </w:t>
      </w:r>
    </w:p>
    <w:p w:rsidR="00E4394B" w:rsidRPr="00E4394B" w:rsidRDefault="00E4394B" w:rsidP="00E4394B">
      <w:pPr>
        <w:spacing w:after="0" w:line="240" w:lineRule="auto"/>
        <w:ind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обеспечения гарантий и компенсаций при направлении работника </w:t>
      </w:r>
      <w:r w:rsidRPr="00E4394B">
        <w:rPr>
          <w:rFonts w:ascii="Times New Roman" w:eastAsia="Calibri" w:hAnsi="Times New Roman" w:cs="Times New Roman"/>
          <w:sz w:val="28"/>
          <w:szCs w:val="28"/>
        </w:rPr>
        <w:br/>
        <w:t xml:space="preserve">в командировку и возмещения расходов, связанных с ней; соблюдения порядка и условий выплат стимулирующего характера работникам; </w:t>
      </w:r>
    </w:p>
    <w:p w:rsidR="00E4394B" w:rsidRPr="00E4394B" w:rsidRDefault="00E4394B" w:rsidP="00E4394B">
      <w:pPr>
        <w:spacing w:after="0" w:line="240" w:lineRule="auto"/>
        <w:ind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соблюдения трудового законодательства в части порядка и сроков выплаты заработной платы, оформления трудовых отношений с работниками, </w:t>
      </w:r>
      <w:r w:rsidRPr="00E4394B">
        <w:rPr>
          <w:rFonts w:ascii="Times New Roman" w:eastAsia="Calibri" w:hAnsi="Times New Roman" w:cs="Times New Roman"/>
          <w:sz w:val="28"/>
          <w:szCs w:val="28"/>
        </w:rPr>
        <w:br/>
        <w:t>в том числе в связи с введением «эффективного контракта».</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Кроме плановых тематических проверок в 2015 году были проведены внеплановые выездные проверки по вопросам: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соблюдения прав работников - членов Профсоюза - при переводе </w:t>
      </w:r>
      <w:r w:rsidRPr="00E4394B">
        <w:rPr>
          <w:rFonts w:ascii="Times New Roman" w:eastAsia="Calibri" w:hAnsi="Times New Roman" w:cs="Times New Roman"/>
          <w:sz w:val="28"/>
          <w:szCs w:val="28"/>
        </w:rPr>
        <w:br/>
        <w:t>из образовательной организации в хозяйственно-эксплуатационную группу;</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lastRenderedPageBreak/>
        <w:t>- соблюдения прав работников при проведении процедуры сокращения численности и (или) штата работников;</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 соблюдения трудового законодательства при предоставлении ежегодных основного и дополнительного оплачиваемых отпусков; </w:t>
      </w:r>
    </w:p>
    <w:p w:rsidR="00E4394B" w:rsidRPr="00E4394B" w:rsidRDefault="00E4394B" w:rsidP="00E4394B">
      <w:pPr>
        <w:spacing w:after="0" w:line="240" w:lineRule="auto"/>
        <w:ind w:firstLine="709"/>
        <w:jc w:val="both"/>
        <w:rPr>
          <w:rFonts w:ascii="Times New Roman" w:eastAsia="Times New Roman" w:hAnsi="Times New Roman" w:cs="Times New Roman"/>
          <w:b/>
          <w:i/>
          <w:iCs/>
          <w:sz w:val="28"/>
          <w:szCs w:val="28"/>
          <w:lang w:eastAsia="ar-SA"/>
        </w:rPr>
      </w:pPr>
      <w:r w:rsidRPr="00E4394B">
        <w:rPr>
          <w:rFonts w:ascii="Times New Roman" w:eastAsia="Times New Roman" w:hAnsi="Times New Roman" w:cs="Times New Roman"/>
          <w:sz w:val="28"/>
          <w:szCs w:val="28"/>
          <w:lang w:eastAsia="ar-SA"/>
        </w:rPr>
        <w:t xml:space="preserve">- обеспечения работодателями условий обеспечения сотрудников горячим питанием в государственных образовательных организациях (повторно); </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соблюдения трудового законодательства и иных актов, содержащих нормы трудового права в образовательных организациях всех типов (выборочно) и отделах образования.</w:t>
      </w:r>
    </w:p>
    <w:p w:rsidR="00E4394B" w:rsidRPr="00E4394B" w:rsidRDefault="00E4394B" w:rsidP="00036CC4">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Всего за 2015 год проверками было охвачено свыше 100 образовательных организаций. В основном выявленные нарушения были устранены. </w:t>
      </w:r>
      <w:r w:rsidRPr="00E4394B">
        <w:rPr>
          <w:rFonts w:ascii="Times New Roman" w:eastAsia="Times New Roman" w:hAnsi="Times New Roman" w:cs="Times New Roman"/>
          <w:sz w:val="28"/>
          <w:szCs w:val="28"/>
          <w:lang w:eastAsia="ar-SA"/>
        </w:rPr>
        <w:br/>
        <w:t>В ходе проверок во всех образовательных организациях оказывалась консультативная и методическая помощь, проводились встречи с коллективами.</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2016 году комитет республиканской организации Профсоюза продолжил активную защиту интересов членов Профсоюза путем проведения проверок </w:t>
      </w:r>
      <w:r w:rsidRPr="00E4394B">
        <w:rPr>
          <w:rFonts w:ascii="Times New Roman" w:eastAsia="Calibri" w:hAnsi="Times New Roman" w:cs="Times New Roman"/>
          <w:sz w:val="28"/>
          <w:szCs w:val="28"/>
        </w:rPr>
        <w:br/>
        <w:t>за соблюдением работодателями трудового законодательства по темам:</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b/>
          <w:sz w:val="28"/>
          <w:szCs w:val="28"/>
        </w:rPr>
        <w:t xml:space="preserve">- </w:t>
      </w:r>
      <w:r w:rsidRPr="00E4394B">
        <w:rPr>
          <w:rFonts w:ascii="Times New Roman" w:eastAsia="Calibri" w:hAnsi="Times New Roman" w:cs="Times New Roman"/>
          <w:sz w:val="28"/>
          <w:szCs w:val="28"/>
        </w:rPr>
        <w:t>соблюдение норм трудового законодательства при сокращении численности штата работников (на примере Сернурского, Моркинского районов).</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i/>
          <w:sz w:val="28"/>
          <w:szCs w:val="28"/>
        </w:rPr>
        <w:t>-</w:t>
      </w:r>
      <w:r w:rsidRPr="00E4394B">
        <w:rPr>
          <w:rFonts w:ascii="Times New Roman" w:eastAsia="Calibri" w:hAnsi="Times New Roman" w:cs="Times New Roman"/>
          <w:sz w:val="28"/>
          <w:szCs w:val="28"/>
        </w:rPr>
        <w:t xml:space="preserve"> соблюдение трудового законодательства и иных нормативных правовых актов при заключении и изменении трудовых договоров в образовательных организациях Звениговского и Куженерского районов.</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iCs/>
          <w:sz w:val="28"/>
          <w:szCs w:val="28"/>
        </w:rPr>
      </w:pPr>
      <w:r w:rsidRPr="00E4394B">
        <w:rPr>
          <w:rFonts w:ascii="Times New Roman" w:eastAsia="Calibri" w:hAnsi="Times New Roman" w:cs="Times New Roman"/>
          <w:iCs/>
          <w:sz w:val="28"/>
          <w:szCs w:val="28"/>
        </w:rPr>
        <w:t>- соблюдение требований законодательства при переводе работников на эффективный контракт в профессиональных образовательных организациях.</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Тематической проверкой по соблюдению законодательства при увольнении по сокращению численности или штата работников было охвачено 138 образовательных организаций.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Так, например, в МБОУ «Чкаринская основная общеобразовательная школа» Советского района были сокращены должности учителей основного звена в связи с реорганизацией школы. Педагоги узнали о сокращении 1 сентября. После предупреждения о сокращении в нарушение статьи 136 ТК РФ заработная плата выплачивалась не в полном объеме. Руководителю образовательной организации было вынесено представление об устранении выявленных нарушений. Благодаря оперативному вмешательству председателя республиканской организации и юристов рескома Профсоюза, нарушения, указанные в представлении, были устранены, трем работникам возвращено более 60 тысяч рублей.</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lastRenderedPageBreak/>
        <w:t>В нарушение статьи 179, 181 Трудового кодекса РФ учитель МБОУ «Большепаратская средняя общеобразовательная школа» Волжского района был уволен по сокращению численности или штата работников. В ходе проверки было выявлено, что при проведении процедуры сокращения был нарушен принцип сохранения рабочего места работнику с более высокой квалификацией. Представление об устранении нарушения выполнено, работник восстановлен.</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Повсеместно установлены случаи увольнений работников-пенсионеров </w:t>
      </w:r>
      <w:r w:rsidRPr="00E4394B">
        <w:rPr>
          <w:rFonts w:ascii="Times New Roman" w:eastAsia="Calibri" w:hAnsi="Times New Roman" w:cs="Times New Roman"/>
          <w:sz w:val="28"/>
          <w:szCs w:val="28"/>
        </w:rPr>
        <w:br/>
        <w:t>«по собственному желанию» в период проведения сокращения в организациях.</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Большая организаторская и разъяснительная работа проведена </w:t>
      </w:r>
      <w:r w:rsidRPr="00E4394B">
        <w:rPr>
          <w:rFonts w:ascii="Times New Roman" w:eastAsia="Calibri" w:hAnsi="Times New Roman" w:cs="Times New Roman"/>
          <w:sz w:val="28"/>
          <w:szCs w:val="28"/>
        </w:rPr>
        <w:br/>
        <w:t xml:space="preserve">по организации общепрофсоюзной тематической проверки </w:t>
      </w:r>
      <w:r w:rsidRPr="00E4394B">
        <w:rPr>
          <w:rFonts w:ascii="Times New Roman" w:eastAsia="Calibri" w:hAnsi="Times New Roman" w:cs="Times New Roman"/>
          <w:bCs/>
          <w:sz w:val="28"/>
          <w:szCs w:val="28"/>
          <w:lang w:eastAsia="ru-RU"/>
        </w:rPr>
        <w:t xml:space="preserve">«Соблюдение трудового законодательства при заключении и изменении трудовых договоров </w:t>
      </w:r>
      <w:r w:rsidRPr="00E4394B">
        <w:rPr>
          <w:rFonts w:ascii="Times New Roman" w:eastAsia="Calibri" w:hAnsi="Times New Roman" w:cs="Times New Roman"/>
          <w:bCs/>
          <w:sz w:val="28"/>
          <w:szCs w:val="28"/>
          <w:lang w:eastAsia="ru-RU"/>
        </w:rPr>
        <w:br/>
        <w:t>с работниками образовательных организаций»</w:t>
      </w:r>
      <w:r w:rsidRPr="00E4394B">
        <w:rPr>
          <w:rFonts w:ascii="Times New Roman" w:eastAsia="Calibri" w:hAnsi="Times New Roman" w:cs="Times New Roman"/>
          <w:sz w:val="28"/>
          <w:szCs w:val="28"/>
        </w:rPr>
        <w:t xml:space="preserve">. Правовой инспекцией республиканской организации Профсоюза было изучено соблюдение трудового законодательства при заключении и изменении трудовых договоров </w:t>
      </w:r>
      <w:r w:rsidRPr="00E4394B">
        <w:rPr>
          <w:rFonts w:ascii="Times New Roman" w:eastAsia="Calibri" w:hAnsi="Times New Roman" w:cs="Times New Roman"/>
          <w:sz w:val="28"/>
          <w:szCs w:val="28"/>
        </w:rPr>
        <w:br/>
        <w:t xml:space="preserve">с работниками в </w:t>
      </w:r>
      <w:r w:rsidRPr="00E4394B">
        <w:rPr>
          <w:rFonts w:ascii="Times New Roman" w:eastAsia="Calibri" w:hAnsi="Times New Roman" w:cs="Times New Roman"/>
          <w:b/>
          <w:sz w:val="28"/>
          <w:szCs w:val="28"/>
        </w:rPr>
        <w:t>145</w:t>
      </w:r>
      <w:r w:rsidRPr="00E4394B">
        <w:rPr>
          <w:rFonts w:ascii="Times New Roman" w:eastAsia="Calibri" w:hAnsi="Times New Roman" w:cs="Times New Roman"/>
          <w:sz w:val="28"/>
          <w:szCs w:val="28"/>
        </w:rPr>
        <w:t xml:space="preserve"> образовательных организациях, в т.ч. в </w:t>
      </w:r>
      <w:r w:rsidRPr="00E4394B">
        <w:rPr>
          <w:rFonts w:ascii="Times New Roman" w:eastAsia="Calibri" w:hAnsi="Times New Roman" w:cs="Times New Roman"/>
          <w:b/>
          <w:sz w:val="28"/>
          <w:szCs w:val="28"/>
        </w:rPr>
        <w:t xml:space="preserve">66 </w:t>
      </w:r>
      <w:r w:rsidRPr="00E4394B">
        <w:rPr>
          <w:rFonts w:ascii="Times New Roman" w:eastAsia="Calibri" w:hAnsi="Times New Roman" w:cs="Times New Roman"/>
          <w:sz w:val="28"/>
          <w:szCs w:val="28"/>
        </w:rPr>
        <w:t xml:space="preserve">дошкольных образовательных организациях, в </w:t>
      </w:r>
      <w:r w:rsidRPr="00E4394B">
        <w:rPr>
          <w:rFonts w:ascii="Times New Roman" w:eastAsia="Calibri" w:hAnsi="Times New Roman" w:cs="Times New Roman"/>
          <w:b/>
          <w:sz w:val="28"/>
          <w:szCs w:val="28"/>
        </w:rPr>
        <w:t>63</w:t>
      </w:r>
      <w:r w:rsidRPr="00E4394B">
        <w:rPr>
          <w:rFonts w:ascii="Times New Roman" w:eastAsia="Calibri" w:hAnsi="Times New Roman" w:cs="Times New Roman"/>
          <w:sz w:val="28"/>
          <w:szCs w:val="28"/>
        </w:rPr>
        <w:t xml:space="preserve"> общеобразовательных организациях, </w:t>
      </w:r>
      <w:r w:rsidRPr="00E4394B">
        <w:rPr>
          <w:rFonts w:ascii="Times New Roman" w:eastAsia="Calibri" w:hAnsi="Times New Roman" w:cs="Times New Roman"/>
          <w:sz w:val="28"/>
          <w:szCs w:val="28"/>
        </w:rPr>
        <w:br/>
        <w:t xml:space="preserve">в </w:t>
      </w:r>
      <w:r w:rsidRPr="00E4394B">
        <w:rPr>
          <w:rFonts w:ascii="Times New Roman" w:eastAsia="Calibri" w:hAnsi="Times New Roman" w:cs="Times New Roman"/>
          <w:b/>
          <w:sz w:val="28"/>
          <w:szCs w:val="28"/>
        </w:rPr>
        <w:t>10</w:t>
      </w:r>
      <w:r w:rsidRPr="00E4394B">
        <w:rPr>
          <w:rFonts w:ascii="Times New Roman" w:eastAsia="Calibri" w:hAnsi="Times New Roman" w:cs="Times New Roman"/>
          <w:sz w:val="28"/>
          <w:szCs w:val="28"/>
        </w:rPr>
        <w:t xml:space="preserve"> организациях дополнительного образования детей, в </w:t>
      </w:r>
      <w:r w:rsidRPr="00E4394B">
        <w:rPr>
          <w:rFonts w:ascii="Times New Roman" w:eastAsia="Calibri" w:hAnsi="Times New Roman" w:cs="Times New Roman"/>
          <w:b/>
          <w:sz w:val="28"/>
          <w:szCs w:val="28"/>
        </w:rPr>
        <w:t>3</w:t>
      </w:r>
      <w:r w:rsidRPr="00E4394B">
        <w:rPr>
          <w:rFonts w:ascii="Times New Roman" w:eastAsia="Calibri" w:hAnsi="Times New Roman" w:cs="Times New Roman"/>
          <w:sz w:val="28"/>
          <w:szCs w:val="28"/>
        </w:rPr>
        <w:t xml:space="preserve"> организациях профессионального образования, в </w:t>
      </w:r>
      <w:r w:rsidRPr="00E4394B">
        <w:rPr>
          <w:rFonts w:ascii="Times New Roman" w:eastAsia="Calibri" w:hAnsi="Times New Roman" w:cs="Times New Roman"/>
          <w:b/>
          <w:sz w:val="28"/>
          <w:szCs w:val="28"/>
        </w:rPr>
        <w:t xml:space="preserve">2 </w:t>
      </w:r>
      <w:r w:rsidRPr="00E4394B">
        <w:rPr>
          <w:rFonts w:ascii="Times New Roman" w:eastAsia="Calibri" w:hAnsi="Times New Roman" w:cs="Times New Roman"/>
          <w:sz w:val="28"/>
          <w:szCs w:val="28"/>
        </w:rPr>
        <w:t>организациях высшего образования.</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Совместно с профсоюзными комитетами в правовых проверках приняли участие территориальные органы Федеральной службы по труду и занятости, органы прокуратуры республики Марий Эл, Министерство образования и науки Республики Марий Эл, отделы образования, осуществляющие управление в сфере образования в муниципальных образованиях. Совместно проведено </w:t>
      </w:r>
      <w:r w:rsidRPr="00E4394B">
        <w:rPr>
          <w:rFonts w:ascii="Times New Roman" w:eastAsia="Calibri" w:hAnsi="Times New Roman" w:cs="Times New Roman"/>
          <w:b/>
          <w:sz w:val="28"/>
          <w:szCs w:val="28"/>
        </w:rPr>
        <w:t xml:space="preserve">63 </w:t>
      </w:r>
      <w:r w:rsidRPr="00E4394B">
        <w:rPr>
          <w:rFonts w:ascii="Times New Roman" w:eastAsia="Calibri" w:hAnsi="Times New Roman" w:cs="Times New Roman"/>
          <w:sz w:val="28"/>
          <w:szCs w:val="28"/>
        </w:rPr>
        <w:t>проверки.</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Проведена проверка </w:t>
      </w:r>
      <w:r w:rsidRPr="00E4394B">
        <w:rPr>
          <w:rFonts w:ascii="Times New Roman" w:eastAsia="Calibri" w:hAnsi="Times New Roman" w:cs="Times New Roman"/>
          <w:b/>
          <w:sz w:val="28"/>
          <w:szCs w:val="28"/>
        </w:rPr>
        <w:t>2 706</w:t>
      </w:r>
      <w:r w:rsidRPr="00E4394B">
        <w:rPr>
          <w:rFonts w:ascii="Times New Roman" w:eastAsia="Calibri" w:hAnsi="Times New Roman" w:cs="Times New Roman"/>
          <w:sz w:val="28"/>
          <w:szCs w:val="28"/>
        </w:rPr>
        <w:t xml:space="preserve"> трудовых договоров работников. </w:t>
      </w:r>
      <w:r w:rsidRPr="00E4394B">
        <w:rPr>
          <w:rFonts w:ascii="Times New Roman" w:eastAsia="Calibri" w:hAnsi="Times New Roman" w:cs="Times New Roman"/>
          <w:sz w:val="28"/>
          <w:szCs w:val="28"/>
        </w:rPr>
        <w:br/>
        <w:t xml:space="preserve">В общеобразовательных организациях (школах) проверены договоры </w:t>
      </w:r>
      <w:r w:rsidRPr="00E4394B">
        <w:rPr>
          <w:rFonts w:ascii="Times New Roman" w:eastAsia="Calibri" w:hAnsi="Times New Roman" w:cs="Times New Roman"/>
          <w:sz w:val="28"/>
          <w:szCs w:val="28"/>
        </w:rPr>
        <w:br/>
      </w:r>
      <w:r w:rsidRPr="00E4394B">
        <w:rPr>
          <w:rFonts w:ascii="Times New Roman" w:eastAsia="Calibri" w:hAnsi="Times New Roman" w:cs="Times New Roman"/>
          <w:b/>
          <w:sz w:val="28"/>
          <w:szCs w:val="28"/>
        </w:rPr>
        <w:t xml:space="preserve">1518 </w:t>
      </w:r>
      <w:r w:rsidRPr="00E4394B">
        <w:rPr>
          <w:rFonts w:ascii="Times New Roman" w:eastAsia="Calibri" w:hAnsi="Times New Roman" w:cs="Times New Roman"/>
          <w:sz w:val="28"/>
          <w:szCs w:val="28"/>
        </w:rPr>
        <w:t xml:space="preserve">работников, в дошкольных организациях проверены трудовые договоры </w:t>
      </w:r>
      <w:r w:rsidRPr="00E4394B">
        <w:rPr>
          <w:rFonts w:ascii="Times New Roman" w:eastAsia="Calibri" w:hAnsi="Times New Roman" w:cs="Times New Roman"/>
          <w:sz w:val="28"/>
          <w:szCs w:val="28"/>
        </w:rPr>
        <w:br/>
      </w:r>
      <w:r w:rsidRPr="00E4394B">
        <w:rPr>
          <w:rFonts w:ascii="Times New Roman" w:eastAsia="Calibri" w:hAnsi="Times New Roman" w:cs="Times New Roman"/>
          <w:b/>
          <w:sz w:val="28"/>
          <w:szCs w:val="28"/>
        </w:rPr>
        <w:t xml:space="preserve">972 </w:t>
      </w:r>
      <w:r w:rsidRPr="00E4394B">
        <w:rPr>
          <w:rFonts w:ascii="Times New Roman" w:eastAsia="Calibri" w:hAnsi="Times New Roman" w:cs="Times New Roman"/>
          <w:sz w:val="28"/>
          <w:szCs w:val="28"/>
        </w:rPr>
        <w:t xml:space="preserve">работников, </w:t>
      </w:r>
      <w:r w:rsidRPr="00E4394B">
        <w:rPr>
          <w:rFonts w:ascii="Times New Roman" w:eastAsia="Calibri" w:hAnsi="Times New Roman" w:cs="Times New Roman"/>
          <w:b/>
          <w:sz w:val="28"/>
          <w:szCs w:val="28"/>
        </w:rPr>
        <w:t>119</w:t>
      </w:r>
      <w:r w:rsidRPr="00E4394B">
        <w:rPr>
          <w:rFonts w:ascii="Times New Roman" w:eastAsia="Calibri" w:hAnsi="Times New Roman" w:cs="Times New Roman"/>
          <w:sz w:val="28"/>
          <w:szCs w:val="28"/>
        </w:rPr>
        <w:t xml:space="preserve"> договоров работников проверены в организациях дополнительного образования детей и подростков, </w:t>
      </w:r>
      <w:r w:rsidRPr="00E4394B">
        <w:rPr>
          <w:rFonts w:ascii="Times New Roman" w:eastAsia="Calibri" w:hAnsi="Times New Roman" w:cs="Times New Roman"/>
          <w:b/>
          <w:sz w:val="28"/>
          <w:szCs w:val="28"/>
        </w:rPr>
        <w:t>49</w:t>
      </w:r>
      <w:r w:rsidRPr="00E4394B">
        <w:rPr>
          <w:rFonts w:ascii="Times New Roman" w:eastAsia="Calibri" w:hAnsi="Times New Roman" w:cs="Times New Roman"/>
          <w:sz w:val="28"/>
          <w:szCs w:val="28"/>
        </w:rPr>
        <w:t xml:space="preserve"> и </w:t>
      </w:r>
      <w:r w:rsidRPr="00E4394B">
        <w:rPr>
          <w:rFonts w:ascii="Times New Roman" w:eastAsia="Calibri" w:hAnsi="Times New Roman" w:cs="Times New Roman"/>
          <w:b/>
          <w:sz w:val="28"/>
          <w:szCs w:val="28"/>
        </w:rPr>
        <w:t xml:space="preserve">48 </w:t>
      </w:r>
      <w:r w:rsidRPr="00E4394B">
        <w:rPr>
          <w:rFonts w:ascii="Times New Roman" w:eastAsia="Calibri" w:hAnsi="Times New Roman" w:cs="Times New Roman"/>
          <w:sz w:val="28"/>
          <w:szCs w:val="28"/>
        </w:rPr>
        <w:t>соответственно – проверены в  вузах и учреждениях СПО.</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Всего в ходе проверки выявлено </w:t>
      </w:r>
      <w:r w:rsidRPr="00E4394B">
        <w:rPr>
          <w:rFonts w:ascii="Times New Roman" w:eastAsia="Calibri" w:hAnsi="Times New Roman" w:cs="Times New Roman"/>
          <w:b/>
          <w:sz w:val="28"/>
          <w:szCs w:val="28"/>
        </w:rPr>
        <w:t>375</w:t>
      </w:r>
      <w:r w:rsidRPr="00E4394B">
        <w:rPr>
          <w:rFonts w:ascii="Times New Roman" w:eastAsia="Calibri" w:hAnsi="Times New Roman" w:cs="Times New Roman"/>
          <w:sz w:val="28"/>
          <w:szCs w:val="28"/>
        </w:rPr>
        <w:t xml:space="preserve"> нарушений при заключении и изменении трудовых договоров, </w:t>
      </w:r>
      <w:r w:rsidRPr="00E4394B">
        <w:rPr>
          <w:rFonts w:ascii="Times New Roman" w:eastAsia="Calibri" w:hAnsi="Times New Roman" w:cs="Times New Roman"/>
          <w:b/>
          <w:sz w:val="28"/>
          <w:szCs w:val="28"/>
        </w:rPr>
        <w:t>112</w:t>
      </w:r>
      <w:r w:rsidRPr="00E4394B">
        <w:rPr>
          <w:rFonts w:ascii="Times New Roman" w:eastAsia="Calibri" w:hAnsi="Times New Roman" w:cs="Times New Roman"/>
          <w:sz w:val="28"/>
          <w:szCs w:val="28"/>
        </w:rPr>
        <w:t xml:space="preserve"> из них были устранены в ходе проверки. </w:t>
      </w:r>
      <w:r w:rsidRPr="00E4394B">
        <w:rPr>
          <w:rFonts w:ascii="Times New Roman" w:eastAsia="Calibri" w:hAnsi="Times New Roman" w:cs="Times New Roman"/>
          <w:sz w:val="28"/>
          <w:szCs w:val="28"/>
        </w:rPr>
        <w:br/>
        <w:t xml:space="preserve">В процентном отношении от общего числа проверенных трудовых договоров наибольшее количество нарушений выявлено в трудовых договорах работников организаций профессионального и высшего образования. Следует также отметить, что в образовательных организациях названных ступеней практически не устранены нарушения в ходе проверки (в </w:t>
      </w:r>
      <w:r w:rsidRPr="00E4394B">
        <w:rPr>
          <w:rFonts w:ascii="Times New Roman" w:eastAsia="Calibri" w:hAnsi="Times New Roman" w:cs="Times New Roman"/>
          <w:sz w:val="28"/>
          <w:szCs w:val="28"/>
        </w:rPr>
        <w:lastRenderedPageBreak/>
        <w:t xml:space="preserve">профессиональных организациях устранены лишь </w:t>
      </w:r>
      <w:r w:rsidRPr="00E4394B">
        <w:rPr>
          <w:rFonts w:ascii="Times New Roman" w:eastAsia="Calibri" w:hAnsi="Times New Roman" w:cs="Times New Roman"/>
          <w:b/>
          <w:sz w:val="28"/>
          <w:szCs w:val="28"/>
        </w:rPr>
        <w:t xml:space="preserve">2 </w:t>
      </w:r>
      <w:r w:rsidRPr="00E4394B">
        <w:rPr>
          <w:rFonts w:ascii="Times New Roman" w:eastAsia="Calibri" w:hAnsi="Times New Roman" w:cs="Times New Roman"/>
          <w:sz w:val="28"/>
          <w:szCs w:val="28"/>
        </w:rPr>
        <w:t xml:space="preserve">нарушения, в вузах не устранено ни одного нарушения). </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Из </w:t>
      </w:r>
      <w:r w:rsidRPr="00E4394B">
        <w:rPr>
          <w:rFonts w:ascii="Times New Roman" w:eastAsia="Calibri" w:hAnsi="Times New Roman" w:cs="Times New Roman"/>
          <w:b/>
          <w:sz w:val="28"/>
          <w:szCs w:val="28"/>
        </w:rPr>
        <w:t>375</w:t>
      </w:r>
      <w:r w:rsidRPr="00E4394B">
        <w:rPr>
          <w:rFonts w:ascii="Times New Roman" w:eastAsia="Calibri" w:hAnsi="Times New Roman" w:cs="Times New Roman"/>
          <w:sz w:val="28"/>
          <w:szCs w:val="28"/>
        </w:rPr>
        <w:t xml:space="preserve"> нарушений </w:t>
      </w:r>
      <w:r w:rsidRPr="00E4394B">
        <w:rPr>
          <w:rFonts w:ascii="Times New Roman" w:eastAsia="Calibri" w:hAnsi="Times New Roman" w:cs="Times New Roman"/>
          <w:b/>
          <w:sz w:val="28"/>
          <w:szCs w:val="28"/>
        </w:rPr>
        <w:t xml:space="preserve">176 </w:t>
      </w:r>
      <w:r w:rsidRPr="00E4394B">
        <w:rPr>
          <w:rFonts w:ascii="Times New Roman" w:eastAsia="Calibri" w:hAnsi="Times New Roman" w:cs="Times New Roman"/>
          <w:sz w:val="28"/>
          <w:szCs w:val="28"/>
        </w:rPr>
        <w:t>выявленных нарушений связаны с процедурой заключения трудового договора.</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Выявлено </w:t>
      </w:r>
      <w:r w:rsidRPr="00E4394B">
        <w:rPr>
          <w:rFonts w:ascii="Times New Roman" w:eastAsia="Calibri" w:hAnsi="Times New Roman" w:cs="Times New Roman"/>
          <w:b/>
          <w:sz w:val="28"/>
          <w:szCs w:val="28"/>
        </w:rPr>
        <w:t>124</w:t>
      </w:r>
      <w:r w:rsidRPr="00E4394B">
        <w:rPr>
          <w:rFonts w:ascii="Times New Roman" w:eastAsia="Calibri" w:hAnsi="Times New Roman" w:cs="Times New Roman"/>
          <w:sz w:val="28"/>
          <w:szCs w:val="28"/>
        </w:rPr>
        <w:t xml:space="preserve"> нарушения трудового законодательства при изменении условий трудового договора. </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Среди нарушений такого порядка отмечено 39 фактов изменения трудового договора без письменного согласия работника (отсутствие дополнительного соглашения об изменении условий трудового договора). </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По итогам проверки правовой инспекцией труда республиканской организации Профсоюза в </w:t>
      </w:r>
      <w:r w:rsidRPr="00E4394B">
        <w:rPr>
          <w:rFonts w:ascii="Times New Roman" w:eastAsia="Calibri" w:hAnsi="Times New Roman" w:cs="Times New Roman"/>
          <w:b/>
          <w:sz w:val="28"/>
          <w:szCs w:val="28"/>
        </w:rPr>
        <w:t>30</w:t>
      </w:r>
      <w:r w:rsidRPr="00E4394B">
        <w:rPr>
          <w:rFonts w:ascii="Times New Roman" w:eastAsia="Calibri" w:hAnsi="Times New Roman" w:cs="Times New Roman"/>
          <w:sz w:val="28"/>
          <w:szCs w:val="28"/>
        </w:rPr>
        <w:t xml:space="preserve"> образовательных организаций, где в ходе проверки выявлены и не устранены нарушения, направлены представления. Контрольные проверки и ответы работодателей по выданным представлениям свидетельствуют, что нарушения устранены.</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ходе проверки также отмечены нарушения трудового законодательства </w:t>
      </w:r>
      <w:r w:rsidRPr="00E4394B">
        <w:rPr>
          <w:rFonts w:ascii="Times New Roman" w:eastAsia="Calibri" w:hAnsi="Times New Roman" w:cs="Times New Roman"/>
          <w:sz w:val="28"/>
          <w:szCs w:val="28"/>
        </w:rPr>
        <w:br/>
        <w:t xml:space="preserve">при оплате труда, в том числе при установлении стимулирующих выплат, доплат и надбавок. Отдельные нарушения такого порядка отмечены в </w:t>
      </w:r>
      <w:r w:rsidRPr="00E4394B">
        <w:rPr>
          <w:rFonts w:ascii="Times New Roman" w:eastAsia="Calibri" w:hAnsi="Times New Roman" w:cs="Times New Roman"/>
          <w:b/>
          <w:sz w:val="28"/>
          <w:szCs w:val="28"/>
        </w:rPr>
        <w:t>3</w:t>
      </w:r>
      <w:r w:rsidRPr="00E4394B">
        <w:rPr>
          <w:rFonts w:ascii="Times New Roman" w:eastAsia="Calibri" w:hAnsi="Times New Roman" w:cs="Times New Roman"/>
          <w:sz w:val="28"/>
          <w:szCs w:val="28"/>
        </w:rPr>
        <w:t xml:space="preserve"> образовательных организациях.</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Для устранения выявленных нарушений были проведены неоднократные дополнительные проверки и консультации с членами комиссий из числа специалистов юридических, кадровых и бухгалтерских служб образовательных организаций. Итогом целенаправленной работы стала выплата доплаты за переработку </w:t>
      </w:r>
      <w:r w:rsidRPr="00E4394B">
        <w:rPr>
          <w:rFonts w:ascii="Times New Roman" w:eastAsia="Calibri" w:hAnsi="Times New Roman" w:cs="Times New Roman"/>
          <w:b/>
          <w:sz w:val="28"/>
          <w:szCs w:val="28"/>
        </w:rPr>
        <w:t>12</w:t>
      </w:r>
      <w:r w:rsidRPr="00E4394B">
        <w:rPr>
          <w:rFonts w:ascii="Times New Roman" w:eastAsia="Calibri" w:hAnsi="Times New Roman" w:cs="Times New Roman"/>
          <w:sz w:val="28"/>
          <w:szCs w:val="28"/>
        </w:rPr>
        <w:t xml:space="preserve"> работникам-инвалидам, заключение дополнительных соглашений к трудовым договорам, выплаты вознаграждения в соответствии со статьей 112 Трудового кодекса РФ за работу в выходные и праздничные дни, внесение изменений в коллективные договоры в части оплаты труда, приведения формы расчетных листков по заработной плате в соответствии с требованиями законодательства. Пристального внимания требовала работа по приведению </w:t>
      </w:r>
      <w:r w:rsidRPr="00E4394B">
        <w:rPr>
          <w:rFonts w:ascii="Times New Roman" w:eastAsia="Calibri" w:hAnsi="Times New Roman" w:cs="Times New Roman"/>
          <w:sz w:val="28"/>
          <w:szCs w:val="28"/>
        </w:rPr>
        <w:br/>
        <w:t>в соответствие с трудовым законодательством мероприятий по переводу работников на «эффективный контракт».</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На заседаниях внештатной инспекции труда, постоянной комиссии республиканского комитета по правозащитной работе обсуждались вопросы проведения проверки, методические материалы к проверке, формы отчетов.</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Благодаря последовательной и настойчивой позиции профсоюзных юристов и председателей, к концу 2016 года практически все выявленные в ходе общепрофсоюзной проверки нарушения были устранены. </w:t>
      </w:r>
    </w:p>
    <w:p w:rsidR="00E4394B" w:rsidRPr="00E4394B" w:rsidRDefault="00E4394B" w:rsidP="00E4394B">
      <w:pPr>
        <w:spacing w:after="0" w:line="240" w:lineRule="auto"/>
        <w:ind w:firstLine="709"/>
        <w:jc w:val="both"/>
        <w:rPr>
          <w:rFonts w:ascii="Times New Roman" w:eastAsia="Calibri" w:hAnsi="Times New Roman" w:cs="Times New Roman"/>
          <w:sz w:val="28"/>
        </w:rPr>
      </w:pPr>
      <w:r w:rsidRPr="00E4394B">
        <w:rPr>
          <w:rFonts w:ascii="Times New Roman" w:eastAsia="Calibri" w:hAnsi="Times New Roman" w:cs="Times New Roman"/>
          <w:sz w:val="28"/>
        </w:rPr>
        <w:t xml:space="preserve">Результативной формой анализа выявленных недостатков по соблюдению трудового законодательства и принятия оперативных мер, являются совместное подведение итогов общепрофсоюзной, региональных проверок на расширенных заседаниях президиума рескома Профсоюза с </w:t>
      </w:r>
      <w:r w:rsidRPr="00E4394B">
        <w:rPr>
          <w:rFonts w:ascii="Times New Roman" w:eastAsia="Calibri" w:hAnsi="Times New Roman" w:cs="Times New Roman"/>
          <w:sz w:val="28"/>
        </w:rPr>
        <w:lastRenderedPageBreak/>
        <w:t xml:space="preserve">участием руководителей органов управления образования муниципалитетов, отраслевой территориальной комиссии. </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Times New Roman" w:hAnsi="Times New Roman" w:cs="Times New Roman"/>
          <w:sz w:val="28"/>
          <w:szCs w:val="28"/>
        </w:rPr>
        <w:t>В 2017 году с</w:t>
      </w:r>
      <w:r w:rsidRPr="00E4394B">
        <w:rPr>
          <w:rFonts w:ascii="Times New Roman" w:eastAsia="Calibri" w:hAnsi="Times New Roman" w:cs="Times New Roman"/>
          <w:sz w:val="28"/>
          <w:szCs w:val="28"/>
        </w:rPr>
        <w:t>овместно с профсоюзными комитетами в правовых проверках приняли участие специалисты органов прокуратуры Республики Марий Эл, Министерства образования и науки, отделов образования, администраций муниципалитетов. Совместно проведено 42проверки.</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течение года изучалось состояние дел по соблюдению трудовых прав работников по следующим вопросам: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Соблюдение работодателем порядка учета мотивированного мнения выборного профсоюзного органа первичной организации профсоюза </w:t>
      </w:r>
      <w:r w:rsidRPr="00E4394B">
        <w:rPr>
          <w:rFonts w:ascii="Times New Roman" w:eastAsia="Calibri" w:hAnsi="Times New Roman" w:cs="Times New Roman"/>
          <w:sz w:val="28"/>
          <w:szCs w:val="28"/>
        </w:rPr>
        <w:br/>
        <w:t xml:space="preserve">при принятии в образовательной организации локальных нормативных актов. Проверка было проведена в 50 образовательных организациях, в том числе </w:t>
      </w:r>
      <w:r w:rsidRPr="00E4394B">
        <w:rPr>
          <w:rFonts w:ascii="Times New Roman" w:eastAsia="Calibri" w:hAnsi="Times New Roman" w:cs="Times New Roman"/>
          <w:sz w:val="28"/>
          <w:szCs w:val="28"/>
        </w:rPr>
        <w:br/>
        <w:t xml:space="preserve">25 школах, 19 детских садах, 7 организациях дополнительного образования, </w:t>
      </w:r>
      <w:r w:rsidRPr="00E4394B">
        <w:rPr>
          <w:rFonts w:ascii="Times New Roman" w:eastAsia="Calibri" w:hAnsi="Times New Roman" w:cs="Times New Roman"/>
          <w:sz w:val="28"/>
          <w:szCs w:val="28"/>
        </w:rPr>
        <w:br/>
        <w:t xml:space="preserve">1 профессиональной образовательной организации и 1 учреждение для детей-сирот и детей оставшихся без попечения родителей. </w:t>
      </w:r>
      <w:r w:rsidRPr="00E4394B">
        <w:rPr>
          <w:rFonts w:ascii="Times New Roman" w:eastAsia="Calibri" w:hAnsi="Times New Roman" w:cs="Times New Roman"/>
          <w:bCs/>
          <w:spacing w:val="-6"/>
          <w:sz w:val="28"/>
          <w:szCs w:val="28"/>
        </w:rPr>
        <w:t xml:space="preserve">Выявлено 188 </w:t>
      </w:r>
      <w:r w:rsidRPr="00E4394B">
        <w:rPr>
          <w:rFonts w:ascii="Times New Roman" w:eastAsia="Calibri" w:hAnsi="Times New Roman" w:cs="Times New Roman"/>
          <w:bCs/>
          <w:spacing w:val="-5"/>
          <w:sz w:val="28"/>
          <w:szCs w:val="28"/>
        </w:rPr>
        <w:t xml:space="preserve">нарушений трудового законодательства. </w:t>
      </w:r>
      <w:r w:rsidRPr="00E4394B">
        <w:rPr>
          <w:rFonts w:ascii="Times New Roman" w:eastAsia="Calibri" w:hAnsi="Times New Roman" w:cs="Times New Roman"/>
          <w:sz w:val="28"/>
          <w:szCs w:val="28"/>
        </w:rPr>
        <w:t>По итогам тематической проверки: вынесено 21</w:t>
      </w:r>
      <w:r w:rsidRPr="00E4394B">
        <w:rPr>
          <w:rFonts w:ascii="Times New Roman" w:eastAsia="Calibri" w:hAnsi="Times New Roman" w:cs="Times New Roman"/>
          <w:bCs/>
          <w:spacing w:val="-9"/>
          <w:sz w:val="28"/>
          <w:szCs w:val="28"/>
        </w:rPr>
        <w:t xml:space="preserve">представление об устранении выявленных </w:t>
      </w:r>
      <w:r w:rsidRPr="00E4394B">
        <w:rPr>
          <w:rFonts w:ascii="Times New Roman" w:eastAsia="Calibri" w:hAnsi="Times New Roman" w:cs="Times New Roman"/>
          <w:bCs/>
          <w:spacing w:val="-8"/>
          <w:sz w:val="28"/>
          <w:szCs w:val="28"/>
        </w:rPr>
        <w:t xml:space="preserve">нарушений трудового законодательства; </w:t>
      </w:r>
      <w:r w:rsidRPr="00E4394B">
        <w:rPr>
          <w:rFonts w:ascii="Times New Roman" w:eastAsia="Calibri" w:hAnsi="Times New Roman" w:cs="Times New Roman"/>
          <w:sz w:val="28"/>
          <w:szCs w:val="28"/>
        </w:rPr>
        <w:t xml:space="preserve">отменен 1 локальный нормативный акт, принятый без учета мнения первичной профсоюзной организации; </w:t>
      </w:r>
      <w:r w:rsidRPr="00E4394B">
        <w:rPr>
          <w:rFonts w:ascii="Times New Roman" w:eastAsia="Calibri" w:hAnsi="Times New Roman" w:cs="Times New Roman"/>
          <w:bCs/>
          <w:spacing w:val="-8"/>
          <w:sz w:val="28"/>
          <w:szCs w:val="28"/>
        </w:rPr>
        <w:t xml:space="preserve">устранено 123 нарушения трудового законодательства </w:t>
      </w:r>
      <w:r w:rsidRPr="00E4394B">
        <w:rPr>
          <w:rFonts w:ascii="Times New Roman" w:eastAsia="Calibri" w:hAnsi="Times New Roman" w:cs="Times New Roman"/>
          <w:bCs/>
          <w:spacing w:val="-8"/>
          <w:sz w:val="28"/>
          <w:szCs w:val="28"/>
        </w:rPr>
        <w:br/>
      </w:r>
      <w:r w:rsidRPr="00E4394B">
        <w:rPr>
          <w:rFonts w:ascii="Times New Roman" w:eastAsia="Calibri" w:hAnsi="Times New Roman" w:cs="Times New Roman"/>
          <w:bCs/>
          <w:spacing w:val="-3"/>
          <w:sz w:val="28"/>
          <w:szCs w:val="28"/>
        </w:rPr>
        <w:t>в образовательных организациях.</w:t>
      </w:r>
    </w:p>
    <w:p w:rsidR="00E4394B" w:rsidRPr="00E4394B" w:rsidRDefault="00E4394B" w:rsidP="00E4394B">
      <w:pPr>
        <w:spacing w:after="0" w:line="240" w:lineRule="auto"/>
        <w:ind w:firstLine="709"/>
        <w:jc w:val="both"/>
        <w:rPr>
          <w:rFonts w:ascii="Times New Roman" w:eastAsia="Calibri" w:hAnsi="Times New Roman" w:cs="Times New Roman"/>
          <w:bCs/>
          <w:spacing w:val="-8"/>
          <w:sz w:val="28"/>
          <w:szCs w:val="28"/>
        </w:rPr>
      </w:pPr>
      <w:r w:rsidRPr="00E4394B">
        <w:rPr>
          <w:rFonts w:ascii="Times New Roman" w:eastAsia="Calibri" w:hAnsi="Times New Roman" w:cs="Times New Roman"/>
          <w:sz w:val="28"/>
          <w:szCs w:val="28"/>
        </w:rPr>
        <w:t>-О деятельности профсоюзных организаций и руководителей общеобразовательных организаций по реализации рекомендаций Министерства образования и науки Российской Федерации и Общероссийского Профсоюза образования по сокращению и устранению избыточной отчетности учителей. Всего в ходе проверки было проверено 33 организации в 7 муниципалитетах. По итогам вынесено 7</w:t>
      </w:r>
      <w:r w:rsidRPr="00E4394B">
        <w:rPr>
          <w:rFonts w:ascii="Times New Roman" w:eastAsia="Calibri" w:hAnsi="Times New Roman" w:cs="Times New Roman"/>
          <w:bCs/>
          <w:spacing w:val="-9"/>
          <w:sz w:val="28"/>
          <w:szCs w:val="28"/>
        </w:rPr>
        <w:t xml:space="preserve">представлений об устранении выявленных </w:t>
      </w:r>
      <w:r w:rsidRPr="00E4394B">
        <w:rPr>
          <w:rFonts w:ascii="Times New Roman" w:eastAsia="Calibri" w:hAnsi="Times New Roman" w:cs="Times New Roman"/>
          <w:bCs/>
          <w:spacing w:val="-8"/>
          <w:sz w:val="28"/>
          <w:szCs w:val="28"/>
        </w:rPr>
        <w:t>нарушений.</w:t>
      </w:r>
    </w:p>
    <w:p w:rsidR="00E4394B" w:rsidRPr="00E4394B" w:rsidRDefault="00E4394B" w:rsidP="00E4394B">
      <w:pPr>
        <w:spacing w:after="0" w:line="240" w:lineRule="auto"/>
        <w:ind w:firstLine="720"/>
        <w:jc w:val="both"/>
        <w:rPr>
          <w:rFonts w:ascii="Times New Roman" w:eastAsia="Calibri" w:hAnsi="Times New Roman" w:cs="Times New Roman"/>
          <w:sz w:val="28"/>
          <w:szCs w:val="28"/>
        </w:rPr>
      </w:pPr>
      <w:r w:rsidRPr="00E4394B">
        <w:rPr>
          <w:rFonts w:ascii="Times New Roman" w:eastAsia="Calibri" w:hAnsi="Times New Roman" w:cs="Times New Roman"/>
          <w:iCs/>
          <w:sz w:val="28"/>
          <w:szCs w:val="28"/>
        </w:rPr>
        <w:t xml:space="preserve">- </w:t>
      </w:r>
      <w:r w:rsidRPr="00E4394B">
        <w:rPr>
          <w:rFonts w:ascii="Times New Roman" w:eastAsia="Calibri" w:hAnsi="Times New Roman" w:cs="Times New Roman"/>
          <w:sz w:val="28"/>
          <w:szCs w:val="28"/>
        </w:rPr>
        <w:t xml:space="preserve">О соблюдении трудовых прав и гарантий педагогических работников </w:t>
      </w:r>
      <w:r w:rsidRPr="00E4394B">
        <w:rPr>
          <w:rFonts w:ascii="Times New Roman" w:eastAsia="Calibri" w:hAnsi="Times New Roman" w:cs="Times New Roman"/>
          <w:sz w:val="28"/>
          <w:szCs w:val="28"/>
        </w:rPr>
        <w:br/>
        <w:t>при проведении тарификации на 2017/2018 учебный год</w:t>
      </w:r>
      <w:r w:rsidRPr="00E4394B">
        <w:rPr>
          <w:rFonts w:ascii="Times New Roman" w:eastAsia="Calibri" w:hAnsi="Times New Roman" w:cs="Times New Roman"/>
          <w:bCs/>
          <w:sz w:val="28"/>
          <w:szCs w:val="28"/>
        </w:rPr>
        <w:t xml:space="preserve">. </w:t>
      </w:r>
      <w:r w:rsidRPr="00E4394B">
        <w:rPr>
          <w:rFonts w:ascii="Times New Roman" w:eastAsia="Calibri" w:hAnsi="Times New Roman" w:cs="Times New Roman"/>
          <w:sz w:val="28"/>
          <w:szCs w:val="28"/>
        </w:rPr>
        <w:t xml:space="preserve">Всего в ходе проведения тематической проверки проверено 59 организации в 6 муниципалитетах. </w:t>
      </w:r>
      <w:r w:rsidRPr="00E4394B">
        <w:rPr>
          <w:rFonts w:ascii="Times New Roman" w:eastAsia="Calibri" w:hAnsi="Times New Roman" w:cs="Times New Roman"/>
          <w:sz w:val="28"/>
          <w:szCs w:val="28"/>
        </w:rPr>
        <w:br/>
        <w:t xml:space="preserve">При проверке в некоторых организациях были выявлены факты нарушения </w:t>
      </w:r>
      <w:r w:rsidRPr="00E4394B">
        <w:rPr>
          <w:rFonts w:ascii="Times New Roman" w:eastAsia="Calibri" w:hAnsi="Times New Roman" w:cs="Times New Roman"/>
          <w:sz w:val="28"/>
          <w:szCs w:val="28"/>
        </w:rPr>
        <w:br/>
        <w:t xml:space="preserve">ст. 372 ТК РФ при принятии локальных нормативных актов. Не везде изменения, вносимые в приложения к коллективным договорам по вопросам оплаты, стимулирования труда, направлены на уведомительную регистрацию в органы по труду, недостаточно осуществляется контроль профкомов за проведением тарификации. </w:t>
      </w:r>
    </w:p>
    <w:p w:rsidR="00E4394B" w:rsidRPr="00E4394B" w:rsidRDefault="00E4394B" w:rsidP="00E4394B">
      <w:pPr>
        <w:spacing w:after="0" w:line="240" w:lineRule="auto"/>
        <w:ind w:firstLine="709"/>
        <w:jc w:val="both"/>
        <w:rPr>
          <w:rFonts w:ascii="Times New Roman" w:eastAsia="Calibri" w:hAnsi="Times New Roman" w:cs="Times New Roman"/>
          <w:bCs/>
          <w:spacing w:val="-8"/>
          <w:sz w:val="28"/>
          <w:szCs w:val="28"/>
        </w:rPr>
      </w:pPr>
      <w:r w:rsidRPr="00E4394B">
        <w:rPr>
          <w:rFonts w:ascii="Times New Roman" w:eastAsia="Calibri" w:hAnsi="Times New Roman" w:cs="Times New Roman"/>
          <w:sz w:val="28"/>
          <w:szCs w:val="28"/>
        </w:rPr>
        <w:t>По итогам проверки вынесено 1</w:t>
      </w:r>
      <w:r w:rsidRPr="00E4394B">
        <w:rPr>
          <w:rFonts w:ascii="Times New Roman" w:eastAsia="Calibri" w:hAnsi="Times New Roman" w:cs="Times New Roman"/>
          <w:bCs/>
          <w:spacing w:val="-9"/>
          <w:sz w:val="28"/>
          <w:szCs w:val="28"/>
        </w:rPr>
        <w:t xml:space="preserve">представление об устранении выявленных </w:t>
      </w:r>
      <w:r w:rsidRPr="00E4394B">
        <w:rPr>
          <w:rFonts w:ascii="Times New Roman" w:eastAsia="Calibri" w:hAnsi="Times New Roman" w:cs="Times New Roman"/>
          <w:bCs/>
          <w:spacing w:val="-8"/>
          <w:sz w:val="28"/>
          <w:szCs w:val="28"/>
        </w:rPr>
        <w:t>нарушений.</w:t>
      </w:r>
    </w:p>
    <w:p w:rsidR="00E4394B" w:rsidRPr="00E4394B" w:rsidRDefault="00E4394B" w:rsidP="00E4394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Cs/>
          <w:color w:val="000000"/>
          <w:sz w:val="28"/>
          <w:szCs w:val="28"/>
        </w:rPr>
      </w:pPr>
      <w:r w:rsidRPr="00E4394B">
        <w:rPr>
          <w:rFonts w:ascii="Times New Roman" w:eastAsia="Times New Roman" w:hAnsi="Times New Roman" w:cs="Times New Roman"/>
          <w:bCs/>
          <w:iCs/>
          <w:color w:val="000000"/>
          <w:sz w:val="28"/>
          <w:szCs w:val="28"/>
        </w:rPr>
        <w:t>Кроме того, специалистами рескома Профсоюза были проведены проверки по жалобам членов профсоюза.</w:t>
      </w:r>
    </w:p>
    <w:p w:rsidR="00E4394B" w:rsidRPr="00E4394B" w:rsidRDefault="00E4394B" w:rsidP="00E4394B">
      <w:pPr>
        <w:widowControl w:val="0"/>
        <w:numPr>
          <w:ilvl w:val="0"/>
          <w:numId w:val="46"/>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lastRenderedPageBreak/>
        <w:t xml:space="preserve">В сентябре 2017 года в адрес Марийской республиканской организации профсоюза работников народного образования и науки РФ поступило письменное обращение от работников МБОУ «Озеркинская СОШ» </w:t>
      </w:r>
      <w:r w:rsidRPr="00E4394B">
        <w:rPr>
          <w:rFonts w:ascii="Times New Roman" w:eastAsia="Times New Roman" w:hAnsi="Times New Roman" w:cs="Times New Roman"/>
          <w:sz w:val="28"/>
          <w:szCs w:val="28"/>
          <w:lang w:eastAsia="ru-RU"/>
        </w:rPr>
        <w:br/>
        <w:t xml:space="preserve">с просьбой оказать помощь в решении вопроса по возврату личных денежных средств за прохождение медицинских осмотров работниками школы. Трудовые права работников этой школы нарушались с 2015 года. Работники проходили медицинские осмотры за счет собственных средств, что противоречит требованиям </w:t>
      </w:r>
      <w:r w:rsidRPr="00E4394B">
        <w:rPr>
          <w:rFonts w:ascii="Times New Roman" w:eastAsia="Times New Roman" w:hAnsi="Times New Roman" w:cs="Times New Roman"/>
          <w:color w:val="000000"/>
          <w:sz w:val="28"/>
          <w:szCs w:val="28"/>
          <w:lang w:eastAsia="ru-RU"/>
        </w:rPr>
        <w:t xml:space="preserve">статьи 213 Трудового кодекса РФ. </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xml:space="preserve">По итогам проведенной проверки директору МБОУ «Озеркинская СОШ» были даны рекомендации направить на имя руководителя </w:t>
      </w:r>
      <w:r w:rsidRPr="00E4394B">
        <w:rPr>
          <w:rFonts w:ascii="Times New Roman" w:eastAsia="Times New Roman" w:hAnsi="Times New Roman" w:cs="Times New Roman"/>
          <w:color w:val="000000"/>
          <w:sz w:val="28"/>
          <w:szCs w:val="28"/>
          <w:lang w:eastAsia="ru-RU"/>
        </w:rPr>
        <w:t>Отдела образования администрации муниципального образования «Горномарийский муниципальный район»</w:t>
      </w:r>
      <w:r w:rsidRPr="00E4394B">
        <w:rPr>
          <w:rFonts w:ascii="Times New Roman" w:eastAsia="Times New Roman" w:hAnsi="Times New Roman" w:cs="Times New Roman"/>
          <w:sz w:val="28"/>
          <w:szCs w:val="28"/>
          <w:lang w:eastAsia="ru-RU"/>
        </w:rPr>
        <w:t xml:space="preserve"> и Главы администрации </w:t>
      </w:r>
      <w:r w:rsidRPr="00E4394B">
        <w:rPr>
          <w:rFonts w:ascii="Times New Roman" w:eastAsia="Times New Roman" w:hAnsi="Times New Roman" w:cs="Times New Roman"/>
          <w:color w:val="000000"/>
          <w:sz w:val="28"/>
          <w:szCs w:val="28"/>
          <w:lang w:eastAsia="ru-RU"/>
        </w:rPr>
        <w:t>муниципального образования «Горномарийский муниципальный район» письма с изложением сложившейся ситуации и обращение о выделении финансирования для возврата денежных средств работникам за прохождение ими медицинских осмотров. Республиканский к</w:t>
      </w:r>
      <w:r w:rsidRPr="00E4394B">
        <w:rPr>
          <w:rFonts w:ascii="Times New Roman" w:eastAsia="Times New Roman" w:hAnsi="Times New Roman" w:cs="Times New Roman"/>
          <w:sz w:val="28"/>
          <w:szCs w:val="28"/>
          <w:lang w:eastAsia="ru-RU"/>
        </w:rPr>
        <w:t xml:space="preserve">омитет профсоюза работников народного образования и науки РФ </w:t>
      </w:r>
      <w:r w:rsidRPr="00E4394B">
        <w:rPr>
          <w:rFonts w:ascii="Times New Roman" w:eastAsia="Times New Roman" w:hAnsi="Times New Roman" w:cs="Times New Roman"/>
          <w:color w:val="000000"/>
          <w:sz w:val="28"/>
          <w:szCs w:val="28"/>
          <w:lang w:eastAsia="ru-RU"/>
        </w:rPr>
        <w:t>направил письмо</w:t>
      </w:r>
      <w:r w:rsidRPr="00E4394B">
        <w:rPr>
          <w:rFonts w:ascii="Times New Roman" w:eastAsia="Times New Roman" w:hAnsi="Times New Roman" w:cs="Times New Roman"/>
          <w:sz w:val="28"/>
          <w:szCs w:val="28"/>
          <w:lang w:eastAsia="ru-RU"/>
        </w:rPr>
        <w:t xml:space="preserve"> Главе</w:t>
      </w:r>
      <w:r w:rsidRPr="00E4394B">
        <w:rPr>
          <w:rFonts w:ascii="Times New Roman" w:eastAsia="Times New Roman" w:hAnsi="Times New Roman" w:cs="Times New Roman"/>
          <w:color w:val="000000"/>
          <w:sz w:val="28"/>
          <w:szCs w:val="28"/>
          <w:lang w:eastAsia="ru-RU"/>
        </w:rPr>
        <w:t>Горномарийского муниципального района о необходимости возврата работникам потраченных средств. Задолженность учредителя составила по данному учреждению составила 59 000 рублей.</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color w:val="000000"/>
          <w:sz w:val="28"/>
          <w:szCs w:val="28"/>
          <w:lang w:eastAsia="ru-RU"/>
        </w:rPr>
        <w:t xml:space="preserve">2. </w:t>
      </w:r>
      <w:r w:rsidRPr="00E4394B">
        <w:rPr>
          <w:rFonts w:ascii="Times New Roman" w:eastAsia="Times New Roman" w:hAnsi="Times New Roman" w:cs="Times New Roman"/>
          <w:sz w:val="28"/>
          <w:szCs w:val="28"/>
          <w:lang w:eastAsia="ru-RU"/>
        </w:rPr>
        <w:t xml:space="preserve">В ноябре 2017 г. на основании письменного обращения учителей начальных классов МОУ «Кукнурская СОШ» Сернурского района (далее - Учреждение) республиканский комитет добился устранения нарушенных трудовых прав в связи с изменением существенных условий труда по результатам тарификации на 2017/2018 учебный год. </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xml:space="preserve">Проверка была проведена с выездом на место. Была проведена встреча </w:t>
      </w:r>
      <w:r w:rsidRPr="00E4394B">
        <w:rPr>
          <w:rFonts w:ascii="Times New Roman" w:eastAsia="Times New Roman" w:hAnsi="Times New Roman" w:cs="Times New Roman"/>
          <w:sz w:val="28"/>
          <w:szCs w:val="28"/>
          <w:lang w:eastAsia="ru-RU"/>
        </w:rPr>
        <w:br/>
        <w:t xml:space="preserve">с трудовым коллективом, авторами обращения, изучены материалы и документы, касающиеся предмета проверки, директору МОУ «Кукнурская СОШ» была оказана практическая помощь и вынесены представления об устранении выявленных нарушений. </w:t>
      </w:r>
    </w:p>
    <w:p w:rsidR="00E4394B" w:rsidRPr="00E4394B" w:rsidRDefault="00E4394B" w:rsidP="00E4394B">
      <w:pPr>
        <w:tabs>
          <w:tab w:val="left" w:pos="426"/>
        </w:tabs>
        <w:spacing w:after="0" w:line="240" w:lineRule="auto"/>
        <w:ind w:firstLine="709"/>
        <w:jc w:val="both"/>
        <w:rPr>
          <w:rFonts w:ascii="Times New Roman" w:eastAsia="Times New Roman" w:hAnsi="Times New Roman" w:cs="Times New Roman"/>
          <w:sz w:val="28"/>
          <w:szCs w:val="28"/>
        </w:rPr>
      </w:pPr>
      <w:r w:rsidRPr="00E4394B">
        <w:rPr>
          <w:rFonts w:ascii="Times New Roman" w:eastAsia="Times New Roman" w:hAnsi="Times New Roman" w:cs="Times New Roman"/>
          <w:sz w:val="28"/>
          <w:szCs w:val="28"/>
        </w:rPr>
        <w:t>Итоги проверки были подведены в отделе образования с участием руководителя, специалистов, представителя районной организации Профсоюза. После профсоюзного вмешательства трудовые права работников были востановлены.</w:t>
      </w:r>
    </w:p>
    <w:p w:rsidR="00E4394B" w:rsidRPr="00E4394B" w:rsidRDefault="00E4394B" w:rsidP="00E4394B">
      <w:pPr>
        <w:tabs>
          <w:tab w:val="left" w:pos="426"/>
        </w:tabs>
        <w:spacing w:after="0" w:line="240" w:lineRule="auto"/>
        <w:ind w:firstLine="709"/>
        <w:jc w:val="both"/>
        <w:rPr>
          <w:rFonts w:ascii="Times New Roman" w:eastAsia="Times New Roman" w:hAnsi="Times New Roman" w:cs="Times New Roman"/>
          <w:sz w:val="28"/>
          <w:szCs w:val="28"/>
        </w:rPr>
      </w:pP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Times New Roman" w:hAnsi="Times New Roman" w:cs="Times New Roman"/>
          <w:sz w:val="28"/>
          <w:szCs w:val="28"/>
        </w:rPr>
        <w:t>В 2018 году с</w:t>
      </w:r>
      <w:r w:rsidRPr="00E4394B">
        <w:rPr>
          <w:rFonts w:ascii="Times New Roman" w:eastAsia="Calibri" w:hAnsi="Times New Roman" w:cs="Times New Roman"/>
          <w:sz w:val="28"/>
          <w:szCs w:val="28"/>
        </w:rPr>
        <w:t xml:space="preserve">овместно с профсоюзными комитетами в правовых проверках приняли участие специалисты отделов и управлений образования. Совместно проведено 57 проверок. </w:t>
      </w:r>
    </w:p>
    <w:p w:rsidR="00E4394B" w:rsidRPr="00E4394B" w:rsidRDefault="00E4394B" w:rsidP="00E4394B">
      <w:pPr>
        <w:spacing w:after="0" w:line="240" w:lineRule="auto"/>
        <w:ind w:firstLine="709"/>
        <w:jc w:val="both"/>
        <w:rPr>
          <w:rFonts w:ascii="Calibri" w:eastAsia="Calibri" w:hAnsi="Calibri" w:cs="Times New Roman"/>
        </w:rPr>
      </w:pPr>
      <w:r w:rsidRPr="00E4394B">
        <w:rPr>
          <w:rFonts w:ascii="Times New Roman" w:eastAsia="Calibri" w:hAnsi="Times New Roman" w:cs="Times New Roman"/>
          <w:sz w:val="28"/>
          <w:szCs w:val="28"/>
        </w:rPr>
        <w:t xml:space="preserve">В 2018 году были проведены республиканские правовые проверки </w:t>
      </w:r>
      <w:r w:rsidRPr="00E4394B">
        <w:rPr>
          <w:rFonts w:ascii="Times New Roman" w:eastAsia="Calibri" w:hAnsi="Times New Roman" w:cs="Times New Roman"/>
          <w:sz w:val="28"/>
          <w:szCs w:val="28"/>
        </w:rPr>
        <w:br/>
        <w:t xml:space="preserve">по темам: </w:t>
      </w:r>
    </w:p>
    <w:p w:rsidR="00E4394B" w:rsidRPr="00E4394B" w:rsidRDefault="00E4394B" w:rsidP="00E4394B">
      <w:pPr>
        <w:numPr>
          <w:ilvl w:val="0"/>
          <w:numId w:val="37"/>
        </w:numPr>
        <w:autoSpaceDE w:val="0"/>
        <w:spacing w:after="0" w:line="240" w:lineRule="auto"/>
        <w:ind w:left="0"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О соблюдении трудового законодательства при разработке, заключении, действии территориальных отраслевых соглашений. Контроль </w:t>
      </w:r>
      <w:r w:rsidRPr="00E4394B">
        <w:rPr>
          <w:rFonts w:ascii="Times New Roman" w:eastAsia="Times New Roman" w:hAnsi="Times New Roman" w:cs="Times New Roman"/>
          <w:sz w:val="28"/>
          <w:szCs w:val="28"/>
          <w:lang w:eastAsia="ar-SA"/>
        </w:rPr>
        <w:br/>
      </w:r>
      <w:r w:rsidRPr="00E4394B">
        <w:rPr>
          <w:rFonts w:ascii="Times New Roman" w:eastAsia="Times New Roman" w:hAnsi="Times New Roman" w:cs="Times New Roman"/>
          <w:sz w:val="28"/>
          <w:szCs w:val="28"/>
          <w:lang w:eastAsia="ar-SA"/>
        </w:rPr>
        <w:lastRenderedPageBreak/>
        <w:t xml:space="preserve">за их выполнением. </w:t>
      </w:r>
      <w:r w:rsidRPr="00E4394B">
        <w:rPr>
          <w:rFonts w:ascii="Times New Roman" w:eastAsia="Times New Roman" w:hAnsi="Times New Roman" w:cs="Calibri"/>
          <w:sz w:val="28"/>
          <w:szCs w:val="28"/>
          <w:lang w:eastAsia="ar-SA"/>
        </w:rPr>
        <w:t xml:space="preserve">Результаты проверки показали, что по состоянию на </w:t>
      </w:r>
      <w:r w:rsidRPr="00E4394B">
        <w:rPr>
          <w:rFonts w:ascii="Times New Roman" w:eastAsia="Times New Roman" w:hAnsi="Times New Roman" w:cs="Calibri"/>
          <w:sz w:val="28"/>
          <w:szCs w:val="28"/>
          <w:lang w:val="en-US" w:eastAsia="ar-SA"/>
        </w:rPr>
        <w:t>I</w:t>
      </w:r>
      <w:r w:rsidRPr="00E4394B">
        <w:rPr>
          <w:rFonts w:ascii="Times New Roman" w:eastAsia="Times New Roman" w:hAnsi="Times New Roman" w:cs="Calibri"/>
          <w:sz w:val="28"/>
          <w:szCs w:val="28"/>
          <w:lang w:eastAsia="ar-SA"/>
        </w:rPr>
        <w:t xml:space="preserve"> квартал 2018 г. были заключены и действовали территориальные соглашения </w:t>
      </w:r>
      <w:r w:rsidRPr="00E4394B">
        <w:rPr>
          <w:rFonts w:ascii="Times New Roman" w:eastAsia="Times New Roman" w:hAnsi="Times New Roman" w:cs="Calibri"/>
          <w:sz w:val="28"/>
          <w:szCs w:val="28"/>
          <w:lang w:eastAsia="ar-SA"/>
        </w:rPr>
        <w:br/>
        <w:t xml:space="preserve">в 14 муниципалитетах из 17. В результате последовательных действий как рескома профсоюза, так и территориальных профсоюзных организаций указанных районов, территориальные соглашения в 2018 году были заключены.  </w:t>
      </w:r>
    </w:p>
    <w:p w:rsidR="00E4394B" w:rsidRPr="00E4394B" w:rsidRDefault="00E4394B" w:rsidP="00E4394B">
      <w:pPr>
        <w:numPr>
          <w:ilvl w:val="0"/>
          <w:numId w:val="37"/>
        </w:numPr>
        <w:spacing w:after="0" w:line="240" w:lineRule="auto"/>
        <w:ind w:left="0" w:firstLine="709"/>
        <w:jc w:val="both"/>
        <w:rPr>
          <w:rFonts w:ascii="Times New Roman" w:eastAsia="Times New Roman" w:hAnsi="Times New Roman" w:cs="Calibri"/>
          <w:sz w:val="28"/>
          <w:szCs w:val="28"/>
          <w:lang w:eastAsia="ar-SA"/>
        </w:rPr>
      </w:pPr>
      <w:r w:rsidRPr="00E4394B">
        <w:rPr>
          <w:rFonts w:ascii="Times New Roman" w:eastAsia="Times New Roman" w:hAnsi="Times New Roman" w:cs="Times New Roman"/>
          <w:sz w:val="28"/>
          <w:szCs w:val="28"/>
          <w:lang w:eastAsia="ar-SA"/>
        </w:rPr>
        <w:t xml:space="preserve">О соблюдении трудового законодательства в дошкольных образовательных организациях. </w:t>
      </w:r>
      <w:r w:rsidRPr="00E4394B">
        <w:rPr>
          <w:rFonts w:ascii="Times New Roman" w:eastAsia="Times New Roman" w:hAnsi="Times New Roman" w:cs="Calibri"/>
          <w:sz w:val="28"/>
          <w:szCs w:val="28"/>
          <w:lang w:eastAsia="ar-SA"/>
        </w:rPr>
        <w:t xml:space="preserve">В ходе проверки было проверено 37 дошкольных образовательных организаций. Во всех проверенных дошкольных образовательных организациях созданы и работают первичные профсоюзные организации, в соответствии со статьей 40 Трудового кодекса РФ заключены коллективные договоры.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Вместе с тем в ряде организаций коллективные договоры формальны и представлены в виде выдержек из Трудового кодекса РФ и иных нормативных правовых актов. Гарантии, дополнительные меры социальной поддержки рекомендованные работодателям республиканским и территориальными отраслевыми соглашениями при заключении договоров, не учитываются, </w:t>
      </w:r>
      <w:r w:rsidRPr="00E4394B">
        <w:rPr>
          <w:rFonts w:ascii="Times New Roman" w:eastAsia="Calibri" w:hAnsi="Times New Roman" w:cs="Times New Roman"/>
          <w:sz w:val="28"/>
          <w:szCs w:val="28"/>
        </w:rPr>
        <w:br/>
        <w:t>не предусматриваются иные дополнительные условия, улучшающие положение работников. Перечень предложений не соответствует рекомендованному.</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В соответствии с Законом Республики Марий Эл от 21 марта 2012 г. № 16-З «О ведомственном контроле за соблюдением трудового законодательства и иных нормативных правовых актов, содержащих нормы трудового права» требует разрешения вопрос эффективного осуществления отделами образования и районными профсоюзными комитетами контроля за соблюдением трудового законодательства, в т.ч. процедурой заключения коллективных договоров, отчетами сторон о ходе их выполнения в каждом коллективе.</w:t>
      </w:r>
    </w:p>
    <w:p w:rsidR="00E4394B" w:rsidRPr="00E4394B" w:rsidRDefault="00E4394B" w:rsidP="00E4394B">
      <w:pPr>
        <w:numPr>
          <w:ilvl w:val="0"/>
          <w:numId w:val="3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xml:space="preserve">Условия труда и социальные гарантии молодежи, установленные нормативными правовыми актами и территориальными отраслевыми соглашениями. Всего проверено 56 образовательных учреждений в 15 муниципалитетах. Имеют место факты, когда в трудовых договорах допускались положения об установлении испытательного срока для молодых специалистов. </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xml:space="preserve">Выявлены факты, когда педагогу не выплачивалась предусмотренная надбавка за стаж, так как выплата производилась как молодому специалисту. </w:t>
      </w:r>
      <w:r w:rsidRPr="00E4394B">
        <w:rPr>
          <w:rFonts w:ascii="Times New Roman" w:eastAsia="Times New Roman" w:hAnsi="Times New Roman" w:cs="Times New Roman"/>
          <w:sz w:val="28"/>
          <w:szCs w:val="28"/>
          <w:lang w:eastAsia="ru-RU"/>
        </w:rPr>
        <w:br/>
        <w:t>В результате проверки права педагога восстановлены произведен перерасчет заработной платы.</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xml:space="preserve">В положениях об оплате труда образовательных организаций определен порядок оплаты труда молодых педагогов, в трудовых договорах данный порядок прописан не в полном объеме. Доплата за классное </w:t>
      </w:r>
      <w:r w:rsidRPr="00E4394B">
        <w:rPr>
          <w:rFonts w:ascii="Times New Roman" w:eastAsia="Times New Roman" w:hAnsi="Times New Roman" w:cs="Times New Roman"/>
          <w:sz w:val="28"/>
          <w:szCs w:val="28"/>
          <w:lang w:eastAsia="ru-RU"/>
        </w:rPr>
        <w:lastRenderedPageBreak/>
        <w:t xml:space="preserve">руководство </w:t>
      </w:r>
      <w:r w:rsidR="004870EB">
        <w:rPr>
          <w:rFonts w:ascii="Times New Roman" w:eastAsia="Times New Roman" w:hAnsi="Times New Roman" w:cs="Times New Roman"/>
          <w:sz w:val="28"/>
          <w:szCs w:val="28"/>
          <w:lang w:eastAsia="ru-RU"/>
        </w:rPr>
        <w:t xml:space="preserve">установлена </w:t>
      </w:r>
      <w:r w:rsidRPr="00E4394B">
        <w:rPr>
          <w:rFonts w:ascii="Times New Roman" w:eastAsia="Times New Roman" w:hAnsi="Times New Roman" w:cs="Times New Roman"/>
          <w:sz w:val="28"/>
          <w:szCs w:val="28"/>
          <w:lang w:eastAsia="ru-RU"/>
        </w:rPr>
        <w:t>на 2-3 месяца, а не на период возложения обязанностей.</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В нарушение статьи 59 Трудового кодекса РФ установлен срок трудового договора для трудовых отношений длительного характера.</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Не везде закреплены наставники за молодыми педагогами.</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Единовременное пособие на хозяйственное обзаведение молодым специалистам выплачено с нарушением установленных сроков.</w:t>
      </w:r>
    </w:p>
    <w:p w:rsidR="00E4394B" w:rsidRPr="00E4394B" w:rsidRDefault="00E4394B" w:rsidP="000B2DB3">
      <w:pPr>
        <w:shd w:val="clear" w:color="auto" w:fill="FFFFFF"/>
        <w:spacing w:after="0" w:line="240" w:lineRule="auto"/>
        <w:ind w:firstLine="709"/>
        <w:jc w:val="both"/>
        <w:rPr>
          <w:rFonts w:ascii="Times New Roman" w:eastAsia="Calibri" w:hAnsi="Times New Roman" w:cs="Times New Roman"/>
          <w:bCs/>
          <w:sz w:val="28"/>
          <w:szCs w:val="28"/>
          <w:lang w:eastAsia="ru-RU"/>
        </w:rPr>
      </w:pPr>
      <w:r w:rsidRPr="00E4394B">
        <w:rPr>
          <w:rFonts w:ascii="Times New Roman" w:eastAsia="Times New Roman" w:hAnsi="Times New Roman" w:cs="Times New Roman"/>
          <w:sz w:val="28"/>
          <w:szCs w:val="28"/>
          <w:lang w:eastAsia="ru-RU"/>
        </w:rPr>
        <w:t xml:space="preserve">По итогам тематической проверки вынесено 7 </w:t>
      </w:r>
      <w:r w:rsidRPr="00E4394B">
        <w:rPr>
          <w:rFonts w:ascii="Times New Roman" w:eastAsia="Calibri" w:hAnsi="Times New Roman" w:cs="Times New Roman"/>
          <w:bCs/>
          <w:sz w:val="28"/>
          <w:szCs w:val="28"/>
          <w:lang w:eastAsia="ru-RU"/>
        </w:rPr>
        <w:t xml:space="preserve">представление об устранении выявленных нарушений. Повторная проверка показала, что нарушения устранены. </w:t>
      </w:r>
    </w:p>
    <w:p w:rsidR="00E4394B" w:rsidRPr="00E4394B" w:rsidRDefault="00E4394B" w:rsidP="00E4394B">
      <w:pPr>
        <w:tabs>
          <w:tab w:val="left" w:pos="426"/>
        </w:tabs>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Темы проверок, проведенных республиканским комитетом Профсоюза </w:t>
      </w:r>
      <w:r w:rsidRPr="00E4394B">
        <w:rPr>
          <w:rFonts w:ascii="Times New Roman" w:eastAsia="Calibri" w:hAnsi="Times New Roman" w:cs="Times New Roman"/>
          <w:sz w:val="28"/>
          <w:szCs w:val="28"/>
        </w:rPr>
        <w:br/>
        <w:t xml:space="preserve">в 2019 году: </w:t>
      </w:r>
    </w:p>
    <w:p w:rsidR="00E4394B" w:rsidRPr="00E4394B" w:rsidRDefault="00E4394B" w:rsidP="00E4394B">
      <w:pPr>
        <w:numPr>
          <w:ilvl w:val="0"/>
          <w:numId w:val="41"/>
        </w:numPr>
        <w:spacing w:after="0" w:line="240" w:lineRule="auto"/>
        <w:ind w:left="0" w:firstLine="709"/>
        <w:jc w:val="both"/>
        <w:rPr>
          <w:rFonts w:ascii="Times New Roman" w:eastAsia="Times New Roman" w:hAnsi="Times New Roman" w:cs="Times New Roman"/>
          <w:bCs/>
          <w:sz w:val="28"/>
          <w:szCs w:val="28"/>
          <w:lang w:eastAsia="ar-SA"/>
        </w:rPr>
      </w:pPr>
      <w:r w:rsidRPr="00E4394B">
        <w:rPr>
          <w:rFonts w:ascii="Times New Roman" w:eastAsia="Times New Roman" w:hAnsi="Times New Roman" w:cs="Times New Roman"/>
          <w:sz w:val="28"/>
          <w:szCs w:val="28"/>
          <w:lang w:eastAsia="ar-SA"/>
        </w:rPr>
        <w:t xml:space="preserve">Соблюдение прав работников на оплату труда не ниже МРОТ. Реализация права отдельных категорий работников на предоставление </w:t>
      </w:r>
      <w:r w:rsidRPr="00E4394B">
        <w:rPr>
          <w:rFonts w:ascii="Times New Roman" w:eastAsia="Times New Roman" w:hAnsi="Times New Roman" w:cs="Times New Roman"/>
          <w:bCs/>
          <w:sz w:val="28"/>
          <w:szCs w:val="28"/>
          <w:lang w:eastAsia="ar-SA"/>
        </w:rPr>
        <w:t>ежегодного основного удлиненного оплачиваемого отпуска.</w:t>
      </w:r>
    </w:p>
    <w:p w:rsidR="00E4394B" w:rsidRPr="00E4394B" w:rsidRDefault="00E4394B" w:rsidP="00E4394B">
      <w:pPr>
        <w:autoSpaceDE w:val="0"/>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 ходе проверки в присутствии руководителей учреждений и председателей профкомов изучались первичные документы организации: трудовые договоры работников, материалы по тарификации, локальные нормативные акты (приказы, положение по оплате труда), графики работы и отпусков.</w:t>
      </w:r>
    </w:p>
    <w:p w:rsidR="00E4394B" w:rsidRPr="00E4394B" w:rsidRDefault="00E4394B" w:rsidP="00E4394B">
      <w:pPr>
        <w:autoSpaceDE w:val="0"/>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Всего было проверено 149 образовательных организаций, из них 56 – дошкольного образования, 79 – общего образования, 11 дополнительного образования и 3 профессионального образования.</w:t>
      </w:r>
    </w:p>
    <w:p w:rsidR="00E4394B" w:rsidRPr="00E4394B" w:rsidRDefault="00E4394B" w:rsidP="00E4394B">
      <w:pPr>
        <w:autoSpaceDE w:val="0"/>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Случаев нарушения прав работников на оплату труда не ниже МРОТ при проверке не выявлено.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Оплата труда работникам, заработная плата которых ниже МРОТ, осуществляется пропорционально объёму выполняемой работы в форме доплат до размера МРОТ. По результатам тарификации и в связи с изменениями размера МРОТ заключаются дополнительные соглашения к трудовым договорам.</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Выявлены нарушения в части предоставления педагогическому работникам, работающим с обучающимся с ограниченными возможностями здоровья, ежегодного основного удлиненного оплачиваемого отпуска продолжительностью менее 56 календарных дней образовательных организациях Сернурского и Медведевского районов. Руководителям образовательных организаций выданы представления об устранении выявленных нарушений.</w:t>
      </w:r>
    </w:p>
    <w:p w:rsidR="00E4394B" w:rsidRPr="00E4394B" w:rsidRDefault="00E4394B" w:rsidP="00E4394B">
      <w:pPr>
        <w:autoSpaceDE w:val="0"/>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По итогам проведенной проверки:</w:t>
      </w:r>
    </w:p>
    <w:p w:rsidR="00E4394B" w:rsidRPr="00E4394B" w:rsidRDefault="00E4394B" w:rsidP="00E4394B">
      <w:pPr>
        <w:autoSpaceDE w:val="0"/>
        <w:spacing w:after="0" w:line="240" w:lineRule="auto"/>
        <w:ind w:firstLine="709"/>
        <w:jc w:val="both"/>
        <w:rPr>
          <w:rFonts w:ascii="Times New Roman" w:eastAsia="Calibri" w:hAnsi="Times New Roman" w:cs="Times New Roman"/>
          <w:bCs/>
          <w:sz w:val="28"/>
          <w:szCs w:val="28"/>
        </w:rPr>
      </w:pPr>
      <w:r w:rsidRPr="00E4394B">
        <w:rPr>
          <w:rFonts w:ascii="Times New Roman" w:eastAsia="Calibri" w:hAnsi="Times New Roman" w:cs="Times New Roman"/>
          <w:sz w:val="28"/>
          <w:szCs w:val="28"/>
        </w:rPr>
        <w:t>1. П</w:t>
      </w:r>
      <w:r w:rsidRPr="00E4394B">
        <w:rPr>
          <w:rFonts w:ascii="Times New Roman" w:eastAsia="Calibri" w:hAnsi="Times New Roman" w:cs="Times New Roman"/>
          <w:bCs/>
          <w:sz w:val="28"/>
          <w:szCs w:val="28"/>
        </w:rPr>
        <w:t>роведены консультации с работодателями, оказана правовая, методическая помощь в исправлении выявленных нарушений - 62;</w:t>
      </w:r>
    </w:p>
    <w:p w:rsidR="00E4394B" w:rsidRPr="00E4394B" w:rsidRDefault="00E4394B" w:rsidP="00E4394B">
      <w:pPr>
        <w:autoSpaceDE w:val="0"/>
        <w:spacing w:after="0" w:line="240" w:lineRule="auto"/>
        <w:ind w:firstLine="709"/>
        <w:jc w:val="both"/>
        <w:rPr>
          <w:rFonts w:ascii="Times New Roman" w:eastAsia="Calibri" w:hAnsi="Times New Roman" w:cs="Times New Roman"/>
          <w:bCs/>
          <w:sz w:val="28"/>
          <w:szCs w:val="28"/>
        </w:rPr>
      </w:pPr>
      <w:r w:rsidRPr="00E4394B">
        <w:rPr>
          <w:rFonts w:ascii="Times New Roman" w:eastAsia="Calibri" w:hAnsi="Times New Roman" w:cs="Times New Roman"/>
          <w:bCs/>
          <w:sz w:val="28"/>
          <w:szCs w:val="28"/>
        </w:rPr>
        <w:t>2. Учредителям, руководителям отделов образования, работодателям направлены рекомендации об устранении выявленных нарушений - 10;</w:t>
      </w:r>
    </w:p>
    <w:p w:rsidR="00E4394B" w:rsidRPr="00E4394B" w:rsidRDefault="00E4394B" w:rsidP="00E4394B">
      <w:pPr>
        <w:autoSpaceDE w:val="0"/>
        <w:spacing w:after="0" w:line="240" w:lineRule="auto"/>
        <w:ind w:firstLine="709"/>
        <w:jc w:val="both"/>
        <w:rPr>
          <w:rFonts w:ascii="Times New Roman" w:eastAsia="Calibri" w:hAnsi="Times New Roman" w:cs="Times New Roman"/>
          <w:bCs/>
          <w:sz w:val="28"/>
          <w:szCs w:val="28"/>
        </w:rPr>
      </w:pPr>
      <w:r w:rsidRPr="00E4394B">
        <w:rPr>
          <w:rFonts w:ascii="Times New Roman" w:eastAsia="Calibri" w:hAnsi="Times New Roman" w:cs="Times New Roman"/>
          <w:sz w:val="28"/>
          <w:szCs w:val="28"/>
        </w:rPr>
        <w:lastRenderedPageBreak/>
        <w:t>3. Р</w:t>
      </w:r>
      <w:r w:rsidRPr="00E4394B">
        <w:rPr>
          <w:rFonts w:ascii="Times New Roman" w:eastAsia="Calibri" w:hAnsi="Times New Roman" w:cs="Times New Roman"/>
          <w:bCs/>
          <w:sz w:val="28"/>
          <w:szCs w:val="28"/>
        </w:rPr>
        <w:t>аботодателям вручены представления об устранении выявленных нарушений (форма № 1-ПИ) - 25.</w:t>
      </w:r>
    </w:p>
    <w:p w:rsidR="00E4394B" w:rsidRPr="00E4394B" w:rsidRDefault="00E4394B" w:rsidP="00E4394B">
      <w:pPr>
        <w:autoSpaceDE w:val="0"/>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bCs/>
          <w:sz w:val="28"/>
          <w:szCs w:val="28"/>
        </w:rPr>
        <w:t>4. Устранено нарушений трудового законодательства – 78.</w:t>
      </w:r>
    </w:p>
    <w:p w:rsidR="00E4394B" w:rsidRPr="00E4394B" w:rsidRDefault="00E4394B" w:rsidP="00E4394B">
      <w:pPr>
        <w:numPr>
          <w:ilvl w:val="0"/>
          <w:numId w:val="41"/>
        </w:numPr>
        <w:autoSpaceDE w:val="0"/>
        <w:spacing w:after="0" w:line="240" w:lineRule="auto"/>
        <w:jc w:val="both"/>
        <w:rPr>
          <w:rFonts w:ascii="Times New Roman" w:eastAsia="Times New Roman" w:hAnsi="Times New Roman" w:cs="Times New Roman"/>
          <w:sz w:val="28"/>
          <w:szCs w:val="28"/>
          <w:lang w:eastAsia="ar-SA"/>
        </w:rPr>
      </w:pPr>
      <w:r w:rsidRPr="00E4394B">
        <w:rPr>
          <w:rFonts w:ascii="Times New Roman" w:eastAsia="Times New Roman" w:hAnsi="Times New Roman" w:cs="Calibri"/>
          <w:sz w:val="28"/>
          <w:szCs w:val="28"/>
          <w:lang w:eastAsia="ar-SA"/>
        </w:rPr>
        <w:t>Соблюдение прав и гарантий деятельности профсоюзных организаций.</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Всего было проверено 58 образовательных организаций, из них </w:t>
      </w:r>
      <w:r w:rsidRPr="00E4394B">
        <w:rPr>
          <w:rFonts w:ascii="Times New Roman" w:eastAsia="Calibri" w:hAnsi="Times New Roman" w:cs="Times New Roman"/>
          <w:sz w:val="28"/>
          <w:szCs w:val="28"/>
        </w:rPr>
        <w:br/>
        <w:t xml:space="preserve">29 общеобразовательных организаций, 25 дошкольных образовательных организаций, 4 организации дополнительного образования и 1 профессиональная образовательная организация. </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 ходе проверки выявлено 141 нарушение прав и гарантий деятельности профсоюзных организаций. Основная часть - нарушения трудового законодательства при соблюдении порядка учета мнения выборного представительного органа ППО, среди нарушений - отсутствие и неправильное оформление учета мнения ВОППО при принятии локальных нормативных актов, нарушение работодателем порядка учета мнения ВОППО при распределении стимулирующей части фонда оплаты труда и др.</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По итогам проверки р</w:t>
      </w:r>
      <w:r w:rsidRPr="00E4394B">
        <w:rPr>
          <w:rFonts w:ascii="Times New Roman" w:eastAsia="Calibri" w:hAnsi="Times New Roman" w:cs="Times New Roman"/>
          <w:bCs/>
          <w:sz w:val="28"/>
          <w:szCs w:val="28"/>
        </w:rPr>
        <w:t xml:space="preserve">аботодателям вручены представления об устранении выявленных нарушений (форма № 1-ПИ) – </w:t>
      </w:r>
      <w:r w:rsidRPr="00E4394B">
        <w:rPr>
          <w:rFonts w:ascii="Times New Roman" w:eastAsia="Calibri" w:hAnsi="Times New Roman" w:cs="Times New Roman"/>
          <w:sz w:val="28"/>
          <w:szCs w:val="28"/>
        </w:rPr>
        <w:t>43.</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Устранено нарушений трудового законодательства в ходе проверки – 50.</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 письме республиканского комитета Профсоюза в адрес руководителей органов управления в сфере образования муниципалитетов указано на недопустимость нарушения рядом работодателей процедуры, определенной трудовым законодательством, при принятии локальных нормативных актов, содержащих нормы трудового права. Председателям профсоюзных комитетов предложено принципиально и оперативно принимать меры и добиваться отмены подобных нормативных актов, принятых с нарушением процедуры.</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Также в 2019 году, в рамках подготовки к заседанию республиканской отраслевой трехсторонней комиссии, была проведена проверка по вопросу </w:t>
      </w:r>
      <w:r w:rsidRPr="00E4394B">
        <w:rPr>
          <w:rFonts w:ascii="Times New Roman" w:eastAsia="Calibri" w:hAnsi="Times New Roman" w:cs="Times New Roman"/>
          <w:sz w:val="28"/>
          <w:szCs w:val="28"/>
        </w:rPr>
        <w:br/>
        <w:t>«О работе администраций и территориальных комитетов Профсоюза Звениговского и Мари-Турекского муниципальных районов по созданию специальных условий труда для педагогических работников, осуществляющих обучение и воспитание детей с ОВЗ и детей-инвалидов в системе общего образования», а также подготовлена и направлена на места анкета для проведения опроса работников, работающих с обучающимися с ОВЗ и инвалидностью.</w:t>
      </w:r>
    </w:p>
    <w:p w:rsidR="00E4394B" w:rsidRPr="00E4394B" w:rsidRDefault="00E4394B" w:rsidP="00E4394B">
      <w:pPr>
        <w:spacing w:after="0" w:line="240" w:lineRule="auto"/>
        <w:ind w:firstLine="709"/>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В анкетировании приняли участие 392 человека из 190 образовательных организаций: учителя, воспитатели ДОУ, музыкальные руководители, старшие воспитатели, педагоги-психологи, учителя-логопеды, учителя-дефектологи, социальный педагог, педагоги дополнительного образования.</w:t>
      </w:r>
    </w:p>
    <w:p w:rsidR="00E4394B" w:rsidRPr="00E4394B" w:rsidRDefault="00E4394B" w:rsidP="00E4394B">
      <w:pPr>
        <w:spacing w:after="0" w:line="240" w:lineRule="auto"/>
        <w:ind w:firstLine="709"/>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shd w:val="clear" w:color="auto" w:fill="FFFFFF"/>
          <w:lang w:eastAsia="ar-SA"/>
        </w:rPr>
        <w:lastRenderedPageBreak/>
        <w:t xml:space="preserve">На основании проведенного анкетирования выяснено, что в подавляющем большинстве учреждений дошкольного образования нарушаются права педагогов, работающих с детьми с ОВЗ и инвалидностью на продолжительность отпуска в 56 календарных дней, вместо предоставляемых 42, нагрузку в 25 часов </w:t>
      </w:r>
      <w:r w:rsidRPr="00E4394B">
        <w:rPr>
          <w:rFonts w:ascii="Times New Roman" w:eastAsia="Times New Roman" w:hAnsi="Times New Roman" w:cs="Calibri"/>
          <w:sz w:val="28"/>
          <w:szCs w:val="28"/>
          <w:shd w:val="clear" w:color="auto" w:fill="FFFFFF"/>
          <w:lang w:eastAsia="ar-SA"/>
        </w:rPr>
        <w:br/>
        <w:t>вместо 30.</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Проверка показала, что органы местного самоуправления, осуществляющие управление в сфере образования, котор</w:t>
      </w:r>
      <w:r w:rsidR="006577C6">
        <w:rPr>
          <w:rFonts w:ascii="Times New Roman" w:eastAsia="Calibri" w:hAnsi="Times New Roman" w:cs="Times New Roman"/>
          <w:sz w:val="28"/>
          <w:szCs w:val="28"/>
        </w:rPr>
        <w:t xml:space="preserve">ым переданы функции учредителя </w:t>
      </w:r>
      <w:r w:rsidRPr="00E4394B">
        <w:rPr>
          <w:rFonts w:ascii="Times New Roman" w:eastAsia="Calibri" w:hAnsi="Times New Roman" w:cs="Times New Roman"/>
          <w:sz w:val="28"/>
          <w:szCs w:val="28"/>
        </w:rPr>
        <w:t>для муниципальных образовательных организаций, осуществляют ведомственный контроль за соблюдением трудового законодательства в подведомственных организациях недостаточно.</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Анализ локальных нормативных актов, содержащих нормы трудового права показал, что не всегда своевременно вносятся изменения в трудовые договоры, должностные инструкции работников. Далеко не во всех территориальных отраслевых соглашениях, коллективных до</w:t>
      </w:r>
      <w:r w:rsidR="00D545CA">
        <w:rPr>
          <w:rFonts w:ascii="Times New Roman" w:eastAsia="Calibri" w:hAnsi="Times New Roman" w:cs="Times New Roman"/>
          <w:sz w:val="28"/>
          <w:szCs w:val="28"/>
        </w:rPr>
        <w:t xml:space="preserve">говорах присутствуют положения </w:t>
      </w:r>
      <w:r w:rsidRPr="00E4394B">
        <w:rPr>
          <w:rFonts w:ascii="Times New Roman" w:eastAsia="Calibri" w:hAnsi="Times New Roman" w:cs="Times New Roman"/>
          <w:sz w:val="28"/>
          <w:szCs w:val="28"/>
        </w:rPr>
        <w:t>о гарантиях работникам, работающим с детьми с ОВЗ, инвалидностью.</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Как следует из приведенного анализа, республиканский комитет, профсоюзный актив в течение отчетного периода вели системную работу </w:t>
      </w:r>
      <w:r w:rsidRPr="00E4394B">
        <w:rPr>
          <w:rFonts w:ascii="Times New Roman" w:eastAsia="Calibri" w:hAnsi="Times New Roman" w:cs="Times New Roman"/>
          <w:sz w:val="28"/>
          <w:szCs w:val="28"/>
        </w:rPr>
        <w:br/>
        <w:t>по защите трудовых прав членов Профсоюза, через профсоюзные проверки оказывали практическую помощь как работникам, так и работодателям.</w:t>
      </w:r>
    </w:p>
    <w:p w:rsidR="00E4394B" w:rsidRPr="00E4394B" w:rsidRDefault="00E4394B" w:rsidP="00E4394B">
      <w:pPr>
        <w:shd w:val="clear" w:color="auto" w:fill="FFFFFF"/>
        <w:spacing w:after="0" w:line="240" w:lineRule="auto"/>
        <w:ind w:firstLine="709"/>
        <w:jc w:val="both"/>
        <w:rPr>
          <w:rFonts w:ascii="Calibri" w:eastAsia="Calibri" w:hAnsi="Calibri" w:cs="Times New Roman"/>
          <w:sz w:val="28"/>
          <w:szCs w:val="28"/>
        </w:rPr>
      </w:pPr>
      <w:r w:rsidRPr="00E4394B">
        <w:rPr>
          <w:rFonts w:ascii="Times New Roman" w:eastAsia="Calibri" w:hAnsi="Times New Roman" w:cs="Times New Roman"/>
          <w:sz w:val="28"/>
          <w:szCs w:val="28"/>
        </w:rPr>
        <w:t xml:space="preserve">В целом можно сделать вывод: эффективность и качество работы председателей профсоюзных организаций, правовых инспекций труда, при реализации своих полномочий и результативности контрольных мероприятий способствуют оперативному выявлению имеющихся нарушений, получению рекомендаций по их устранению на месте, без наложения административных и дисциплинарных взысканий, а также восстановлению нарушенных трудовых прав работников и профилактике нарушений. </w:t>
      </w:r>
    </w:p>
    <w:p w:rsidR="00E4394B" w:rsidRPr="00E4394B" w:rsidRDefault="00E4394B" w:rsidP="00E4394B">
      <w:pPr>
        <w:numPr>
          <w:ilvl w:val="0"/>
          <w:numId w:val="8"/>
        </w:num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Марийской республиканской организации Профсоюза практикуется направление информации о результатах проверок, нарушениях и предложениях об их устранении начальникам отделов (управлений) образования, руководителям образовательных организаций. Информирование руководителей о выявленных нарушениях и контроль позволяет не только оперативно исправлять нарушения, но и предупредить аналогичные нарушения в других организациях.  </w:t>
      </w:r>
    </w:p>
    <w:p w:rsidR="00E4394B" w:rsidRPr="00E4394B" w:rsidRDefault="00E4394B" w:rsidP="00E4394B">
      <w:pPr>
        <w:numPr>
          <w:ilvl w:val="0"/>
          <w:numId w:val="8"/>
        </w:num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Основными, выявленными в ходе проверок нарушениями, являются:</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 замена учета мнения представительного органа работников на согласие коллегиального органа управления организацией (управляющий совет, педагогический совет, наблюдательный совет, общее собрание трудового коллектива и др.);</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lastRenderedPageBreak/>
        <w:t>- несоблюдение процедуры учёта мнения представительного органа работников при принятии локального нормативного акта, устанавливающего систему оплаты труда у работодателя;</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 плохое знание работниками локальных нормативных актов, устанавливающих порядок стимулирования работников, не соблюдение установленного порядка;</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 нарушение порядка ведения трудовых книжек;</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 принятие локальных нормативных актов, содержащих условия, ухудшающие положение работников по сравнению с действующим трудовым законодательством;</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 нарушение порядка оформления дополнительных соглашений при изменении определённых сторонами условий трудовых договоров;</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 отсутствие гарантий работникам, направляемым для повышения квалификации (не оплачивается проезд к месту повышения квалификации и обратно), работники в КТС не обращаются, имеют место факты, когда приказы на командирование работников отсутствуют;</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 отсутствие дополнительных оплачиваемых отпусков за вредные условия труда и за работу в режиме ненормированного рабочего дня;</w:t>
      </w:r>
    </w:p>
    <w:p w:rsidR="00E4394B" w:rsidRPr="00E4394B" w:rsidRDefault="00E4394B" w:rsidP="00E4394B">
      <w:pPr>
        <w:numPr>
          <w:ilvl w:val="0"/>
          <w:numId w:val="8"/>
        </w:numPr>
        <w:spacing w:after="0" w:line="240" w:lineRule="auto"/>
        <w:ind w:firstLineChars="253" w:firstLine="708"/>
        <w:jc w:val="both"/>
        <w:rPr>
          <w:rFonts w:ascii="Times New Roman" w:eastAsia="Times New Roman" w:hAnsi="Times New Roman" w:cs="Calibri"/>
          <w:sz w:val="28"/>
          <w:szCs w:val="28"/>
          <w:lang w:eastAsia="ar-SA"/>
        </w:rPr>
      </w:pPr>
      <w:r w:rsidRPr="00E4394B">
        <w:rPr>
          <w:rFonts w:ascii="Times New Roman" w:eastAsia="Times New Roman" w:hAnsi="Times New Roman" w:cs="Calibri"/>
          <w:sz w:val="28"/>
          <w:szCs w:val="28"/>
          <w:lang w:eastAsia="ar-SA"/>
        </w:rPr>
        <w:t>- нарушения, допущенные при установлении и распределении учебной нагрузки;</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увеличение объемов выполняемой работы без пропорциональной оплаты; </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поручение работнику работы, не предусмотренной трудовым договором, должностной инструкцией;</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нарушение порядка оплаты труда за работу в ночное время, праздничные и выходные дни;</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w:t>
      </w:r>
      <w:r w:rsidRPr="00E4394B">
        <w:rPr>
          <w:rFonts w:ascii="Times New Roman" w:eastAsia="Calibri" w:hAnsi="Times New Roman" w:cs="Times New Roman"/>
          <w:sz w:val="28"/>
          <w:szCs w:val="28"/>
          <w:lang w:val="en-US"/>
        </w:rPr>
        <w:t> </w:t>
      </w:r>
      <w:r w:rsidRPr="00E4394B">
        <w:rPr>
          <w:rFonts w:ascii="Times New Roman" w:eastAsia="Calibri" w:hAnsi="Times New Roman" w:cs="Times New Roman"/>
          <w:sz w:val="28"/>
          <w:szCs w:val="28"/>
        </w:rPr>
        <w:t xml:space="preserve">прохождение периодических медицинских осмотров работниками </w:t>
      </w:r>
      <w:r w:rsidRPr="00E4394B">
        <w:rPr>
          <w:rFonts w:ascii="Times New Roman" w:eastAsia="Calibri" w:hAnsi="Times New Roman" w:cs="Times New Roman"/>
          <w:sz w:val="28"/>
          <w:szCs w:val="28"/>
        </w:rPr>
        <w:br/>
        <w:t xml:space="preserve">за собственный счет (в Горномарийском, Моркинском, Сернурском районах); </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нарушение порядка применения дисциплинарных взысканий;</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нарушение порядка увольнения работников при сокращении численности или штата работников организации;</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в трудовых договорах с работниками не указываются конкретный размер оплаты труда в рублях, в том числе, размер ставки или оклада работника, доплаты, надбавки, поощрительные выплаты, трудовая функция работника, дата начала работы, объем учебной нагрузки педагогического работника и т.д.</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Все эти вопросы должны стать предметом анализа подведения реальных итогов по устранению сложившейся практики.</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p>
    <w:p w:rsidR="00E4394B" w:rsidRPr="00E4394B" w:rsidRDefault="00E4394B" w:rsidP="00E4394B">
      <w:pPr>
        <w:widowControl w:val="0"/>
        <w:tabs>
          <w:tab w:val="num" w:pos="110"/>
        </w:tabs>
        <w:autoSpaceDE w:val="0"/>
        <w:spacing w:after="0" w:line="240" w:lineRule="auto"/>
        <w:jc w:val="center"/>
        <w:rPr>
          <w:rFonts w:ascii="Times New Roman" w:eastAsia="Calibri" w:hAnsi="Times New Roman" w:cs="Times New Roman"/>
          <w:b/>
          <w:sz w:val="28"/>
          <w:szCs w:val="28"/>
        </w:rPr>
      </w:pPr>
      <w:r w:rsidRPr="00E4394B">
        <w:rPr>
          <w:rFonts w:ascii="Times New Roman" w:eastAsia="Calibri" w:hAnsi="Times New Roman" w:cs="Times New Roman"/>
          <w:b/>
          <w:sz w:val="28"/>
          <w:szCs w:val="28"/>
        </w:rPr>
        <w:t>Судебная и иные формы защиты социально-трудовых прав работников</w:t>
      </w:r>
    </w:p>
    <w:p w:rsidR="00E4394B" w:rsidRPr="00E4394B" w:rsidRDefault="00E4394B" w:rsidP="00E4394B">
      <w:pPr>
        <w:tabs>
          <w:tab w:val="num" w:pos="110"/>
        </w:tabs>
        <w:spacing w:after="0" w:line="240" w:lineRule="auto"/>
        <w:ind w:firstLine="658"/>
        <w:jc w:val="both"/>
        <w:rPr>
          <w:rFonts w:ascii="Times New Roman" w:eastAsia="Calibri" w:hAnsi="Times New Roman" w:cs="Times New Roman"/>
          <w:b/>
          <w:color w:val="000000"/>
          <w:sz w:val="28"/>
          <w:szCs w:val="28"/>
          <w:u w:val="single"/>
        </w:rPr>
      </w:pPr>
    </w:p>
    <w:p w:rsidR="00E4394B" w:rsidRPr="00E4394B" w:rsidRDefault="00E4394B" w:rsidP="00E4394B">
      <w:pPr>
        <w:numPr>
          <w:ilvl w:val="0"/>
          <w:numId w:val="39"/>
        </w:numPr>
        <w:spacing w:after="0" w:line="240" w:lineRule="auto"/>
        <w:ind w:left="0" w:firstLineChars="253" w:firstLine="708"/>
        <w:contextualSpacing/>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Судебная форма защиты социально-трудовых прав работников образования по-прежнему остается одним из самых эффективных и </w:t>
      </w:r>
      <w:r w:rsidRPr="00E4394B">
        <w:rPr>
          <w:rFonts w:ascii="Times New Roman" w:eastAsia="Calibri" w:hAnsi="Times New Roman" w:cs="Times New Roman"/>
          <w:sz w:val="28"/>
          <w:szCs w:val="28"/>
        </w:rPr>
        <w:lastRenderedPageBreak/>
        <w:t>результативных способов правовой защиты и является мотивационным фактором членства в Профсоюзе.</w:t>
      </w:r>
    </w:p>
    <w:p w:rsidR="00E4394B" w:rsidRPr="00E4394B" w:rsidRDefault="00E4394B" w:rsidP="00E4394B">
      <w:pPr>
        <w:tabs>
          <w:tab w:val="num" w:pos="110"/>
        </w:tabs>
        <w:spacing w:after="0" w:line="240" w:lineRule="auto"/>
        <w:ind w:firstLine="658"/>
        <w:jc w:val="both"/>
        <w:rPr>
          <w:rFonts w:ascii="Times New Roman" w:eastAsia="Calibri" w:hAnsi="Times New Roman" w:cs="Times New Roman"/>
          <w:sz w:val="28"/>
          <w:szCs w:val="28"/>
        </w:rPr>
      </w:pPr>
      <w:r w:rsidRPr="00E4394B">
        <w:rPr>
          <w:rFonts w:ascii="Times New Roman" w:eastAsia="Calibri" w:hAnsi="Times New Roman" w:cs="Times New Roman"/>
          <w:color w:val="000000"/>
          <w:sz w:val="28"/>
          <w:szCs w:val="28"/>
        </w:rPr>
        <w:t>За отчетный период</w:t>
      </w:r>
      <w:r w:rsidRPr="00E4394B">
        <w:rPr>
          <w:rFonts w:ascii="Times New Roman" w:eastAsia="Calibri" w:hAnsi="Times New Roman" w:cs="Times New Roman"/>
          <w:bCs/>
          <w:color w:val="000000"/>
          <w:sz w:val="28"/>
          <w:szCs w:val="28"/>
        </w:rPr>
        <w:t xml:space="preserve"> количество дел в судах, рассмотренных с участием правовых инспекторов труда, председателей территориальных и первичных профсоюзных организаций, составило 1032</w:t>
      </w:r>
      <w:r w:rsidRPr="00E4394B">
        <w:rPr>
          <w:rFonts w:ascii="Times New Roman" w:eastAsia="Calibri" w:hAnsi="Times New Roman" w:cs="Times New Roman"/>
          <w:color w:val="000000"/>
          <w:sz w:val="28"/>
          <w:szCs w:val="28"/>
        </w:rPr>
        <w:t>. При этом в 1020 случаев иски были удовлетворены полностью или частично</w:t>
      </w:r>
      <w:r w:rsidRPr="00E4394B">
        <w:rPr>
          <w:rFonts w:ascii="Times New Roman" w:eastAsia="Calibri" w:hAnsi="Times New Roman" w:cs="Times New Roman"/>
          <w:sz w:val="28"/>
          <w:szCs w:val="28"/>
        </w:rPr>
        <w:t>.</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rPr>
      </w:pPr>
      <w:r w:rsidRPr="00E4394B">
        <w:rPr>
          <w:rFonts w:ascii="Times New Roman" w:eastAsia="Times New Roman" w:hAnsi="Times New Roman" w:cs="Times New Roman"/>
          <w:sz w:val="28"/>
          <w:szCs w:val="28"/>
        </w:rPr>
        <w:t>В основном - это дела по разрешению трудовых и пенсионных споров.</w:t>
      </w:r>
    </w:p>
    <w:p w:rsidR="00E4394B" w:rsidRPr="00E4394B" w:rsidRDefault="00E4394B" w:rsidP="00E4394B">
      <w:pPr>
        <w:tabs>
          <w:tab w:val="num" w:pos="110"/>
        </w:tabs>
        <w:spacing w:after="0" w:line="240" w:lineRule="auto"/>
        <w:ind w:firstLine="658"/>
        <w:jc w:val="both"/>
        <w:rPr>
          <w:rFonts w:ascii="Times New Roman" w:eastAsia="Calibri" w:hAnsi="Times New Roman" w:cs="Times New Roman"/>
          <w:sz w:val="28"/>
          <w:szCs w:val="28"/>
        </w:rPr>
      </w:pPr>
    </w:p>
    <w:p w:rsidR="00E4394B" w:rsidRPr="00E4394B" w:rsidRDefault="00E4394B" w:rsidP="00E4394B">
      <w:pPr>
        <w:shd w:val="clear" w:color="auto" w:fill="FFFFFF"/>
        <w:spacing w:after="0" w:line="240" w:lineRule="auto"/>
        <w:jc w:val="both"/>
        <w:rPr>
          <w:rFonts w:ascii="Times New Roman" w:eastAsia="Calibri" w:hAnsi="Times New Roman" w:cs="Times New Roman"/>
          <w:sz w:val="28"/>
          <w:szCs w:val="28"/>
        </w:rPr>
      </w:pPr>
      <w:r w:rsidRPr="00E4394B">
        <w:rPr>
          <w:rFonts w:ascii="Calibri" w:eastAsia="Calibri" w:hAnsi="Calibri" w:cs="Times New Roman"/>
          <w:noProof/>
          <w:lang w:eastAsia="ru-RU"/>
        </w:rPr>
        <w:drawing>
          <wp:inline distT="0" distB="0" distL="0" distR="0">
            <wp:extent cx="5705475" cy="2581275"/>
            <wp:effectExtent l="0" t="0" r="9525" b="9525"/>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4394B" w:rsidRPr="00E4394B" w:rsidRDefault="00E4394B" w:rsidP="00E4394B">
      <w:pPr>
        <w:tabs>
          <w:tab w:val="num" w:pos="110"/>
        </w:tabs>
        <w:spacing w:after="0" w:line="240" w:lineRule="auto"/>
        <w:ind w:firstLine="660"/>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целом по Республике Марий Эл за отчетный период силами правовой инспекции труда в 1856 случаях была оказана правовая помощь </w:t>
      </w:r>
      <w:r w:rsidRPr="00E4394B">
        <w:rPr>
          <w:rFonts w:ascii="Times New Roman" w:eastAsia="Calibri" w:hAnsi="Times New Roman" w:cs="Times New Roman"/>
          <w:sz w:val="28"/>
          <w:szCs w:val="28"/>
        </w:rPr>
        <w:br/>
        <w:t xml:space="preserve">в оформлении документов в суд.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bCs/>
          <w:sz w:val="28"/>
          <w:szCs w:val="28"/>
        </w:rPr>
        <w:t xml:space="preserve">Основные темы обращений: </w:t>
      </w:r>
      <w:r w:rsidRPr="00E4394B">
        <w:rPr>
          <w:rFonts w:ascii="Times New Roman" w:eastAsia="Calibri" w:hAnsi="Times New Roman" w:cs="Times New Roman"/>
          <w:sz w:val="28"/>
          <w:szCs w:val="28"/>
        </w:rPr>
        <w:t xml:space="preserve">отказ Управления Пенсионного фонда Российской Федерации в досрочном назначении пенсии; предоставление мер социальной поддержки педагогическим работникам, проживающим и работающим в сельских населенных пунктах, рабочих поселках (поселках городского типа), в том числе возмещения оплаты за капитальный ремонт, </w:t>
      </w:r>
      <w:r w:rsidRPr="00E4394B">
        <w:rPr>
          <w:rFonts w:ascii="Times New Roman" w:eastAsia="Calibri" w:hAnsi="Times New Roman" w:cs="Times New Roman"/>
          <w:sz w:val="28"/>
          <w:szCs w:val="28"/>
        </w:rPr>
        <w:br/>
        <w:t xml:space="preserve">как части платы за жилье; отказ в предоставлении </w:t>
      </w:r>
      <w:r w:rsidRPr="00E4394B">
        <w:rPr>
          <w:rFonts w:ascii="Times New Roman" w:eastAsia="Calibri" w:hAnsi="Times New Roman" w:cs="Times New Roman"/>
          <w:sz w:val="28"/>
          <w:szCs w:val="28"/>
          <w:shd w:val="clear" w:color="auto" w:fill="FFFFFF"/>
        </w:rPr>
        <w:t xml:space="preserve">единовременного пособия </w:t>
      </w:r>
      <w:r w:rsidRPr="00E4394B">
        <w:rPr>
          <w:rFonts w:ascii="Times New Roman" w:eastAsia="Calibri" w:hAnsi="Times New Roman" w:cs="Times New Roman"/>
          <w:sz w:val="28"/>
          <w:szCs w:val="28"/>
          <w:shd w:val="clear" w:color="auto" w:fill="FFFFFF"/>
        </w:rPr>
        <w:br/>
        <w:t>на хозяйственное обзаведение выпускникам профессиональных образовательных организаций, образовательных организаций высшего образования при поступлении впервые на работу на педагогические должности в государственные, муниципальные образовательные организации, расположенные в сельских населенных пункта</w:t>
      </w:r>
      <w:r w:rsidRPr="00E4394B">
        <w:rPr>
          <w:rFonts w:ascii="Times New Roman" w:eastAsia="Calibri" w:hAnsi="Times New Roman" w:cs="Times New Roman"/>
          <w:sz w:val="28"/>
          <w:szCs w:val="28"/>
        </w:rPr>
        <w:t>.</w:t>
      </w:r>
    </w:p>
    <w:p w:rsidR="00E4394B" w:rsidRPr="00E4394B" w:rsidRDefault="00E4394B" w:rsidP="00E4394B">
      <w:pPr>
        <w:spacing w:after="0" w:line="240" w:lineRule="auto"/>
        <w:ind w:firstLineChars="253" w:firstLine="708"/>
        <w:contextualSpacing/>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Несмотря на то, что предметом большинства рассматриваемых в судебном заседании дел является оспаривание решений Управления Пенсионного фонда Российской Федерации о невключении в педагогический стаж работников определенных периодов работы, данный вопрос остается особенно актуальным. Это связано с изменением судами своих подходов к рассмотрению дел о включении в педагогический стаж тех периодов работы, по которым раньше принимались решения в пользу работников.</w:t>
      </w:r>
    </w:p>
    <w:p w:rsidR="00E4394B" w:rsidRPr="00E4394B" w:rsidRDefault="00E4394B" w:rsidP="00E4394B">
      <w:pPr>
        <w:spacing w:after="0" w:line="240" w:lineRule="auto"/>
        <w:ind w:firstLine="720"/>
        <w:jc w:val="both"/>
        <w:rPr>
          <w:rFonts w:ascii="Times New Roman" w:eastAsia="Calibri" w:hAnsi="Times New Roman" w:cs="Times New Roman"/>
          <w:sz w:val="28"/>
          <w:szCs w:val="28"/>
          <w:shd w:val="clear" w:color="auto" w:fill="FFFFFF"/>
        </w:rPr>
      </w:pPr>
      <w:r w:rsidRPr="00E4394B">
        <w:rPr>
          <w:rFonts w:ascii="Times New Roman" w:eastAsia="Calibri" w:hAnsi="Times New Roman" w:cs="Times New Roman"/>
          <w:sz w:val="28"/>
          <w:szCs w:val="28"/>
        </w:rPr>
        <w:lastRenderedPageBreak/>
        <w:t>В 2015 году т</w:t>
      </w:r>
      <w:r w:rsidRPr="00E4394B">
        <w:rPr>
          <w:rFonts w:ascii="Times New Roman" w:eastAsia="Calibri" w:hAnsi="Times New Roman" w:cs="Times New Roman"/>
          <w:sz w:val="28"/>
          <w:szCs w:val="28"/>
          <w:shd w:val="clear" w:color="auto" w:fill="FFFFFF"/>
        </w:rPr>
        <w:t xml:space="preserve">олько юристами республиканского комитета Профсоюза </w:t>
      </w:r>
      <w:r w:rsidRPr="00E4394B">
        <w:rPr>
          <w:rFonts w:ascii="Times New Roman" w:eastAsia="Calibri" w:hAnsi="Times New Roman" w:cs="Times New Roman"/>
          <w:sz w:val="28"/>
          <w:szCs w:val="28"/>
          <w:shd w:val="clear" w:color="auto" w:fill="FFFFFF"/>
        </w:rPr>
        <w:br/>
        <w:t>по ряду обращений была оказана помощь в оформлении документов и составлено 45 исковых заявлений, 1 апелляционная жалоба, возражения и отзывына апелляционные жалобы и исковые заявления, в том числе досрочного назначения пенсии. Правовая помощь способствовала вынесению положительных судебных решений. Так, например, р</w:t>
      </w:r>
      <w:r w:rsidRPr="00E4394B">
        <w:rPr>
          <w:rFonts w:ascii="Times New Roman" w:eastAsia="Calibri" w:hAnsi="Times New Roman" w:cs="Times New Roman"/>
          <w:sz w:val="28"/>
          <w:szCs w:val="28"/>
        </w:rPr>
        <w:t>ешением Йошкар-Олинского городского суда Республики Марий Эл от 15 апреля 2015 года за воспитателем дошкольного образовательного учреждения города Йошкар-Олы признано право на досрочную трудовую пенсию по старости в связи с осуществлением педагогической деятельности. Судом включены в специальный трудовой стаж периоды нахождения педагога в учебных отпусках и периоды нахождения на курсах повышения квалификации. Благодаря профсоюзной помощи педагогическому работнику пенсия назначена на полгода раньше.</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Решением Горномарийского районного суда Республики Марий Эл </w:t>
      </w:r>
      <w:r w:rsidRPr="00E4394B">
        <w:rPr>
          <w:rFonts w:ascii="Times New Roman" w:eastAsia="Calibri" w:hAnsi="Times New Roman" w:cs="Times New Roman"/>
          <w:sz w:val="28"/>
          <w:szCs w:val="28"/>
        </w:rPr>
        <w:br/>
        <w:t xml:space="preserve">от 17 апреля 2015 года за тренером-преподавателем ДЮСШ признано право </w:t>
      </w:r>
      <w:r w:rsidRPr="00E4394B">
        <w:rPr>
          <w:rFonts w:ascii="Times New Roman" w:eastAsia="Calibri" w:hAnsi="Times New Roman" w:cs="Times New Roman"/>
          <w:sz w:val="28"/>
          <w:szCs w:val="28"/>
        </w:rPr>
        <w:br/>
        <w:t xml:space="preserve">на досрочную трудовую пенсию по старости в связи с осуществлением педагогической деятельности. Судом включен в специальный стаж трудовой деятельности истца период военной службы по призыву в рядах Вооруженных Сил СССР. С помощью специалистов рескома Профсоюза работнику назначена пенсия на два года раньше.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По аналогичному делу вынесено решение Сернурского районного суда Республики от 23 апреля 2015 года в отношении учителя русского языка и литературы одной из общеобразовательных школ Мари-Турекского района. </w:t>
      </w:r>
    </w:p>
    <w:p w:rsidR="00E4394B" w:rsidRPr="00E4394B" w:rsidRDefault="00E4394B" w:rsidP="00E4394B">
      <w:pPr>
        <w:spacing w:after="0" w:line="240" w:lineRule="auto"/>
        <w:ind w:firstLine="708"/>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xml:space="preserve">26 ноября 2015 г. удовлетворены исковые требования учителя трудового обучения ГБОУ РМЭ «Специальная (коррекционная) общеобразовательная школа города Йошкар-Олы № 1 для обучающихся, воспитанников с ограниченными возможностями здоровья </w:t>
      </w:r>
      <w:r w:rsidRPr="00E4394B">
        <w:rPr>
          <w:rFonts w:ascii="Times New Roman" w:eastAsia="Times New Roman" w:hAnsi="Times New Roman" w:cs="Times New Roman"/>
          <w:sz w:val="28"/>
          <w:szCs w:val="28"/>
          <w:lang w:val="en-US" w:eastAsia="ru-RU"/>
        </w:rPr>
        <w:t>VIII</w:t>
      </w:r>
      <w:r w:rsidRPr="00E4394B">
        <w:rPr>
          <w:rFonts w:ascii="Times New Roman" w:eastAsia="Times New Roman" w:hAnsi="Times New Roman" w:cs="Times New Roman"/>
          <w:sz w:val="28"/>
          <w:szCs w:val="28"/>
          <w:lang w:eastAsia="ru-RU"/>
        </w:rPr>
        <w:t xml:space="preserve"> вида», </w:t>
      </w:r>
      <w:r w:rsidRPr="00E4394B">
        <w:rPr>
          <w:rFonts w:ascii="Times New Roman" w:eastAsia="Calibri" w:hAnsi="Times New Roman" w:cs="Times New Roman"/>
          <w:sz w:val="28"/>
          <w:szCs w:val="28"/>
        </w:rPr>
        <w:t xml:space="preserve">которому назначена трудовая пенсия досрочно с момента обращения в орган пенсионного обеспечения с 03 августа 2015 года. Судом включены в специальный стаж </w:t>
      </w:r>
      <w:r w:rsidRPr="00E4394B">
        <w:rPr>
          <w:rFonts w:ascii="Times New Roman" w:eastAsia="Times New Roman" w:hAnsi="Times New Roman" w:cs="Times New Roman"/>
          <w:sz w:val="28"/>
          <w:szCs w:val="28"/>
          <w:lang w:eastAsia="ru-RU"/>
        </w:rPr>
        <w:t>периоды нахождения истца на курсах по повышению квалификации.</w:t>
      </w:r>
    </w:p>
    <w:p w:rsidR="00E4394B" w:rsidRPr="00E4394B" w:rsidRDefault="00E4394B" w:rsidP="00E4394B">
      <w:pPr>
        <w:spacing w:after="0" w:line="240" w:lineRule="auto"/>
        <w:ind w:firstLine="708"/>
        <w:jc w:val="both"/>
        <w:rPr>
          <w:rFonts w:ascii="Times New Roman" w:eastAsia="Times New Roman" w:hAnsi="Times New Roman" w:cs="Times New Roman"/>
          <w:sz w:val="28"/>
          <w:szCs w:val="28"/>
          <w:lang w:eastAsia="ru-RU"/>
        </w:rPr>
      </w:pPr>
      <w:r w:rsidRPr="00E4394B">
        <w:rPr>
          <w:rFonts w:ascii="Times New Roman" w:eastAsia="Calibri" w:hAnsi="Times New Roman" w:cs="Times New Roman"/>
          <w:sz w:val="28"/>
          <w:szCs w:val="28"/>
        </w:rPr>
        <w:t xml:space="preserve">Удовлетворены исковые требования </w:t>
      </w:r>
      <w:r w:rsidRPr="00E4394B">
        <w:rPr>
          <w:rFonts w:ascii="Times New Roman" w:eastAsia="Times New Roman" w:hAnsi="Times New Roman" w:cs="Times New Roman"/>
          <w:sz w:val="28"/>
          <w:szCs w:val="28"/>
          <w:lang w:eastAsia="ru-RU"/>
        </w:rPr>
        <w:t xml:space="preserve">музыкального руководителя </w:t>
      </w:r>
      <w:r w:rsidRPr="00E4394B">
        <w:rPr>
          <w:rFonts w:ascii="Times New Roman" w:eastAsia="Calibri" w:hAnsi="Times New Roman" w:cs="Times New Roman"/>
          <w:sz w:val="28"/>
          <w:szCs w:val="28"/>
        </w:rPr>
        <w:t xml:space="preserve">МДОУ комбинированного вида «Детский сад № 1 «Пчелка», которой судом назначена трудовая пенсия досрочно с момента обращения за ее назначением (с 14 августа 2015 года). Судом учтены </w:t>
      </w:r>
      <w:r w:rsidRPr="00E4394B">
        <w:rPr>
          <w:rFonts w:ascii="Times New Roman" w:eastAsia="Times New Roman" w:hAnsi="Times New Roman" w:cs="Times New Roman"/>
          <w:sz w:val="28"/>
          <w:szCs w:val="28"/>
          <w:lang w:eastAsia="ru-RU"/>
        </w:rPr>
        <w:t>периоды нахождения истицы на курсах по повышению квалификации, период нахождения в отпуске по уходу за ребенком свыше 1,5 лет.</w:t>
      </w:r>
    </w:p>
    <w:p w:rsidR="00E4394B" w:rsidRPr="00E4394B" w:rsidRDefault="00E4394B" w:rsidP="00055F4B">
      <w:pPr>
        <w:spacing w:after="0" w:line="240" w:lineRule="auto"/>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2016 году количество дел, рассмотренных в судах с участием правовых инспекторов труда Профсоюза, составило </w:t>
      </w:r>
      <w:r w:rsidRPr="00E4394B">
        <w:rPr>
          <w:rFonts w:ascii="Times New Roman" w:eastAsia="Calibri" w:hAnsi="Times New Roman" w:cs="Times New Roman"/>
          <w:b/>
          <w:sz w:val="28"/>
          <w:szCs w:val="28"/>
        </w:rPr>
        <w:t>522</w:t>
      </w:r>
      <w:r w:rsidRPr="00E4394B">
        <w:rPr>
          <w:rFonts w:ascii="Times New Roman" w:eastAsia="Calibri" w:hAnsi="Times New Roman" w:cs="Times New Roman"/>
          <w:sz w:val="28"/>
          <w:szCs w:val="28"/>
        </w:rPr>
        <w:t xml:space="preserve">, из них </w:t>
      </w:r>
      <w:r w:rsidRPr="00E4394B">
        <w:rPr>
          <w:rFonts w:ascii="Times New Roman" w:eastAsia="Calibri" w:hAnsi="Times New Roman" w:cs="Times New Roman"/>
          <w:b/>
          <w:sz w:val="28"/>
          <w:szCs w:val="28"/>
        </w:rPr>
        <w:t xml:space="preserve">522 </w:t>
      </w:r>
      <w:r w:rsidRPr="00E4394B">
        <w:rPr>
          <w:rFonts w:ascii="Times New Roman" w:eastAsia="Calibri" w:hAnsi="Times New Roman" w:cs="Times New Roman"/>
          <w:sz w:val="28"/>
          <w:szCs w:val="28"/>
        </w:rPr>
        <w:t xml:space="preserve">признаны обоснованными и удовлетворены.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свое время именно огромная положительная судебная практика по взысканию оплаты за содержание и текущий ремонт жилья явилась причиной </w:t>
      </w:r>
      <w:r w:rsidRPr="00E4394B">
        <w:rPr>
          <w:rFonts w:ascii="Times New Roman" w:eastAsia="Calibri" w:hAnsi="Times New Roman" w:cs="Times New Roman"/>
          <w:sz w:val="28"/>
          <w:szCs w:val="28"/>
        </w:rPr>
        <w:lastRenderedPageBreak/>
        <w:t xml:space="preserve">внесения соответствующих дополнений в Закон Республики Марий Эл № 48-З от 02.12.2004 г. «О социальной поддержке некоторых категорий граждан </w:t>
      </w:r>
      <w:r w:rsidRPr="00E4394B">
        <w:rPr>
          <w:rFonts w:ascii="Times New Roman" w:eastAsia="Calibri" w:hAnsi="Times New Roman" w:cs="Times New Roman"/>
          <w:sz w:val="28"/>
          <w:szCs w:val="28"/>
        </w:rPr>
        <w:br/>
      </w:r>
      <w:r w:rsidRPr="00E4394B">
        <w:rPr>
          <w:rFonts w:ascii="Times New Roman" w:eastAsia="Calibri" w:hAnsi="Times New Roman" w:cs="Times New Roman"/>
          <w:sz w:val="28"/>
          <w:szCs w:val="28"/>
          <w:shd w:val="clear" w:color="auto" w:fill="FFFFFF"/>
        </w:rPr>
        <w:t>по оплате жилищно-коммунальных услуг</w:t>
      </w:r>
      <w:r w:rsidRPr="00E4394B">
        <w:rPr>
          <w:rFonts w:ascii="Times New Roman" w:eastAsia="Calibri" w:hAnsi="Times New Roman" w:cs="Times New Roman"/>
          <w:sz w:val="28"/>
          <w:szCs w:val="28"/>
        </w:rPr>
        <w:t>».</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Большое количество исков, рассмотренных в судах (131), было связано </w:t>
      </w:r>
      <w:r w:rsidRPr="00E4394B">
        <w:rPr>
          <w:rFonts w:ascii="Times New Roman" w:eastAsia="Calibri" w:hAnsi="Times New Roman" w:cs="Times New Roman"/>
          <w:sz w:val="28"/>
          <w:szCs w:val="28"/>
        </w:rPr>
        <w:br/>
        <w:t xml:space="preserve">с установлением права педагогических работников на </w:t>
      </w:r>
      <w:r w:rsidRPr="00E4394B">
        <w:rPr>
          <w:rFonts w:ascii="Times New Roman" w:eastAsia="Calibri" w:hAnsi="Times New Roman" w:cs="Times New Roman"/>
          <w:b/>
          <w:sz w:val="28"/>
          <w:szCs w:val="28"/>
        </w:rPr>
        <w:t>досрочное назначение страховой пенсии по старости</w:t>
      </w:r>
      <w:r w:rsidRPr="00E4394B">
        <w:rPr>
          <w:rFonts w:ascii="Times New Roman" w:eastAsia="Calibri" w:hAnsi="Times New Roman" w:cs="Times New Roman"/>
          <w:sz w:val="28"/>
          <w:szCs w:val="28"/>
        </w:rPr>
        <w:t xml:space="preserve"> в связи с педагогической деятельностью </w:t>
      </w:r>
      <w:r w:rsidRPr="00E4394B">
        <w:rPr>
          <w:rFonts w:ascii="Times New Roman" w:eastAsia="Calibri" w:hAnsi="Times New Roman" w:cs="Times New Roman"/>
          <w:sz w:val="28"/>
          <w:szCs w:val="28"/>
        </w:rPr>
        <w:br/>
        <w:t xml:space="preserve">в учреждениях для детей.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 2016 году созданы судебные прецеденты по включению в стаж, дающий право на досрочное назначение страховой пенсии по старости, периодов обучения в педагогическом учебном заведении (институте) (в том числе и после 1 октября 1993 года); отпусков по уходу за ребенком (в том числе и после 6</w:t>
      </w:r>
      <w:r w:rsidR="00C55731">
        <w:rPr>
          <w:rFonts w:ascii="Times New Roman" w:eastAsia="Calibri" w:hAnsi="Times New Roman" w:cs="Times New Roman"/>
          <w:sz w:val="28"/>
          <w:szCs w:val="28"/>
        </w:rPr>
        <w:t xml:space="preserve"> октября </w:t>
      </w:r>
      <w:r w:rsidRPr="00E4394B">
        <w:rPr>
          <w:rFonts w:ascii="Times New Roman" w:eastAsia="Calibri" w:hAnsi="Times New Roman" w:cs="Times New Roman"/>
          <w:sz w:val="28"/>
          <w:szCs w:val="28"/>
        </w:rPr>
        <w:t>1992 года, если отпуск был предоставлен до указанной даты); периодов работы в должности учителя-специалиста в начальных классах исходя из педагогической нагрузки 18</w:t>
      </w:r>
      <w:r w:rsidR="00C55731">
        <w:rPr>
          <w:rFonts w:ascii="Times New Roman" w:eastAsia="Calibri" w:hAnsi="Times New Roman" w:cs="Times New Roman"/>
          <w:sz w:val="28"/>
          <w:szCs w:val="28"/>
        </w:rPr>
        <w:t xml:space="preserve"> часов (а не 20 часов, как того </w:t>
      </w:r>
      <w:r w:rsidRPr="00E4394B">
        <w:rPr>
          <w:rFonts w:ascii="Times New Roman" w:eastAsia="Calibri" w:hAnsi="Times New Roman" w:cs="Times New Roman"/>
          <w:sz w:val="28"/>
          <w:szCs w:val="28"/>
        </w:rPr>
        <w:t>требуют пенсионные органы), службы в армии по контракту.</w:t>
      </w:r>
    </w:p>
    <w:p w:rsidR="00E4394B" w:rsidRPr="00E4394B" w:rsidRDefault="00E4394B" w:rsidP="00BE3F8D">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Также успех сопутствовал в судебной практике по оспариванию отказов Министерства социального развития РМЭ в присвоении звания «Ветеран труда» за профсоюзные награды, таких как Почетная грамота ФНПР, медаль </w:t>
      </w:r>
      <w:r w:rsidRPr="00E4394B">
        <w:rPr>
          <w:rFonts w:ascii="Times New Roman" w:eastAsia="Calibri" w:hAnsi="Times New Roman" w:cs="Times New Roman"/>
          <w:sz w:val="28"/>
          <w:szCs w:val="28"/>
        </w:rPr>
        <w:br/>
        <w:t xml:space="preserve">«100 лет Профсоюзам России», Почетная грамота Центрального комитета Профсоюза работников народного образования и науки РФ. Если в прошлые годы, в основном, истцами выступали председатели первичных профсоюзных организаций, то в этом году суд удовлетворил требования уполномоченного </w:t>
      </w:r>
      <w:r w:rsidRPr="00E4394B">
        <w:rPr>
          <w:rFonts w:ascii="Times New Roman" w:eastAsia="Calibri" w:hAnsi="Times New Roman" w:cs="Times New Roman"/>
          <w:sz w:val="28"/>
          <w:szCs w:val="28"/>
        </w:rPr>
        <w:br/>
        <w:t>по охране труда</w:t>
      </w:r>
      <w:r w:rsidR="0051424E">
        <w:rPr>
          <w:rFonts w:ascii="Times New Roman" w:eastAsia="Calibri" w:hAnsi="Times New Roman" w:cs="Times New Roman"/>
          <w:sz w:val="28"/>
          <w:szCs w:val="28"/>
        </w:rPr>
        <w:t xml:space="preserve"> профсоюзного комитета</w:t>
      </w:r>
      <w:r w:rsidRPr="00E4394B">
        <w:rPr>
          <w:rFonts w:ascii="Times New Roman" w:eastAsia="Calibri" w:hAnsi="Times New Roman" w:cs="Times New Roman"/>
          <w:sz w:val="28"/>
          <w:szCs w:val="28"/>
        </w:rPr>
        <w:t>.</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2017 году количество дел, рассмотренных в судах с участием правовых инспекторов труда Профсоюза, составило </w:t>
      </w:r>
      <w:r w:rsidRPr="00E4394B">
        <w:rPr>
          <w:rFonts w:ascii="Times New Roman" w:eastAsia="Calibri" w:hAnsi="Times New Roman" w:cs="Times New Roman"/>
          <w:b/>
          <w:sz w:val="28"/>
          <w:szCs w:val="28"/>
        </w:rPr>
        <w:t>23</w:t>
      </w:r>
      <w:r w:rsidRPr="00E4394B">
        <w:rPr>
          <w:rFonts w:ascii="Times New Roman" w:eastAsia="Calibri" w:hAnsi="Times New Roman" w:cs="Times New Roman"/>
          <w:sz w:val="28"/>
          <w:szCs w:val="28"/>
        </w:rPr>
        <w:t xml:space="preserve">, из них </w:t>
      </w:r>
      <w:r w:rsidRPr="00E4394B">
        <w:rPr>
          <w:rFonts w:ascii="Times New Roman" w:eastAsia="Calibri" w:hAnsi="Times New Roman" w:cs="Times New Roman"/>
          <w:b/>
          <w:sz w:val="28"/>
          <w:szCs w:val="28"/>
        </w:rPr>
        <w:t xml:space="preserve">20 </w:t>
      </w:r>
      <w:r w:rsidRPr="00E4394B">
        <w:rPr>
          <w:rFonts w:ascii="Times New Roman" w:eastAsia="Calibri" w:hAnsi="Times New Roman" w:cs="Times New Roman"/>
          <w:sz w:val="28"/>
          <w:szCs w:val="28"/>
        </w:rPr>
        <w:t xml:space="preserve">признаны обоснованными и удовлетворены.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Большее количество дел связано с нарушением прав педагогических работников села на предоставление меры социальной поддержки </w:t>
      </w:r>
      <w:r w:rsidRPr="00E4394B">
        <w:rPr>
          <w:rFonts w:ascii="Times New Roman" w:eastAsia="Calibri" w:hAnsi="Times New Roman" w:cs="Times New Roman"/>
          <w:sz w:val="28"/>
          <w:szCs w:val="28"/>
        </w:rPr>
        <w:br/>
        <w:t>в виде предоставления 100 % возмещения оплаты за капитальный ремонт, как части платы за жилье.</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случаях с возмещением оплаты за капитальный ремонт суды </w:t>
      </w:r>
      <w:r w:rsidRPr="00E4394B">
        <w:rPr>
          <w:rFonts w:ascii="Times New Roman" w:eastAsia="Calibri" w:hAnsi="Times New Roman" w:cs="Times New Roman"/>
          <w:sz w:val="28"/>
          <w:szCs w:val="28"/>
        </w:rPr>
        <w:br/>
        <w:t>по республике не были столь единогласны, но 19 января 2017 года Верховным судом РМЭ было отменено решение Медведевского районного суда и признано право на 100% возмещение оплаты за капитальный ремонт педагогического работника.</w:t>
      </w:r>
    </w:p>
    <w:p w:rsidR="00E4394B" w:rsidRPr="00E4394B" w:rsidRDefault="00E4394B" w:rsidP="00BE3F8D">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Часть исков, рассмотренных в судах, было связано с установлением права педагогических работников на досрочное назначение страховой пенсии по старости в связи с педагогической деятельностью в учреждениях для детей.</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2018 году к специалистам республиканского организации Профсоюза </w:t>
      </w:r>
      <w:r w:rsidRPr="00E4394B">
        <w:rPr>
          <w:rFonts w:ascii="Times New Roman" w:eastAsia="Calibri" w:hAnsi="Times New Roman" w:cs="Times New Roman"/>
          <w:sz w:val="28"/>
          <w:szCs w:val="28"/>
        </w:rPr>
        <w:br/>
        <w:t xml:space="preserve">за консультацией и помощью в подготовке материалов для суда с целью </w:t>
      </w:r>
      <w:r w:rsidRPr="00E4394B">
        <w:rPr>
          <w:rFonts w:ascii="Times New Roman" w:eastAsia="Calibri" w:hAnsi="Times New Roman" w:cs="Times New Roman"/>
          <w:sz w:val="28"/>
          <w:szCs w:val="28"/>
        </w:rPr>
        <w:lastRenderedPageBreak/>
        <w:t>отстаивания права на досрочное назначение трудовой пенсии по старости обратилось 50 человек. Всем была оказана юридическая помощь по вопросам пенсионного законодательства, в случаях наличия досрочного права работников на получение пенсии, были подготовлены необходимые документы в суд.По итогам состоявшихся судебных заседаний 15членов профсоюза получили досрочное право на получение пенсии.</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2018 году интересны в качестве новой для нашей республики практики были следующие дела.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Так, </w:t>
      </w:r>
      <w:r w:rsidRPr="00E4394B">
        <w:rPr>
          <w:rFonts w:ascii="Times New Roman" w:eastAsia="Calibri" w:hAnsi="Times New Roman" w:cs="Times New Roman"/>
          <w:sz w:val="28"/>
          <w:szCs w:val="28"/>
          <w:u w:val="single"/>
        </w:rPr>
        <w:t>суд удовлетворил</w:t>
      </w:r>
      <w:r w:rsidRPr="00E4394B">
        <w:rPr>
          <w:rFonts w:ascii="Times New Roman" w:eastAsia="Calibri" w:hAnsi="Times New Roman" w:cs="Times New Roman"/>
          <w:sz w:val="28"/>
          <w:szCs w:val="28"/>
        </w:rPr>
        <w:t xml:space="preserve"> требования работников </w:t>
      </w:r>
      <w:r w:rsidRPr="00E4394B">
        <w:rPr>
          <w:rFonts w:ascii="Times New Roman" w:eastAsia="Calibri" w:hAnsi="Times New Roman" w:cs="Times New Roman"/>
          <w:sz w:val="28"/>
          <w:szCs w:val="28"/>
          <w:u w:val="single"/>
        </w:rPr>
        <w:t>о включении в стаж</w:t>
      </w:r>
      <w:r w:rsidRPr="00E4394B">
        <w:rPr>
          <w:rFonts w:ascii="Times New Roman" w:eastAsia="Calibri" w:hAnsi="Times New Roman" w:cs="Times New Roman"/>
          <w:sz w:val="28"/>
          <w:szCs w:val="28"/>
        </w:rPr>
        <w:t xml:space="preserve"> для досрочного назначения страховой пенсии по старости </w:t>
      </w:r>
      <w:r w:rsidRPr="00E4394B">
        <w:rPr>
          <w:rFonts w:ascii="Times New Roman" w:eastAsia="Calibri" w:hAnsi="Times New Roman" w:cs="Times New Roman"/>
          <w:sz w:val="28"/>
          <w:szCs w:val="28"/>
          <w:u w:val="single"/>
        </w:rPr>
        <w:t>периодов простоя</w:t>
      </w:r>
      <w:r w:rsidRPr="00E4394B">
        <w:rPr>
          <w:rFonts w:ascii="Times New Roman" w:eastAsia="Calibri" w:hAnsi="Times New Roman" w:cs="Times New Roman"/>
          <w:sz w:val="28"/>
          <w:szCs w:val="28"/>
        </w:rPr>
        <w:t xml:space="preserve">. Такие периоды исключались у членов Профсоюза, работа которых протекала </w:t>
      </w:r>
      <w:r w:rsidRPr="00E4394B">
        <w:rPr>
          <w:rFonts w:ascii="Times New Roman" w:eastAsia="Calibri" w:hAnsi="Times New Roman" w:cs="Times New Roman"/>
          <w:sz w:val="28"/>
          <w:szCs w:val="28"/>
        </w:rPr>
        <w:br/>
        <w:t>в заводских детских садах, где в начале 90-х годов вводились простои. К счастью, в это время и законодательство не предполагало прямое исключение из специального стажа периодов простоя. Суд согласился с доводами стороны истцов.</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Огромная работа была проведена </w:t>
      </w:r>
      <w:r w:rsidRPr="00E4394B">
        <w:rPr>
          <w:rFonts w:ascii="Times New Roman" w:eastAsia="Calibri" w:hAnsi="Times New Roman" w:cs="Times New Roman"/>
          <w:sz w:val="28"/>
          <w:szCs w:val="28"/>
          <w:u w:val="single"/>
        </w:rPr>
        <w:t>по включению в стаж</w:t>
      </w:r>
      <w:r w:rsidRPr="00E4394B">
        <w:rPr>
          <w:rFonts w:ascii="Times New Roman" w:eastAsia="Calibri" w:hAnsi="Times New Roman" w:cs="Times New Roman"/>
          <w:sz w:val="28"/>
          <w:szCs w:val="28"/>
        </w:rPr>
        <w:t xml:space="preserve"> периодов работы </w:t>
      </w:r>
      <w:r w:rsidRPr="00E4394B">
        <w:rPr>
          <w:rFonts w:ascii="Times New Roman" w:eastAsia="Calibri" w:hAnsi="Times New Roman" w:cs="Times New Roman"/>
          <w:sz w:val="28"/>
          <w:szCs w:val="28"/>
        </w:rPr>
        <w:br/>
        <w:t xml:space="preserve">в такой организации как </w:t>
      </w:r>
      <w:r w:rsidRPr="00E4394B">
        <w:rPr>
          <w:rFonts w:ascii="Times New Roman" w:eastAsia="Calibri" w:hAnsi="Times New Roman" w:cs="Times New Roman"/>
          <w:sz w:val="28"/>
          <w:szCs w:val="28"/>
          <w:u w:val="single"/>
        </w:rPr>
        <w:t>психолого-медико-психологическая консультация</w:t>
      </w:r>
      <w:r w:rsidRPr="00E4394B">
        <w:rPr>
          <w:rFonts w:ascii="Times New Roman" w:eastAsia="Calibri" w:hAnsi="Times New Roman" w:cs="Times New Roman"/>
          <w:sz w:val="28"/>
          <w:szCs w:val="28"/>
        </w:rPr>
        <w:t xml:space="preserve">. </w:t>
      </w:r>
      <w:r w:rsidRPr="00E4394B">
        <w:rPr>
          <w:rFonts w:ascii="Times New Roman" w:eastAsia="Calibri" w:hAnsi="Times New Roman" w:cs="Times New Roman"/>
          <w:sz w:val="28"/>
          <w:szCs w:val="28"/>
        </w:rPr>
        <w:br/>
        <w:t xml:space="preserve">В поисках доказательств столкнулись с такой проблемой как отсутствие документов по данному учреждению, так как в начале оно не имело статуса юридического лица, оплата труда проводилась в другой организации. Далее название неоднократно менялось, но, к сожалению, частично или полностью </w:t>
      </w:r>
      <w:r w:rsidRPr="00E4394B">
        <w:rPr>
          <w:rFonts w:ascii="Times New Roman" w:eastAsia="Calibri" w:hAnsi="Times New Roman" w:cs="Times New Roman"/>
          <w:sz w:val="28"/>
          <w:szCs w:val="28"/>
        </w:rPr>
        <w:br/>
        <w:t>не совпадало с нормативным или тем, которое обозначено в Списке учреждений, работа в которых дает право на досрочную пенсию.</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Органы, осуществляющее пенсионное обеспечение, также тщательно анализируют документы по работе педагогов и любая, даже самая малая неточность в оформлении, приводит к отказу в назначении досрочной пенсии. </w:t>
      </w:r>
      <w:r w:rsidRPr="00E4394B">
        <w:rPr>
          <w:rFonts w:ascii="Times New Roman" w:eastAsia="Calibri" w:hAnsi="Times New Roman" w:cs="Times New Roman"/>
          <w:sz w:val="28"/>
          <w:szCs w:val="28"/>
        </w:rPr>
        <w:br/>
        <w:t xml:space="preserve">Так, определенное количество дел, рассмотренных в суде было связано </w:t>
      </w:r>
      <w:r w:rsidRPr="00E4394B">
        <w:rPr>
          <w:rFonts w:ascii="Times New Roman" w:eastAsia="Calibri" w:hAnsi="Times New Roman" w:cs="Times New Roman"/>
          <w:sz w:val="28"/>
          <w:szCs w:val="28"/>
        </w:rPr>
        <w:br/>
        <w:t>с подтверждением стажа работы в качестве пионервожатых пионерского лагеря</w:t>
      </w:r>
      <w:r w:rsidR="000C12A9">
        <w:rPr>
          <w:rFonts w:ascii="Times New Roman" w:eastAsia="Calibri" w:hAnsi="Times New Roman" w:cs="Times New Roman"/>
          <w:sz w:val="28"/>
          <w:szCs w:val="28"/>
        </w:rPr>
        <w:t xml:space="preserve">. </w:t>
      </w:r>
      <w:r w:rsidRPr="00E4394B">
        <w:rPr>
          <w:rFonts w:ascii="Times New Roman" w:eastAsia="Calibri" w:hAnsi="Times New Roman" w:cs="Times New Roman"/>
          <w:sz w:val="28"/>
          <w:szCs w:val="28"/>
        </w:rPr>
        <w:t>В документах и лицевых счетах было указана должность «вожатая» и доказать обратное, а также то, что, что должность была штатной, было делом не из легких.</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Решение в пользу педагога вынес суд по </w:t>
      </w:r>
      <w:r w:rsidRPr="00E4394B">
        <w:rPr>
          <w:rFonts w:ascii="Times New Roman" w:eastAsia="Calibri" w:hAnsi="Times New Roman" w:cs="Times New Roman"/>
          <w:sz w:val="28"/>
          <w:szCs w:val="28"/>
          <w:u w:val="single"/>
        </w:rPr>
        <w:t>делу о признании права</w:t>
      </w:r>
      <w:r w:rsidRPr="00E4394B">
        <w:rPr>
          <w:rFonts w:ascii="Times New Roman" w:eastAsia="Calibri" w:hAnsi="Times New Roman" w:cs="Times New Roman"/>
          <w:sz w:val="28"/>
          <w:szCs w:val="28"/>
        </w:rPr>
        <w:t xml:space="preserve"> на пенсию и включении периодов работы </w:t>
      </w:r>
      <w:r w:rsidRPr="00E4394B">
        <w:rPr>
          <w:rFonts w:ascii="Times New Roman" w:eastAsia="Calibri" w:hAnsi="Times New Roman" w:cs="Times New Roman"/>
          <w:sz w:val="28"/>
          <w:szCs w:val="28"/>
          <w:u w:val="single"/>
        </w:rPr>
        <w:t>в частной образовательной организации</w:t>
      </w:r>
      <w:r w:rsidRPr="00E4394B">
        <w:rPr>
          <w:rFonts w:ascii="Times New Roman" w:eastAsia="Calibri" w:hAnsi="Times New Roman" w:cs="Times New Roman"/>
          <w:sz w:val="28"/>
          <w:szCs w:val="28"/>
        </w:rPr>
        <w:t xml:space="preserve">, которая была ликвидирована, а документы чудом удалось обнаружить в архиве негосударственного вуза.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Продолжается работа по искам педагогов о включении работы </w:t>
      </w:r>
      <w:r w:rsidRPr="00E4394B">
        <w:rPr>
          <w:rFonts w:ascii="Times New Roman" w:eastAsia="Calibri" w:hAnsi="Times New Roman" w:cs="Times New Roman"/>
          <w:sz w:val="28"/>
          <w:szCs w:val="28"/>
          <w:u w:val="single"/>
        </w:rPr>
        <w:t>учителем предпрофильной подготовки сельской школы</w:t>
      </w:r>
      <w:r w:rsidRPr="00E4394B">
        <w:rPr>
          <w:rFonts w:ascii="Times New Roman" w:eastAsia="Calibri" w:hAnsi="Times New Roman" w:cs="Times New Roman"/>
          <w:sz w:val="28"/>
          <w:szCs w:val="28"/>
        </w:rPr>
        <w:t xml:space="preserve">. Согласно действующим правилам исчисления стажа для назначения досрочной пенсии периоды работы учителем школ всех наименований, расположенных в сельской местности включаются в стаж независимо от выполнения нормы рабочего времени, этот период должен быть включен в стаж. Однако, суд </w:t>
      </w:r>
      <w:r w:rsidRPr="00E4394B">
        <w:rPr>
          <w:rFonts w:ascii="Times New Roman" w:eastAsia="Calibri" w:hAnsi="Times New Roman" w:cs="Times New Roman"/>
          <w:sz w:val="28"/>
          <w:szCs w:val="28"/>
        </w:rPr>
        <w:lastRenderedPageBreak/>
        <w:t xml:space="preserve">отказал в удовлетворении требований, посчитав, что данный предмет «предпрофильная подготовка» не входит в некий госстандарт, а соответственно учитель, преподававший этот предмет, не имеет право на досрочную пенсию. Эту же позицию занял и Верховный суд. </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Особенно грамотно и профессионально занимаются судебной практикой председатели, внештатные правовые инспекторы в Медведевском (Павлов В.Г.), Куженерском (Куклина В.А.), Волжском (Сидорова О.В.) районах.</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Также большая работа была проведена специалистами аппарата республиканского комитета Профсоюза совместно с юристами Параньгинского районного отдела образования по обжалованию постановлений мирового суда по наложению административного взыскания в виде административного штрафа на руководителей школ и детского сада района за нецелевое использование бюджетных средств. Многие годы финансирование оплаты труда работников образовательных организаций учредителем производилось в целом </w:t>
      </w:r>
      <w:r w:rsidR="00930FCB">
        <w:rPr>
          <w:rFonts w:ascii="Times New Roman" w:eastAsia="Times New Roman" w:hAnsi="Times New Roman" w:cs="Times New Roman"/>
          <w:sz w:val="28"/>
          <w:szCs w:val="28"/>
          <w:lang w:eastAsia="ar-SA"/>
        </w:rPr>
        <w:t xml:space="preserve">без разделения на оплату труда </w:t>
      </w:r>
      <w:r w:rsidRPr="00E4394B">
        <w:rPr>
          <w:rFonts w:ascii="Times New Roman" w:eastAsia="Times New Roman" w:hAnsi="Times New Roman" w:cs="Times New Roman"/>
          <w:sz w:val="28"/>
          <w:szCs w:val="28"/>
          <w:lang w:eastAsia="ar-SA"/>
        </w:rPr>
        <w:t>работников, участвующих и не у</w:t>
      </w:r>
      <w:r w:rsidR="00930FCB">
        <w:rPr>
          <w:rFonts w:ascii="Times New Roman" w:eastAsia="Times New Roman" w:hAnsi="Times New Roman" w:cs="Times New Roman"/>
          <w:sz w:val="28"/>
          <w:szCs w:val="28"/>
          <w:lang w:eastAsia="ar-SA"/>
        </w:rPr>
        <w:t xml:space="preserve">частвующих </w:t>
      </w:r>
      <w:r w:rsidRPr="00E4394B">
        <w:rPr>
          <w:rFonts w:ascii="Times New Roman" w:eastAsia="Times New Roman" w:hAnsi="Times New Roman" w:cs="Times New Roman"/>
          <w:sz w:val="28"/>
          <w:szCs w:val="28"/>
          <w:lang w:eastAsia="ar-SA"/>
        </w:rPr>
        <w:t xml:space="preserve">в выполнении муниципального задания. </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В 2018 году представители Министерства финансов РМЭ провели проверку и выявили, что часть работников учреждений, по их мнению, не участвуют непосредственно в выполнении муниципального задания и оплата их труда должна финансироваться муниципалитетами. Отдельного нормативного правового акта, четко определившего и разделившего работников, работа которых оплачивается из бюджета района, и работа которых оплачивалась за счет федеральной субвенции, в Республике издано не было. Такой нормативный акт появился только в конце 2018 года. Жалобы руководителей образовательных организаций в Сернурский районный суд РМЭ были удовлетворены. Верховный суд РМЭ вернул дела на новое рассмотрение. Новое рассмотрение дало отрицательный результат, постановления о наложении административного штрафа были оставлены в силе. Суд посчитал, что в соответствии с Федеральным законом «Об образовании в Российской Федерации» обязанность по оплате труда поваров, кухонных рабочих, водителей школьных автобусов и др. лежит на образовательных организациях, а значит, на муниципалитете. Данные решения были обжалованы вновь в Верховный суд РМЭ, который вернул дела на новое рассмотрение. Дела находятся на рассмотрении в суде </w:t>
      </w:r>
      <w:r w:rsidRPr="00E4394B">
        <w:rPr>
          <w:rFonts w:ascii="Times New Roman" w:eastAsia="Times New Roman" w:hAnsi="Times New Roman" w:cs="Times New Roman"/>
          <w:sz w:val="28"/>
          <w:szCs w:val="28"/>
          <w:lang w:val="en-US" w:eastAsia="ar-SA"/>
        </w:rPr>
        <w:t>I</w:t>
      </w:r>
      <w:r w:rsidRPr="00E4394B">
        <w:rPr>
          <w:rFonts w:ascii="Times New Roman" w:eastAsia="Times New Roman" w:hAnsi="Times New Roman" w:cs="Times New Roman"/>
          <w:sz w:val="28"/>
          <w:szCs w:val="28"/>
          <w:lang w:eastAsia="ar-SA"/>
        </w:rPr>
        <w:t xml:space="preserve"> инстанции. </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В связи с вступившими в силу с 10 марта 2018 года изменениями, касающимися исключения из условий получения единовременного пособия </w:t>
      </w:r>
      <w:r w:rsidRPr="00E4394B">
        <w:rPr>
          <w:rFonts w:ascii="Times New Roman" w:eastAsia="Times New Roman" w:hAnsi="Times New Roman" w:cs="Times New Roman"/>
          <w:sz w:val="28"/>
          <w:szCs w:val="28"/>
          <w:lang w:eastAsia="ar-SA"/>
        </w:rPr>
        <w:br/>
        <w:t xml:space="preserve">на хозяйственное обзаведение требования переезда в сельскую местность, молодой педагог МОУ «Знаменская средняя общеобразовательная школа» Медведевского района обратился в Министерство образования и науки </w:t>
      </w:r>
      <w:r w:rsidRPr="00E4394B">
        <w:rPr>
          <w:rFonts w:ascii="Times New Roman" w:eastAsia="Times New Roman" w:hAnsi="Times New Roman" w:cs="Times New Roman"/>
          <w:sz w:val="28"/>
          <w:szCs w:val="28"/>
          <w:lang w:eastAsia="ar-SA"/>
        </w:rPr>
        <w:br/>
        <w:t xml:space="preserve">за выплатой пособия с повторным заявлением. Учителю было отказано в </w:t>
      </w:r>
      <w:r w:rsidRPr="00E4394B">
        <w:rPr>
          <w:rFonts w:ascii="Times New Roman" w:eastAsia="Times New Roman" w:hAnsi="Times New Roman" w:cs="Times New Roman"/>
          <w:sz w:val="28"/>
          <w:szCs w:val="28"/>
          <w:lang w:eastAsia="ar-SA"/>
        </w:rPr>
        <w:lastRenderedPageBreak/>
        <w:t xml:space="preserve">выплате, так как позиция Министерства образования и науки Республики, осуществляющего выплату пособия, такова, что новые условия выплаты распространяются только на тех молодых специалистов, которые поступили </w:t>
      </w:r>
      <w:r w:rsidRPr="00E4394B">
        <w:rPr>
          <w:rFonts w:ascii="Times New Roman" w:eastAsia="Times New Roman" w:hAnsi="Times New Roman" w:cs="Times New Roman"/>
          <w:sz w:val="28"/>
          <w:szCs w:val="28"/>
          <w:lang w:eastAsia="ar-SA"/>
        </w:rPr>
        <w:br/>
        <w:t>на работу после вступления в силу изменений и только в текущем учебном году.</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С помощью республиканского комитета Профсоюза учительница обратилась в суд, и суд удовлетворил требования о выплате пособия в полном объеме. Верховный суд РМЭ оставил решение суда </w:t>
      </w:r>
      <w:r w:rsidRPr="00E4394B">
        <w:rPr>
          <w:rFonts w:ascii="Times New Roman" w:eastAsia="Times New Roman" w:hAnsi="Times New Roman" w:cs="Times New Roman"/>
          <w:sz w:val="28"/>
          <w:szCs w:val="28"/>
          <w:lang w:val="en-US" w:eastAsia="ar-SA"/>
        </w:rPr>
        <w:t>I</w:t>
      </w:r>
      <w:r w:rsidRPr="00E4394B">
        <w:rPr>
          <w:rFonts w:ascii="Times New Roman" w:eastAsia="Times New Roman" w:hAnsi="Times New Roman" w:cs="Times New Roman"/>
          <w:sz w:val="28"/>
          <w:szCs w:val="28"/>
          <w:lang w:eastAsia="ar-SA"/>
        </w:rPr>
        <w:t xml:space="preserve"> инстанции в силе.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2019 году количество дел, рассмотренных в судах с участием правовых инспекторов труда рескома Профсоюза, составило </w:t>
      </w:r>
      <w:r w:rsidRPr="00E4394B">
        <w:rPr>
          <w:rFonts w:ascii="Times New Roman" w:eastAsia="Calibri" w:hAnsi="Times New Roman" w:cs="Times New Roman"/>
          <w:b/>
          <w:sz w:val="28"/>
          <w:szCs w:val="28"/>
        </w:rPr>
        <w:t>23</w:t>
      </w:r>
      <w:r w:rsidRPr="00E4394B">
        <w:rPr>
          <w:rFonts w:ascii="Times New Roman" w:eastAsia="Calibri" w:hAnsi="Times New Roman" w:cs="Times New Roman"/>
          <w:sz w:val="28"/>
          <w:szCs w:val="28"/>
        </w:rPr>
        <w:t xml:space="preserve">, из них </w:t>
      </w:r>
      <w:r w:rsidRPr="00E4394B">
        <w:rPr>
          <w:rFonts w:ascii="Times New Roman" w:eastAsia="Calibri" w:hAnsi="Times New Roman" w:cs="Times New Roman"/>
          <w:b/>
          <w:sz w:val="28"/>
          <w:szCs w:val="28"/>
        </w:rPr>
        <w:t xml:space="preserve">20 </w:t>
      </w:r>
      <w:r w:rsidRPr="00E4394B">
        <w:rPr>
          <w:rFonts w:ascii="Times New Roman" w:eastAsia="Calibri" w:hAnsi="Times New Roman" w:cs="Times New Roman"/>
          <w:sz w:val="28"/>
          <w:szCs w:val="28"/>
        </w:rPr>
        <w:t xml:space="preserve">признаны обоснованными и удовлетворены либо частично удовлетворены.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Основное количество дел связано с установлением права педагогических работников на досрочное назначение страховой пенсии по старости в связи с педагогической деятельностью в учреждениях для детей и </w:t>
      </w:r>
      <w:r w:rsidR="00633F2C">
        <w:rPr>
          <w:rFonts w:ascii="Times New Roman" w:eastAsia="Calibri" w:hAnsi="Times New Roman" w:cs="Times New Roman"/>
          <w:sz w:val="28"/>
          <w:szCs w:val="28"/>
        </w:rPr>
        <w:t xml:space="preserve">отказом </w:t>
      </w:r>
      <w:r w:rsidRPr="00E4394B">
        <w:rPr>
          <w:rFonts w:ascii="Times New Roman" w:eastAsia="Calibri" w:hAnsi="Times New Roman" w:cs="Times New Roman"/>
          <w:sz w:val="28"/>
          <w:szCs w:val="28"/>
        </w:rPr>
        <w:t xml:space="preserve">в предоставлении </w:t>
      </w:r>
      <w:r w:rsidRPr="00E4394B">
        <w:rPr>
          <w:rFonts w:ascii="Times New Roman" w:eastAsia="Calibri" w:hAnsi="Times New Roman" w:cs="Times New Roman"/>
          <w:sz w:val="28"/>
          <w:szCs w:val="28"/>
          <w:shd w:val="clear" w:color="auto" w:fill="FFFFFF"/>
        </w:rPr>
        <w:t>единовременного пособия на хозяйственное обзаведение выпускникам профессиональных образовательных организаций, образовательных организаций высшего образования при поступлении впервые на работу на педагогические должности в государственные, муниципальные образовательные организации, расположенные в сельских населенных пункта</w:t>
      </w:r>
      <w:r w:rsidRPr="00E4394B">
        <w:rPr>
          <w:rFonts w:ascii="Times New Roman" w:eastAsia="Calibri" w:hAnsi="Times New Roman" w:cs="Times New Roman"/>
          <w:sz w:val="28"/>
          <w:szCs w:val="28"/>
        </w:rPr>
        <w:t>.</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Отдельного внимания заслуживает положительная судебная практика </w:t>
      </w:r>
      <w:r w:rsidRPr="00E4394B">
        <w:rPr>
          <w:rFonts w:ascii="Times New Roman" w:eastAsia="Calibri" w:hAnsi="Times New Roman" w:cs="Times New Roman"/>
          <w:sz w:val="28"/>
          <w:szCs w:val="28"/>
        </w:rPr>
        <w:br/>
        <w:t>по следующим делам:</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Пенсионный фонд отказал учителю из Йошкар-Олы во </w:t>
      </w:r>
      <w:r w:rsidRPr="00E4394B">
        <w:rPr>
          <w:rFonts w:ascii="Times New Roman" w:eastAsia="Calibri" w:hAnsi="Times New Roman" w:cs="Times New Roman"/>
          <w:sz w:val="28"/>
          <w:szCs w:val="28"/>
          <w:u w:val="single"/>
        </w:rPr>
        <w:t>включении в стаж</w:t>
      </w:r>
      <w:r w:rsidRPr="00E4394B">
        <w:rPr>
          <w:rFonts w:ascii="Times New Roman" w:eastAsia="Calibri" w:hAnsi="Times New Roman" w:cs="Times New Roman"/>
          <w:sz w:val="28"/>
          <w:szCs w:val="28"/>
        </w:rPr>
        <w:t xml:space="preserve"> для досрочного назначения страховой пенсии по старости периода работы </w:t>
      </w:r>
      <w:r w:rsidRPr="00E4394B">
        <w:rPr>
          <w:rFonts w:ascii="Times New Roman" w:eastAsia="Calibri" w:hAnsi="Times New Roman" w:cs="Times New Roman"/>
          <w:sz w:val="28"/>
          <w:szCs w:val="28"/>
        </w:rPr>
        <w:br/>
        <w:t xml:space="preserve">в Московском центре образования по причине того, что данное учреждение </w:t>
      </w:r>
      <w:r w:rsidRPr="00E4394B">
        <w:rPr>
          <w:rFonts w:ascii="Times New Roman" w:eastAsia="Calibri" w:hAnsi="Times New Roman" w:cs="Times New Roman"/>
          <w:sz w:val="28"/>
          <w:szCs w:val="28"/>
        </w:rPr>
        <w:br/>
        <w:t>не является общеобразовательным. Специалистом аппарата рескома Профсоюза был сделан через суд запрос в московское учреждение о предоставлении необходимых учредительных и кадровых документов. При поступлении затребованных документов Йошкар-Олинский городской суд вынес решение в пользу педагога.</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Учитель ритмики и хореографии из Йошкар-олинской образовательной организации с помощью республиканского профсоюза образования добилась права на досрочное назначение страховой пенсии по старости. Пенсионным фондом ей было отказано в таком праве на том основании, что работа на такой должности не дает право на получение льготной пенсии. Документы, представленные в суд, доказали, что деятельность работника является педагогической, исковые требования были удовлетворены.</w:t>
      </w:r>
    </w:p>
    <w:p w:rsidR="00E4394B" w:rsidRPr="00E4394B" w:rsidRDefault="00E4394B" w:rsidP="0017355A">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Учителю Звениговского района было отказано во </w:t>
      </w:r>
      <w:r w:rsidRPr="00E4394B">
        <w:rPr>
          <w:rFonts w:ascii="Times New Roman" w:eastAsia="Calibri" w:hAnsi="Times New Roman" w:cs="Times New Roman"/>
          <w:sz w:val="28"/>
          <w:szCs w:val="28"/>
          <w:u w:val="single"/>
        </w:rPr>
        <w:t>включении в стаж</w:t>
      </w:r>
      <w:r w:rsidRPr="00E4394B">
        <w:rPr>
          <w:rFonts w:ascii="Times New Roman" w:eastAsia="Calibri" w:hAnsi="Times New Roman" w:cs="Times New Roman"/>
          <w:sz w:val="28"/>
          <w:szCs w:val="28"/>
        </w:rPr>
        <w:t xml:space="preserve"> для досрочного назначения страховой пенсии по старости по следующей причине. Педагог работал в свое время воспитателем колхозного детского </w:t>
      </w:r>
      <w:r w:rsidRPr="00E4394B">
        <w:rPr>
          <w:rFonts w:ascii="Times New Roman" w:eastAsia="Calibri" w:hAnsi="Times New Roman" w:cs="Times New Roman"/>
          <w:sz w:val="28"/>
          <w:szCs w:val="28"/>
        </w:rPr>
        <w:lastRenderedPageBreak/>
        <w:t xml:space="preserve">сада, </w:t>
      </w:r>
      <w:r w:rsidRPr="00E4394B">
        <w:rPr>
          <w:rFonts w:ascii="Times New Roman" w:eastAsia="Calibri" w:hAnsi="Times New Roman" w:cs="Times New Roman"/>
          <w:sz w:val="28"/>
          <w:szCs w:val="28"/>
        </w:rPr>
        <w:br/>
        <w:t>что подтверждала запись в трудовой книжке, но в архивной справке не была указана должность. Этот период Пенсионный ф</w:t>
      </w:r>
      <w:r w:rsidR="0017355A">
        <w:rPr>
          <w:rFonts w:ascii="Times New Roman" w:eastAsia="Calibri" w:hAnsi="Times New Roman" w:cs="Times New Roman"/>
          <w:sz w:val="28"/>
          <w:szCs w:val="28"/>
        </w:rPr>
        <w:t xml:space="preserve">онд отказался включить в стаж. </w:t>
      </w:r>
      <w:r w:rsidRPr="00E4394B">
        <w:rPr>
          <w:rFonts w:ascii="Times New Roman" w:eastAsia="Calibri" w:hAnsi="Times New Roman" w:cs="Times New Roman"/>
          <w:sz w:val="28"/>
          <w:szCs w:val="28"/>
        </w:rPr>
        <w:t xml:space="preserve">Были истребованы лицевые счета и ведомости по начислению заработной платы за спорный период, которые подтвердили наличие педагогического стажа работника.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Кроме того, в отчетном периоде осуществлялась совместная работа </w:t>
      </w:r>
      <w:r w:rsidRPr="00E4394B">
        <w:rPr>
          <w:rFonts w:ascii="Times New Roman" w:eastAsia="Calibri" w:hAnsi="Times New Roman" w:cs="Times New Roman"/>
          <w:sz w:val="28"/>
          <w:szCs w:val="28"/>
        </w:rPr>
        <w:br/>
        <w:t xml:space="preserve">с органами прокурорского надзора согласно заключенному соглашению </w:t>
      </w:r>
      <w:r w:rsidRPr="00E4394B">
        <w:rPr>
          <w:rFonts w:ascii="Times New Roman" w:eastAsia="Calibri" w:hAnsi="Times New Roman" w:cs="Times New Roman"/>
          <w:sz w:val="28"/>
          <w:szCs w:val="28"/>
        </w:rPr>
        <w:br/>
        <w:t>о взаимодействии.</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Так, в результате обращений, органами прокуратуры направлялись иски </w:t>
      </w:r>
      <w:r w:rsidRPr="00E4394B">
        <w:rPr>
          <w:rFonts w:ascii="Times New Roman" w:eastAsia="Calibri" w:hAnsi="Times New Roman" w:cs="Times New Roman"/>
          <w:sz w:val="28"/>
          <w:szCs w:val="28"/>
        </w:rPr>
        <w:br/>
        <w:t>в суды о взыскании возмещения расходов по оплате взносов за капитальный ремонт педагогическим работникам, проживающим и работающим в сельской местности и поселках городского типа.</w:t>
      </w:r>
    </w:p>
    <w:p w:rsidR="00E4394B" w:rsidRPr="00E4394B" w:rsidRDefault="00E4394B" w:rsidP="0017355A">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 Сернурском районе при защите права 5 молодых педагогов была выплачена задолженность по единовременному пособию на хозяйственное обзаведение в размере 6 окладов. Экономическая эффективность по этим делам составила 276 тысяч рублей.</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связи с задержками выплаты заработной платы работникам в ряде муниципалитетов правовыми инспекторами разъяснялись права работников </w:t>
      </w:r>
      <w:r w:rsidRPr="00E4394B">
        <w:rPr>
          <w:rFonts w:ascii="Times New Roman" w:eastAsia="Calibri" w:hAnsi="Times New Roman" w:cs="Times New Roman"/>
          <w:sz w:val="28"/>
          <w:szCs w:val="28"/>
        </w:rPr>
        <w:br/>
        <w:t>по обращению в органы прокуратуры, подготовлены соответствующие обращения со ссылками на нормы трудового законодате</w:t>
      </w:r>
      <w:r w:rsidR="00D463C8">
        <w:rPr>
          <w:rFonts w:ascii="Times New Roman" w:eastAsia="Calibri" w:hAnsi="Times New Roman" w:cs="Times New Roman"/>
          <w:sz w:val="28"/>
          <w:szCs w:val="28"/>
        </w:rPr>
        <w:t xml:space="preserve">льства. Однако члены профсоюза </w:t>
      </w:r>
      <w:r w:rsidRPr="00E4394B">
        <w:rPr>
          <w:rFonts w:ascii="Times New Roman" w:eastAsia="Calibri" w:hAnsi="Times New Roman" w:cs="Times New Roman"/>
          <w:sz w:val="28"/>
          <w:szCs w:val="28"/>
        </w:rPr>
        <w:t>не воспользовались данным правом, так как исходили из неминуемой ответственности в виде штрафа, во</w:t>
      </w:r>
      <w:r w:rsidR="00D463C8">
        <w:rPr>
          <w:rFonts w:ascii="Times New Roman" w:eastAsia="Calibri" w:hAnsi="Times New Roman" w:cs="Times New Roman"/>
          <w:sz w:val="28"/>
          <w:szCs w:val="28"/>
        </w:rPr>
        <w:t xml:space="preserve">злагаемой органами прокуратуры </w:t>
      </w:r>
      <w:r w:rsidRPr="00E4394B">
        <w:rPr>
          <w:rFonts w:ascii="Times New Roman" w:eastAsia="Calibri" w:hAnsi="Times New Roman" w:cs="Times New Roman"/>
          <w:sz w:val="28"/>
          <w:szCs w:val="28"/>
        </w:rPr>
        <w:t>на работодателя при выявлении вышеуказанного нарушения трудовых прав работников, а он напрямую в создавшейся задолженности образовательной организации за поставленные услуги и блокировку счетов не виновен.</w:t>
      </w:r>
    </w:p>
    <w:p w:rsidR="00E4394B" w:rsidRPr="00E4394B" w:rsidRDefault="00E4394B" w:rsidP="00D463C8">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2018-2019 годах органами прокуратуры осуществлялась и продолжает осуществляться помощь работникам отрасли образования по взысканию </w:t>
      </w:r>
      <w:r w:rsidRPr="00E4394B">
        <w:rPr>
          <w:rFonts w:ascii="Times New Roman" w:eastAsia="Calibri" w:hAnsi="Times New Roman" w:cs="Times New Roman"/>
          <w:sz w:val="28"/>
          <w:szCs w:val="28"/>
        </w:rPr>
        <w:br/>
        <w:t>с работодателей в судебном порядке денежных средств за прохождение медицинских осмотров, оплаченные работниками за счет собственных средств.</w:t>
      </w:r>
    </w:p>
    <w:p w:rsidR="00E4394B" w:rsidRPr="00E4394B" w:rsidRDefault="00E4394B" w:rsidP="00E4394B">
      <w:pPr>
        <w:widowControl w:val="0"/>
        <w:tabs>
          <w:tab w:val="num" w:pos="110"/>
        </w:tabs>
        <w:spacing w:after="0" w:line="240" w:lineRule="auto"/>
        <w:ind w:firstLine="658"/>
        <w:jc w:val="both"/>
        <w:rPr>
          <w:rFonts w:ascii="Times New Roman" w:eastAsia="Calibri" w:hAnsi="Times New Roman" w:cs="Times New Roman"/>
          <w:color w:val="000000"/>
          <w:sz w:val="29"/>
          <w:szCs w:val="29"/>
        </w:rPr>
      </w:pPr>
      <w:r w:rsidRPr="00E4394B">
        <w:rPr>
          <w:rFonts w:ascii="Times New Roman" w:eastAsia="Calibri" w:hAnsi="Times New Roman" w:cs="Times New Roman"/>
          <w:color w:val="000000"/>
          <w:sz w:val="29"/>
          <w:szCs w:val="29"/>
        </w:rPr>
        <w:t xml:space="preserve">Анализ реальной помощи и защиты членов Профсоюза профсоюзными юристами свидетельствует о том, что судебная форма защиты социально-трудовых прав и законных интересов работников образования </w:t>
      </w:r>
      <w:r w:rsidRPr="00E4394B">
        <w:rPr>
          <w:rFonts w:ascii="Times New Roman" w:eastAsia="Calibri" w:hAnsi="Times New Roman" w:cs="Times New Roman"/>
          <w:sz w:val="29"/>
          <w:szCs w:val="29"/>
        </w:rPr>
        <w:t>является одним из наиболее эффективных способов правовой защиты работников</w:t>
      </w:r>
      <w:r w:rsidRPr="00E4394B">
        <w:rPr>
          <w:rFonts w:ascii="Times New Roman" w:eastAsia="Calibri" w:hAnsi="Times New Roman" w:cs="Times New Roman"/>
          <w:color w:val="000000"/>
          <w:sz w:val="29"/>
          <w:szCs w:val="29"/>
        </w:rPr>
        <w:t xml:space="preserve">, специалистам аппарата рескома Профсоюза, профсоюзному активу необходимо уделить особое внимание методической работе по разработке и подготовке образцов документов, необходимых </w:t>
      </w:r>
      <w:r w:rsidRPr="00E4394B">
        <w:rPr>
          <w:rFonts w:ascii="Times New Roman" w:eastAsia="Calibri" w:hAnsi="Times New Roman" w:cs="Times New Roman"/>
          <w:color w:val="000000"/>
          <w:sz w:val="29"/>
          <w:szCs w:val="29"/>
        </w:rPr>
        <w:br/>
        <w:t>для применения и большего распространения.</w:t>
      </w:r>
    </w:p>
    <w:p w:rsidR="00E4394B" w:rsidRPr="00E4394B" w:rsidRDefault="00E4394B" w:rsidP="00E4394B">
      <w:pPr>
        <w:widowControl w:val="0"/>
        <w:tabs>
          <w:tab w:val="num" w:pos="110"/>
        </w:tabs>
        <w:spacing w:after="0" w:line="240" w:lineRule="auto"/>
        <w:ind w:firstLine="658"/>
        <w:jc w:val="both"/>
        <w:rPr>
          <w:rFonts w:ascii="Times New Roman" w:eastAsia="Calibri" w:hAnsi="Times New Roman" w:cs="Times New Roman"/>
          <w:color w:val="000000"/>
          <w:sz w:val="29"/>
          <w:szCs w:val="29"/>
        </w:rPr>
      </w:pPr>
      <w:r w:rsidRPr="00E4394B">
        <w:rPr>
          <w:rFonts w:ascii="Times New Roman" w:eastAsia="Calibri" w:hAnsi="Times New Roman" w:cs="Times New Roman"/>
          <w:color w:val="000000"/>
          <w:sz w:val="29"/>
          <w:szCs w:val="29"/>
        </w:rPr>
        <w:lastRenderedPageBreak/>
        <w:t>По прежнему, задачей является оперативное информирование заинтересованных лиц и обмен судебной практикой с другими членскими организациями Профсоюза по наиболее актуальным вопросам судебной защиты.</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rPr>
      </w:pPr>
    </w:p>
    <w:p w:rsidR="00E4394B" w:rsidRPr="00E4394B" w:rsidRDefault="00E4394B" w:rsidP="00E4394B">
      <w:pPr>
        <w:keepNext/>
        <w:keepLines/>
        <w:numPr>
          <w:ilvl w:val="0"/>
          <w:numId w:val="39"/>
        </w:numPr>
        <w:tabs>
          <w:tab w:val="num" w:pos="110"/>
        </w:tabs>
        <w:spacing w:after="0" w:line="240" w:lineRule="auto"/>
        <w:ind w:left="0" w:firstLine="658"/>
        <w:jc w:val="center"/>
        <w:outlineLvl w:val="0"/>
        <w:rPr>
          <w:rFonts w:ascii="Times New Roman" w:eastAsia="Times New Roman" w:hAnsi="Times New Roman" w:cs="Times New Roman"/>
          <w:b/>
          <w:sz w:val="29"/>
          <w:szCs w:val="29"/>
          <w:lang w:eastAsia="ar-SA"/>
        </w:rPr>
      </w:pPr>
      <w:r w:rsidRPr="00E4394B">
        <w:rPr>
          <w:rFonts w:ascii="Times New Roman" w:eastAsia="Times New Roman" w:hAnsi="Times New Roman" w:cs="Times New Roman"/>
          <w:b/>
          <w:sz w:val="29"/>
          <w:szCs w:val="29"/>
          <w:lang w:eastAsia="ar-SA"/>
        </w:rPr>
        <w:t>Оказание правовой помощи членам Профсоюза</w:t>
      </w:r>
    </w:p>
    <w:p w:rsidR="00E4394B" w:rsidRPr="00E4394B" w:rsidRDefault="00E4394B" w:rsidP="00E4394B">
      <w:pPr>
        <w:spacing w:after="0" w:line="240" w:lineRule="auto"/>
        <w:rPr>
          <w:rFonts w:ascii="Calibri" w:eastAsia="Calibri" w:hAnsi="Calibri" w:cs="Times New Roman"/>
          <w:sz w:val="29"/>
          <w:szCs w:val="29"/>
        </w:rPr>
      </w:pPr>
    </w:p>
    <w:p w:rsidR="00E4394B" w:rsidRPr="00E4394B" w:rsidRDefault="00E4394B" w:rsidP="00E4394B">
      <w:pPr>
        <w:spacing w:after="0" w:line="240" w:lineRule="auto"/>
        <w:ind w:firstLineChars="253" w:firstLine="708"/>
        <w:contextualSpacing/>
        <w:jc w:val="both"/>
        <w:rPr>
          <w:rFonts w:ascii="Times New Roman" w:eastAsia="Calibri" w:hAnsi="Times New Roman" w:cs="Times New Roman"/>
          <w:bCs/>
          <w:sz w:val="28"/>
          <w:szCs w:val="28"/>
        </w:rPr>
      </w:pPr>
      <w:r w:rsidRPr="00E4394B">
        <w:rPr>
          <w:rFonts w:ascii="Times New Roman" w:eastAsia="Calibri" w:hAnsi="Times New Roman" w:cs="Times New Roman"/>
          <w:sz w:val="28"/>
          <w:szCs w:val="28"/>
        </w:rPr>
        <w:t xml:space="preserve">В отчетном периоде была оказана правовая помощь в 5190 случаях </w:t>
      </w:r>
      <w:r w:rsidRPr="00E4394B">
        <w:rPr>
          <w:rFonts w:ascii="Times New Roman" w:eastAsia="Calibri" w:hAnsi="Times New Roman" w:cs="Times New Roman"/>
          <w:sz w:val="28"/>
          <w:szCs w:val="28"/>
        </w:rPr>
        <w:br/>
        <w:t>по различным вопросам</w:t>
      </w:r>
      <w:r w:rsidRPr="00E4394B">
        <w:rPr>
          <w:rFonts w:ascii="Times New Roman" w:eastAsia="Calibri" w:hAnsi="Times New Roman" w:cs="Times New Roman"/>
          <w:bCs/>
          <w:sz w:val="28"/>
          <w:szCs w:val="28"/>
        </w:rPr>
        <w:t>.</w:t>
      </w:r>
    </w:p>
    <w:p w:rsidR="00E4394B" w:rsidRPr="00E4394B" w:rsidRDefault="00E4394B" w:rsidP="00E4394B">
      <w:pPr>
        <w:tabs>
          <w:tab w:val="num" w:pos="110"/>
        </w:tabs>
        <w:spacing w:after="0" w:line="240" w:lineRule="auto"/>
        <w:ind w:firstLine="658"/>
        <w:jc w:val="both"/>
        <w:rPr>
          <w:rFonts w:ascii="Times New Roman" w:eastAsia="Calibri" w:hAnsi="Times New Roman" w:cs="Times New Roman"/>
          <w:sz w:val="29"/>
          <w:szCs w:val="29"/>
        </w:rPr>
      </w:pPr>
      <w:r w:rsidRPr="00E4394B">
        <w:rPr>
          <w:rFonts w:ascii="Times New Roman" w:eastAsia="Calibri" w:hAnsi="Times New Roman" w:cs="Times New Roman"/>
          <w:sz w:val="29"/>
          <w:szCs w:val="29"/>
        </w:rPr>
        <w:t xml:space="preserve">В целях обеспечения реализации права членов Профсоюза на обращения, организациями </w:t>
      </w:r>
      <w:r w:rsidRPr="00E4394B">
        <w:rPr>
          <w:rFonts w:ascii="Times New Roman" w:eastAsia="Calibri" w:hAnsi="Times New Roman" w:cs="Times New Roman"/>
          <w:bCs/>
          <w:iCs/>
          <w:color w:val="000000"/>
          <w:sz w:val="29"/>
          <w:szCs w:val="29"/>
        </w:rPr>
        <w:t xml:space="preserve">Профсоюза </w:t>
      </w:r>
      <w:r w:rsidRPr="00E4394B">
        <w:rPr>
          <w:rFonts w:ascii="Times New Roman" w:eastAsia="Calibri" w:hAnsi="Times New Roman" w:cs="Times New Roman"/>
          <w:sz w:val="29"/>
          <w:szCs w:val="29"/>
        </w:rPr>
        <w:t>было рассмотрено 773 жалобы и иных обращений, из них 653 были признаны обоснованными и удовлетворены.</w:t>
      </w:r>
    </w:p>
    <w:p w:rsidR="00E4394B" w:rsidRPr="00E4394B" w:rsidRDefault="00E4394B" w:rsidP="00E4394B">
      <w:pPr>
        <w:tabs>
          <w:tab w:val="num" w:pos="110"/>
        </w:tabs>
        <w:spacing w:after="0" w:line="240" w:lineRule="auto"/>
        <w:ind w:firstLine="658"/>
        <w:jc w:val="both"/>
        <w:rPr>
          <w:rFonts w:ascii="Times New Roman" w:eastAsia="Calibri" w:hAnsi="Times New Roman" w:cs="Times New Roman"/>
          <w:sz w:val="29"/>
          <w:szCs w:val="29"/>
        </w:rPr>
      </w:pPr>
      <w:r w:rsidRPr="00E4394B">
        <w:rPr>
          <w:rFonts w:ascii="Times New Roman" w:eastAsia="Calibri" w:hAnsi="Times New Roman" w:cs="Times New Roman"/>
          <w:sz w:val="29"/>
          <w:szCs w:val="29"/>
        </w:rPr>
        <w:t xml:space="preserve">Принято на личном приеме 15856 членов Профсоюза, в том числе были признаны обоснованными и удовлетворены 14574 обращения. </w:t>
      </w:r>
    </w:p>
    <w:p w:rsidR="00E4394B" w:rsidRPr="00E4394B" w:rsidRDefault="00E4394B" w:rsidP="00B520C2">
      <w:pPr>
        <w:spacing w:after="0" w:line="240" w:lineRule="auto"/>
        <w:ind w:firstLineChars="253" w:firstLine="708"/>
        <w:contextualSpacing/>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отчетном периоде актуальными вопросами, по которым оказывалась правовая помощь, по-прежнему оставались вопросы, связанные с изменением условий и расторжением трудового договора; </w:t>
      </w:r>
      <w:r w:rsidR="00B801A6">
        <w:rPr>
          <w:rFonts w:ascii="Times New Roman" w:eastAsia="Calibri" w:hAnsi="Times New Roman" w:cs="Times New Roman"/>
          <w:sz w:val="28"/>
          <w:szCs w:val="28"/>
        </w:rPr>
        <w:t xml:space="preserve">нарушением порядка увольнения </w:t>
      </w:r>
      <w:r w:rsidRPr="00E4394B">
        <w:rPr>
          <w:rFonts w:ascii="Times New Roman" w:eastAsia="Calibri" w:hAnsi="Times New Roman" w:cs="Times New Roman"/>
          <w:sz w:val="28"/>
          <w:szCs w:val="28"/>
        </w:rPr>
        <w:t>в связи с сокращением численности или штата работников; нарушением процедуры перевода работников на другую работу; корректностью начисления заработной платы и установления выплат стимулирующего характера; предоставлением мер социальной поддержки педагогическим работникам, проживающим и работающим в сельских населенных пунктах, рабочих поселках (поселках городского типа); оплатой за прохождение медосмотра, обучения санитарному минимуму; оплатой командировочных расходов за период нахождения на курсах повышения квалификации; распределением учебной нагрузки, порядком ее изменения; оформлением трудовых книжек, трудовых договоров, иных локальных нормативных актов; продолжительностью ежегодного оплачиваемого отпуска; предоставлением длительного отпуска педагогическим работникам сроком до одного года; порядком досрочного назначения страховой пенсии по старости в связи с педагогической деятельностью.</w:t>
      </w:r>
    </w:p>
    <w:p w:rsidR="00E4394B" w:rsidRPr="00E4394B" w:rsidRDefault="00E4394B" w:rsidP="00E4394B">
      <w:pPr>
        <w:spacing w:after="0" w:line="240" w:lineRule="auto"/>
        <w:ind w:firstLineChars="253" w:firstLine="708"/>
        <w:contextualSpacing/>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Правовая помощь, которая оказывалась членам Профсоюза в 2015-2019 годах, заключалась в разработке коллективных договоров и соглашений, оформлении документов в суды разных инстанций и в комиссию по трудовым спорам. Также успешно оказывалась юридическая помощь путем представления информации на своих профсоюзных страницах в сети Интернет.</w:t>
      </w:r>
    </w:p>
    <w:p w:rsidR="00E4394B" w:rsidRPr="00E4394B" w:rsidRDefault="00E4394B" w:rsidP="00B520C2">
      <w:pPr>
        <w:spacing w:after="0" w:line="240" w:lineRule="auto"/>
        <w:ind w:firstLineChars="252" w:firstLine="708"/>
        <w:contextualSpacing/>
        <w:jc w:val="both"/>
        <w:rPr>
          <w:rFonts w:ascii="Times New Roman" w:eastAsia="Calibri" w:hAnsi="Times New Roman" w:cs="Times New Roman"/>
          <w:sz w:val="28"/>
          <w:szCs w:val="28"/>
        </w:rPr>
      </w:pPr>
      <w:r w:rsidRPr="00E4394B">
        <w:rPr>
          <w:rFonts w:ascii="Times New Roman" w:eastAsia="Calibri" w:hAnsi="Times New Roman" w:cs="Times New Roman"/>
          <w:b/>
          <w:sz w:val="28"/>
          <w:szCs w:val="28"/>
        </w:rPr>
        <w:t>Оказана помощь в разработке проектов6673 коллективных договоров,</w:t>
      </w:r>
      <w:r w:rsidRPr="00E4394B">
        <w:rPr>
          <w:rFonts w:ascii="Times New Roman" w:eastAsia="Calibri" w:hAnsi="Times New Roman" w:cs="Times New Roman"/>
          <w:sz w:val="28"/>
          <w:szCs w:val="28"/>
        </w:rPr>
        <w:t xml:space="preserve"> соглашений и локальных нормативных актов.</w:t>
      </w:r>
    </w:p>
    <w:p w:rsidR="00E4394B" w:rsidRPr="00E4394B" w:rsidRDefault="00E4394B" w:rsidP="00E4394B">
      <w:pPr>
        <w:tabs>
          <w:tab w:val="num" w:pos="110"/>
        </w:tabs>
        <w:spacing w:after="0" w:line="240" w:lineRule="auto"/>
        <w:ind w:firstLineChars="252" w:firstLine="706"/>
        <w:jc w:val="both"/>
        <w:rPr>
          <w:rFonts w:ascii="Times New Roman" w:eastAsia="Calibri" w:hAnsi="Times New Roman" w:cs="Times New Roman"/>
          <w:bCs/>
          <w:sz w:val="28"/>
          <w:szCs w:val="28"/>
        </w:rPr>
      </w:pPr>
      <w:r w:rsidRPr="00E4394B">
        <w:rPr>
          <w:rFonts w:ascii="Times New Roman" w:eastAsia="Calibri" w:hAnsi="Times New Roman" w:cs="Times New Roman"/>
          <w:bCs/>
          <w:sz w:val="28"/>
          <w:szCs w:val="28"/>
        </w:rPr>
        <w:lastRenderedPageBreak/>
        <w:t xml:space="preserve">Обращения в профсоюзные организации, в основном, поступают </w:t>
      </w:r>
      <w:r w:rsidRPr="00E4394B">
        <w:rPr>
          <w:rFonts w:ascii="Times New Roman" w:eastAsia="Calibri" w:hAnsi="Times New Roman" w:cs="Times New Roman"/>
          <w:bCs/>
          <w:sz w:val="28"/>
          <w:szCs w:val="28"/>
        </w:rPr>
        <w:br/>
        <w:t>от работников на личном приеме, одновременно увеличивается число жалоб и обращений по электронной почте.</w:t>
      </w:r>
    </w:p>
    <w:p w:rsidR="00E4394B" w:rsidRPr="00E4394B" w:rsidRDefault="00E4394B" w:rsidP="00E4394B">
      <w:pPr>
        <w:spacing w:after="0" w:line="240" w:lineRule="auto"/>
        <w:ind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Кроме того, стоит отметить, что председателем республиканской организации, специалистами рескома Профсоюза, внештатными правовыми инспекторами, председателями территориальных организаций Профсоюза регулярно оказывается правовая поддержка членов профсоюза: консультирование членов Профсоюза по вопросам выполнения норм законодательства; подготовка </w:t>
      </w:r>
      <w:r w:rsidRPr="00E4394B">
        <w:rPr>
          <w:rFonts w:ascii="Times New Roman" w:eastAsia="Calibri" w:hAnsi="Times New Roman" w:cs="Times New Roman"/>
          <w:sz w:val="28"/>
          <w:szCs w:val="28"/>
        </w:rPr>
        <w:br/>
        <w:t>к судебному заседанию в случае, если разрешение спора во внесудебном порядке невозможно; расчет трудового и педагогического стажа; подбор материалов и решений для суда по аналогичным делам; подготовка необходимых нормативных правовых актов; ксерокопии документов и т.д.</w:t>
      </w:r>
    </w:p>
    <w:p w:rsidR="00E4394B" w:rsidRPr="00E4394B" w:rsidRDefault="00E4394B" w:rsidP="00E4394B">
      <w:pPr>
        <w:spacing w:after="0" w:line="240" w:lineRule="auto"/>
        <w:ind w:firstLineChars="252" w:firstLine="706"/>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Анализ обращений, рассмотренных правовой инспекцией труда за отчетный период позволяет сделать вывод, что наиболее распространенными нарушениями трудового законодательства являются:</w:t>
      </w:r>
    </w:p>
    <w:p w:rsidR="00E4394B" w:rsidRPr="00E4394B" w:rsidRDefault="00E4394B" w:rsidP="00E4394B">
      <w:pPr>
        <w:spacing w:after="0" w:line="240" w:lineRule="auto"/>
        <w:ind w:firstLineChars="252" w:firstLine="706"/>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ненормативное наименование должности при заключении трудового договора;</w:t>
      </w:r>
    </w:p>
    <w:p w:rsidR="00E4394B" w:rsidRPr="00E4394B" w:rsidRDefault="00E4394B" w:rsidP="00E4394B">
      <w:pPr>
        <w:spacing w:after="0" w:line="240" w:lineRule="auto"/>
        <w:ind w:firstLineChars="252" w:firstLine="706"/>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требование выполнения работы, не обусловленной трудовым договором или должностной инструкцией;</w:t>
      </w:r>
    </w:p>
    <w:p w:rsidR="00E4394B" w:rsidRPr="00E4394B" w:rsidRDefault="00E4394B" w:rsidP="00E4394B">
      <w:pPr>
        <w:spacing w:after="0" w:line="240" w:lineRule="auto"/>
        <w:ind w:firstLineChars="252" w:firstLine="706"/>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установление объема педагогической нагрузки;</w:t>
      </w:r>
    </w:p>
    <w:p w:rsidR="00E4394B" w:rsidRPr="00E4394B" w:rsidRDefault="00E4394B" w:rsidP="00E4394B">
      <w:pPr>
        <w:spacing w:after="0" w:line="240" w:lineRule="auto"/>
        <w:ind w:firstLineChars="252" w:firstLine="706"/>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xml:space="preserve">– несоблюдение работодателем порядка привлечения работников </w:t>
      </w:r>
      <w:r w:rsidRPr="00E4394B">
        <w:rPr>
          <w:rFonts w:ascii="Times New Roman" w:eastAsia="Times New Roman" w:hAnsi="Times New Roman" w:cs="Times New Roman"/>
          <w:sz w:val="28"/>
          <w:szCs w:val="28"/>
          <w:lang w:eastAsia="ru-RU"/>
        </w:rPr>
        <w:br/>
        <w:t xml:space="preserve"> дисциплинарной ответственности;</w:t>
      </w:r>
    </w:p>
    <w:p w:rsidR="00E4394B" w:rsidRPr="00E4394B" w:rsidRDefault="00E4394B" w:rsidP="00E4394B">
      <w:pPr>
        <w:spacing w:after="0" w:line="240" w:lineRule="auto"/>
        <w:ind w:firstLineChars="252" w:firstLine="706"/>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отказ в предоставлении полной продолжительности ежегодного основного оплачиваемого отпуска;</w:t>
      </w:r>
    </w:p>
    <w:p w:rsidR="00E4394B" w:rsidRPr="00E4394B" w:rsidRDefault="00E4394B" w:rsidP="00E4394B">
      <w:pPr>
        <w:spacing w:after="0" w:line="240" w:lineRule="auto"/>
        <w:ind w:firstLineChars="252" w:firstLine="706"/>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 отказ в предоставлении или оплате учебного отпуска;</w:t>
      </w:r>
    </w:p>
    <w:p w:rsidR="00E4394B" w:rsidRPr="00E4394B" w:rsidRDefault="00E4394B" w:rsidP="006A3547">
      <w:pPr>
        <w:tabs>
          <w:tab w:val="num" w:pos="110"/>
        </w:tabs>
        <w:spacing w:after="0" w:line="240" w:lineRule="auto"/>
        <w:ind w:firstLineChars="252" w:firstLine="706"/>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нарушения режима труда и времени отдыха.</w:t>
      </w:r>
    </w:p>
    <w:p w:rsidR="00E4394B" w:rsidRPr="00E4394B" w:rsidRDefault="00E4394B" w:rsidP="00E4394B">
      <w:pPr>
        <w:autoSpaceDE w:val="0"/>
        <w:autoSpaceDN w:val="0"/>
        <w:adjustRightInd w:val="0"/>
        <w:spacing w:after="0" w:line="240" w:lineRule="auto"/>
        <w:ind w:firstLineChars="252" w:firstLine="706"/>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Правовая помощь членам Профсоюза оказывается организациями Профсоюза путем размещения рекомендаций, разъяснений, форм документов и прочее на профсоюзных страницах в информационной сети Интернет.</w:t>
      </w:r>
    </w:p>
    <w:p w:rsidR="00E4394B" w:rsidRPr="00E4394B" w:rsidRDefault="00E4394B" w:rsidP="00E4394B">
      <w:pPr>
        <w:spacing w:after="0" w:line="240" w:lineRule="auto"/>
        <w:ind w:firstLineChars="252" w:firstLine="706"/>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 республиканской организации Профсоюза в газете «Путь», на странице Марийской республиканской организации Профсоюза сайта http://www.eseur.ru/ систематично размещаются материалы, подготовленные специалистами аппарата и профсоюзным активом по вопросам, затрагивающим трудовые, социальные и иные права и гарантии членов профсоюза и работников отрасли образования. Специалисты аппарата рескома Профсоюза регулярно принимают участие в программе радиоканала «Профсоюзные вести» в рубрике «Профсоюз помог»</w:t>
      </w:r>
      <w:r w:rsidR="00BD599C">
        <w:rPr>
          <w:rFonts w:ascii="Times New Roman" w:eastAsia="Calibri" w:hAnsi="Times New Roman" w:cs="Times New Roman"/>
          <w:sz w:val="28"/>
          <w:szCs w:val="28"/>
        </w:rPr>
        <w:t xml:space="preserve">, </w:t>
      </w:r>
      <w:r w:rsidRPr="00E4394B">
        <w:rPr>
          <w:rFonts w:ascii="Times New Roman" w:eastAsia="Calibri" w:hAnsi="Times New Roman" w:cs="Times New Roman"/>
          <w:sz w:val="28"/>
          <w:szCs w:val="28"/>
        </w:rPr>
        <w:t xml:space="preserve">вебинарах, проводимых Советом молодых педагогов республики. Регулярно публикуется информация о деятельности Марийской республиканской организации профсоюза в газете Объединения организаций профсоюзов Республики. Выпускаются информационные бюллетени и информационные листки по актуальным вопросам, которые размещаются на странице Марийской </w:t>
      </w:r>
      <w:r w:rsidRPr="00E4394B">
        <w:rPr>
          <w:rFonts w:ascii="Times New Roman" w:eastAsia="Calibri" w:hAnsi="Times New Roman" w:cs="Times New Roman"/>
          <w:sz w:val="28"/>
          <w:szCs w:val="28"/>
        </w:rPr>
        <w:lastRenderedPageBreak/>
        <w:t>республиканской организации Профсоюза и направляются в территориальные организации Профсоюза</w:t>
      </w:r>
      <w:r w:rsidR="00C7723F">
        <w:rPr>
          <w:rFonts w:ascii="Times New Roman" w:eastAsia="Calibri" w:hAnsi="Times New Roman" w:cs="Times New Roman"/>
          <w:sz w:val="28"/>
          <w:szCs w:val="28"/>
        </w:rPr>
        <w:t>.</w:t>
      </w:r>
    </w:p>
    <w:p w:rsidR="00E4394B" w:rsidRPr="00E4394B" w:rsidRDefault="00E4394B" w:rsidP="00E4394B">
      <w:pPr>
        <w:spacing w:after="0" w:line="240" w:lineRule="auto"/>
        <w:ind w:firstLineChars="252" w:firstLine="706"/>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Вопросы информирования и правового просвещения всех категорий профсоюзного актива осуществляется в процессе ежеквартальных семинаров </w:t>
      </w:r>
      <w:r w:rsidRPr="00E4394B">
        <w:rPr>
          <w:rFonts w:ascii="Times New Roman" w:eastAsia="Calibri" w:hAnsi="Times New Roman" w:cs="Times New Roman"/>
          <w:sz w:val="28"/>
          <w:szCs w:val="28"/>
        </w:rPr>
        <w:br/>
        <w:t xml:space="preserve">в рамках Республиканской школы профсоюзного актива, «круглых столов», проводимых 1 раз в 2 месяца совместно с профобъединением Республики </w:t>
      </w:r>
      <w:r w:rsidRPr="00E4394B">
        <w:rPr>
          <w:rFonts w:ascii="Times New Roman" w:eastAsia="Calibri" w:hAnsi="Times New Roman" w:cs="Times New Roman"/>
          <w:sz w:val="28"/>
          <w:szCs w:val="28"/>
        </w:rPr>
        <w:br/>
        <w:t>с приглашением специалистов Государственной инспекции труда, Пенсионного фонда, Департамента труда и занятости населения и других организаций.</w:t>
      </w: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bdr w:val="none" w:sz="0" w:space="0" w:color="auto" w:frame="1"/>
        </w:rPr>
      </w:pPr>
      <w:r w:rsidRPr="00E4394B">
        <w:rPr>
          <w:rFonts w:ascii="Times New Roman" w:eastAsia="Calibri" w:hAnsi="Times New Roman" w:cs="Times New Roman"/>
          <w:color w:val="000000"/>
          <w:sz w:val="28"/>
          <w:szCs w:val="28"/>
          <w:bdr w:val="none" w:sz="0" w:space="0" w:color="auto" w:frame="1"/>
        </w:rPr>
        <w:t>Кроме того, информация систематически направляется председателям территориальных комитетов профсоюза, которые, в свою очередь, информируют председателей первичных профсоюзных организаций. Информация, подготовленная специалистами рескома Профсоюза, размещается на сайтах профсоюзных комитетов, в профсоюзных уголках, используется при проведении занятий кружков правовых знаний.</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Председатели территориальных и первичных организаций Профсоюза, внештатные правовые инспекторы труда, руководители кружков (школ) правовых знаний планируют на год и разрабатывают занятия по правовому просвещению членов Профсоюза. В образовательных организациях республики действуют 309 кружков правовых знаний.</w:t>
      </w:r>
    </w:p>
    <w:p w:rsidR="00E4394B" w:rsidRPr="00E4394B" w:rsidRDefault="00E4394B" w:rsidP="00E4394B">
      <w:pPr>
        <w:spacing w:after="0" w:line="200" w:lineRule="atLeast"/>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Своевременная информационно-методическая помощь позволяет членам Профсоюза оперативно решать возникающие проблемы, способствует повышению компетентности и профессионализма выборного профсоюзного актива в защите прав и интересов работников-членов Профсоюза</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Значительная работа была проведена в 2018 году республиканским комитетом Профсоюза совместно с Профобъединением по разъяснению позиции Профсоюзов в период изменения законодательства о пенсиях. Более половины членов профсоюза (15 700 чел.) выразили свою гражданскую позицию, подписавшись под обращением Профсоюза к депутатам Государственной Думы.</w:t>
      </w:r>
    </w:p>
    <w:p w:rsidR="00E4394B" w:rsidRPr="00E4394B" w:rsidRDefault="00E4394B" w:rsidP="00E4394B">
      <w:pPr>
        <w:keepNext/>
        <w:tabs>
          <w:tab w:val="left" w:pos="0"/>
        </w:tabs>
        <w:suppressAutoHyphens/>
        <w:spacing w:after="0" w:line="240" w:lineRule="auto"/>
        <w:ind w:firstLine="709"/>
        <w:jc w:val="both"/>
        <w:outlineLvl w:val="0"/>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Марийская республиканская организация Профсоюза была отмечена </w:t>
      </w:r>
      <w:r w:rsidRPr="00E4394B">
        <w:rPr>
          <w:rFonts w:ascii="Times New Roman" w:eastAsia="Times New Roman" w:hAnsi="Times New Roman" w:cs="Times New Roman"/>
          <w:sz w:val="28"/>
          <w:szCs w:val="28"/>
          <w:lang w:eastAsia="ar-SA"/>
        </w:rPr>
        <w:br/>
        <w:t xml:space="preserve">в </w:t>
      </w:r>
      <w:r w:rsidRPr="00E4394B">
        <w:rPr>
          <w:rFonts w:ascii="Times New Roman" w:eastAsia="Times New Roman" w:hAnsi="Times New Roman" w:cs="Times New Roman"/>
          <w:sz w:val="28"/>
          <w:szCs w:val="24"/>
          <w:lang w:eastAsia="ar-SA"/>
        </w:rPr>
        <w:t xml:space="preserve">аналитической информации Общероссийского Профсоюза образования </w:t>
      </w:r>
      <w:r w:rsidRPr="00E4394B">
        <w:rPr>
          <w:rFonts w:ascii="Times New Roman" w:eastAsia="Times New Roman" w:hAnsi="Times New Roman" w:cs="Times New Roman"/>
          <w:sz w:val="28"/>
          <w:szCs w:val="24"/>
          <w:lang w:eastAsia="ar-SA"/>
        </w:rPr>
        <w:br/>
        <w:t xml:space="preserve">о правозащитной работе за 2017 и 2018 годы, как одна из организаций </w:t>
      </w:r>
      <w:r w:rsidRPr="00E4394B">
        <w:rPr>
          <w:rFonts w:ascii="Times New Roman" w:eastAsia="Times New Roman" w:hAnsi="Times New Roman" w:cs="Times New Roman"/>
          <w:sz w:val="28"/>
          <w:szCs w:val="24"/>
          <w:lang w:eastAsia="ar-SA"/>
        </w:rPr>
        <w:br/>
      </w:r>
      <w:r w:rsidRPr="00E4394B">
        <w:rPr>
          <w:rFonts w:ascii="Times New Roman CYR" w:eastAsia="Times New Roman" w:hAnsi="Times New Roman CYR" w:cs="Times New Roman CYR"/>
          <w:sz w:val="28"/>
          <w:szCs w:val="28"/>
          <w:lang w:eastAsia="ar-SA"/>
        </w:rPr>
        <w:t xml:space="preserve">с наибольшим количеством публикаций по вопросам правовой защиты: 2017 год - 349 публикаций, 2018 год - </w:t>
      </w:r>
      <w:r w:rsidRPr="00E4394B">
        <w:rPr>
          <w:rFonts w:ascii="Times New Roman" w:eastAsia="Times New Roman" w:hAnsi="Times New Roman" w:cs="Times New Roman"/>
          <w:sz w:val="28"/>
          <w:szCs w:val="28"/>
          <w:lang w:eastAsia="ar-SA"/>
        </w:rPr>
        <w:t>430 публикаций.</w:t>
      </w:r>
    </w:p>
    <w:p w:rsidR="00E4394B" w:rsidRPr="00E4394B" w:rsidRDefault="00E4394B" w:rsidP="00E4394B">
      <w:pPr>
        <w:spacing w:line="256" w:lineRule="auto"/>
        <w:rPr>
          <w:rFonts w:ascii="Calibri" w:eastAsia="Calibri" w:hAnsi="Calibri" w:cs="Times New Roman"/>
          <w:lang w:eastAsia="ar-SA"/>
        </w:rPr>
      </w:pPr>
    </w:p>
    <w:p w:rsidR="00E4394B" w:rsidRPr="00E4394B" w:rsidRDefault="00E4394B" w:rsidP="00E4394B">
      <w:pPr>
        <w:tabs>
          <w:tab w:val="num" w:pos="110"/>
        </w:tabs>
        <w:spacing w:line="256" w:lineRule="auto"/>
        <w:jc w:val="center"/>
        <w:rPr>
          <w:rFonts w:ascii="Times New Roman" w:eastAsia="Calibri" w:hAnsi="Times New Roman" w:cs="Times New Roman"/>
          <w:sz w:val="28"/>
          <w:szCs w:val="28"/>
        </w:rPr>
      </w:pPr>
      <w:r w:rsidRPr="00E4394B">
        <w:rPr>
          <w:rFonts w:ascii="Times New Roman" w:eastAsia="Calibri" w:hAnsi="Times New Roman" w:cs="Times New Roman"/>
          <w:b/>
          <w:noProof/>
          <w:sz w:val="28"/>
          <w:szCs w:val="28"/>
          <w:lang w:eastAsia="ru-RU"/>
        </w:rPr>
        <w:lastRenderedPageBreak/>
        <w:drawing>
          <wp:inline distT="0" distB="0" distL="0" distR="0">
            <wp:extent cx="5743575" cy="2762250"/>
            <wp:effectExtent l="0" t="0" r="952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4394B" w:rsidRPr="00E4394B" w:rsidRDefault="00E4394B" w:rsidP="00E4394B">
      <w:pPr>
        <w:tabs>
          <w:tab w:val="num" w:pos="110"/>
        </w:tabs>
        <w:spacing w:after="0" w:line="240" w:lineRule="auto"/>
        <w:ind w:firstLine="65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shd w:val="clear" w:color="auto" w:fill="FFFFFF"/>
        </w:rPr>
        <w:t>Исходя из изложенного выше, о</w:t>
      </w:r>
      <w:r w:rsidRPr="00E4394B">
        <w:rPr>
          <w:rFonts w:ascii="Times New Roman" w:eastAsia="Calibri" w:hAnsi="Times New Roman" w:cs="Times New Roman"/>
          <w:sz w:val="28"/>
          <w:szCs w:val="28"/>
        </w:rPr>
        <w:t xml:space="preserve">существление консультаций </w:t>
      </w:r>
      <w:r w:rsidRPr="00E4394B">
        <w:rPr>
          <w:rFonts w:ascii="Times New Roman" w:eastAsia="Calibri" w:hAnsi="Times New Roman" w:cs="Times New Roman"/>
          <w:sz w:val="28"/>
          <w:szCs w:val="28"/>
        </w:rPr>
        <w:br/>
        <w:t>по правовым вопросам членов Профсоюза председателями и внештатными правовыми инспекторами труда позволяет решать наибольшее количество вопросов в кратчайшие сроки.</w:t>
      </w:r>
    </w:p>
    <w:p w:rsidR="00E4394B" w:rsidRPr="00E4394B" w:rsidRDefault="00E4394B" w:rsidP="00E4394B">
      <w:pPr>
        <w:tabs>
          <w:tab w:val="num" w:pos="110"/>
        </w:tabs>
        <w:spacing w:after="0" w:line="240" w:lineRule="auto"/>
        <w:ind w:firstLine="658"/>
        <w:jc w:val="both"/>
        <w:rPr>
          <w:rFonts w:ascii="Times New Roman" w:eastAsia="Times New Roman" w:hAnsi="Times New Roman" w:cs="Times New Roman"/>
          <w:sz w:val="28"/>
          <w:szCs w:val="28"/>
          <w:shd w:val="clear" w:color="auto" w:fill="FFFFFF"/>
          <w:lang w:eastAsia="ar-SA"/>
        </w:rPr>
      </w:pPr>
      <w:r w:rsidRPr="00E4394B">
        <w:rPr>
          <w:rFonts w:ascii="Times New Roman" w:eastAsia="Times New Roman" w:hAnsi="Times New Roman" w:cs="Times New Roman"/>
          <w:sz w:val="28"/>
          <w:szCs w:val="28"/>
          <w:lang w:eastAsia="ar-SA"/>
        </w:rPr>
        <w:t>В</w:t>
      </w:r>
      <w:r w:rsidRPr="00E4394B">
        <w:rPr>
          <w:rFonts w:ascii="Times New Roman" w:eastAsia="Times New Roman" w:hAnsi="Times New Roman" w:cs="Times New Roman"/>
          <w:sz w:val="28"/>
          <w:szCs w:val="28"/>
          <w:lang w:eastAsia="ar-SA"/>
        </w:rPr>
        <w:t xml:space="preserve"> целях повышения эффективности правозащитной работы необходимо продолжать использование современных средств коммуникации, особенно использование Интернет-технологий (электронная почта, гостевые книги, программы </w:t>
      </w:r>
      <w:r w:rsidRPr="00E4394B">
        <w:rPr>
          <w:rFonts w:ascii="Times New Roman" w:eastAsia="Times New Roman" w:hAnsi="Times New Roman" w:cs="Times New Roman"/>
          <w:sz w:val="28"/>
          <w:szCs w:val="28"/>
          <w:shd w:val="clear" w:color="auto" w:fill="FFFFFF"/>
          <w:lang w:eastAsia="ar-SA"/>
        </w:rPr>
        <w:t>отправки мгновенных сообщений, видеоконференции, использование социальных сетей и др</w:t>
      </w:r>
      <w:r w:rsidRPr="00E4394B">
        <w:rPr>
          <w:rFonts w:ascii="Times New Roman" w:eastAsia="Times New Roman" w:hAnsi="Times New Roman" w:cs="Times New Roman"/>
          <w:sz w:val="28"/>
          <w:szCs w:val="28"/>
          <w:shd w:val="clear" w:color="auto" w:fill="FFFFFF"/>
          <w:lang w:eastAsia="ar-SA"/>
        </w:rPr>
        <w:t>.).</w:t>
      </w:r>
    </w:p>
    <w:p w:rsidR="00E4394B" w:rsidRPr="00E4394B" w:rsidRDefault="00E4394B" w:rsidP="00E4394B">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8"/>
          <w:szCs w:val="28"/>
        </w:rPr>
      </w:pPr>
    </w:p>
    <w:p w:rsidR="00E4394B" w:rsidRPr="00E4394B" w:rsidRDefault="00E4394B" w:rsidP="00E4394B">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8"/>
          <w:szCs w:val="28"/>
        </w:rPr>
      </w:pPr>
      <w:r w:rsidRPr="00E4394B">
        <w:rPr>
          <w:rFonts w:ascii="Times New Roman" w:eastAsia="Times New Roman" w:hAnsi="Times New Roman" w:cs="Times New Roman"/>
          <w:b/>
          <w:color w:val="000000"/>
          <w:sz w:val="28"/>
          <w:szCs w:val="28"/>
        </w:rPr>
        <w:t>Год правовой культуры</w:t>
      </w:r>
    </w:p>
    <w:p w:rsidR="00E4394B" w:rsidRPr="00E4394B" w:rsidRDefault="00E4394B" w:rsidP="00E4394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rPr>
      </w:pPr>
    </w:p>
    <w:p w:rsidR="00E4394B" w:rsidRPr="00E4394B" w:rsidRDefault="00E4394B" w:rsidP="00E4394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2016 год был объявлен Годом правовой культуры в Профсоюзе.</w:t>
      </w: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rPr>
      </w:pPr>
      <w:r w:rsidRPr="00E4394B">
        <w:rPr>
          <w:rFonts w:ascii="Times New Roman" w:eastAsia="Calibri" w:hAnsi="Times New Roman" w:cs="Times New Roman"/>
          <w:color w:val="000000"/>
          <w:sz w:val="28"/>
          <w:szCs w:val="28"/>
          <w:bdr w:val="none" w:sz="0" w:space="0" w:color="auto" w:frame="1"/>
        </w:rPr>
        <w:t>21 января 2016 года состоялось торжественное открытие Года правовой культуры в республиканской организации Профсоюза. Председатели территориальных и первичных профсоюзных организаций, работники кадровых служб, бухгалтеры государственных учреждений приняли участие в работе круглого стола, организованного на тему «Об изменениях в пенсионном законодательстве РФ в 2016 году». Перед участниками заседания выступил управляющий Отделения пенсионного фонда по Республике Марий Эл и другие специалисты.</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 xml:space="preserve">Республиканский комитет Профсоюза совместно с Министерством образования и науки Республики Марий Эл в целях реализации Концепции правового просвещения граждан в Республике Марий Эл (утв. Указом Президента Республики Марий Эл от 30 сентября 2009 г. № 197) в рамках Года правовой культуры в Профсоюзе провел 18 февраля семинар-практикум для руководителей образовательных организаций, председателей территориальных и первичных профсоюзных организаций, специалистов </w:t>
      </w:r>
      <w:r w:rsidRPr="00E4394B">
        <w:rPr>
          <w:rFonts w:ascii="Times New Roman" w:eastAsia="Times New Roman" w:hAnsi="Times New Roman" w:cs="Times New Roman"/>
          <w:color w:val="000000"/>
          <w:sz w:val="28"/>
          <w:szCs w:val="28"/>
        </w:rPr>
        <w:lastRenderedPageBreak/>
        <w:t>кадровых служб, юристов отрасли по теме: «Вопросы регулирования трудовых отношений в отрасли. Новое в трудовом законодательстве».</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По итогам семинара был подготовлен электронный информационный бюллетень.</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Интересной формой правового просвещения, формирования правовой культуры работников стали вечера вопросов и ответов «Ваши трудовые права», которые впервые были проведены для работников обслуживающего труда – членов профсоюза в рамках республиканского фестиваля, организованного рескомом профсоюза «Славим человека труда» (186 человек), межрегиональном форуме молодых педагогов «Таир-2016» (более 200 человек из 34 регионов Российской Федерации), в рамках республиканского этапа конкурса «Студенческих лидер» (138 человек).</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 xml:space="preserve">Проведение подобных целевых встреч по обсуждению актуальных вопросов трудового законодательства в профессиональных группах было </w:t>
      </w:r>
      <w:r w:rsidR="00A671CD">
        <w:rPr>
          <w:rFonts w:ascii="Times New Roman" w:eastAsia="Times New Roman" w:hAnsi="Times New Roman" w:cs="Times New Roman"/>
          <w:color w:val="000000"/>
          <w:sz w:val="28"/>
          <w:szCs w:val="28"/>
        </w:rPr>
        <w:t xml:space="preserve">продолжено </w:t>
      </w:r>
      <w:r w:rsidRPr="00E4394B">
        <w:rPr>
          <w:rFonts w:ascii="Times New Roman" w:eastAsia="Times New Roman" w:hAnsi="Times New Roman" w:cs="Times New Roman"/>
          <w:color w:val="000000"/>
          <w:sz w:val="28"/>
          <w:szCs w:val="28"/>
        </w:rPr>
        <w:t xml:space="preserve">в территориальных организациях в течение года. </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11 августа 2016 года состоялся республиканский семинар председателей территориальных, первичных (сузы) организаций Профсоюза по теме «О задачах профсоюзных организаций в новом учебном году». Актуальные вопросы, связанные с особенностями режима рабочего времени и времени отдыха педагогических и иных работников организаций, осуществляющих образовательную деятельность, участники семинара обсудили с юристом республиканской организации Профсоюза М.П.Коротковой. Также были представлены рекомендации ЦС Профсоюза по сокращению и устранению избыточной отчетности учителей. Участникам семинара был представлен план мероприятий республиканского комитета профсоюза на 2-е полугодие 2016 года, которым запланировано обучение всех категорий профсоюзного актива в школах профсоюзного актива и кружках правовых знаний, в рамках республиканских семинаров и других мероприятий.</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 xml:space="preserve">В Год правовой культуры в Профсоюзе республиканский комитет Профсоюза заключил соглашение с Марийским институтом образования </w:t>
      </w:r>
      <w:r w:rsidRPr="00E4394B">
        <w:rPr>
          <w:rFonts w:ascii="Times New Roman" w:eastAsia="Times New Roman" w:hAnsi="Times New Roman" w:cs="Times New Roman"/>
          <w:color w:val="000000"/>
          <w:sz w:val="28"/>
          <w:szCs w:val="28"/>
        </w:rPr>
        <w:br/>
        <w:t>об организации повышения квалификации руководителей образовательных организаций по программе «Соблюдение требований трудового законодательства в образовательных организациях. Вопросы государственно - общественного управления».</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Второе занятие в рамках реализации программы повышения квалификации руководителей (заместителей руководителей) состоялось 8 ноября 2016 года. Обучение прошли более 100 человек.</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Председателем Республиканской органи</w:t>
      </w:r>
      <w:r w:rsidR="00703D83">
        <w:rPr>
          <w:rFonts w:ascii="Times New Roman" w:eastAsia="Times New Roman" w:hAnsi="Times New Roman" w:cs="Times New Roman"/>
          <w:color w:val="000000"/>
          <w:sz w:val="28"/>
          <w:szCs w:val="28"/>
        </w:rPr>
        <w:t xml:space="preserve">зацией Профсоюза Пуртовой Л.В. </w:t>
      </w:r>
      <w:r w:rsidRPr="00E4394B">
        <w:rPr>
          <w:rFonts w:ascii="Times New Roman" w:eastAsia="Times New Roman" w:hAnsi="Times New Roman" w:cs="Times New Roman"/>
          <w:color w:val="000000"/>
          <w:sz w:val="28"/>
          <w:szCs w:val="28"/>
        </w:rPr>
        <w:t xml:space="preserve">и юристами рескома 24 ноября 2016 года проведен обучающий семинар </w:t>
      </w:r>
      <w:r w:rsidRPr="00E4394B">
        <w:rPr>
          <w:rFonts w:ascii="Times New Roman" w:eastAsia="Times New Roman" w:hAnsi="Times New Roman" w:cs="Times New Roman"/>
          <w:color w:val="000000"/>
          <w:sz w:val="28"/>
          <w:szCs w:val="28"/>
        </w:rPr>
        <w:br/>
        <w:t>для руководителей, заместителей руководителей и председателей первичных профсоюзных организаций образовательных организаций Мари-Турекского района, в работе которого приняли участие 75 человек.</w:t>
      </w: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bdr w:val="none" w:sz="0" w:space="0" w:color="auto" w:frame="1"/>
        </w:rPr>
      </w:pPr>
      <w:r w:rsidRPr="00E4394B">
        <w:rPr>
          <w:rFonts w:ascii="Times New Roman" w:eastAsia="Calibri" w:hAnsi="Times New Roman" w:cs="Times New Roman"/>
          <w:color w:val="000000"/>
          <w:sz w:val="28"/>
          <w:szCs w:val="28"/>
          <w:bdr w:val="none" w:sz="0" w:space="0" w:color="auto" w:frame="1"/>
        </w:rPr>
        <w:lastRenderedPageBreak/>
        <w:t xml:space="preserve">На основании рекомендации Министерства образования и науки РФ и Общероссийского профсоюза образования по сокращению и устранению избыточной отчетности учителей от 16 мая 2016 г. № НТ-664/08/269 и дополнительных разъяснений Общероссийского профсоюза образования </w:t>
      </w:r>
      <w:r w:rsidRPr="00E4394B">
        <w:rPr>
          <w:rFonts w:ascii="Times New Roman" w:eastAsia="Calibri" w:hAnsi="Times New Roman" w:cs="Times New Roman"/>
          <w:color w:val="000000"/>
          <w:sz w:val="28"/>
          <w:szCs w:val="28"/>
          <w:bdr w:val="none" w:sz="0" w:space="0" w:color="auto" w:frame="1"/>
        </w:rPr>
        <w:br/>
        <w:t xml:space="preserve">от 7 июля 2016 г. № 323, Республиканским комитетом профсоюза </w:t>
      </w:r>
      <w:r w:rsidRPr="00E4394B">
        <w:rPr>
          <w:rFonts w:ascii="Times New Roman" w:eastAsia="Calibri" w:hAnsi="Times New Roman" w:cs="Times New Roman"/>
          <w:color w:val="000000"/>
          <w:sz w:val="28"/>
          <w:szCs w:val="28"/>
          <w:bdr w:val="none" w:sz="0" w:space="0" w:color="auto" w:frame="1"/>
        </w:rPr>
        <w:br/>
        <w:t xml:space="preserve">для руководителей образовательных организаций – членов профсоюза разработаны методические рекомендации «Алгоритм действий по сокращению и устранению избыточной отчетности учителей». </w:t>
      </w: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rPr>
      </w:pPr>
      <w:r w:rsidRPr="00E4394B">
        <w:rPr>
          <w:rFonts w:ascii="Times New Roman" w:eastAsia="Calibri" w:hAnsi="Times New Roman" w:cs="Times New Roman"/>
          <w:color w:val="000000"/>
          <w:sz w:val="28"/>
          <w:szCs w:val="28"/>
          <w:bdr w:val="none" w:sz="0" w:space="0" w:color="auto" w:frame="1"/>
        </w:rPr>
        <w:t>Большое внимание уделяется правовому просвещению молодых педагогов.</w:t>
      </w: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rPr>
      </w:pPr>
      <w:r w:rsidRPr="00E4394B">
        <w:rPr>
          <w:rFonts w:ascii="Times New Roman" w:eastAsia="Calibri" w:hAnsi="Times New Roman" w:cs="Times New Roman"/>
          <w:color w:val="000000"/>
          <w:sz w:val="28"/>
          <w:szCs w:val="28"/>
        </w:rPr>
        <w:t xml:space="preserve">20 декабря 2016 года Советом молодых педагогов Республики </w:t>
      </w:r>
      <w:r w:rsidRPr="00E4394B">
        <w:rPr>
          <w:rFonts w:ascii="Times New Roman" w:eastAsia="Calibri" w:hAnsi="Times New Roman" w:cs="Times New Roman"/>
          <w:color w:val="000000"/>
          <w:sz w:val="28"/>
          <w:szCs w:val="28"/>
        </w:rPr>
        <w:br/>
        <w:t xml:space="preserve">Марий Эл совместно с Марийской республиканской организации Профсоюза </w:t>
      </w:r>
      <w:r w:rsidRPr="00E4394B">
        <w:rPr>
          <w:rFonts w:ascii="Times New Roman" w:eastAsia="Calibri" w:hAnsi="Times New Roman" w:cs="Times New Roman"/>
          <w:color w:val="000000"/>
          <w:sz w:val="28"/>
          <w:szCs w:val="28"/>
        </w:rPr>
        <w:br/>
        <w:t xml:space="preserve">был проведен вебинар «Правовые аспекты профессиональной деятельности молодых педагогов». Мероприятие проходило в рамках Года правовой культуры и будущего Года информационного PR-движения в Профсоюзе. В каждом муниципалитете были обозначены точки подключения, где каждый молодой специалист мог послушать вебинар и задать вопрос. Содержательная часть мероприятия была подготовлена юристом Марийской республиканской организации Профсоюза Ванюшиной М.А. и председателем Совета молодых педагогов Республики Марий Эл Гришиным М.Ю. Для тех, кто не смог лично присутствовать на мероприятии, осуществлялась видеозапись. Вебинар показал, что подобная форма правового просвещения актуальна и полезна для педагогов. </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4394B">
        <w:rPr>
          <w:rFonts w:ascii="Times New Roman" w:eastAsia="Times New Roman" w:hAnsi="Times New Roman" w:cs="Times New Roman"/>
          <w:bCs/>
          <w:color w:val="000000"/>
          <w:sz w:val="28"/>
          <w:szCs w:val="28"/>
        </w:rPr>
        <w:t xml:space="preserve">В рамках мероприятий, проводимых </w:t>
      </w:r>
      <w:r w:rsidRPr="00E4394B">
        <w:rPr>
          <w:rFonts w:ascii="Times New Roman" w:eastAsia="Times New Roman" w:hAnsi="Times New Roman" w:cs="Times New Roman"/>
          <w:color w:val="000000"/>
          <w:sz w:val="28"/>
          <w:szCs w:val="28"/>
        </w:rPr>
        <w:t>комитетом республиканской организации Профсоюза</w:t>
      </w:r>
      <w:r w:rsidRPr="00E4394B">
        <w:rPr>
          <w:rFonts w:ascii="Times New Roman" w:eastAsia="Times New Roman" w:hAnsi="Times New Roman" w:cs="Times New Roman"/>
          <w:bCs/>
          <w:color w:val="000000"/>
          <w:sz w:val="28"/>
          <w:szCs w:val="28"/>
        </w:rPr>
        <w:t xml:space="preserve"> в Год правовой культуры в ноябре 2016 года проведено изучение практики </w:t>
      </w:r>
      <w:r w:rsidRPr="00E4394B">
        <w:rPr>
          <w:rFonts w:ascii="Times New Roman" w:eastAsia="Times New Roman" w:hAnsi="Times New Roman" w:cs="Times New Roman"/>
          <w:color w:val="000000"/>
          <w:sz w:val="28"/>
          <w:szCs w:val="28"/>
        </w:rPr>
        <w:t>работы территориальных комитетов Профсоюза Параньгинского и Килемарского районов по повышению правовой культуры членов профсоюза.</w:t>
      </w:r>
    </w:p>
    <w:p w:rsidR="00E4394B" w:rsidRPr="00E4394B" w:rsidRDefault="00E4394B" w:rsidP="00E4394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В коллективах образовательных организа</w:t>
      </w:r>
      <w:r w:rsidR="00A54B11">
        <w:rPr>
          <w:rFonts w:ascii="Times New Roman" w:eastAsia="Times New Roman" w:hAnsi="Times New Roman" w:cs="Times New Roman"/>
          <w:color w:val="000000"/>
          <w:sz w:val="28"/>
          <w:szCs w:val="28"/>
        </w:rPr>
        <w:t xml:space="preserve">ций указанных районов (5 школ, </w:t>
      </w:r>
      <w:r w:rsidRPr="00E4394B">
        <w:rPr>
          <w:rFonts w:ascii="Times New Roman" w:eastAsia="Times New Roman" w:hAnsi="Times New Roman" w:cs="Times New Roman"/>
          <w:color w:val="000000"/>
          <w:sz w:val="28"/>
          <w:szCs w:val="28"/>
        </w:rPr>
        <w:t>5 детских садов, 1 учреждение профессионального образования) проанализированы локальные документы образовательных организаций, в т.ч. коллективные договоры и приложения к ним, трудовые договоры и дополнительные соглашения к ним, трудовые книжки, приказы по личному составу, другие приказы.</w:t>
      </w:r>
    </w:p>
    <w:p w:rsidR="00E4394B" w:rsidRPr="00E4394B" w:rsidRDefault="00E4394B" w:rsidP="00E4394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Анализ документов показал, что при внесении изменений в коллективные договоры, приложения к ним, не всегда принимаются во внимание изменения федерального законодательства.</w:t>
      </w:r>
    </w:p>
    <w:p w:rsidR="00E4394B" w:rsidRPr="00E4394B" w:rsidRDefault="00E4394B" w:rsidP="00E4394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rPr>
      </w:pPr>
      <w:r w:rsidRPr="00E4394B">
        <w:rPr>
          <w:rFonts w:ascii="Times New Roman" w:eastAsia="Times New Roman" w:hAnsi="Times New Roman" w:cs="Times New Roman"/>
          <w:color w:val="000000"/>
          <w:sz w:val="28"/>
          <w:szCs w:val="28"/>
        </w:rPr>
        <w:t xml:space="preserve">Внесение записей в трудовые книжки не всегда осуществляется </w:t>
      </w:r>
      <w:r w:rsidRPr="00E4394B">
        <w:rPr>
          <w:rFonts w:ascii="Times New Roman" w:eastAsia="Times New Roman" w:hAnsi="Times New Roman" w:cs="Times New Roman"/>
          <w:color w:val="000000"/>
          <w:sz w:val="28"/>
          <w:szCs w:val="28"/>
        </w:rPr>
        <w:br/>
        <w:t>в соответствии с требованиями законодательства, коллективные договоры, другие локальные нормативные акты, оформление трудовых договоров, кадровой документации требуют оперативной доработки, исправления выявленных нарушений, ознакомления с ними всех работников.</w:t>
      </w:r>
    </w:p>
    <w:p w:rsidR="00E4394B" w:rsidRPr="00E4394B" w:rsidRDefault="00E4394B" w:rsidP="00E4394B">
      <w:pPr>
        <w:spacing w:after="0" w:line="240" w:lineRule="auto"/>
        <w:ind w:firstLine="709"/>
        <w:jc w:val="both"/>
        <w:rPr>
          <w:rFonts w:ascii="Times New Roman" w:eastAsia="Calibri" w:hAnsi="Times New Roman" w:cs="Times New Roman"/>
          <w:color w:val="000000"/>
          <w:sz w:val="28"/>
          <w:szCs w:val="28"/>
        </w:rPr>
      </w:pPr>
      <w:r w:rsidRPr="00E4394B">
        <w:rPr>
          <w:rFonts w:ascii="Times New Roman" w:eastAsia="Calibri" w:hAnsi="Times New Roman" w:cs="Times New Roman"/>
          <w:color w:val="000000"/>
          <w:sz w:val="28"/>
          <w:szCs w:val="28"/>
        </w:rPr>
        <w:lastRenderedPageBreak/>
        <w:t>В ходе проверки во всех образовательных организациях проведены встречи работников с председателем республиканской организации Пуртовой Л.В., на все вопросы члены профсоюза получили квалифицированные ответы.</w:t>
      </w:r>
    </w:p>
    <w:p w:rsidR="00E4394B" w:rsidRPr="00E4394B" w:rsidRDefault="00E4394B" w:rsidP="00E4394B">
      <w:pPr>
        <w:spacing w:after="0" w:line="240" w:lineRule="auto"/>
        <w:jc w:val="center"/>
        <w:rPr>
          <w:rFonts w:ascii="Times New Roman" w:eastAsia="Calibri" w:hAnsi="Times New Roman" w:cs="Times New Roman"/>
          <w:b/>
          <w:sz w:val="28"/>
        </w:rPr>
      </w:pPr>
    </w:p>
    <w:p w:rsidR="00E4394B" w:rsidRPr="00E4394B" w:rsidRDefault="00E4394B" w:rsidP="00E4394B">
      <w:pPr>
        <w:spacing w:after="0" w:line="240" w:lineRule="auto"/>
        <w:jc w:val="center"/>
        <w:rPr>
          <w:rFonts w:ascii="Times New Roman" w:eastAsia="Calibri" w:hAnsi="Times New Roman" w:cs="Times New Roman"/>
          <w:b/>
          <w:sz w:val="28"/>
        </w:rPr>
      </w:pPr>
      <w:r w:rsidRPr="00E4394B">
        <w:rPr>
          <w:rFonts w:ascii="Times New Roman" w:eastAsia="Calibri" w:hAnsi="Times New Roman" w:cs="Times New Roman"/>
          <w:b/>
          <w:sz w:val="28"/>
        </w:rPr>
        <w:t>Участие в нормотворческой деятельности органов государственной власти Республики Марий Эл и местного самоуправления</w:t>
      </w:r>
    </w:p>
    <w:p w:rsidR="00E4394B" w:rsidRPr="00E4394B" w:rsidRDefault="00E4394B" w:rsidP="00E4394B">
      <w:pPr>
        <w:spacing w:after="0" w:line="240" w:lineRule="auto"/>
        <w:jc w:val="center"/>
        <w:rPr>
          <w:rFonts w:ascii="Times New Roman" w:eastAsia="Times New Roman" w:hAnsi="Times New Roman" w:cs="Times New Roman"/>
          <w:b/>
          <w:sz w:val="28"/>
          <w:szCs w:val="28"/>
        </w:rPr>
      </w:pPr>
    </w:p>
    <w:p w:rsidR="00E4394B" w:rsidRPr="00E4394B" w:rsidRDefault="00E4394B" w:rsidP="00E4394B">
      <w:pPr>
        <w:spacing w:after="0" w:line="240" w:lineRule="auto"/>
        <w:ind w:right="-1" w:firstLineChars="253" w:firstLine="708"/>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 отчетном периоде Марийской республиканской организацией Профсоюза непрерывно велась работа по экспертизе законодательства федерального, регионального и местного уровней, разработка и внесение предложений по их совершенствованию с целью защиты трудовых прав и социальных гарантий педагогических работников.</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rPr>
      </w:pPr>
      <w:r w:rsidRPr="00E4394B">
        <w:rPr>
          <w:rFonts w:ascii="Times New Roman" w:eastAsia="Times New Roman" w:hAnsi="Times New Roman" w:cs="Times New Roman"/>
          <w:sz w:val="28"/>
          <w:szCs w:val="28"/>
        </w:rPr>
        <w:t xml:space="preserve">Так, за отчетный период проведена экспертиза </w:t>
      </w:r>
      <w:r w:rsidRPr="00E4394B">
        <w:rPr>
          <w:rFonts w:ascii="Times New Roman" w:eastAsia="Times New Roman" w:hAnsi="Times New Roman" w:cs="Times New Roman"/>
          <w:b/>
          <w:sz w:val="28"/>
          <w:szCs w:val="28"/>
        </w:rPr>
        <w:t>174</w:t>
      </w:r>
      <w:r w:rsidRPr="00E4394B">
        <w:rPr>
          <w:rFonts w:ascii="Times New Roman" w:eastAsia="Times New Roman" w:hAnsi="Times New Roman" w:cs="Times New Roman"/>
          <w:sz w:val="28"/>
          <w:szCs w:val="28"/>
        </w:rPr>
        <w:t xml:space="preserve"> проектов законов и иных нормативных правовых актов, из них региональных – </w:t>
      </w:r>
      <w:r w:rsidRPr="00E4394B">
        <w:rPr>
          <w:rFonts w:ascii="Times New Roman" w:eastAsia="Times New Roman" w:hAnsi="Times New Roman" w:cs="Times New Roman"/>
          <w:b/>
          <w:sz w:val="28"/>
          <w:szCs w:val="28"/>
        </w:rPr>
        <w:t>18</w:t>
      </w:r>
      <w:r w:rsidRPr="00E4394B">
        <w:rPr>
          <w:rFonts w:ascii="Times New Roman" w:eastAsia="Times New Roman" w:hAnsi="Times New Roman" w:cs="Times New Roman"/>
          <w:sz w:val="28"/>
          <w:szCs w:val="28"/>
        </w:rPr>
        <w:t xml:space="preserve">, муниципальных – </w:t>
      </w:r>
      <w:r w:rsidRPr="00E4394B">
        <w:rPr>
          <w:rFonts w:ascii="Times New Roman" w:eastAsia="Times New Roman" w:hAnsi="Times New Roman" w:cs="Times New Roman"/>
          <w:b/>
          <w:sz w:val="28"/>
          <w:szCs w:val="28"/>
        </w:rPr>
        <w:t>147</w:t>
      </w:r>
      <w:r w:rsidRPr="00E4394B">
        <w:rPr>
          <w:rFonts w:ascii="Times New Roman" w:eastAsia="Times New Roman" w:hAnsi="Times New Roman" w:cs="Times New Roman"/>
          <w:sz w:val="28"/>
          <w:szCs w:val="28"/>
        </w:rPr>
        <w:t>.</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rPr>
      </w:pPr>
    </w:p>
    <w:p w:rsidR="00E4394B" w:rsidRPr="00E4394B" w:rsidRDefault="00E4394B" w:rsidP="00E4394B">
      <w:pPr>
        <w:spacing w:after="0" w:line="240" w:lineRule="auto"/>
        <w:jc w:val="both"/>
        <w:rPr>
          <w:rFonts w:ascii="Times New Roman" w:eastAsia="Times New Roman" w:hAnsi="Times New Roman" w:cs="Times New Roman"/>
          <w:sz w:val="28"/>
          <w:szCs w:val="28"/>
        </w:rPr>
      </w:pPr>
      <w:r w:rsidRPr="00E4394B">
        <w:rPr>
          <w:rFonts w:ascii="Times New Roman" w:eastAsia="Calibri" w:hAnsi="Times New Roman" w:cs="Times New Roman"/>
          <w:b/>
          <w:noProof/>
          <w:sz w:val="28"/>
          <w:szCs w:val="28"/>
          <w:lang w:eastAsia="ru-RU"/>
        </w:rPr>
        <w:drawing>
          <wp:inline distT="0" distB="0" distL="0" distR="0">
            <wp:extent cx="5915025" cy="2943225"/>
            <wp:effectExtent l="0" t="0" r="9525"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rPr>
      </w:pP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rPr>
      </w:pPr>
      <w:r w:rsidRPr="00E4394B">
        <w:rPr>
          <w:rFonts w:ascii="Times New Roman" w:eastAsia="Times New Roman" w:hAnsi="Times New Roman" w:cs="Times New Roman"/>
          <w:sz w:val="28"/>
          <w:szCs w:val="28"/>
        </w:rPr>
        <w:t xml:space="preserve">Осуществляется взаимодействие с Министерством образования и науки Республики Марий Эл и Профобъединением РМЭ по вопросам, связанным </w:t>
      </w:r>
      <w:r w:rsidRPr="00E4394B">
        <w:rPr>
          <w:rFonts w:ascii="Times New Roman" w:eastAsia="Times New Roman" w:hAnsi="Times New Roman" w:cs="Times New Roman"/>
          <w:sz w:val="28"/>
          <w:szCs w:val="28"/>
        </w:rPr>
        <w:br/>
        <w:t xml:space="preserve">с соблюдением положений действующих нормативных правовых актов, регламентирующих предоставление мер социальной поддержки работникам отрасли.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В большей части экспертиза проектов законов и нормативных правовых актов проводится в отношении проектов республиканского и муниципальных нормативных актов о бюджетах соответствующего уровня, нормативных правовых актов, регулирующих оплату труда и меры социальной поддержки работников отрасли.</w:t>
      </w:r>
    </w:p>
    <w:p w:rsidR="00E4394B" w:rsidRPr="00E4394B" w:rsidRDefault="00E4394B" w:rsidP="00E4394B">
      <w:pPr>
        <w:tabs>
          <w:tab w:val="left" w:pos="720"/>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E4394B">
        <w:rPr>
          <w:rFonts w:ascii="Times New Roman" w:eastAsia="Calibri" w:hAnsi="Times New Roman" w:cs="Times New Roman"/>
          <w:sz w:val="28"/>
          <w:szCs w:val="28"/>
        </w:rPr>
        <w:lastRenderedPageBreak/>
        <w:t>Ежегодно, в рамках подготовки консолидированного бюджета республики Республиканский комитет профсоюза в тесном взаимодействии с Министерством образования и науки Республики Марий Эл, депутатами Государственного Собрания, ведут переговоры по увеличению фонда оплаты труда, сохранению социальных гарантий работников отрасли.</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Благодаря реальной настойчивой работе Правительства Республики </w:t>
      </w:r>
      <w:r w:rsidRPr="00E4394B">
        <w:rPr>
          <w:rFonts w:ascii="Times New Roman" w:eastAsia="Times New Roman" w:hAnsi="Times New Roman" w:cs="Times New Roman"/>
          <w:sz w:val="28"/>
          <w:szCs w:val="28"/>
          <w:lang w:eastAsia="ar-SA"/>
        </w:rPr>
        <w:br/>
        <w:t>Марий Эл во взаимодействии с Министерством образования и науки республики, республиканским комитетом Профсоюза, соц</w:t>
      </w:r>
      <w:r w:rsidR="00AE0832">
        <w:rPr>
          <w:rFonts w:ascii="Times New Roman" w:eastAsia="Times New Roman" w:hAnsi="Times New Roman" w:cs="Times New Roman"/>
          <w:sz w:val="28"/>
          <w:szCs w:val="28"/>
          <w:lang w:eastAsia="ar-SA"/>
        </w:rPr>
        <w:t xml:space="preserve">иальными партнерами на местах, </w:t>
      </w:r>
      <w:r w:rsidRPr="00E4394B">
        <w:rPr>
          <w:rFonts w:ascii="Times New Roman" w:eastAsia="Times New Roman" w:hAnsi="Times New Roman" w:cs="Times New Roman"/>
          <w:sz w:val="28"/>
          <w:szCs w:val="28"/>
          <w:lang w:eastAsia="ar-SA"/>
        </w:rPr>
        <w:t>в Республике Марий Эл продолжается выплат</w:t>
      </w:r>
      <w:r w:rsidR="00AE0832">
        <w:rPr>
          <w:rFonts w:ascii="Times New Roman" w:eastAsia="Times New Roman" w:hAnsi="Times New Roman" w:cs="Times New Roman"/>
          <w:sz w:val="28"/>
          <w:szCs w:val="28"/>
          <w:lang w:eastAsia="ar-SA"/>
        </w:rPr>
        <w:t xml:space="preserve">а 25% надбавки педагогам села, </w:t>
      </w:r>
      <w:r w:rsidRPr="00E4394B">
        <w:rPr>
          <w:rFonts w:ascii="Times New Roman" w:eastAsia="Times New Roman" w:hAnsi="Times New Roman" w:cs="Times New Roman"/>
          <w:sz w:val="28"/>
          <w:szCs w:val="28"/>
          <w:lang w:eastAsia="ar-SA"/>
        </w:rPr>
        <w:t>6 окладов молодым специалистам, работающим на селе, возмещение коммунальных платежей сельским педаго</w:t>
      </w:r>
      <w:r w:rsidR="00AE0832">
        <w:rPr>
          <w:rFonts w:ascii="Times New Roman" w:eastAsia="Times New Roman" w:hAnsi="Times New Roman" w:cs="Times New Roman"/>
          <w:sz w:val="28"/>
          <w:szCs w:val="28"/>
          <w:lang w:eastAsia="ar-SA"/>
        </w:rPr>
        <w:t xml:space="preserve">гам производится в полном объеме, </w:t>
      </w:r>
      <w:r w:rsidRPr="00E4394B">
        <w:rPr>
          <w:rFonts w:ascii="Times New Roman" w:eastAsia="Times New Roman" w:hAnsi="Times New Roman" w:cs="Times New Roman"/>
          <w:sz w:val="28"/>
          <w:szCs w:val="28"/>
          <w:lang w:eastAsia="ar-SA"/>
        </w:rPr>
        <w:t>в том числе возмещение 100% расходов по содержанию и ремонту жилых помещений.</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В соответствии с требованиями Трудового кодекса РФ и Регионального отраслевого соглашения, Министерством образования и науки Республики </w:t>
      </w:r>
      <w:r w:rsidRPr="00E4394B">
        <w:rPr>
          <w:rFonts w:ascii="Times New Roman" w:eastAsia="Calibri" w:hAnsi="Times New Roman" w:cs="Times New Roman"/>
          <w:sz w:val="28"/>
          <w:szCs w:val="28"/>
        </w:rPr>
        <w:br/>
        <w:t>Марий Эл в 2017 году направлялись в Марийскую республиканскую организацию профсоюза работников народного образования и науки РФ на согласование проекты нормативных правовых актов:</w:t>
      </w:r>
    </w:p>
    <w:p w:rsidR="00E4394B" w:rsidRPr="00E4394B" w:rsidRDefault="00E4394B" w:rsidP="00E4394B">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Calibri"/>
          <w:sz w:val="28"/>
          <w:szCs w:val="28"/>
          <w:lang w:eastAsia="ar-SA"/>
        </w:rPr>
        <w:t xml:space="preserve">- Проект постановления </w:t>
      </w:r>
      <w:r w:rsidRPr="00E4394B">
        <w:rPr>
          <w:rFonts w:ascii="Times New Roman" w:eastAsia="Times New Roman" w:hAnsi="Times New Roman" w:cs="Times New Roman"/>
          <w:sz w:val="28"/>
          <w:szCs w:val="28"/>
          <w:lang w:eastAsia="ar-SA"/>
        </w:rPr>
        <w:t>Правительства Республики Марий Эл «О внесении изменений в постановление Правительства Республики Марий Эл от 31 июля 2012 г. № 283». Проектом вносились изменения в п</w:t>
      </w:r>
      <w:r w:rsidRPr="00E4394B">
        <w:rPr>
          <w:rFonts w:ascii="Times New Roman" w:eastAsia="Times New Roman" w:hAnsi="Times New Roman" w:cs="Calibri"/>
          <w:color w:val="000000"/>
          <w:sz w:val="28"/>
          <w:szCs w:val="28"/>
          <w:lang w:eastAsia="ar-SA"/>
        </w:rPr>
        <w:t>остановление Правительства Республики Марий Эл от 31 июля 2012 г. № 283 «О новой системе оплаты труда работников государственных учреждений Республики</w:t>
      </w:r>
      <w:r w:rsidR="002B6CF1">
        <w:rPr>
          <w:rFonts w:ascii="Times New Roman" w:eastAsia="Times New Roman" w:hAnsi="Times New Roman" w:cs="Calibri"/>
          <w:color w:val="000000"/>
          <w:sz w:val="28"/>
          <w:szCs w:val="28"/>
          <w:lang w:eastAsia="ar-SA"/>
        </w:rPr>
        <w:t xml:space="preserve"> Марий Эл, находящихся </w:t>
      </w:r>
      <w:r w:rsidRPr="00E4394B">
        <w:rPr>
          <w:rFonts w:ascii="Times New Roman" w:eastAsia="Times New Roman" w:hAnsi="Times New Roman" w:cs="Calibri"/>
          <w:color w:val="000000"/>
          <w:sz w:val="28"/>
          <w:szCs w:val="28"/>
          <w:lang w:eastAsia="ar-SA"/>
        </w:rPr>
        <w:t xml:space="preserve">в ведении Министерства образования и науки Республики Марий Эл» в целях повышения базовой ставки по новой системе оплаты труда работников государственных учреждений. </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Республиканским комитетом Профсоюза указанному проекту было дано положительное заключение в связи с тем, что он соответствует требованиям трудового законодательства, обеспечивает рост заработной платы работников государственных учреждений Республики Марий Эл, находящихся в ведении Министерства образования и науки Республики Марий Эл. </w:t>
      </w:r>
    </w:p>
    <w:p w:rsidR="00E4394B" w:rsidRPr="00E4394B" w:rsidRDefault="00E4394B" w:rsidP="00E4394B">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 </w:t>
      </w:r>
      <w:r w:rsidRPr="00E4394B">
        <w:rPr>
          <w:rFonts w:ascii="Times New Roman" w:eastAsia="Times New Roman" w:hAnsi="Times New Roman" w:cs="Calibri"/>
          <w:sz w:val="28"/>
          <w:szCs w:val="28"/>
          <w:lang w:eastAsia="ar-SA"/>
        </w:rPr>
        <w:t xml:space="preserve">Проект </w:t>
      </w:r>
      <w:r w:rsidRPr="00E4394B">
        <w:rPr>
          <w:rFonts w:ascii="Times New Roman" w:eastAsia="Times New Roman" w:hAnsi="Times New Roman" w:cs="Times New Roman"/>
          <w:sz w:val="28"/>
          <w:szCs w:val="28"/>
          <w:lang w:eastAsia="ar-SA"/>
        </w:rPr>
        <w:t xml:space="preserve">закона Республики Марий Эл «О внесении изменений </w:t>
      </w:r>
      <w:r w:rsidRPr="00E4394B">
        <w:rPr>
          <w:rFonts w:ascii="Times New Roman" w:eastAsia="Times New Roman" w:hAnsi="Times New Roman" w:cs="Times New Roman"/>
          <w:sz w:val="28"/>
          <w:szCs w:val="28"/>
          <w:lang w:eastAsia="ar-SA"/>
        </w:rPr>
        <w:br/>
        <w:t xml:space="preserve">в статью 21 Закона Республики Марий Эл «Об образовании в Республике </w:t>
      </w:r>
      <w:r w:rsidRPr="00E4394B">
        <w:rPr>
          <w:rFonts w:ascii="Times New Roman" w:eastAsia="Times New Roman" w:hAnsi="Times New Roman" w:cs="Times New Roman"/>
          <w:sz w:val="28"/>
          <w:szCs w:val="28"/>
          <w:lang w:eastAsia="ar-SA"/>
        </w:rPr>
        <w:br/>
        <w:t xml:space="preserve">Марий Эл». Указанные изменения были разработаны в связи с обращениями граждан и в целях создания дополнительных условий для привлечения </w:t>
      </w:r>
      <w:r w:rsidRPr="00E4394B">
        <w:rPr>
          <w:rFonts w:ascii="Times New Roman" w:eastAsia="Times New Roman" w:hAnsi="Times New Roman" w:cs="Times New Roman"/>
          <w:sz w:val="28"/>
          <w:szCs w:val="28"/>
          <w:lang w:eastAsia="ar-SA"/>
        </w:rPr>
        <w:br/>
        <w:t xml:space="preserve">на работу в сельскую местность педагогов, являющихся молодыми специалистами. Проектом предлагалось исключить обязательство переезда </w:t>
      </w:r>
      <w:r w:rsidRPr="00E4394B">
        <w:rPr>
          <w:rFonts w:ascii="Times New Roman" w:eastAsia="Times New Roman" w:hAnsi="Times New Roman" w:cs="Times New Roman"/>
          <w:sz w:val="28"/>
          <w:szCs w:val="28"/>
          <w:lang w:eastAsia="ar-SA"/>
        </w:rPr>
        <w:br/>
        <w:t xml:space="preserve">на постоянное проживание в сельский населенный пункт из условий, установленных для получения единовременного пособия на хозяйственное обзаведение молодых специалистов при поступлении впервые на работу </w:t>
      </w:r>
      <w:r w:rsidRPr="00E4394B">
        <w:rPr>
          <w:rFonts w:ascii="Times New Roman" w:eastAsia="Times New Roman" w:hAnsi="Times New Roman" w:cs="Times New Roman"/>
          <w:sz w:val="28"/>
          <w:szCs w:val="28"/>
          <w:lang w:eastAsia="ar-SA"/>
        </w:rPr>
        <w:br/>
        <w:t xml:space="preserve">на педагогические должности в государственные, муниципальные образовательные организации, расположенные в сельской местности. </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lastRenderedPageBreak/>
        <w:t xml:space="preserve">Марийской республиканской организацией профсоюза работников народного образования и науки РФ дано положительное заключение </w:t>
      </w:r>
      <w:r w:rsidRPr="00E4394B">
        <w:rPr>
          <w:rFonts w:ascii="Times New Roman" w:eastAsia="Times New Roman" w:hAnsi="Times New Roman" w:cs="Times New Roman"/>
          <w:sz w:val="28"/>
          <w:szCs w:val="28"/>
          <w:lang w:eastAsia="ar-SA"/>
        </w:rPr>
        <w:br/>
        <w:t xml:space="preserve">на данный проект в связи с тем, что он соответствует требованиям трудового законодательства, создает дополнительные условия для привлечения молодых специалистов на работу в образовательные организации, расположенные </w:t>
      </w:r>
      <w:r w:rsidRPr="00E4394B">
        <w:rPr>
          <w:rFonts w:ascii="Times New Roman" w:eastAsia="Times New Roman" w:hAnsi="Times New Roman" w:cs="Times New Roman"/>
          <w:sz w:val="28"/>
          <w:szCs w:val="28"/>
          <w:lang w:eastAsia="ar-SA"/>
        </w:rPr>
        <w:br/>
        <w:t xml:space="preserve">в сельской местности, расширяет круг получателей социальных гарантий, предусмотренных для педагогов, являющихся молодыми специалистами. Указанные изменения в Закон вступили в силу с 10 марта 2018 года. </w:t>
      </w:r>
    </w:p>
    <w:p w:rsidR="00E4394B" w:rsidRPr="00E4394B" w:rsidRDefault="00E4394B" w:rsidP="00E4394B">
      <w:pPr>
        <w:spacing w:after="0" w:line="240" w:lineRule="auto"/>
        <w:ind w:firstLine="709"/>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lang w:eastAsia="ar-SA"/>
        </w:rPr>
        <w:t xml:space="preserve">Таким образом, большее количество молодых педагогов, в том числе возвращающихся в родную сельскую школу, приобрели право на получение пособия. </w:t>
      </w:r>
    </w:p>
    <w:p w:rsidR="00E4394B" w:rsidRPr="00E4394B" w:rsidRDefault="00E4394B" w:rsidP="00E4394B">
      <w:pPr>
        <w:shd w:val="clear" w:color="auto" w:fill="FFFFFF"/>
        <w:spacing w:after="0" w:line="240" w:lineRule="auto"/>
        <w:ind w:firstLine="709"/>
        <w:jc w:val="both"/>
        <w:rPr>
          <w:rFonts w:ascii="Times New Roman" w:eastAsia="Calibri" w:hAnsi="Times New Roman" w:cs="Times New Roman"/>
          <w:sz w:val="28"/>
          <w:szCs w:val="28"/>
          <w:bdr w:val="none" w:sz="0" w:space="0" w:color="auto" w:frame="1"/>
        </w:rPr>
      </w:pPr>
      <w:r w:rsidRPr="00E4394B">
        <w:rPr>
          <w:rFonts w:ascii="Times New Roman" w:eastAsia="Calibri" w:hAnsi="Times New Roman" w:cs="Times New Roman"/>
          <w:sz w:val="28"/>
          <w:szCs w:val="28"/>
          <w:bdr w:val="none" w:sz="0" w:space="0" w:color="auto" w:frame="1"/>
        </w:rPr>
        <w:t xml:space="preserve">Благодаря совместным усилиям Профобъединения Республики Марий Эл, Рескома Профсоюза, Министерства образования и науки РМЭ в 2017 году была сохранена такая мера социальной поддержки, как возмещение расходов по оплате жилищно-коммунальных услуг категориям граждан, проживающих в сельских населенных пунктах, рабочих поселках (поселках городского типа). </w:t>
      </w:r>
      <w:r w:rsidRPr="00E4394B">
        <w:rPr>
          <w:rFonts w:ascii="Times New Roman" w:eastAsia="Calibri" w:hAnsi="Times New Roman" w:cs="Times New Roman"/>
          <w:sz w:val="28"/>
          <w:szCs w:val="28"/>
          <w:bdr w:val="none" w:sz="0" w:space="0" w:color="auto" w:frame="1"/>
        </w:rPr>
        <w:br/>
        <w:t>Это специалисты, работающие в государственных и муниципальных учреждениях системы здравоохранения, культуры, образования, социального обеспечения, ветеринарной службы, а также граждане, вышедшие на пенсию (по старости или по инвалидности), которые проработали в сел</w:t>
      </w:r>
      <w:r w:rsidR="00355D7C">
        <w:rPr>
          <w:rFonts w:ascii="Times New Roman" w:eastAsia="Calibri" w:hAnsi="Times New Roman" w:cs="Times New Roman"/>
          <w:sz w:val="28"/>
          <w:szCs w:val="28"/>
          <w:bdr w:val="none" w:sz="0" w:space="0" w:color="auto" w:frame="1"/>
        </w:rPr>
        <w:t xml:space="preserve">ьской местности в учреждениях </w:t>
      </w:r>
      <w:r w:rsidRPr="00E4394B">
        <w:rPr>
          <w:rFonts w:ascii="Times New Roman" w:eastAsia="Calibri" w:hAnsi="Times New Roman" w:cs="Times New Roman"/>
          <w:sz w:val="28"/>
          <w:szCs w:val="28"/>
          <w:bdr w:val="none" w:sz="0" w:space="0" w:color="auto" w:frame="1"/>
        </w:rPr>
        <w:t>в соответствующей отрасли не менее 10 лет и имели право на получение этой социальной поддержки к моменту прекращения трудовой деятельности.</w:t>
      </w:r>
    </w:p>
    <w:p w:rsidR="00E4394B" w:rsidRPr="00E4394B" w:rsidRDefault="00E4394B" w:rsidP="00E4394B">
      <w:pPr>
        <w:tabs>
          <w:tab w:val="num" w:pos="110"/>
        </w:tabs>
        <w:spacing w:after="0" w:line="240" w:lineRule="auto"/>
        <w:ind w:firstLine="658"/>
        <w:jc w:val="both"/>
        <w:rPr>
          <w:rFonts w:ascii="Times New Roman" w:eastAsia="Calibri" w:hAnsi="Times New Roman" w:cs="Times New Roman"/>
          <w:sz w:val="28"/>
          <w:szCs w:val="28"/>
        </w:rPr>
      </w:pPr>
    </w:p>
    <w:p w:rsidR="00E4394B" w:rsidRPr="00E4394B" w:rsidRDefault="00E4394B" w:rsidP="00E4394B">
      <w:pPr>
        <w:spacing w:after="0" w:line="240" w:lineRule="auto"/>
        <w:ind w:firstLine="709"/>
        <w:jc w:val="center"/>
        <w:rPr>
          <w:rFonts w:ascii="Times New Roman" w:eastAsia="Times New Roman" w:hAnsi="Times New Roman" w:cs="Times New Roman"/>
          <w:b/>
          <w:bCs/>
          <w:color w:val="000000"/>
          <w:sz w:val="28"/>
          <w:szCs w:val="28"/>
          <w:lang w:eastAsia="ru-RU"/>
        </w:rPr>
      </w:pPr>
      <w:r w:rsidRPr="00E4394B">
        <w:rPr>
          <w:rFonts w:ascii="Times New Roman" w:eastAsia="Times New Roman" w:hAnsi="Times New Roman" w:cs="Times New Roman"/>
          <w:b/>
          <w:bCs/>
          <w:color w:val="000000"/>
          <w:sz w:val="28"/>
          <w:szCs w:val="28"/>
          <w:lang w:eastAsia="ru-RU"/>
        </w:rPr>
        <w:t>Экономическая эффективность правозащитной работы</w:t>
      </w:r>
    </w:p>
    <w:p w:rsidR="00E4394B" w:rsidRPr="00E4394B" w:rsidRDefault="00E4394B" w:rsidP="00E4394B">
      <w:pPr>
        <w:spacing w:after="0" w:line="240" w:lineRule="auto"/>
        <w:ind w:firstLine="709"/>
        <w:jc w:val="center"/>
        <w:rPr>
          <w:rFonts w:ascii="Times New Roman" w:eastAsia="Times New Roman" w:hAnsi="Times New Roman" w:cs="Times New Roman"/>
          <w:sz w:val="28"/>
          <w:szCs w:val="28"/>
          <w:lang w:eastAsia="ru-RU"/>
        </w:rPr>
      </w:pP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lang w:eastAsia="ru-RU"/>
        </w:rPr>
      </w:pPr>
      <w:r w:rsidRPr="00E4394B">
        <w:rPr>
          <w:rFonts w:ascii="Times New Roman" w:eastAsia="Times New Roman" w:hAnsi="Times New Roman" w:cs="Times New Roman"/>
          <w:color w:val="000000"/>
          <w:sz w:val="28"/>
          <w:szCs w:val="28"/>
          <w:lang w:eastAsia="ru-RU"/>
        </w:rPr>
        <w:t xml:space="preserve">Экономическая эффективность от всех видов правозащитной деятельности за 5 лет составила </w:t>
      </w:r>
      <w:r w:rsidRPr="00E4394B">
        <w:rPr>
          <w:rFonts w:ascii="Times New Roman" w:eastAsia="Times New Roman" w:hAnsi="Times New Roman" w:cs="Times New Roman"/>
          <w:b/>
          <w:bCs/>
          <w:color w:val="000000"/>
          <w:sz w:val="28"/>
          <w:szCs w:val="28"/>
          <w:lang w:eastAsia="ru-RU"/>
        </w:rPr>
        <w:t>более 264 миллионов рублей</w:t>
      </w:r>
      <w:r w:rsidRPr="00E4394B">
        <w:rPr>
          <w:rFonts w:ascii="Times New Roman" w:eastAsia="Times New Roman" w:hAnsi="Times New Roman" w:cs="Times New Roman"/>
          <w:color w:val="000000"/>
          <w:sz w:val="28"/>
          <w:szCs w:val="28"/>
          <w:lang w:eastAsia="ru-RU"/>
        </w:rPr>
        <w:t>:</w:t>
      </w:r>
    </w:p>
    <w:p w:rsidR="00E4394B" w:rsidRPr="00E4394B" w:rsidRDefault="00E4394B" w:rsidP="00E4394B">
      <w:pPr>
        <w:spacing w:after="0" w:line="240" w:lineRule="auto"/>
        <w:ind w:firstLine="709"/>
        <w:jc w:val="both"/>
        <w:rPr>
          <w:rFonts w:ascii="Times New Roman" w:eastAsia="Times New Roman" w:hAnsi="Times New Roman" w:cs="Times New Roman"/>
          <w:color w:val="000000"/>
          <w:sz w:val="28"/>
          <w:szCs w:val="28"/>
          <w:lang w:eastAsia="ru-RU"/>
        </w:rPr>
      </w:pPr>
    </w:p>
    <w:p w:rsidR="00E4394B" w:rsidRPr="00E4394B" w:rsidRDefault="00E4394B" w:rsidP="00E4394B">
      <w:pPr>
        <w:spacing w:after="0" w:line="240" w:lineRule="auto"/>
        <w:jc w:val="center"/>
        <w:rPr>
          <w:rFonts w:ascii="Times New Roman" w:eastAsia="Times New Roman" w:hAnsi="Times New Roman" w:cs="Times New Roman"/>
          <w:sz w:val="28"/>
          <w:szCs w:val="28"/>
          <w:lang w:eastAsia="ru-RU"/>
        </w:rPr>
      </w:pPr>
      <w:r w:rsidRPr="00E4394B">
        <w:rPr>
          <w:rFonts w:ascii="Calibri" w:eastAsia="Calibri" w:hAnsi="Calibri" w:cs="Times New Roman"/>
          <w:noProof/>
          <w:sz w:val="28"/>
          <w:szCs w:val="28"/>
          <w:lang w:eastAsia="ru-RU"/>
        </w:rPr>
        <w:drawing>
          <wp:inline distT="0" distB="0" distL="0" distR="0">
            <wp:extent cx="5838825" cy="2495550"/>
            <wp:effectExtent l="0" t="0" r="9525"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4394B" w:rsidRPr="00E4394B" w:rsidRDefault="00E4394B" w:rsidP="00E4394B">
      <w:pPr>
        <w:spacing w:after="0" w:line="240" w:lineRule="auto"/>
        <w:ind w:firstLine="708"/>
        <w:jc w:val="both"/>
        <w:rPr>
          <w:rFonts w:ascii="Times New Roman" w:eastAsia="Times New Roman" w:hAnsi="Times New Roman" w:cs="Times New Roman"/>
          <w:sz w:val="28"/>
          <w:szCs w:val="28"/>
          <w:lang w:eastAsia="ru-RU"/>
        </w:rPr>
      </w:pPr>
    </w:p>
    <w:p w:rsidR="00E4394B" w:rsidRDefault="00E4394B" w:rsidP="00D0215C">
      <w:pPr>
        <w:spacing w:after="0" w:line="240" w:lineRule="auto"/>
        <w:ind w:firstLine="708"/>
        <w:jc w:val="both"/>
        <w:rPr>
          <w:rFonts w:ascii="Times New Roman" w:eastAsia="Times New Roman" w:hAnsi="Times New Roman" w:cs="Times New Roman"/>
          <w:sz w:val="28"/>
          <w:szCs w:val="28"/>
          <w:lang w:eastAsia="ru-RU"/>
        </w:rPr>
      </w:pPr>
      <w:r w:rsidRPr="00E4394B">
        <w:rPr>
          <w:rFonts w:ascii="Times New Roman" w:eastAsia="Times New Roman" w:hAnsi="Times New Roman" w:cs="Times New Roman"/>
          <w:sz w:val="28"/>
          <w:szCs w:val="28"/>
          <w:lang w:eastAsia="ru-RU"/>
        </w:rPr>
        <w:t>Экономическая эффективность правозащитной работы выступает в качестве одного из наиболее ощутимых и показательных критериев ее результативности и оказывает существенное влияние на мотивацию профсоюзного членства. Учитывая это, необходимо и дальше осуществлять широкое освещение результатов правозащитной работы в средствах массовой информации, среди членов Профсоюза, работников образовательных учреждений, работодателей и органов власти.</w:t>
      </w:r>
    </w:p>
    <w:p w:rsidR="00D0215C" w:rsidRPr="00E4394B" w:rsidRDefault="00D0215C" w:rsidP="00D0215C">
      <w:pPr>
        <w:spacing w:after="0" w:line="240" w:lineRule="auto"/>
        <w:ind w:firstLine="708"/>
        <w:jc w:val="both"/>
        <w:rPr>
          <w:rFonts w:ascii="Times New Roman" w:eastAsia="Times New Roman" w:hAnsi="Times New Roman" w:cs="Times New Roman"/>
          <w:sz w:val="28"/>
          <w:szCs w:val="28"/>
          <w:lang w:eastAsia="ru-RU"/>
        </w:rPr>
      </w:pPr>
    </w:p>
    <w:p w:rsidR="00E4394B" w:rsidRPr="00E4394B" w:rsidRDefault="00E4394B" w:rsidP="00D0215C">
      <w:pPr>
        <w:spacing w:after="0" w:line="240" w:lineRule="auto"/>
        <w:jc w:val="center"/>
        <w:rPr>
          <w:rFonts w:ascii="Times New Roman" w:eastAsia="Calibri" w:hAnsi="Times New Roman" w:cs="Times New Roman"/>
          <w:b/>
          <w:sz w:val="28"/>
          <w:szCs w:val="28"/>
        </w:rPr>
      </w:pPr>
      <w:r w:rsidRPr="00E4394B">
        <w:rPr>
          <w:rFonts w:ascii="Times New Roman" w:eastAsia="Calibri" w:hAnsi="Times New Roman" w:cs="Times New Roman"/>
          <w:b/>
          <w:sz w:val="28"/>
          <w:szCs w:val="28"/>
        </w:rPr>
        <w:t>Задачи на следующий отчетный период:</w:t>
      </w:r>
    </w:p>
    <w:p w:rsidR="00E4394B" w:rsidRPr="00E4394B" w:rsidRDefault="00E4394B" w:rsidP="00E4394B">
      <w:pPr>
        <w:widowControl w:val="0"/>
        <w:numPr>
          <w:ilvl w:val="0"/>
          <w:numId w:val="45"/>
        </w:numPr>
        <w:tabs>
          <w:tab w:val="num" w:pos="110"/>
        </w:tabs>
        <w:spacing w:after="0" w:line="240" w:lineRule="auto"/>
        <w:ind w:left="0" w:firstLine="658"/>
        <w:jc w:val="both"/>
        <w:rPr>
          <w:rFonts w:ascii="Times New Roman" w:eastAsia="Times New Roman" w:hAnsi="Times New Roman" w:cs="Calibri"/>
          <w:color w:val="000000"/>
          <w:sz w:val="29"/>
          <w:szCs w:val="29"/>
          <w:lang w:eastAsia="ar-SA"/>
        </w:rPr>
      </w:pPr>
      <w:r w:rsidRPr="00E4394B">
        <w:rPr>
          <w:rFonts w:ascii="Times New Roman" w:eastAsia="Times New Roman" w:hAnsi="Times New Roman" w:cs="Calibri"/>
          <w:color w:val="000000"/>
          <w:sz w:val="29"/>
          <w:szCs w:val="29"/>
          <w:lang w:eastAsia="ar-SA"/>
        </w:rPr>
        <w:t xml:space="preserve">Уделить особое внимание методической работе по разработке и подготовке образцов документов, необходимых для успешной защиты прав и интересов членов Профсоюза в судебном порядке, а также вопросам, связанным с оперативным информированием заинтересованных лиц и обменом судебной практикой с другими членскими организациями Профсоюза </w:t>
      </w:r>
      <w:r w:rsidRPr="00E4394B">
        <w:rPr>
          <w:rFonts w:ascii="Times New Roman" w:eastAsia="Times New Roman" w:hAnsi="Times New Roman" w:cs="Calibri"/>
          <w:color w:val="000000"/>
          <w:sz w:val="29"/>
          <w:szCs w:val="29"/>
          <w:lang w:eastAsia="ar-SA"/>
        </w:rPr>
        <w:br/>
        <w:t>по наиболее актуальным вопросам судебной защиты.</w:t>
      </w:r>
    </w:p>
    <w:p w:rsidR="00E4394B" w:rsidRPr="00E4394B" w:rsidRDefault="00E4394B" w:rsidP="00E4394B">
      <w:pPr>
        <w:numPr>
          <w:ilvl w:val="0"/>
          <w:numId w:val="45"/>
        </w:numPr>
        <w:spacing w:after="0" w:line="240" w:lineRule="auto"/>
        <w:ind w:left="0" w:firstLine="658"/>
        <w:jc w:val="both"/>
        <w:rPr>
          <w:rFonts w:ascii="Times New Roman" w:eastAsia="Times New Roman" w:hAnsi="Times New Roman" w:cs="Times New Roman"/>
          <w:sz w:val="28"/>
          <w:szCs w:val="28"/>
        </w:rPr>
      </w:pPr>
      <w:r w:rsidRPr="00E4394B">
        <w:rPr>
          <w:rFonts w:ascii="Times New Roman" w:eastAsia="Times New Roman" w:hAnsi="Times New Roman" w:cs="Times New Roman"/>
          <w:sz w:val="28"/>
          <w:szCs w:val="28"/>
          <w:lang w:eastAsia="ar-SA"/>
        </w:rPr>
        <w:t>В рамках реализации прав профсоюзов, закрепленных действующим законодательством, продолжить консультации с социальными партнерами по наиболее актуальным вопросам, оказывать практическую помощь организациям в заключении коллективных договоров и контролировать их выполнение, принимать активное участие в проведении коллективных переговоров, развивать практику проведения экспертиз актов социального партнерства перед направлением их на уведомительную регистрацию, разрабатывать и совершенствовать макеты коллективных договоров, соглашений, локальных нормативных актов и осуществлять регулярный систематический контроль за их выполнением.</w:t>
      </w:r>
    </w:p>
    <w:p w:rsidR="00E4394B" w:rsidRPr="00E4394B" w:rsidRDefault="00E4394B" w:rsidP="00E4394B">
      <w:pPr>
        <w:numPr>
          <w:ilvl w:val="0"/>
          <w:numId w:val="45"/>
        </w:numPr>
        <w:spacing w:after="0" w:line="240" w:lineRule="auto"/>
        <w:ind w:left="0" w:firstLine="658"/>
        <w:jc w:val="both"/>
        <w:rPr>
          <w:rFonts w:ascii="Times New Roman" w:eastAsia="Times New Roman" w:hAnsi="Times New Roman" w:cs="Times New Roman"/>
          <w:sz w:val="28"/>
          <w:szCs w:val="28"/>
          <w:lang w:eastAsia="ar-SA"/>
        </w:rPr>
      </w:pPr>
      <w:r w:rsidRPr="00E4394B">
        <w:rPr>
          <w:rFonts w:ascii="Times New Roman" w:eastAsia="Times New Roman" w:hAnsi="Times New Roman" w:cs="Times New Roman"/>
          <w:sz w:val="28"/>
          <w:szCs w:val="28"/>
          <w:shd w:val="clear" w:color="auto" w:fill="FFFFFF"/>
          <w:lang w:eastAsia="ar-SA"/>
        </w:rPr>
        <w:t xml:space="preserve">Активно применять распространение правовой информации </w:t>
      </w:r>
      <w:r w:rsidRPr="00E4394B">
        <w:rPr>
          <w:rFonts w:ascii="Times New Roman" w:eastAsia="Times New Roman" w:hAnsi="Times New Roman" w:cs="Times New Roman"/>
          <w:sz w:val="28"/>
          <w:szCs w:val="28"/>
          <w:shd w:val="clear" w:color="auto" w:fill="FFFFFF"/>
          <w:lang w:eastAsia="ar-SA"/>
        </w:rPr>
        <w:br/>
        <w:t xml:space="preserve">с использованием интернет-сайтов.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4. Территориальным организациям Профсоюза принять меры, направленные на:</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участие в совершенствовании и развитии нормативной правовой базы, относящейся к социально-трудовой сфере, сфере образования, в том числе </w:t>
      </w:r>
      <w:r w:rsidRPr="00E4394B">
        <w:rPr>
          <w:rFonts w:ascii="Times New Roman" w:eastAsia="Calibri" w:hAnsi="Times New Roman" w:cs="Times New Roman"/>
          <w:sz w:val="28"/>
          <w:szCs w:val="28"/>
        </w:rPr>
        <w:br/>
        <w:t xml:space="preserve">в форме подготовки проектов нормативных правовых актов, проведения правовой экспертизы муниципальных нормативных правовых;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сохранение уровня правовой защищенности социально-трудовых прав и интересов работников, в том числе путем отстаивания прав и интересов педагогических работников по вопросам, связанным с изменением условий и расторжение трудового договора; нарушением порядка увольнения в связи </w:t>
      </w:r>
      <w:r w:rsidRPr="00E4394B">
        <w:rPr>
          <w:rFonts w:ascii="Times New Roman" w:eastAsia="Calibri" w:hAnsi="Times New Roman" w:cs="Times New Roman"/>
          <w:sz w:val="28"/>
          <w:szCs w:val="28"/>
        </w:rPr>
        <w:br/>
        <w:t xml:space="preserve">с сокращением численности или штата работников; нарушением процедуры перевода работников на другую работу; корректностью начисления </w:t>
      </w:r>
      <w:r w:rsidRPr="00E4394B">
        <w:rPr>
          <w:rFonts w:ascii="Times New Roman" w:eastAsia="Calibri" w:hAnsi="Times New Roman" w:cs="Times New Roman"/>
          <w:sz w:val="28"/>
          <w:szCs w:val="28"/>
        </w:rPr>
        <w:lastRenderedPageBreak/>
        <w:t xml:space="preserve">заработной платы и установления выплат стимулирующего характера; предоставлением мер социальной поддержки педагогическим работникам, проживающим и работающим в сельских населенных пунктах, рабочих поселках (поселках городского типа); оплатой времени прохождения медосмотра; оплатой командировочных расходов за период нахождения на курсах повышения квалификации; распределением учебной нагрузки, порядком ее изменения; аттестацией педагогических работников в целях установления квалификационной категории и подтверждения соответствия занимаемой должности; оформлением трудовых книжек, трудовых договоров и прочее; </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w:t>
      </w:r>
      <w:r w:rsidRPr="00E4394B">
        <w:rPr>
          <w:rFonts w:ascii="Times New Roman" w:eastAsia="Calibri" w:hAnsi="Times New Roman" w:cs="Times New Roman"/>
          <w:color w:val="000000"/>
          <w:spacing w:val="2"/>
          <w:sz w:val="28"/>
          <w:shd w:val="clear" w:color="auto" w:fill="FFFFFF"/>
        </w:rPr>
        <w:t xml:space="preserve">организацию системы мониторинга по результатам устранения выявленных нарушений работодателями трудового законодательства Российской Федерации по итогам проведённых проверок. Результаты полученного мониторинга </w:t>
      </w:r>
      <w:r w:rsidRPr="00E4394B">
        <w:rPr>
          <w:rFonts w:ascii="Times New Roman" w:eastAsia="Calibri" w:hAnsi="Times New Roman" w:cs="Times New Roman"/>
          <w:sz w:val="28"/>
        </w:rPr>
        <w:t>включать в ежегодный отчёт о правозащитной работе в виде информации (справки) о результатах проверок, нарушениях и предложениях об их устранении начальникам отделов образования, руководителям образовательных организаций;</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разработку эффективных механизмов, обеспечивающих выполнение работодателями представлений и требований правовых инспекторов труда, в том числе на основе совместных мероприятий с органами контроля и надзора и органами, осуществляющими управление в сфере образования;</w:t>
      </w:r>
    </w:p>
    <w:p w:rsidR="00E4394B" w:rsidRPr="00E4394B" w:rsidRDefault="00E4394B" w:rsidP="00E4394B">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xml:space="preserve">– широкое информирование членов Профсоюза о правозащитной деятельности организаций Профсоюза путем активного использования СМИ, </w:t>
      </w:r>
      <w:r w:rsidRPr="00E4394B">
        <w:rPr>
          <w:rFonts w:ascii="Times New Roman" w:eastAsia="Calibri" w:hAnsi="Times New Roman" w:cs="Times New Roman"/>
          <w:sz w:val="28"/>
          <w:szCs w:val="28"/>
        </w:rPr>
        <w:br/>
        <w:t>а также современных информационных технологий (электронная почта, Интернет-сайты, социальные сети, видеоконференции, онлайн-конференции, вебинары и др.);</w:t>
      </w:r>
    </w:p>
    <w:p w:rsidR="00E4394B" w:rsidRPr="00FA633A" w:rsidRDefault="00E4394B" w:rsidP="00FA633A">
      <w:pPr>
        <w:spacing w:after="0" w:line="240" w:lineRule="auto"/>
        <w:ind w:firstLine="709"/>
        <w:jc w:val="both"/>
        <w:rPr>
          <w:rFonts w:ascii="Times New Roman" w:eastAsia="Calibri" w:hAnsi="Times New Roman" w:cs="Times New Roman"/>
          <w:sz w:val="28"/>
          <w:szCs w:val="28"/>
        </w:rPr>
      </w:pPr>
      <w:r w:rsidRPr="00E4394B">
        <w:rPr>
          <w:rFonts w:ascii="Times New Roman" w:eastAsia="Calibri" w:hAnsi="Times New Roman" w:cs="Times New Roman"/>
          <w:sz w:val="28"/>
          <w:szCs w:val="28"/>
        </w:rPr>
        <w:t>– повышение правовой грамотности профсоюзного актива и членов Профсоюза.</w:t>
      </w:r>
    </w:p>
    <w:p w:rsidR="004143AD" w:rsidRDefault="004143AD" w:rsidP="004143AD">
      <w:pPr>
        <w:pStyle w:val="a4"/>
        <w:jc w:val="both"/>
        <w:rPr>
          <w:rFonts w:ascii="Times New Roman" w:hAnsi="Times New Roman" w:cs="Times New Roman"/>
          <w:sz w:val="28"/>
          <w:szCs w:val="28"/>
        </w:rPr>
      </w:pPr>
    </w:p>
    <w:p w:rsidR="00FF7258" w:rsidRPr="004A6606" w:rsidRDefault="004A6606" w:rsidP="004A6606">
      <w:pPr>
        <w:tabs>
          <w:tab w:val="left" w:pos="709"/>
        </w:tabs>
        <w:ind w:left="720"/>
        <w:jc w:val="both"/>
        <w:rPr>
          <w:rFonts w:ascii="Times New Roman" w:hAnsi="Times New Roman" w:cs="Times New Roman"/>
          <w:b/>
          <w:sz w:val="32"/>
          <w:szCs w:val="32"/>
        </w:rPr>
      </w:pPr>
      <w:r>
        <w:rPr>
          <w:rFonts w:ascii="Times New Roman" w:hAnsi="Times New Roman" w:cs="Times New Roman"/>
          <w:b/>
          <w:sz w:val="32"/>
          <w:szCs w:val="32"/>
        </w:rPr>
        <w:t>5.</w:t>
      </w:r>
      <w:r w:rsidR="00FF7258" w:rsidRPr="004A6606">
        <w:rPr>
          <w:rFonts w:ascii="Times New Roman" w:hAnsi="Times New Roman" w:cs="Times New Roman"/>
          <w:b/>
          <w:sz w:val="32"/>
          <w:szCs w:val="32"/>
        </w:rPr>
        <w:t xml:space="preserve">Защита прав членов Профсоюза на охрану труда и здоровья </w:t>
      </w:r>
    </w:p>
    <w:p w:rsidR="006F1611" w:rsidRDefault="006F1611" w:rsidP="006F1611">
      <w:pPr>
        <w:pStyle w:val="a4"/>
        <w:spacing w:after="0" w:line="240" w:lineRule="auto"/>
        <w:ind w:left="0"/>
        <w:jc w:val="both"/>
        <w:rPr>
          <w:rFonts w:ascii="Times New Roman" w:eastAsia="Times New Roman" w:hAnsi="Times New Roman"/>
          <w:b/>
          <w:color w:val="000000"/>
          <w:sz w:val="28"/>
          <w:szCs w:val="28"/>
          <w:lang w:eastAsia="ru-RU"/>
        </w:rPr>
      </w:pPr>
    </w:p>
    <w:p w:rsidR="006F1611" w:rsidRPr="00885A9E" w:rsidRDefault="006F1611" w:rsidP="006F1611">
      <w:pPr>
        <w:pStyle w:val="a4"/>
        <w:spacing w:after="0" w:line="240" w:lineRule="auto"/>
        <w:ind w:left="0" w:firstLine="709"/>
        <w:jc w:val="both"/>
        <w:rPr>
          <w:rFonts w:ascii="Times New Roman" w:eastAsia="Times New Roman" w:hAnsi="Times New Roman"/>
          <w:color w:val="000000"/>
          <w:sz w:val="28"/>
          <w:szCs w:val="28"/>
          <w:lang w:eastAsia="ru-RU"/>
        </w:rPr>
      </w:pPr>
      <w:r w:rsidRPr="00885A9E">
        <w:rPr>
          <w:rFonts w:ascii="Times New Roman" w:eastAsia="Times New Roman" w:hAnsi="Times New Roman"/>
          <w:color w:val="000000"/>
          <w:sz w:val="28"/>
          <w:szCs w:val="28"/>
          <w:lang w:eastAsia="ru-RU"/>
        </w:rPr>
        <w:t>Безопасность труда и здоровья</w:t>
      </w:r>
      <w:r>
        <w:rPr>
          <w:rFonts w:ascii="Times New Roman" w:eastAsia="Times New Roman" w:hAnsi="Times New Roman"/>
          <w:color w:val="000000"/>
          <w:sz w:val="28"/>
          <w:szCs w:val="28"/>
          <w:lang w:eastAsia="ru-RU"/>
        </w:rPr>
        <w:t xml:space="preserve"> работников и обучающихся в течение всего отчетного периода</w:t>
      </w:r>
      <w:r w:rsidRPr="00885A9E">
        <w:rPr>
          <w:rFonts w:ascii="Times New Roman" w:eastAsia="Times New Roman" w:hAnsi="Times New Roman"/>
          <w:color w:val="000000"/>
          <w:sz w:val="28"/>
          <w:szCs w:val="28"/>
          <w:lang w:eastAsia="ru-RU"/>
        </w:rPr>
        <w:t xml:space="preserve"> были и остаются приоритетными в работе республиканского комитета Профсоюза</w:t>
      </w:r>
      <w:r>
        <w:rPr>
          <w:rFonts w:ascii="Times New Roman" w:eastAsia="Times New Roman" w:hAnsi="Times New Roman"/>
          <w:color w:val="000000"/>
          <w:sz w:val="28"/>
          <w:szCs w:val="28"/>
          <w:lang w:eastAsia="ru-RU"/>
        </w:rPr>
        <w:t xml:space="preserve">, комитетов на местах. </w:t>
      </w:r>
    </w:p>
    <w:p w:rsidR="006F1611" w:rsidRDefault="006F1611" w:rsidP="006F1611">
      <w:pPr>
        <w:pStyle w:val="a4"/>
        <w:spacing w:after="0" w:line="240" w:lineRule="auto"/>
        <w:ind w:left="0"/>
        <w:jc w:val="both"/>
        <w:rPr>
          <w:rFonts w:ascii="Times New Roman" w:hAnsi="Times New Roman"/>
          <w:color w:val="000000"/>
          <w:sz w:val="28"/>
          <w:szCs w:val="28"/>
        </w:rPr>
      </w:pPr>
      <w:r w:rsidRPr="001365F8">
        <w:rPr>
          <w:rFonts w:ascii="Times New Roman" w:hAnsi="Times New Roman"/>
          <w:color w:val="000000"/>
          <w:sz w:val="28"/>
          <w:szCs w:val="28"/>
        </w:rPr>
        <w:tab/>
      </w:r>
      <w:r>
        <w:rPr>
          <w:rFonts w:ascii="Times New Roman" w:hAnsi="Times New Roman"/>
          <w:color w:val="000000"/>
          <w:sz w:val="28"/>
          <w:szCs w:val="28"/>
        </w:rPr>
        <w:t>За отчетный период в 2015-2019 годах важно было сохранить</w:t>
      </w:r>
      <w:r w:rsidRPr="001365F8">
        <w:rPr>
          <w:rFonts w:ascii="Times New Roman" w:hAnsi="Times New Roman"/>
          <w:color w:val="000000"/>
          <w:sz w:val="28"/>
          <w:szCs w:val="28"/>
        </w:rPr>
        <w:t xml:space="preserve"> достигнуты</w:t>
      </w:r>
      <w:r>
        <w:rPr>
          <w:rFonts w:ascii="Times New Roman" w:hAnsi="Times New Roman"/>
          <w:color w:val="000000"/>
          <w:sz w:val="28"/>
          <w:szCs w:val="28"/>
        </w:rPr>
        <w:t>е</w:t>
      </w:r>
      <w:r w:rsidRPr="001365F8">
        <w:rPr>
          <w:rFonts w:ascii="Times New Roman" w:hAnsi="Times New Roman"/>
          <w:color w:val="000000"/>
          <w:sz w:val="28"/>
          <w:szCs w:val="28"/>
        </w:rPr>
        <w:t xml:space="preserve"> результат</w:t>
      </w:r>
      <w:r>
        <w:rPr>
          <w:rFonts w:ascii="Times New Roman" w:hAnsi="Times New Roman"/>
          <w:color w:val="000000"/>
          <w:sz w:val="28"/>
          <w:szCs w:val="28"/>
        </w:rPr>
        <w:t xml:space="preserve">ы, принять дополнительные меры по дальнейшему </w:t>
      </w:r>
      <w:r w:rsidRPr="001365F8">
        <w:rPr>
          <w:rFonts w:ascii="Times New Roman" w:hAnsi="Times New Roman"/>
          <w:color w:val="000000"/>
          <w:sz w:val="28"/>
          <w:szCs w:val="28"/>
        </w:rPr>
        <w:t>развити</w:t>
      </w:r>
      <w:r>
        <w:rPr>
          <w:rFonts w:ascii="Times New Roman" w:hAnsi="Times New Roman"/>
          <w:color w:val="000000"/>
          <w:sz w:val="28"/>
          <w:szCs w:val="28"/>
        </w:rPr>
        <w:t>ю</w:t>
      </w:r>
      <w:r w:rsidRPr="001365F8">
        <w:rPr>
          <w:rFonts w:ascii="Times New Roman" w:hAnsi="Times New Roman"/>
          <w:color w:val="000000"/>
          <w:sz w:val="28"/>
          <w:szCs w:val="28"/>
        </w:rPr>
        <w:t xml:space="preserve"> системы </w:t>
      </w:r>
      <w:r>
        <w:rPr>
          <w:rFonts w:ascii="Times New Roman" w:hAnsi="Times New Roman"/>
          <w:color w:val="000000"/>
          <w:sz w:val="28"/>
          <w:szCs w:val="28"/>
        </w:rPr>
        <w:t>общественного контроля за</w:t>
      </w:r>
      <w:r w:rsidRPr="001365F8">
        <w:rPr>
          <w:rFonts w:ascii="Times New Roman" w:hAnsi="Times New Roman"/>
          <w:color w:val="000000"/>
          <w:sz w:val="28"/>
          <w:szCs w:val="28"/>
        </w:rPr>
        <w:t xml:space="preserve"> соблюден</w:t>
      </w:r>
      <w:r>
        <w:rPr>
          <w:rFonts w:ascii="Times New Roman" w:hAnsi="Times New Roman"/>
          <w:color w:val="000000"/>
          <w:sz w:val="28"/>
          <w:szCs w:val="28"/>
        </w:rPr>
        <w:t>ием</w:t>
      </w:r>
      <w:r w:rsidRPr="001365F8">
        <w:rPr>
          <w:rFonts w:ascii="Times New Roman" w:hAnsi="Times New Roman"/>
          <w:color w:val="000000"/>
          <w:sz w:val="28"/>
          <w:szCs w:val="28"/>
        </w:rPr>
        <w:t xml:space="preserve"> работодателями требований законодательства по охране труда, оказанию квалифицированной помощи в защите прав членов профсоюза на здоровье и безопасные условия труда и учебы во всех профсоюзных организациях.</w:t>
      </w:r>
    </w:p>
    <w:p w:rsidR="006F1611" w:rsidRDefault="006F1611" w:rsidP="006F1611">
      <w:pPr>
        <w:pStyle w:val="a4"/>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lastRenderedPageBreak/>
        <w:t xml:space="preserve">          Целью всей профилактической работы является формирование культуры безопасности труда, профилактика производственного травматизма и заболеваемости.</w:t>
      </w:r>
    </w:p>
    <w:p w:rsidR="006F1611" w:rsidRDefault="006F1611" w:rsidP="006F1611">
      <w:pPr>
        <w:pStyle w:val="a4"/>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          Обязательства работодателей и работников определены в 523 коллективных договорах, 17 отраслевых соглашениях. Контроль и оказание помощи за их выполнением – важное дело профсоюзных комитетов.</w:t>
      </w:r>
    </w:p>
    <w:p w:rsidR="006F1611" w:rsidRDefault="006F1611" w:rsidP="006F1611">
      <w:pPr>
        <w:pStyle w:val="a4"/>
        <w:spacing w:after="0" w:line="240" w:lineRule="auto"/>
        <w:ind w:left="0" w:firstLine="708"/>
        <w:jc w:val="both"/>
        <w:rPr>
          <w:rFonts w:ascii="Times New Roman" w:hAnsi="Times New Roman"/>
          <w:color w:val="000000"/>
          <w:sz w:val="28"/>
          <w:szCs w:val="28"/>
        </w:rPr>
      </w:pPr>
      <w:r w:rsidRPr="001365F8">
        <w:rPr>
          <w:rFonts w:ascii="Times New Roman" w:hAnsi="Times New Roman"/>
          <w:color w:val="000000"/>
          <w:sz w:val="28"/>
          <w:szCs w:val="28"/>
        </w:rPr>
        <w:t>Продолжена работа внештатной технической инспе</w:t>
      </w:r>
      <w:r>
        <w:rPr>
          <w:rFonts w:ascii="Times New Roman" w:hAnsi="Times New Roman"/>
          <w:color w:val="000000"/>
          <w:sz w:val="28"/>
          <w:szCs w:val="28"/>
        </w:rPr>
        <w:t>кции труда рескома профсоюза. 22</w:t>
      </w:r>
      <w:r w:rsidRPr="001365F8">
        <w:rPr>
          <w:rFonts w:ascii="Times New Roman" w:hAnsi="Times New Roman"/>
          <w:color w:val="000000"/>
          <w:sz w:val="28"/>
          <w:szCs w:val="28"/>
        </w:rPr>
        <w:t xml:space="preserve"> профсоюзных активист</w:t>
      </w:r>
      <w:r>
        <w:rPr>
          <w:rFonts w:ascii="Times New Roman" w:hAnsi="Times New Roman"/>
          <w:color w:val="000000"/>
          <w:sz w:val="28"/>
          <w:szCs w:val="28"/>
        </w:rPr>
        <w:t>а</w:t>
      </w:r>
      <w:r w:rsidRPr="001365F8">
        <w:rPr>
          <w:rFonts w:ascii="Times New Roman" w:hAnsi="Times New Roman"/>
          <w:color w:val="000000"/>
          <w:sz w:val="28"/>
          <w:szCs w:val="28"/>
        </w:rPr>
        <w:t xml:space="preserve"> в свободное от основной работы время осуществляют защиту прав члено</w:t>
      </w:r>
      <w:r>
        <w:rPr>
          <w:rFonts w:ascii="Times New Roman" w:hAnsi="Times New Roman"/>
          <w:color w:val="000000"/>
          <w:sz w:val="28"/>
          <w:szCs w:val="28"/>
        </w:rPr>
        <w:t>в профсоюза на охрану труда в 16 территориальных, 14 первичных комитетах профсоюза в учреждениях профессионального образования.</w:t>
      </w:r>
    </w:p>
    <w:p w:rsidR="006F1611" w:rsidRDefault="006F1611" w:rsidP="006F1611">
      <w:pPr>
        <w:pStyle w:val="a4"/>
        <w:spacing w:after="0" w:line="240" w:lineRule="auto"/>
        <w:ind w:left="0" w:firstLine="708"/>
        <w:jc w:val="both"/>
        <w:rPr>
          <w:rFonts w:ascii="Times New Roman" w:hAnsi="Times New Roman"/>
          <w:color w:val="000000"/>
          <w:sz w:val="28"/>
          <w:szCs w:val="28"/>
        </w:rPr>
      </w:pPr>
      <w:r>
        <w:rPr>
          <w:rFonts w:ascii="Times New Roman" w:hAnsi="Times New Roman"/>
          <w:color w:val="000000"/>
          <w:sz w:val="28"/>
          <w:szCs w:val="28"/>
        </w:rPr>
        <w:t>Действенной формой общественного контроля были профсоюзные проверки.</w:t>
      </w:r>
    </w:p>
    <w:p w:rsidR="006F1611" w:rsidRPr="001365F8" w:rsidRDefault="006F1611" w:rsidP="006F1611">
      <w:pPr>
        <w:pStyle w:val="a4"/>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        Обследования </w:t>
      </w:r>
      <w:r w:rsidRPr="001365F8">
        <w:rPr>
          <w:rFonts w:ascii="Times New Roman" w:hAnsi="Times New Roman"/>
          <w:color w:val="000000"/>
          <w:sz w:val="28"/>
          <w:szCs w:val="28"/>
        </w:rPr>
        <w:t>и проверки республиканским комитетом, внештатными техническими инспекторами труда</w:t>
      </w:r>
      <w:r>
        <w:rPr>
          <w:rFonts w:ascii="Times New Roman" w:hAnsi="Times New Roman"/>
          <w:color w:val="000000"/>
          <w:sz w:val="28"/>
          <w:szCs w:val="28"/>
        </w:rPr>
        <w:t>, уполномоченными профкомов, председателями территориальных и первичных профсоюзных организаций</w:t>
      </w:r>
      <w:r w:rsidRPr="001365F8">
        <w:rPr>
          <w:rFonts w:ascii="Times New Roman" w:hAnsi="Times New Roman"/>
          <w:color w:val="000000"/>
          <w:sz w:val="28"/>
          <w:szCs w:val="28"/>
        </w:rPr>
        <w:t xml:space="preserve"> проводились в соответствии с планом целевых проверок технической  ин</w:t>
      </w:r>
      <w:r>
        <w:rPr>
          <w:rFonts w:ascii="Times New Roman" w:hAnsi="Times New Roman"/>
          <w:color w:val="000000"/>
          <w:sz w:val="28"/>
          <w:szCs w:val="28"/>
        </w:rPr>
        <w:t xml:space="preserve">спекции труда рескома профсоюза. При изучении положения дел на местах </w:t>
      </w:r>
      <w:r w:rsidRPr="001365F8">
        <w:rPr>
          <w:rFonts w:ascii="Times New Roman" w:hAnsi="Times New Roman"/>
          <w:color w:val="000000"/>
          <w:sz w:val="28"/>
          <w:szCs w:val="28"/>
        </w:rPr>
        <w:t>особое внимание уделялось комплексному обследованию учреждений образования, изучению практики работы профсоюзных комитетов по защите прав членов профсоюза на охрану труда.</w:t>
      </w:r>
    </w:p>
    <w:p w:rsidR="006F1611" w:rsidRPr="001365F8" w:rsidRDefault="006F1611" w:rsidP="006F1611">
      <w:pPr>
        <w:pStyle w:val="a4"/>
        <w:spacing w:after="0" w:line="240" w:lineRule="auto"/>
        <w:ind w:left="0"/>
        <w:jc w:val="both"/>
        <w:rPr>
          <w:rFonts w:ascii="Times New Roman" w:hAnsi="Times New Roman"/>
          <w:color w:val="000000"/>
          <w:sz w:val="28"/>
          <w:szCs w:val="28"/>
        </w:rPr>
      </w:pPr>
      <w:r w:rsidRPr="001365F8">
        <w:rPr>
          <w:rFonts w:ascii="Times New Roman" w:hAnsi="Times New Roman"/>
          <w:color w:val="000000"/>
          <w:sz w:val="28"/>
          <w:szCs w:val="28"/>
        </w:rPr>
        <w:t xml:space="preserve">Анализ данных отчетов </w:t>
      </w:r>
      <w:r>
        <w:rPr>
          <w:rFonts w:ascii="Times New Roman" w:hAnsi="Times New Roman"/>
          <w:color w:val="000000"/>
          <w:sz w:val="28"/>
          <w:szCs w:val="28"/>
        </w:rPr>
        <w:t xml:space="preserve">по форме </w:t>
      </w:r>
      <w:r w:rsidRPr="001365F8">
        <w:rPr>
          <w:rFonts w:ascii="Times New Roman" w:hAnsi="Times New Roman"/>
          <w:color w:val="000000"/>
          <w:sz w:val="28"/>
          <w:szCs w:val="28"/>
        </w:rPr>
        <w:t>19-ТИ, ежегодно представляемых районными, городскими, вузовскими профсоюзны</w:t>
      </w:r>
      <w:r>
        <w:rPr>
          <w:rFonts w:ascii="Times New Roman" w:hAnsi="Times New Roman"/>
          <w:color w:val="000000"/>
          <w:sz w:val="28"/>
          <w:szCs w:val="28"/>
        </w:rPr>
        <w:t>ми организациями, свидетельствуе</w:t>
      </w:r>
      <w:r w:rsidRPr="001365F8">
        <w:rPr>
          <w:rFonts w:ascii="Times New Roman" w:hAnsi="Times New Roman"/>
          <w:color w:val="000000"/>
          <w:sz w:val="28"/>
          <w:szCs w:val="28"/>
        </w:rPr>
        <w:t>т</w:t>
      </w:r>
      <w:r>
        <w:rPr>
          <w:rFonts w:ascii="Times New Roman" w:hAnsi="Times New Roman"/>
          <w:color w:val="000000"/>
          <w:sz w:val="28"/>
          <w:szCs w:val="28"/>
        </w:rPr>
        <w:t xml:space="preserve"> о том</w:t>
      </w:r>
      <w:r w:rsidRPr="001365F8">
        <w:rPr>
          <w:rFonts w:ascii="Times New Roman" w:hAnsi="Times New Roman"/>
          <w:color w:val="000000"/>
          <w:sz w:val="28"/>
          <w:szCs w:val="28"/>
        </w:rPr>
        <w:t xml:space="preserve">, что работа профсоюзных комитетов всех уровней по обеспечению общественного контроля </w:t>
      </w:r>
      <w:r>
        <w:rPr>
          <w:rFonts w:ascii="Times New Roman" w:hAnsi="Times New Roman"/>
          <w:color w:val="000000"/>
          <w:sz w:val="28"/>
          <w:szCs w:val="28"/>
        </w:rPr>
        <w:t>была результативной. Республиканский комитет, п</w:t>
      </w:r>
      <w:r w:rsidRPr="001365F8">
        <w:rPr>
          <w:rFonts w:ascii="Times New Roman" w:hAnsi="Times New Roman"/>
          <w:color w:val="000000"/>
          <w:sz w:val="28"/>
          <w:szCs w:val="28"/>
        </w:rPr>
        <w:t>редседатели профкомов, уполно</w:t>
      </w:r>
      <w:r>
        <w:rPr>
          <w:rFonts w:ascii="Times New Roman" w:hAnsi="Times New Roman"/>
          <w:color w:val="000000"/>
          <w:sz w:val="28"/>
          <w:szCs w:val="28"/>
        </w:rPr>
        <w:t>моченные по охране труда уделяли</w:t>
      </w:r>
      <w:r w:rsidRPr="001365F8">
        <w:rPr>
          <w:rFonts w:ascii="Times New Roman" w:hAnsi="Times New Roman"/>
          <w:color w:val="000000"/>
          <w:sz w:val="28"/>
          <w:szCs w:val="28"/>
        </w:rPr>
        <w:t xml:space="preserve"> внимание проведению обследований образовательных учреждений, связанных с обеспечением норм законодательства на здоровые и безопасные условия труда и учебы.</w:t>
      </w:r>
    </w:p>
    <w:p w:rsidR="006F1611" w:rsidRPr="001365F8" w:rsidRDefault="006F1611" w:rsidP="006F1611">
      <w:pPr>
        <w:pStyle w:val="a4"/>
        <w:spacing w:after="0" w:line="240" w:lineRule="auto"/>
        <w:ind w:left="0"/>
        <w:jc w:val="both"/>
        <w:rPr>
          <w:rFonts w:ascii="Times New Roman" w:hAnsi="Times New Roman"/>
          <w:color w:val="000000"/>
          <w:sz w:val="28"/>
          <w:szCs w:val="28"/>
        </w:rPr>
      </w:pPr>
      <w:r w:rsidRPr="001365F8">
        <w:rPr>
          <w:rFonts w:ascii="Times New Roman" w:hAnsi="Times New Roman"/>
          <w:color w:val="000000"/>
          <w:sz w:val="28"/>
          <w:szCs w:val="28"/>
        </w:rPr>
        <w:tab/>
        <w:t>Главным техническим инспектором труда рескома профсоюза</w:t>
      </w:r>
      <w:r>
        <w:rPr>
          <w:rFonts w:ascii="Times New Roman" w:hAnsi="Times New Roman"/>
          <w:color w:val="000000"/>
          <w:sz w:val="28"/>
          <w:szCs w:val="28"/>
        </w:rPr>
        <w:t>, внештатными техническими инспекторами во взаимодействии с уполномоченными профкомов,проводились</w:t>
      </w:r>
      <w:r w:rsidRPr="001365F8">
        <w:rPr>
          <w:rFonts w:ascii="Times New Roman" w:hAnsi="Times New Roman"/>
          <w:color w:val="000000"/>
          <w:sz w:val="28"/>
          <w:szCs w:val="28"/>
        </w:rPr>
        <w:t xml:space="preserve"> комплексны</w:t>
      </w:r>
      <w:r>
        <w:rPr>
          <w:rFonts w:ascii="Times New Roman" w:hAnsi="Times New Roman"/>
          <w:color w:val="000000"/>
          <w:sz w:val="28"/>
          <w:szCs w:val="28"/>
        </w:rPr>
        <w:t>е</w:t>
      </w:r>
      <w:r w:rsidRPr="001365F8">
        <w:rPr>
          <w:rFonts w:ascii="Times New Roman" w:hAnsi="Times New Roman"/>
          <w:color w:val="000000"/>
          <w:sz w:val="28"/>
          <w:szCs w:val="28"/>
        </w:rPr>
        <w:t xml:space="preserve"> и целевы</w:t>
      </w:r>
      <w:r>
        <w:rPr>
          <w:rFonts w:ascii="Times New Roman" w:hAnsi="Times New Roman"/>
          <w:color w:val="000000"/>
          <w:sz w:val="28"/>
          <w:szCs w:val="28"/>
        </w:rPr>
        <w:t>е</w:t>
      </w:r>
      <w:r w:rsidRPr="001365F8">
        <w:rPr>
          <w:rFonts w:ascii="Times New Roman" w:hAnsi="Times New Roman"/>
          <w:color w:val="000000"/>
          <w:sz w:val="28"/>
          <w:szCs w:val="28"/>
        </w:rPr>
        <w:t xml:space="preserve"> обследовани</w:t>
      </w:r>
      <w:r>
        <w:rPr>
          <w:rFonts w:ascii="Times New Roman" w:hAnsi="Times New Roman"/>
          <w:color w:val="000000"/>
          <w:sz w:val="28"/>
          <w:szCs w:val="28"/>
        </w:rPr>
        <w:t>я</w:t>
      </w:r>
      <w:r w:rsidRPr="001365F8">
        <w:rPr>
          <w:rFonts w:ascii="Times New Roman" w:hAnsi="Times New Roman"/>
          <w:color w:val="000000"/>
          <w:sz w:val="28"/>
          <w:szCs w:val="28"/>
        </w:rPr>
        <w:t xml:space="preserve"> образовательных учреждений, вузов</w:t>
      </w:r>
      <w:r>
        <w:rPr>
          <w:rFonts w:ascii="Times New Roman" w:hAnsi="Times New Roman"/>
          <w:color w:val="000000"/>
          <w:sz w:val="28"/>
          <w:szCs w:val="28"/>
        </w:rPr>
        <w:t>, сузов</w:t>
      </w:r>
      <w:r w:rsidRPr="001365F8">
        <w:rPr>
          <w:rFonts w:ascii="Times New Roman" w:hAnsi="Times New Roman"/>
          <w:color w:val="000000"/>
          <w:sz w:val="28"/>
          <w:szCs w:val="28"/>
        </w:rPr>
        <w:t xml:space="preserve"> по выполнению должностными лицами требований законодательных и иных нормативных правовых актов по вопросам охраны труда</w:t>
      </w:r>
      <w:r>
        <w:rPr>
          <w:rFonts w:ascii="Times New Roman" w:hAnsi="Times New Roman"/>
          <w:color w:val="000000"/>
          <w:sz w:val="28"/>
          <w:szCs w:val="28"/>
        </w:rPr>
        <w:t xml:space="preserve"> и здоровья.</w:t>
      </w:r>
    </w:p>
    <w:p w:rsidR="006F1611" w:rsidRDefault="006F1611" w:rsidP="006F1611">
      <w:pPr>
        <w:pStyle w:val="a4"/>
        <w:spacing w:after="0" w:line="240" w:lineRule="auto"/>
        <w:ind w:left="0"/>
        <w:jc w:val="both"/>
        <w:rPr>
          <w:rFonts w:ascii="Times New Roman" w:hAnsi="Times New Roman"/>
          <w:color w:val="000000"/>
          <w:sz w:val="28"/>
          <w:szCs w:val="28"/>
        </w:rPr>
      </w:pPr>
      <w:r w:rsidRPr="001365F8">
        <w:rPr>
          <w:rFonts w:ascii="Times New Roman" w:hAnsi="Times New Roman"/>
          <w:color w:val="000000"/>
          <w:sz w:val="28"/>
          <w:szCs w:val="28"/>
        </w:rPr>
        <w:tab/>
        <w:t>Особое внимание при проверках уделялось анализу выполнения обязательств коллективных договоров и соглашений,</w:t>
      </w:r>
      <w:r>
        <w:rPr>
          <w:rFonts w:ascii="Times New Roman" w:hAnsi="Times New Roman"/>
          <w:color w:val="000000"/>
          <w:sz w:val="28"/>
          <w:szCs w:val="28"/>
        </w:rPr>
        <w:t xml:space="preserve"> качеству</w:t>
      </w:r>
      <w:r w:rsidRPr="001365F8">
        <w:rPr>
          <w:rFonts w:ascii="Times New Roman" w:hAnsi="Times New Roman"/>
          <w:color w:val="000000"/>
          <w:sz w:val="28"/>
          <w:szCs w:val="28"/>
        </w:rPr>
        <w:t xml:space="preserve"> профсоюзного контроля, организованного профкомами на местах</w:t>
      </w:r>
      <w:r>
        <w:rPr>
          <w:rFonts w:ascii="Times New Roman" w:hAnsi="Times New Roman"/>
          <w:color w:val="000000"/>
          <w:sz w:val="28"/>
          <w:szCs w:val="28"/>
        </w:rPr>
        <w:t>, устранению выявленных недостатков</w:t>
      </w:r>
      <w:r w:rsidRPr="001365F8">
        <w:rPr>
          <w:rFonts w:ascii="Times New Roman" w:hAnsi="Times New Roman"/>
          <w:color w:val="000000"/>
          <w:sz w:val="28"/>
          <w:szCs w:val="28"/>
        </w:rPr>
        <w:t xml:space="preserve">. </w:t>
      </w:r>
    </w:p>
    <w:p w:rsidR="006F1611" w:rsidRPr="001365F8" w:rsidRDefault="006F1611" w:rsidP="006F1611">
      <w:pPr>
        <w:pStyle w:val="a4"/>
        <w:spacing w:after="0" w:line="240" w:lineRule="auto"/>
        <w:ind w:left="0"/>
        <w:jc w:val="both"/>
        <w:rPr>
          <w:rFonts w:ascii="Times New Roman" w:hAnsi="Times New Roman"/>
          <w:color w:val="000000"/>
          <w:sz w:val="28"/>
          <w:szCs w:val="28"/>
        </w:rPr>
      </w:pPr>
      <w:r w:rsidRPr="001365F8">
        <w:rPr>
          <w:rFonts w:ascii="Times New Roman" w:hAnsi="Times New Roman"/>
          <w:color w:val="000000"/>
          <w:sz w:val="28"/>
          <w:szCs w:val="28"/>
        </w:rPr>
        <w:tab/>
        <w:t xml:space="preserve">В 100% профсоюзных организаций </w:t>
      </w:r>
      <w:r>
        <w:rPr>
          <w:rFonts w:ascii="Times New Roman" w:hAnsi="Times New Roman"/>
          <w:color w:val="000000"/>
          <w:sz w:val="28"/>
          <w:szCs w:val="28"/>
        </w:rPr>
        <w:t xml:space="preserve"> избраны уполномоченные</w:t>
      </w:r>
      <w:r w:rsidRPr="001365F8">
        <w:rPr>
          <w:rFonts w:ascii="Times New Roman" w:hAnsi="Times New Roman"/>
          <w:color w:val="000000"/>
          <w:sz w:val="28"/>
          <w:szCs w:val="28"/>
        </w:rPr>
        <w:t xml:space="preserve"> по охране труда профсоюзных</w:t>
      </w:r>
      <w:r>
        <w:rPr>
          <w:rFonts w:ascii="Times New Roman" w:hAnsi="Times New Roman"/>
          <w:color w:val="000000"/>
          <w:sz w:val="28"/>
          <w:szCs w:val="28"/>
        </w:rPr>
        <w:t xml:space="preserve"> комитетов, которые в результате систематического обучения осуществляли</w:t>
      </w:r>
      <w:r w:rsidRPr="001365F8">
        <w:rPr>
          <w:rFonts w:ascii="Times New Roman" w:hAnsi="Times New Roman"/>
          <w:color w:val="000000"/>
          <w:sz w:val="28"/>
          <w:szCs w:val="28"/>
        </w:rPr>
        <w:t xml:space="preserve"> общественный профсоюзный </w:t>
      </w:r>
      <w:r w:rsidRPr="001365F8">
        <w:rPr>
          <w:rFonts w:ascii="Times New Roman" w:hAnsi="Times New Roman"/>
          <w:color w:val="000000"/>
          <w:sz w:val="28"/>
          <w:szCs w:val="28"/>
        </w:rPr>
        <w:lastRenderedPageBreak/>
        <w:t>контроль, как в учреждениях, так и в структурных подразделениях вузов, техникумов.</w:t>
      </w:r>
    </w:p>
    <w:p w:rsidR="006F1611" w:rsidRPr="001365F8" w:rsidRDefault="006F1611" w:rsidP="006F1611">
      <w:pPr>
        <w:pStyle w:val="a4"/>
        <w:spacing w:after="0" w:line="240" w:lineRule="auto"/>
        <w:ind w:left="0"/>
        <w:jc w:val="both"/>
        <w:rPr>
          <w:rFonts w:ascii="Times New Roman" w:hAnsi="Times New Roman"/>
          <w:color w:val="000000"/>
          <w:sz w:val="28"/>
          <w:szCs w:val="28"/>
        </w:rPr>
      </w:pPr>
      <w:r w:rsidRPr="001365F8">
        <w:rPr>
          <w:rFonts w:ascii="Times New Roman" w:hAnsi="Times New Roman"/>
          <w:color w:val="000000"/>
          <w:sz w:val="28"/>
          <w:szCs w:val="28"/>
        </w:rPr>
        <w:tab/>
      </w:r>
      <w:r>
        <w:rPr>
          <w:rFonts w:ascii="Times New Roman" w:hAnsi="Times New Roman"/>
          <w:color w:val="000000"/>
          <w:sz w:val="28"/>
          <w:szCs w:val="28"/>
        </w:rPr>
        <w:t>Главная задача профсоюзного контроля – предотвратить и добиться устранения нарушений внутри организации. В этих целях з</w:t>
      </w:r>
      <w:r w:rsidRPr="001365F8">
        <w:rPr>
          <w:rFonts w:ascii="Times New Roman" w:hAnsi="Times New Roman"/>
          <w:color w:val="000000"/>
          <w:sz w:val="28"/>
          <w:szCs w:val="28"/>
        </w:rPr>
        <w:t xml:space="preserve">а </w:t>
      </w:r>
      <w:r>
        <w:rPr>
          <w:rFonts w:ascii="Times New Roman" w:hAnsi="Times New Roman"/>
          <w:color w:val="000000"/>
          <w:sz w:val="28"/>
          <w:szCs w:val="28"/>
        </w:rPr>
        <w:t xml:space="preserve">2015 – 2019годы проведено 8167профсоюзных </w:t>
      </w:r>
      <w:r w:rsidRPr="001365F8">
        <w:rPr>
          <w:rFonts w:ascii="Times New Roman" w:hAnsi="Times New Roman"/>
          <w:color w:val="000000"/>
          <w:sz w:val="28"/>
          <w:szCs w:val="28"/>
        </w:rPr>
        <w:t>проверок</w:t>
      </w:r>
      <w:r>
        <w:rPr>
          <w:rFonts w:ascii="Times New Roman" w:hAnsi="Times New Roman"/>
          <w:color w:val="000000"/>
          <w:sz w:val="28"/>
          <w:szCs w:val="28"/>
        </w:rPr>
        <w:t>, выявлено 29 936 нарушений</w:t>
      </w:r>
      <w:r w:rsidRPr="001365F8">
        <w:rPr>
          <w:rFonts w:ascii="Times New Roman" w:hAnsi="Times New Roman"/>
          <w:color w:val="000000"/>
          <w:sz w:val="28"/>
          <w:szCs w:val="28"/>
        </w:rPr>
        <w:t xml:space="preserve"> требований условий охраны труда, большинство из которых впоследствии  оперативно устранялись руководителями учреждений в соответствии с выданными</w:t>
      </w:r>
      <w:r>
        <w:rPr>
          <w:rFonts w:ascii="Times New Roman" w:hAnsi="Times New Roman"/>
          <w:color w:val="000000"/>
          <w:sz w:val="28"/>
          <w:szCs w:val="28"/>
        </w:rPr>
        <w:t xml:space="preserve"> профсоюзными</w:t>
      </w:r>
      <w:r w:rsidRPr="001365F8">
        <w:rPr>
          <w:rFonts w:ascii="Times New Roman" w:hAnsi="Times New Roman"/>
          <w:color w:val="000000"/>
          <w:sz w:val="28"/>
          <w:szCs w:val="28"/>
        </w:rPr>
        <w:t xml:space="preserve"> представлениями.</w:t>
      </w:r>
    </w:p>
    <w:p w:rsidR="006F1611" w:rsidRPr="001365F8" w:rsidRDefault="006F1611" w:rsidP="006F1611">
      <w:pPr>
        <w:pStyle w:val="a4"/>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         Г</w:t>
      </w:r>
      <w:r w:rsidRPr="001365F8">
        <w:rPr>
          <w:rFonts w:ascii="Times New Roman" w:hAnsi="Times New Roman"/>
          <w:color w:val="000000"/>
          <w:sz w:val="28"/>
          <w:szCs w:val="28"/>
        </w:rPr>
        <w:t>лавным техни</w:t>
      </w:r>
      <w:r>
        <w:rPr>
          <w:rFonts w:ascii="Times New Roman" w:hAnsi="Times New Roman"/>
          <w:color w:val="000000"/>
          <w:sz w:val="28"/>
          <w:szCs w:val="28"/>
        </w:rPr>
        <w:t>ческим инспектором проведено 349</w:t>
      </w:r>
      <w:r w:rsidRPr="001365F8">
        <w:rPr>
          <w:rFonts w:ascii="Times New Roman" w:hAnsi="Times New Roman"/>
          <w:color w:val="000000"/>
          <w:sz w:val="28"/>
          <w:szCs w:val="28"/>
        </w:rPr>
        <w:t xml:space="preserve"> обследований образовательных учреждений, в том числе с участием органов Государственного надзора, прокуратур</w:t>
      </w:r>
      <w:r>
        <w:rPr>
          <w:rFonts w:ascii="Times New Roman" w:hAnsi="Times New Roman"/>
          <w:color w:val="000000"/>
          <w:sz w:val="28"/>
          <w:szCs w:val="28"/>
        </w:rPr>
        <w:t>ы и управления</w:t>
      </w:r>
      <w:r w:rsidRPr="001365F8">
        <w:rPr>
          <w:rFonts w:ascii="Times New Roman" w:hAnsi="Times New Roman"/>
          <w:color w:val="000000"/>
          <w:sz w:val="28"/>
          <w:szCs w:val="28"/>
        </w:rPr>
        <w:t xml:space="preserve"> образования</w:t>
      </w:r>
      <w:r>
        <w:rPr>
          <w:rFonts w:ascii="Times New Roman" w:hAnsi="Times New Roman"/>
          <w:color w:val="000000"/>
          <w:sz w:val="28"/>
          <w:szCs w:val="28"/>
        </w:rPr>
        <w:t>.</w:t>
      </w:r>
    </w:p>
    <w:p w:rsidR="006F1611" w:rsidRPr="00885A9E" w:rsidRDefault="006F1611" w:rsidP="006F1611">
      <w:pPr>
        <w:pStyle w:val="a4"/>
        <w:spacing w:after="0" w:line="240" w:lineRule="auto"/>
        <w:ind w:left="0" w:firstLine="709"/>
        <w:jc w:val="both"/>
        <w:rPr>
          <w:rFonts w:ascii="Times New Roman" w:hAnsi="Times New Roman"/>
          <w:sz w:val="28"/>
          <w:szCs w:val="28"/>
        </w:rPr>
      </w:pPr>
      <w:r w:rsidRPr="00885A9E">
        <w:rPr>
          <w:rFonts w:ascii="Times New Roman" w:hAnsi="Times New Roman"/>
          <w:sz w:val="28"/>
          <w:szCs w:val="28"/>
        </w:rPr>
        <w:t>Частыми нарушениями остаются:</w:t>
      </w:r>
    </w:p>
    <w:p w:rsidR="006F1611" w:rsidRDefault="006F1611" w:rsidP="006F1611">
      <w:pPr>
        <w:pStyle w:val="a4"/>
        <w:numPr>
          <w:ilvl w:val="0"/>
          <w:numId w:val="23"/>
        </w:numPr>
        <w:spacing w:after="0" w:line="240" w:lineRule="auto"/>
        <w:ind w:left="0" w:firstLine="360"/>
        <w:jc w:val="both"/>
        <w:rPr>
          <w:rFonts w:ascii="Times New Roman" w:hAnsi="Times New Roman"/>
          <w:color w:val="000000"/>
          <w:sz w:val="28"/>
          <w:szCs w:val="28"/>
        </w:rPr>
      </w:pPr>
      <w:r w:rsidRPr="000212B1">
        <w:rPr>
          <w:rFonts w:ascii="Times New Roman" w:hAnsi="Times New Roman"/>
          <w:color w:val="000000"/>
          <w:sz w:val="28"/>
          <w:szCs w:val="28"/>
        </w:rPr>
        <w:t xml:space="preserve">Отсутствие </w:t>
      </w:r>
      <w:r>
        <w:rPr>
          <w:rFonts w:ascii="Times New Roman" w:hAnsi="Times New Roman"/>
          <w:color w:val="000000"/>
          <w:sz w:val="28"/>
          <w:szCs w:val="28"/>
        </w:rPr>
        <w:t>расчетов потребности в финансировании мероприятий по охране труда.</w:t>
      </w:r>
    </w:p>
    <w:p w:rsidR="006F1611" w:rsidRPr="000212B1" w:rsidRDefault="006F1611" w:rsidP="006F1611">
      <w:pPr>
        <w:pStyle w:val="a4"/>
        <w:numPr>
          <w:ilvl w:val="0"/>
          <w:numId w:val="23"/>
        </w:numPr>
        <w:spacing w:after="0" w:line="240" w:lineRule="auto"/>
        <w:ind w:left="0" w:firstLine="360"/>
        <w:jc w:val="both"/>
        <w:rPr>
          <w:rFonts w:ascii="Times New Roman" w:hAnsi="Times New Roman"/>
          <w:color w:val="000000"/>
          <w:sz w:val="28"/>
          <w:szCs w:val="28"/>
        </w:rPr>
      </w:pPr>
      <w:r w:rsidRPr="000212B1">
        <w:rPr>
          <w:rFonts w:ascii="Times New Roman" w:hAnsi="Times New Roman"/>
          <w:color w:val="000000"/>
          <w:sz w:val="28"/>
          <w:szCs w:val="28"/>
        </w:rPr>
        <w:t xml:space="preserve">Невыполнение требований специальной оценки рабочих мест по условиям труда. </w:t>
      </w:r>
      <w:r>
        <w:rPr>
          <w:rFonts w:ascii="Times New Roman" w:hAnsi="Times New Roman"/>
          <w:color w:val="000000"/>
          <w:sz w:val="28"/>
          <w:szCs w:val="28"/>
        </w:rPr>
        <w:t>Ряд профкомов</w:t>
      </w:r>
      <w:r w:rsidRPr="000212B1">
        <w:rPr>
          <w:rFonts w:ascii="Times New Roman" w:hAnsi="Times New Roman"/>
          <w:color w:val="000000"/>
          <w:sz w:val="28"/>
          <w:szCs w:val="28"/>
        </w:rPr>
        <w:t xml:space="preserve"> не проявляют должной настойчивости, и не всегда проводится доплата работникам за вредные (опасные) факторы. Администрация и профсоюзные </w:t>
      </w:r>
      <w:r>
        <w:rPr>
          <w:rFonts w:ascii="Times New Roman" w:hAnsi="Times New Roman"/>
          <w:color w:val="000000"/>
          <w:sz w:val="28"/>
          <w:szCs w:val="28"/>
        </w:rPr>
        <w:t>комитеты недостаточно отстаивали</w:t>
      </w:r>
      <w:r w:rsidRPr="000212B1">
        <w:rPr>
          <w:rFonts w:ascii="Times New Roman" w:hAnsi="Times New Roman"/>
          <w:color w:val="000000"/>
          <w:sz w:val="28"/>
          <w:szCs w:val="28"/>
        </w:rPr>
        <w:t xml:space="preserve"> интересы работников в период</w:t>
      </w:r>
      <w:r>
        <w:rPr>
          <w:rFonts w:ascii="Times New Roman" w:hAnsi="Times New Roman"/>
          <w:color w:val="000000"/>
          <w:sz w:val="28"/>
          <w:szCs w:val="28"/>
        </w:rPr>
        <w:t xml:space="preserve"> проведения специальной о</w:t>
      </w:r>
      <w:r w:rsidRPr="000212B1">
        <w:rPr>
          <w:rFonts w:ascii="Times New Roman" w:hAnsi="Times New Roman"/>
          <w:color w:val="000000"/>
          <w:sz w:val="28"/>
          <w:szCs w:val="28"/>
        </w:rPr>
        <w:t>ценки</w:t>
      </w:r>
      <w:r>
        <w:rPr>
          <w:rFonts w:ascii="Times New Roman" w:hAnsi="Times New Roman"/>
          <w:color w:val="000000"/>
          <w:sz w:val="28"/>
          <w:szCs w:val="28"/>
        </w:rPr>
        <w:t>, что привело к снижению уровня социальных гарантий работников без должного улучшения условий труда.</w:t>
      </w:r>
    </w:p>
    <w:p w:rsidR="006F1611" w:rsidRPr="001365F8" w:rsidRDefault="006F1611" w:rsidP="006F1611">
      <w:pPr>
        <w:pStyle w:val="a4"/>
        <w:numPr>
          <w:ilvl w:val="0"/>
          <w:numId w:val="23"/>
        </w:numPr>
        <w:spacing w:after="0" w:line="240" w:lineRule="auto"/>
        <w:ind w:left="0" w:firstLine="360"/>
        <w:jc w:val="both"/>
        <w:rPr>
          <w:rFonts w:ascii="Times New Roman" w:hAnsi="Times New Roman"/>
          <w:color w:val="000000"/>
          <w:sz w:val="28"/>
          <w:szCs w:val="28"/>
        </w:rPr>
      </w:pPr>
      <w:r w:rsidRPr="001365F8">
        <w:rPr>
          <w:rFonts w:ascii="Times New Roman" w:hAnsi="Times New Roman"/>
          <w:color w:val="000000"/>
          <w:sz w:val="28"/>
          <w:szCs w:val="28"/>
        </w:rPr>
        <w:t>Несоблюдение норм обеспечения работников спецодеждой и спецобувью</w:t>
      </w:r>
      <w:r>
        <w:rPr>
          <w:rFonts w:ascii="Times New Roman" w:hAnsi="Times New Roman"/>
          <w:color w:val="000000"/>
          <w:sz w:val="28"/>
          <w:szCs w:val="28"/>
        </w:rPr>
        <w:t>, другими средствами индивидуальной защиты.</w:t>
      </w:r>
    </w:p>
    <w:p w:rsidR="006F1611" w:rsidRDefault="006F1611" w:rsidP="006F1611">
      <w:pPr>
        <w:pStyle w:val="a4"/>
        <w:numPr>
          <w:ilvl w:val="0"/>
          <w:numId w:val="23"/>
        </w:numPr>
        <w:spacing w:after="0" w:line="24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Не исключены факты, когда не организованы обучение, </w:t>
      </w:r>
      <w:r w:rsidRPr="001365F8">
        <w:rPr>
          <w:rFonts w:ascii="Times New Roman" w:hAnsi="Times New Roman"/>
          <w:color w:val="000000"/>
          <w:sz w:val="28"/>
          <w:szCs w:val="28"/>
        </w:rPr>
        <w:t>проверка знаний</w:t>
      </w:r>
      <w:r>
        <w:rPr>
          <w:rFonts w:ascii="Times New Roman" w:hAnsi="Times New Roman"/>
          <w:color w:val="000000"/>
          <w:sz w:val="28"/>
          <w:szCs w:val="28"/>
        </w:rPr>
        <w:t xml:space="preserve"> и стажировки работников учреждений.                                                   </w:t>
      </w:r>
    </w:p>
    <w:p w:rsidR="006F1611" w:rsidRPr="005635AF" w:rsidRDefault="006F1611" w:rsidP="006F1611">
      <w:pPr>
        <w:pStyle w:val="a4"/>
        <w:numPr>
          <w:ilvl w:val="0"/>
          <w:numId w:val="23"/>
        </w:numPr>
        <w:spacing w:after="0" w:line="240" w:lineRule="auto"/>
        <w:ind w:left="0" w:firstLine="360"/>
        <w:jc w:val="both"/>
        <w:rPr>
          <w:rFonts w:ascii="Times New Roman" w:hAnsi="Times New Roman"/>
          <w:color w:val="000000"/>
          <w:sz w:val="28"/>
          <w:szCs w:val="28"/>
        </w:rPr>
      </w:pPr>
      <w:r>
        <w:rPr>
          <w:rFonts w:ascii="Times New Roman" w:hAnsi="Times New Roman"/>
          <w:color w:val="000000"/>
          <w:sz w:val="28"/>
          <w:szCs w:val="28"/>
        </w:rPr>
        <w:t>К сожалению, в отрасли не</w:t>
      </w:r>
      <w:r w:rsidRPr="001365F8">
        <w:rPr>
          <w:rFonts w:ascii="Times New Roman" w:hAnsi="Times New Roman"/>
          <w:color w:val="000000"/>
          <w:sz w:val="28"/>
          <w:szCs w:val="28"/>
        </w:rPr>
        <w:t xml:space="preserve"> исключены случа</w:t>
      </w:r>
      <w:r>
        <w:rPr>
          <w:rFonts w:ascii="Times New Roman" w:hAnsi="Times New Roman"/>
          <w:color w:val="000000"/>
          <w:sz w:val="28"/>
          <w:szCs w:val="28"/>
        </w:rPr>
        <w:t>и производственного травматизма.</w:t>
      </w:r>
    </w:p>
    <w:p w:rsidR="006F1611" w:rsidRPr="00AB55B4" w:rsidRDefault="006F1611" w:rsidP="006F1611">
      <w:pPr>
        <w:pStyle w:val="a4"/>
        <w:spacing w:after="0" w:line="240" w:lineRule="auto"/>
        <w:ind w:left="-142" w:firstLine="426"/>
        <w:jc w:val="both"/>
        <w:rPr>
          <w:rFonts w:ascii="Times New Roman" w:hAnsi="Times New Roman"/>
          <w:color w:val="000000"/>
          <w:sz w:val="28"/>
          <w:szCs w:val="28"/>
        </w:rPr>
      </w:pPr>
      <w:r w:rsidRPr="00AB55B4">
        <w:rPr>
          <w:rFonts w:ascii="Times New Roman" w:hAnsi="Times New Roman"/>
          <w:color w:val="000000"/>
          <w:sz w:val="28"/>
          <w:szCs w:val="28"/>
        </w:rPr>
        <w:t xml:space="preserve">Итоги проверок оперативно </w:t>
      </w:r>
      <w:r>
        <w:rPr>
          <w:rFonts w:ascii="Times New Roman" w:hAnsi="Times New Roman"/>
          <w:color w:val="000000"/>
          <w:sz w:val="28"/>
          <w:szCs w:val="28"/>
        </w:rPr>
        <w:t>подводились</w:t>
      </w:r>
      <w:r w:rsidRPr="00AB55B4">
        <w:rPr>
          <w:rFonts w:ascii="Times New Roman" w:hAnsi="Times New Roman"/>
          <w:color w:val="000000"/>
          <w:sz w:val="28"/>
          <w:szCs w:val="28"/>
        </w:rPr>
        <w:t xml:space="preserve"> на з</w:t>
      </w:r>
      <w:r>
        <w:rPr>
          <w:rFonts w:ascii="Times New Roman" w:hAnsi="Times New Roman"/>
          <w:color w:val="000000"/>
          <w:sz w:val="28"/>
          <w:szCs w:val="28"/>
        </w:rPr>
        <w:t>аседаниях коллегиальных органов,</w:t>
      </w:r>
      <w:r w:rsidRPr="00AB55B4">
        <w:rPr>
          <w:rFonts w:ascii="Times New Roman" w:hAnsi="Times New Roman"/>
          <w:color w:val="000000"/>
          <w:sz w:val="28"/>
          <w:szCs w:val="28"/>
        </w:rPr>
        <w:t xml:space="preserve">доводились до руководителей </w:t>
      </w:r>
      <w:r>
        <w:rPr>
          <w:rFonts w:ascii="Times New Roman" w:hAnsi="Times New Roman"/>
          <w:color w:val="000000"/>
          <w:sz w:val="28"/>
          <w:szCs w:val="28"/>
        </w:rPr>
        <w:t xml:space="preserve">отделов и </w:t>
      </w:r>
      <w:r w:rsidRPr="00AB55B4">
        <w:rPr>
          <w:rFonts w:ascii="Times New Roman" w:hAnsi="Times New Roman"/>
          <w:color w:val="000000"/>
          <w:sz w:val="28"/>
          <w:szCs w:val="28"/>
        </w:rPr>
        <w:t>упр</w:t>
      </w:r>
      <w:r>
        <w:rPr>
          <w:rFonts w:ascii="Times New Roman" w:hAnsi="Times New Roman"/>
          <w:color w:val="000000"/>
          <w:sz w:val="28"/>
          <w:szCs w:val="28"/>
        </w:rPr>
        <w:t>авлений образования.</w:t>
      </w:r>
    </w:p>
    <w:p w:rsidR="006F1611" w:rsidRDefault="006F1611" w:rsidP="006F1611">
      <w:pPr>
        <w:pStyle w:val="a4"/>
        <w:spacing w:after="0" w:line="240" w:lineRule="auto"/>
        <w:ind w:left="-142"/>
        <w:jc w:val="both"/>
        <w:rPr>
          <w:rFonts w:ascii="Times New Roman" w:hAnsi="Times New Roman"/>
          <w:color w:val="000000"/>
          <w:sz w:val="28"/>
          <w:szCs w:val="28"/>
        </w:rPr>
      </w:pPr>
      <w:r w:rsidRPr="001365F8">
        <w:rPr>
          <w:rFonts w:ascii="Times New Roman" w:hAnsi="Times New Roman"/>
          <w:color w:val="000000"/>
          <w:sz w:val="28"/>
          <w:szCs w:val="28"/>
        </w:rPr>
        <w:tab/>
      </w:r>
      <w:r w:rsidRPr="00B22958">
        <w:rPr>
          <w:rFonts w:ascii="Times New Roman" w:hAnsi="Times New Roman"/>
          <w:color w:val="000000"/>
          <w:sz w:val="28"/>
          <w:szCs w:val="28"/>
        </w:rPr>
        <w:t xml:space="preserve"> Значительное место в работе республиканского комитета Профсоюза</w:t>
      </w:r>
      <w:r>
        <w:rPr>
          <w:rFonts w:ascii="Times New Roman" w:hAnsi="Times New Roman"/>
          <w:color w:val="000000"/>
          <w:sz w:val="28"/>
          <w:szCs w:val="28"/>
        </w:rPr>
        <w:t>, его президиума</w:t>
      </w:r>
      <w:r w:rsidRPr="00B22958">
        <w:rPr>
          <w:rFonts w:ascii="Times New Roman" w:hAnsi="Times New Roman"/>
          <w:color w:val="000000"/>
          <w:sz w:val="28"/>
          <w:szCs w:val="28"/>
        </w:rPr>
        <w:t xml:space="preserve"> уделялось </w:t>
      </w:r>
      <w:r>
        <w:rPr>
          <w:rFonts w:ascii="Times New Roman" w:hAnsi="Times New Roman"/>
          <w:color w:val="000000"/>
          <w:sz w:val="28"/>
          <w:szCs w:val="28"/>
        </w:rPr>
        <w:t>соблюдению сроков и</w:t>
      </w:r>
      <w:r w:rsidRPr="00B22958">
        <w:rPr>
          <w:rFonts w:ascii="Times New Roman" w:hAnsi="Times New Roman"/>
          <w:color w:val="000000"/>
          <w:sz w:val="28"/>
          <w:szCs w:val="28"/>
        </w:rPr>
        <w:t xml:space="preserve"> контролю за качеством проведения специальной оценки рабочих мест по условиям труда в образовательных учреждениях.</w:t>
      </w:r>
      <w:r>
        <w:rPr>
          <w:rFonts w:ascii="Times New Roman" w:hAnsi="Times New Roman"/>
          <w:color w:val="000000"/>
          <w:sz w:val="28"/>
          <w:szCs w:val="28"/>
        </w:rPr>
        <w:t xml:space="preserve"> Количественные результаты представлены в таблице. </w:t>
      </w:r>
    </w:p>
    <w:p w:rsidR="006F1611" w:rsidRPr="00DB12E5" w:rsidRDefault="006F1611" w:rsidP="006F1611">
      <w:pPr>
        <w:pStyle w:val="a4"/>
        <w:spacing w:after="0" w:line="240" w:lineRule="auto"/>
        <w:ind w:left="-142"/>
        <w:jc w:val="right"/>
        <w:rPr>
          <w:rFonts w:ascii="Times New Roman" w:hAnsi="Times New Roman"/>
          <w:i/>
          <w:color w:val="000000"/>
          <w:sz w:val="24"/>
          <w:szCs w:val="24"/>
        </w:rPr>
      </w:pPr>
      <w:r w:rsidRPr="00DB12E5">
        <w:rPr>
          <w:rFonts w:ascii="Times New Roman" w:hAnsi="Times New Roman"/>
          <w:i/>
          <w:color w:val="000000"/>
          <w:sz w:val="24"/>
          <w:szCs w:val="24"/>
        </w:rPr>
        <w:t>Таблица 1</w:t>
      </w:r>
    </w:p>
    <w:p w:rsidR="006F1611" w:rsidRPr="00B22958" w:rsidRDefault="006F1611" w:rsidP="006F1611">
      <w:pPr>
        <w:pStyle w:val="a4"/>
        <w:spacing w:after="0" w:line="240" w:lineRule="auto"/>
        <w:ind w:left="-142"/>
        <w:jc w:val="both"/>
        <w:rPr>
          <w:rFonts w:ascii="Times New Roman" w:hAnsi="Times New Roman"/>
          <w:color w:val="000000"/>
          <w:sz w:val="28"/>
          <w:szCs w:val="28"/>
        </w:rPr>
      </w:pPr>
      <w:r w:rsidRPr="00B22958">
        <w:rPr>
          <w:rFonts w:ascii="Times New Roman" w:hAnsi="Times New Roman"/>
          <w:color w:val="000000"/>
          <w:sz w:val="28"/>
          <w:szCs w:val="28"/>
        </w:rPr>
        <w:tab/>
      </w:r>
      <w:r w:rsidRPr="00B22958">
        <w:rPr>
          <w:rFonts w:ascii="Times New Roman" w:hAnsi="Times New Roman"/>
          <w:color w:val="000000"/>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1273"/>
        <w:gridCol w:w="1273"/>
        <w:gridCol w:w="1409"/>
        <w:gridCol w:w="1546"/>
        <w:gridCol w:w="1480"/>
      </w:tblGrid>
      <w:tr w:rsidR="006F1611" w:rsidRPr="00B22958" w:rsidTr="00AC0EF5">
        <w:tc>
          <w:tcPr>
            <w:tcW w:w="2375"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Количество рабочих мест</w:t>
            </w:r>
          </w:p>
        </w:tc>
        <w:tc>
          <w:tcPr>
            <w:tcW w:w="1273"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2015 г.</w:t>
            </w:r>
          </w:p>
        </w:tc>
        <w:tc>
          <w:tcPr>
            <w:tcW w:w="1273"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2016 г.</w:t>
            </w:r>
          </w:p>
        </w:tc>
        <w:tc>
          <w:tcPr>
            <w:tcW w:w="1409"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2017 г.</w:t>
            </w:r>
          </w:p>
        </w:tc>
        <w:tc>
          <w:tcPr>
            <w:tcW w:w="1546"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2018 г.</w:t>
            </w:r>
          </w:p>
        </w:tc>
        <w:tc>
          <w:tcPr>
            <w:tcW w:w="1480"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2019 г.</w:t>
            </w:r>
          </w:p>
        </w:tc>
      </w:tr>
      <w:tr w:rsidR="006F1611" w:rsidRPr="00B22958" w:rsidTr="00AC0EF5">
        <w:tc>
          <w:tcPr>
            <w:tcW w:w="2375"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 xml:space="preserve">Всего </w:t>
            </w:r>
          </w:p>
        </w:tc>
        <w:tc>
          <w:tcPr>
            <w:tcW w:w="1273"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 xml:space="preserve">17825 </w:t>
            </w:r>
          </w:p>
        </w:tc>
        <w:tc>
          <w:tcPr>
            <w:tcW w:w="1273"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 xml:space="preserve">22103 </w:t>
            </w:r>
          </w:p>
        </w:tc>
        <w:tc>
          <w:tcPr>
            <w:tcW w:w="1409"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 xml:space="preserve">21393 </w:t>
            </w:r>
          </w:p>
        </w:tc>
        <w:tc>
          <w:tcPr>
            <w:tcW w:w="1546"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21693</w:t>
            </w:r>
          </w:p>
          <w:p w:rsidR="006F1611" w:rsidRPr="000D3906" w:rsidRDefault="006F1611" w:rsidP="00AC0EF5">
            <w:pPr>
              <w:pStyle w:val="a4"/>
              <w:spacing w:after="0" w:line="240" w:lineRule="auto"/>
              <w:ind w:left="0"/>
              <w:jc w:val="both"/>
              <w:rPr>
                <w:rFonts w:ascii="Times New Roman" w:hAnsi="Times New Roman"/>
                <w:color w:val="000000"/>
                <w:sz w:val="24"/>
                <w:szCs w:val="24"/>
              </w:rPr>
            </w:pPr>
          </w:p>
        </w:tc>
        <w:tc>
          <w:tcPr>
            <w:tcW w:w="1480"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более</w:t>
            </w:r>
          </w:p>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 xml:space="preserve">22000 </w:t>
            </w:r>
          </w:p>
          <w:p w:rsidR="006F1611" w:rsidRPr="000D3906" w:rsidRDefault="006F1611" w:rsidP="00AC0EF5">
            <w:pPr>
              <w:pStyle w:val="a4"/>
              <w:spacing w:after="0" w:line="240" w:lineRule="auto"/>
              <w:ind w:left="0"/>
              <w:jc w:val="both"/>
              <w:rPr>
                <w:rFonts w:ascii="Times New Roman" w:hAnsi="Times New Roman"/>
                <w:color w:val="000000"/>
                <w:sz w:val="24"/>
                <w:szCs w:val="24"/>
              </w:rPr>
            </w:pPr>
          </w:p>
        </w:tc>
      </w:tr>
      <w:tr w:rsidR="006F1611" w:rsidRPr="00B22958" w:rsidTr="00AC0EF5">
        <w:tc>
          <w:tcPr>
            <w:tcW w:w="2375"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 xml:space="preserve">Проведена спец. оценка </w:t>
            </w:r>
          </w:p>
        </w:tc>
        <w:tc>
          <w:tcPr>
            <w:tcW w:w="1273"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2282  (12,8%)</w:t>
            </w:r>
          </w:p>
        </w:tc>
        <w:tc>
          <w:tcPr>
            <w:tcW w:w="1273"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2274</w:t>
            </w:r>
          </w:p>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(10,3%)</w:t>
            </w:r>
          </w:p>
          <w:p w:rsidR="006F1611" w:rsidRPr="000D3906" w:rsidRDefault="006F1611" w:rsidP="00AC0EF5">
            <w:pPr>
              <w:pStyle w:val="a4"/>
              <w:spacing w:after="0" w:line="240" w:lineRule="auto"/>
              <w:ind w:left="0"/>
              <w:jc w:val="both"/>
              <w:rPr>
                <w:rFonts w:ascii="Times New Roman" w:hAnsi="Times New Roman"/>
                <w:color w:val="000000"/>
                <w:sz w:val="24"/>
                <w:szCs w:val="24"/>
              </w:rPr>
            </w:pPr>
          </w:p>
          <w:p w:rsidR="006F1611" w:rsidRPr="000D3906" w:rsidRDefault="006F1611" w:rsidP="00AC0EF5">
            <w:pPr>
              <w:pStyle w:val="a4"/>
              <w:spacing w:after="0" w:line="240" w:lineRule="auto"/>
              <w:ind w:left="0"/>
              <w:jc w:val="both"/>
              <w:rPr>
                <w:rFonts w:ascii="Times New Roman" w:hAnsi="Times New Roman"/>
                <w:color w:val="000000"/>
                <w:sz w:val="24"/>
                <w:szCs w:val="24"/>
              </w:rPr>
            </w:pPr>
          </w:p>
        </w:tc>
        <w:tc>
          <w:tcPr>
            <w:tcW w:w="1409"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lastRenderedPageBreak/>
              <w:t>2777</w:t>
            </w:r>
          </w:p>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(13,0%)</w:t>
            </w:r>
          </w:p>
          <w:p w:rsidR="006F1611" w:rsidRPr="000D3906" w:rsidRDefault="006F1611" w:rsidP="00AC0EF5">
            <w:pPr>
              <w:pStyle w:val="a4"/>
              <w:spacing w:after="0" w:line="240" w:lineRule="auto"/>
              <w:ind w:left="0"/>
              <w:jc w:val="both"/>
              <w:rPr>
                <w:rFonts w:ascii="Times New Roman" w:hAnsi="Times New Roman"/>
                <w:color w:val="000000"/>
                <w:sz w:val="24"/>
                <w:szCs w:val="24"/>
              </w:rPr>
            </w:pPr>
          </w:p>
        </w:tc>
        <w:tc>
          <w:tcPr>
            <w:tcW w:w="1546"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6488</w:t>
            </w:r>
          </w:p>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(30%)</w:t>
            </w:r>
          </w:p>
        </w:tc>
        <w:tc>
          <w:tcPr>
            <w:tcW w:w="1480" w:type="dxa"/>
            <w:shd w:val="clear" w:color="auto" w:fill="auto"/>
          </w:tcPr>
          <w:p w:rsidR="006F1611" w:rsidRPr="000D3906" w:rsidRDefault="006F1611" w:rsidP="00AC0EF5">
            <w:pPr>
              <w:pStyle w:val="a4"/>
              <w:spacing w:after="0" w:line="240" w:lineRule="auto"/>
              <w:ind w:left="0"/>
              <w:jc w:val="both"/>
              <w:rPr>
                <w:rFonts w:ascii="Times New Roman" w:hAnsi="Times New Roman"/>
                <w:color w:val="000000"/>
                <w:sz w:val="24"/>
                <w:szCs w:val="24"/>
              </w:rPr>
            </w:pPr>
            <w:r w:rsidRPr="000D3906">
              <w:rPr>
                <w:rFonts w:ascii="Times New Roman" w:hAnsi="Times New Roman"/>
                <w:color w:val="000000"/>
                <w:sz w:val="24"/>
                <w:szCs w:val="24"/>
              </w:rPr>
              <w:t>проведена на 90%</w:t>
            </w:r>
          </w:p>
        </w:tc>
      </w:tr>
    </w:tbl>
    <w:p w:rsidR="006F1611" w:rsidRPr="00B22958" w:rsidRDefault="006F1611" w:rsidP="006F1611">
      <w:pPr>
        <w:pStyle w:val="a4"/>
        <w:spacing w:after="0" w:line="240" w:lineRule="auto"/>
        <w:ind w:left="-142"/>
        <w:jc w:val="both"/>
        <w:rPr>
          <w:rFonts w:ascii="Times New Roman" w:hAnsi="Times New Roman"/>
          <w:color w:val="000000"/>
          <w:sz w:val="28"/>
          <w:szCs w:val="28"/>
        </w:rPr>
      </w:pPr>
      <w:r w:rsidRPr="00B22958">
        <w:rPr>
          <w:rFonts w:ascii="Times New Roman" w:hAnsi="Times New Roman"/>
          <w:color w:val="000000"/>
          <w:sz w:val="28"/>
          <w:szCs w:val="28"/>
        </w:rPr>
        <w:lastRenderedPageBreak/>
        <w:tab/>
      </w:r>
    </w:p>
    <w:p w:rsidR="006F1611" w:rsidRPr="00B22958" w:rsidRDefault="006F1611" w:rsidP="006F1611">
      <w:pPr>
        <w:pStyle w:val="a4"/>
        <w:spacing w:after="0" w:line="240" w:lineRule="auto"/>
        <w:ind w:left="0" w:firstLine="709"/>
        <w:jc w:val="both"/>
        <w:rPr>
          <w:rFonts w:ascii="Times New Roman" w:hAnsi="Times New Roman"/>
          <w:color w:val="000000"/>
          <w:sz w:val="28"/>
          <w:szCs w:val="28"/>
        </w:rPr>
      </w:pPr>
      <w:r w:rsidRPr="00B22958">
        <w:rPr>
          <w:rFonts w:ascii="Times New Roman" w:hAnsi="Times New Roman"/>
          <w:color w:val="000000"/>
          <w:sz w:val="28"/>
          <w:szCs w:val="28"/>
        </w:rPr>
        <w:t>В ноябре 2015 года в связи с обращением ФНПР от 30.10.2015 № 103-109/51 и ЦС Профсоюза от 10.11.2015г. № 482</w:t>
      </w:r>
      <w:r>
        <w:rPr>
          <w:rFonts w:ascii="Times New Roman" w:hAnsi="Times New Roman"/>
          <w:color w:val="000000"/>
          <w:sz w:val="28"/>
          <w:szCs w:val="28"/>
        </w:rPr>
        <w:t xml:space="preserve">  республиканским комитетом профсоюза </w:t>
      </w:r>
      <w:r w:rsidRPr="00B22958">
        <w:rPr>
          <w:rFonts w:ascii="Times New Roman" w:hAnsi="Times New Roman"/>
          <w:color w:val="000000"/>
          <w:sz w:val="28"/>
          <w:szCs w:val="28"/>
        </w:rPr>
        <w:t>был организован мониторинг качества проведенной специальной оценки</w:t>
      </w:r>
      <w:r>
        <w:rPr>
          <w:rFonts w:ascii="Times New Roman" w:hAnsi="Times New Roman"/>
          <w:color w:val="000000"/>
          <w:sz w:val="28"/>
          <w:szCs w:val="28"/>
        </w:rPr>
        <w:t xml:space="preserve"> условий труда в образовательных учреждениях (выборочно).</w:t>
      </w:r>
    </w:p>
    <w:p w:rsidR="006F1611" w:rsidRDefault="006F1611" w:rsidP="006F1611">
      <w:pPr>
        <w:spacing w:after="0" w:line="240" w:lineRule="auto"/>
        <w:jc w:val="both"/>
        <w:rPr>
          <w:rFonts w:ascii="Times New Roman" w:hAnsi="Times New Roman"/>
          <w:sz w:val="28"/>
          <w:szCs w:val="28"/>
        </w:rPr>
      </w:pPr>
      <w:r w:rsidRPr="00B22958">
        <w:rPr>
          <w:rFonts w:ascii="Times New Roman" w:hAnsi="Times New Roman"/>
          <w:color w:val="000000"/>
          <w:sz w:val="28"/>
          <w:szCs w:val="28"/>
        </w:rPr>
        <w:t>Анализ результатов</w:t>
      </w:r>
      <w:r>
        <w:rPr>
          <w:rFonts w:ascii="Times New Roman" w:hAnsi="Times New Roman"/>
          <w:color w:val="000000"/>
          <w:sz w:val="28"/>
          <w:szCs w:val="28"/>
        </w:rPr>
        <w:t>, в том числе и при последующих проверках,  показал</w:t>
      </w:r>
      <w:r w:rsidRPr="00B22958">
        <w:rPr>
          <w:rFonts w:ascii="Times New Roman" w:hAnsi="Times New Roman"/>
          <w:color w:val="000000"/>
          <w:sz w:val="28"/>
          <w:szCs w:val="28"/>
        </w:rPr>
        <w:t>, что при завершении проведения специальной оценки условий труда происходит снижение класса рабочих мест, на которых ранее были установлены гарантии и</w:t>
      </w:r>
      <w:r>
        <w:rPr>
          <w:rFonts w:ascii="Times New Roman" w:hAnsi="Times New Roman"/>
          <w:color w:val="000000"/>
          <w:sz w:val="28"/>
          <w:szCs w:val="28"/>
        </w:rPr>
        <w:t xml:space="preserve"> компенсации работникам, занятым</w:t>
      </w:r>
      <w:r w:rsidRPr="00B22958">
        <w:rPr>
          <w:rFonts w:ascii="Times New Roman" w:hAnsi="Times New Roman"/>
          <w:color w:val="000000"/>
          <w:sz w:val="28"/>
          <w:szCs w:val="28"/>
        </w:rPr>
        <w:t xml:space="preserve"> во вредных и (или) опасных условиях труда без значительного улучшения условий труда.</w:t>
      </w:r>
    </w:p>
    <w:p w:rsidR="006F1611" w:rsidRDefault="006F1611" w:rsidP="006F1611">
      <w:pPr>
        <w:spacing w:after="0" w:line="240" w:lineRule="auto"/>
        <w:jc w:val="both"/>
        <w:rPr>
          <w:rFonts w:ascii="Times New Roman" w:hAnsi="Times New Roman"/>
          <w:sz w:val="28"/>
          <w:szCs w:val="28"/>
        </w:rPr>
      </w:pPr>
      <w:r w:rsidRPr="0055668F">
        <w:rPr>
          <w:rFonts w:ascii="Times New Roman" w:hAnsi="Times New Roman"/>
          <w:sz w:val="28"/>
          <w:szCs w:val="28"/>
        </w:rPr>
        <w:t xml:space="preserve">Имеются случаи, когда в карте специальной </w:t>
      </w:r>
      <w:r>
        <w:rPr>
          <w:rFonts w:ascii="Times New Roman" w:hAnsi="Times New Roman"/>
          <w:sz w:val="28"/>
          <w:szCs w:val="28"/>
        </w:rPr>
        <w:t>оценки рабочего места в строке 030  в</w:t>
      </w:r>
      <w:r w:rsidRPr="0055668F">
        <w:rPr>
          <w:rFonts w:ascii="Times New Roman" w:hAnsi="Times New Roman"/>
          <w:sz w:val="28"/>
          <w:szCs w:val="28"/>
        </w:rPr>
        <w:t xml:space="preserve">графе </w:t>
      </w:r>
      <w:r>
        <w:rPr>
          <w:rFonts w:ascii="Times New Roman" w:hAnsi="Times New Roman"/>
          <w:sz w:val="28"/>
          <w:szCs w:val="28"/>
        </w:rPr>
        <w:t>«И</w:t>
      </w:r>
      <w:r w:rsidRPr="0055668F">
        <w:rPr>
          <w:rFonts w:ascii="Times New Roman" w:hAnsi="Times New Roman"/>
          <w:sz w:val="28"/>
          <w:szCs w:val="28"/>
        </w:rPr>
        <w:t>тоговый класс (подкласс) условий труда</w:t>
      </w:r>
      <w:r>
        <w:rPr>
          <w:rFonts w:ascii="Times New Roman" w:hAnsi="Times New Roman"/>
          <w:sz w:val="28"/>
          <w:szCs w:val="28"/>
        </w:rPr>
        <w:t>»</w:t>
      </w:r>
      <w:r w:rsidRPr="0055668F">
        <w:rPr>
          <w:rFonts w:ascii="Times New Roman" w:hAnsi="Times New Roman"/>
          <w:sz w:val="28"/>
          <w:szCs w:val="28"/>
        </w:rPr>
        <w:t xml:space="preserve"> по результатам проведенной специальной оценки по условиям труда стоит 3.1 или 3.2,а в строке 040 </w:t>
      </w:r>
      <w:r>
        <w:rPr>
          <w:rFonts w:ascii="Times New Roman" w:hAnsi="Times New Roman"/>
          <w:sz w:val="28"/>
          <w:szCs w:val="28"/>
        </w:rPr>
        <w:t>«Г</w:t>
      </w:r>
      <w:r w:rsidRPr="0055668F">
        <w:rPr>
          <w:rFonts w:ascii="Times New Roman" w:hAnsi="Times New Roman"/>
          <w:sz w:val="28"/>
          <w:szCs w:val="28"/>
        </w:rPr>
        <w:t>арантии и компенсации</w:t>
      </w:r>
      <w:r>
        <w:rPr>
          <w:rFonts w:ascii="Times New Roman" w:hAnsi="Times New Roman"/>
          <w:sz w:val="28"/>
          <w:szCs w:val="28"/>
        </w:rPr>
        <w:t>»</w:t>
      </w:r>
      <w:r w:rsidRPr="0055668F">
        <w:rPr>
          <w:rFonts w:ascii="Times New Roman" w:hAnsi="Times New Roman"/>
          <w:sz w:val="28"/>
          <w:szCs w:val="28"/>
        </w:rPr>
        <w:t xml:space="preserve"> не указаны</w:t>
      </w:r>
      <w:r>
        <w:rPr>
          <w:rFonts w:ascii="Times New Roman" w:hAnsi="Times New Roman"/>
          <w:sz w:val="28"/>
          <w:szCs w:val="28"/>
        </w:rPr>
        <w:t xml:space="preserve"> гарантии,</w:t>
      </w:r>
      <w:r w:rsidRPr="0055668F">
        <w:rPr>
          <w:rFonts w:ascii="Times New Roman" w:hAnsi="Times New Roman"/>
          <w:sz w:val="28"/>
          <w:szCs w:val="28"/>
        </w:rPr>
        <w:t xml:space="preserve"> реком</w:t>
      </w:r>
      <w:r>
        <w:rPr>
          <w:rFonts w:ascii="Times New Roman" w:hAnsi="Times New Roman"/>
          <w:sz w:val="28"/>
          <w:szCs w:val="28"/>
        </w:rPr>
        <w:t>ендуемые к установлению. По этим основаниям руководители  учреждений</w:t>
      </w:r>
      <w:r w:rsidRPr="0055668F">
        <w:rPr>
          <w:rFonts w:ascii="Times New Roman" w:hAnsi="Times New Roman"/>
          <w:sz w:val="28"/>
          <w:szCs w:val="28"/>
        </w:rPr>
        <w:t>отказывают в гарантиях и компенсациях работникам, у которых рабочее м</w:t>
      </w:r>
      <w:r>
        <w:rPr>
          <w:rFonts w:ascii="Times New Roman" w:hAnsi="Times New Roman"/>
          <w:sz w:val="28"/>
          <w:szCs w:val="28"/>
        </w:rPr>
        <w:t xml:space="preserve">есто по результатам </w:t>
      </w:r>
      <w:r w:rsidRPr="0055668F">
        <w:rPr>
          <w:rFonts w:ascii="Times New Roman" w:hAnsi="Times New Roman"/>
          <w:sz w:val="28"/>
          <w:szCs w:val="28"/>
        </w:rPr>
        <w:t>специальной оценки по условиям труда  признано вредным. Так, например, в Волжском районе (отдел образования), Сернурском районе (Лажъя</w:t>
      </w:r>
      <w:r>
        <w:rPr>
          <w:rFonts w:ascii="Times New Roman" w:hAnsi="Times New Roman"/>
          <w:sz w:val="28"/>
          <w:szCs w:val="28"/>
        </w:rPr>
        <w:t xml:space="preserve">льская средняя школа) </w:t>
      </w:r>
      <w:r w:rsidRPr="0055668F">
        <w:rPr>
          <w:rFonts w:ascii="Times New Roman" w:hAnsi="Times New Roman"/>
          <w:sz w:val="28"/>
          <w:szCs w:val="28"/>
        </w:rPr>
        <w:t xml:space="preserve"> работникам было отказано в выплате компенсации. Только после вмешательства главного технического</w:t>
      </w:r>
      <w:r>
        <w:rPr>
          <w:rFonts w:ascii="Times New Roman" w:hAnsi="Times New Roman"/>
          <w:sz w:val="28"/>
          <w:szCs w:val="28"/>
        </w:rPr>
        <w:t xml:space="preserve"> инспектора труда и предъявленных требований </w:t>
      </w:r>
      <w:r w:rsidRPr="0055668F">
        <w:rPr>
          <w:rFonts w:ascii="Times New Roman" w:hAnsi="Times New Roman"/>
          <w:sz w:val="28"/>
          <w:szCs w:val="28"/>
        </w:rPr>
        <w:t xml:space="preserve"> руководители восстановили гарантии и</w:t>
      </w:r>
      <w:r>
        <w:rPr>
          <w:rFonts w:ascii="Times New Roman" w:hAnsi="Times New Roman"/>
          <w:sz w:val="28"/>
          <w:szCs w:val="28"/>
        </w:rPr>
        <w:t xml:space="preserve"> выплатили</w:t>
      </w:r>
      <w:r w:rsidRPr="0055668F">
        <w:rPr>
          <w:rFonts w:ascii="Times New Roman" w:hAnsi="Times New Roman"/>
          <w:sz w:val="28"/>
          <w:szCs w:val="28"/>
        </w:rPr>
        <w:t xml:space="preserve"> ко</w:t>
      </w:r>
      <w:r>
        <w:rPr>
          <w:rFonts w:ascii="Times New Roman" w:hAnsi="Times New Roman"/>
          <w:sz w:val="28"/>
          <w:szCs w:val="28"/>
        </w:rPr>
        <w:t xml:space="preserve">мпенсации работникам, </w:t>
      </w:r>
      <w:r w:rsidRPr="0055668F">
        <w:rPr>
          <w:rFonts w:ascii="Times New Roman" w:hAnsi="Times New Roman"/>
          <w:sz w:val="28"/>
          <w:szCs w:val="28"/>
        </w:rPr>
        <w:t xml:space="preserve"> занятым во вредн</w:t>
      </w:r>
      <w:r>
        <w:rPr>
          <w:rFonts w:ascii="Times New Roman" w:hAnsi="Times New Roman"/>
          <w:sz w:val="28"/>
          <w:szCs w:val="28"/>
        </w:rPr>
        <w:t>ых условиях труда.И такие примеры не единичны.</w:t>
      </w:r>
    </w:p>
    <w:p w:rsidR="006F1611" w:rsidRDefault="006F1611" w:rsidP="006F1611">
      <w:pPr>
        <w:spacing w:after="0" w:line="240" w:lineRule="auto"/>
        <w:jc w:val="both"/>
        <w:rPr>
          <w:rFonts w:ascii="Times New Roman" w:hAnsi="Times New Roman"/>
          <w:sz w:val="28"/>
          <w:szCs w:val="28"/>
        </w:rPr>
      </w:pPr>
      <w:r>
        <w:rPr>
          <w:rFonts w:ascii="Times New Roman" w:hAnsi="Times New Roman"/>
          <w:sz w:val="28"/>
          <w:szCs w:val="28"/>
        </w:rPr>
        <w:t xml:space="preserve">    Несмотря на то, что  системное обучение всех категорий профсоюзного актива  (председатели, члены комиссий, уполномоченные), руководителей по вопросам организации и проведения спецоценки, оформления итоговых документов проводилось ежегодно во всех территориальных организациях, полученные знания не всегда использовались на практике.</w:t>
      </w:r>
    </w:p>
    <w:p w:rsidR="006F1611" w:rsidRDefault="006F1611" w:rsidP="006F1611">
      <w:pPr>
        <w:pStyle w:val="a4"/>
        <w:spacing w:after="0" w:line="240" w:lineRule="auto"/>
        <w:ind w:left="0"/>
        <w:jc w:val="both"/>
        <w:rPr>
          <w:rFonts w:ascii="Times New Roman" w:hAnsi="Times New Roman"/>
          <w:color w:val="000000"/>
          <w:sz w:val="28"/>
          <w:szCs w:val="28"/>
        </w:rPr>
      </w:pPr>
      <w:r w:rsidRPr="00B22958">
        <w:rPr>
          <w:rFonts w:ascii="Times New Roman" w:hAnsi="Times New Roman"/>
          <w:color w:val="000000"/>
          <w:sz w:val="28"/>
          <w:szCs w:val="28"/>
        </w:rPr>
        <w:t>К сожалению, не везде председатели организаций, представители профкома</w:t>
      </w:r>
      <w:r>
        <w:rPr>
          <w:rFonts w:ascii="Times New Roman" w:hAnsi="Times New Roman"/>
          <w:color w:val="000000"/>
          <w:sz w:val="28"/>
          <w:szCs w:val="28"/>
        </w:rPr>
        <w:t>, входящие в состав</w:t>
      </w:r>
      <w:r w:rsidRPr="00B22958">
        <w:rPr>
          <w:rFonts w:ascii="Times New Roman" w:hAnsi="Times New Roman"/>
          <w:color w:val="000000"/>
          <w:sz w:val="28"/>
          <w:szCs w:val="28"/>
        </w:rPr>
        <w:t xml:space="preserve"> комиссии по СОУТ, уполномоченные профсоюзных комитетов пр</w:t>
      </w:r>
      <w:r>
        <w:rPr>
          <w:rFonts w:ascii="Times New Roman" w:hAnsi="Times New Roman"/>
          <w:color w:val="000000"/>
          <w:sz w:val="28"/>
          <w:szCs w:val="28"/>
        </w:rPr>
        <w:t xml:space="preserve">оявляли </w:t>
      </w:r>
      <w:r w:rsidRPr="00B22958">
        <w:rPr>
          <w:rFonts w:ascii="Times New Roman" w:hAnsi="Times New Roman"/>
          <w:color w:val="000000"/>
          <w:sz w:val="28"/>
          <w:szCs w:val="28"/>
        </w:rPr>
        <w:t xml:space="preserve"> должную требовательность по реализации гарантий и компенсаций работникам, работающим во вредных</w:t>
      </w:r>
      <w:r>
        <w:rPr>
          <w:rFonts w:ascii="Times New Roman" w:hAnsi="Times New Roman"/>
          <w:color w:val="000000"/>
          <w:sz w:val="28"/>
          <w:szCs w:val="28"/>
        </w:rPr>
        <w:t xml:space="preserve"> и (или) опасных условиях труда по выполнению требований федерального законодательства,  возложенных на руководителей.</w:t>
      </w:r>
    </w:p>
    <w:p w:rsidR="006F1611" w:rsidRDefault="006F1611" w:rsidP="006F1611">
      <w:pPr>
        <w:pStyle w:val="a4"/>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         Серьезной проблемой в отрасли, да и во всей бюджетной сфере, остаются вопросы выполнения требований статей Трудового кодекса о размере финансирования расходов на охрану труда. Общероссийский Профсоюз образования, республиканский комитет на всех официальных площадках ставил эти вопросы.</w:t>
      </w:r>
    </w:p>
    <w:p w:rsidR="006F1611" w:rsidRPr="00B22958" w:rsidRDefault="006F1611" w:rsidP="006F1611">
      <w:pPr>
        <w:pStyle w:val="a4"/>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         Специалисты Профсоюза с участием председателя республиканской организации Пуртовой Л.В. неоднократно обсуждали предложения по изменению ситуации, подготовили и направили в Федеральное отраслевое </w:t>
      </w:r>
      <w:r>
        <w:rPr>
          <w:rFonts w:ascii="Times New Roman" w:hAnsi="Times New Roman"/>
          <w:color w:val="000000"/>
          <w:sz w:val="28"/>
          <w:szCs w:val="28"/>
        </w:rPr>
        <w:lastRenderedPageBreak/>
        <w:t>министерство, министерство финансов РФ экспертные расчеты минимальной потребности в средствах (1 МРОТ на 1 работника). Однако до сих пор в расходы на содержание учреждений ни в государственное, ни в муниципальное  задание эти параметры не включены.</w:t>
      </w:r>
    </w:p>
    <w:p w:rsidR="006F1611" w:rsidRDefault="006F1611" w:rsidP="006F1611">
      <w:pPr>
        <w:pStyle w:val="a4"/>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В отчетном периоде реском профсоюза настойчиво добивался, чтобы</w:t>
      </w:r>
      <w:r w:rsidRPr="001365F8">
        <w:rPr>
          <w:rFonts w:ascii="Times New Roman" w:hAnsi="Times New Roman"/>
          <w:color w:val="000000"/>
          <w:sz w:val="28"/>
          <w:szCs w:val="28"/>
        </w:rPr>
        <w:t xml:space="preserve"> кажд</w:t>
      </w:r>
      <w:r>
        <w:rPr>
          <w:rFonts w:ascii="Times New Roman" w:hAnsi="Times New Roman"/>
          <w:color w:val="000000"/>
          <w:sz w:val="28"/>
          <w:szCs w:val="28"/>
        </w:rPr>
        <w:t>ый</w:t>
      </w:r>
      <w:r w:rsidRPr="001365F8">
        <w:rPr>
          <w:rFonts w:ascii="Times New Roman" w:hAnsi="Times New Roman"/>
          <w:color w:val="000000"/>
          <w:sz w:val="28"/>
          <w:szCs w:val="28"/>
        </w:rPr>
        <w:t xml:space="preserve"> руководител</w:t>
      </w:r>
      <w:r>
        <w:rPr>
          <w:rFonts w:ascii="Times New Roman" w:hAnsi="Times New Roman"/>
          <w:color w:val="000000"/>
          <w:sz w:val="28"/>
          <w:szCs w:val="28"/>
        </w:rPr>
        <w:t>ь умелрассчитывать и рассчитывал</w:t>
      </w:r>
      <w:r w:rsidRPr="001365F8">
        <w:rPr>
          <w:rFonts w:ascii="Times New Roman" w:hAnsi="Times New Roman"/>
          <w:color w:val="000000"/>
          <w:sz w:val="28"/>
          <w:szCs w:val="28"/>
        </w:rPr>
        <w:t xml:space="preserve"> реальную потребность в финансовых ресурсах на реализацию законодательно закрепленных за работодателями обязанностей. Сегодня же руководитель учреждения один на один остается с контролирующими и проверяющими органами</w:t>
      </w:r>
      <w:r>
        <w:rPr>
          <w:rFonts w:ascii="Times New Roman" w:hAnsi="Times New Roman"/>
          <w:color w:val="000000"/>
          <w:sz w:val="28"/>
          <w:szCs w:val="28"/>
        </w:rPr>
        <w:t>,</w:t>
      </w:r>
      <w:r w:rsidRPr="001365F8">
        <w:rPr>
          <w:rFonts w:ascii="Times New Roman" w:hAnsi="Times New Roman"/>
          <w:color w:val="000000"/>
          <w:sz w:val="28"/>
          <w:szCs w:val="28"/>
        </w:rPr>
        <w:t xml:space="preserve"> и в условиях отсутствия финансирования </w:t>
      </w:r>
      <w:r>
        <w:rPr>
          <w:rFonts w:ascii="Times New Roman" w:hAnsi="Times New Roman"/>
          <w:color w:val="000000"/>
          <w:sz w:val="28"/>
          <w:szCs w:val="28"/>
        </w:rPr>
        <w:t xml:space="preserve">формируется общественное мнение, что они - </w:t>
      </w:r>
      <w:r w:rsidRPr="001365F8">
        <w:rPr>
          <w:rFonts w:ascii="Times New Roman" w:hAnsi="Times New Roman"/>
          <w:color w:val="000000"/>
          <w:sz w:val="28"/>
          <w:szCs w:val="28"/>
        </w:rPr>
        <w:t>главны</w:t>
      </w:r>
      <w:r>
        <w:rPr>
          <w:rFonts w:ascii="Times New Roman" w:hAnsi="Times New Roman"/>
          <w:color w:val="000000"/>
          <w:sz w:val="28"/>
          <w:szCs w:val="28"/>
        </w:rPr>
        <w:t>е</w:t>
      </w:r>
      <w:r w:rsidRPr="001365F8">
        <w:rPr>
          <w:rFonts w:ascii="Times New Roman" w:hAnsi="Times New Roman"/>
          <w:color w:val="000000"/>
          <w:sz w:val="28"/>
          <w:szCs w:val="28"/>
        </w:rPr>
        <w:t xml:space="preserve"> нарушител</w:t>
      </w:r>
      <w:r>
        <w:rPr>
          <w:rFonts w:ascii="Times New Roman" w:hAnsi="Times New Roman"/>
          <w:color w:val="000000"/>
          <w:sz w:val="28"/>
          <w:szCs w:val="28"/>
        </w:rPr>
        <w:t>и</w:t>
      </w:r>
      <w:r w:rsidRPr="001365F8">
        <w:rPr>
          <w:rFonts w:ascii="Times New Roman" w:hAnsi="Times New Roman"/>
          <w:color w:val="000000"/>
          <w:sz w:val="28"/>
          <w:szCs w:val="28"/>
        </w:rPr>
        <w:t xml:space="preserve"> трудового и иного законодательства.</w:t>
      </w:r>
      <w:r w:rsidRPr="0001310E">
        <w:rPr>
          <w:rFonts w:ascii="Times New Roman" w:hAnsi="Times New Roman"/>
          <w:sz w:val="28"/>
          <w:szCs w:val="28"/>
        </w:rPr>
        <w:t>Итог приема проверяющих в коллективах – штрафы, суды, хождения по инстанциям для объяснений – к сожалению,  становятся главным в работе руководителя, и противостоять этой несправедливости мы и дальше должны сообща с республиканским Объединением работодателей.</w:t>
      </w:r>
    </w:p>
    <w:p w:rsidR="006F1611" w:rsidRDefault="006F1611" w:rsidP="006F1611">
      <w:pPr>
        <w:pStyle w:val="a4"/>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Но много еще не делается и в самих коллективах. Не везде руководители рассчитывают потребность в целевых средствах, хотя методику расчета реском профсоюза разработал и направлял на места еще в прошлый отчетный период.</w:t>
      </w:r>
    </w:p>
    <w:p w:rsidR="006F1611" w:rsidRDefault="006F1611" w:rsidP="006F1611">
      <w:pPr>
        <w:pStyle w:val="a4"/>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      Одной из действенных форм анализа ситуаций и выработки конструктивных предложений, являются общепрофсоюзные тематические проверки, которые созданы при настойчивости и непосредственном участии рескома профсоюза. Республиканский комитет, профсоюзный актив ответственно участвовали в организации и  проведении таких проверок.</w:t>
      </w:r>
    </w:p>
    <w:p w:rsidR="006F1611" w:rsidRPr="00CD6272" w:rsidRDefault="006F1611" w:rsidP="006F1611">
      <w:pPr>
        <w:ind w:firstLine="709"/>
        <w:jc w:val="both"/>
        <w:rPr>
          <w:rFonts w:ascii="Times New Roman" w:hAnsi="Times New Roman"/>
          <w:sz w:val="28"/>
          <w:szCs w:val="28"/>
        </w:rPr>
      </w:pPr>
      <w:r w:rsidRPr="00CD6272">
        <w:rPr>
          <w:rFonts w:ascii="Times New Roman" w:hAnsi="Times New Roman"/>
          <w:sz w:val="28"/>
          <w:szCs w:val="28"/>
        </w:rPr>
        <w:t>Реализуя комплекс мер по проведению общероссийской тематической проверки, объявленной ЦС Общероссийского Профсоюза образования в Год охраны труда,  в соответствии с постановлением ЦК Профсоюза от 7 декабря 2017 года № 4-3 «О состоянии условий и охраны труда в образовательных организациях» и постановлением Исполкома Проф</w:t>
      </w:r>
      <w:r>
        <w:rPr>
          <w:rFonts w:ascii="Times New Roman" w:hAnsi="Times New Roman"/>
          <w:sz w:val="28"/>
          <w:szCs w:val="28"/>
        </w:rPr>
        <w:t xml:space="preserve">союза от 27 декабря 2017 года №11в </w:t>
      </w:r>
      <w:r w:rsidRPr="00CD6272">
        <w:rPr>
          <w:rFonts w:ascii="Times New Roman" w:hAnsi="Times New Roman"/>
          <w:sz w:val="28"/>
          <w:szCs w:val="28"/>
        </w:rPr>
        <w:t>период с апреля по ноябрь 2018 года в республиканской организации Профсоюза была проведена общепрофсоюзная  тематическая проверка по осуществлению контроля за безопасной эксплуатацией зданий и сооружений образовательных организаций.</w:t>
      </w:r>
    </w:p>
    <w:p w:rsidR="006F1611" w:rsidRDefault="006F1611" w:rsidP="006F1611">
      <w:pPr>
        <w:ind w:firstLine="851"/>
        <w:jc w:val="both"/>
        <w:rPr>
          <w:rFonts w:ascii="Times New Roman" w:hAnsi="Times New Roman"/>
          <w:sz w:val="28"/>
          <w:szCs w:val="28"/>
        </w:rPr>
      </w:pPr>
      <w:r w:rsidRPr="00CD6272">
        <w:rPr>
          <w:rFonts w:ascii="Times New Roman" w:hAnsi="Times New Roman"/>
          <w:sz w:val="28"/>
          <w:szCs w:val="28"/>
        </w:rPr>
        <w:t>Вопросы состояния зданий и сооружений, готовности объектов образования к началу учебного года</w:t>
      </w:r>
      <w:r>
        <w:rPr>
          <w:rFonts w:ascii="Times New Roman" w:hAnsi="Times New Roman"/>
          <w:sz w:val="28"/>
          <w:szCs w:val="28"/>
        </w:rPr>
        <w:t xml:space="preserve"> и комплексного обслуживания – эти вопросы, касающиеся  сохранения жизни и здоровья работников и студентов, являлись </w:t>
      </w:r>
      <w:r w:rsidRPr="00CD6272">
        <w:rPr>
          <w:rFonts w:ascii="Times New Roman" w:hAnsi="Times New Roman"/>
          <w:sz w:val="28"/>
          <w:szCs w:val="28"/>
        </w:rPr>
        <w:t xml:space="preserve"> ежегодн</w:t>
      </w:r>
      <w:r>
        <w:rPr>
          <w:rFonts w:ascii="Times New Roman" w:hAnsi="Times New Roman"/>
          <w:sz w:val="28"/>
          <w:szCs w:val="28"/>
        </w:rPr>
        <w:t xml:space="preserve">ыми в </w:t>
      </w:r>
      <w:r w:rsidRPr="00CD6272">
        <w:rPr>
          <w:rFonts w:ascii="Times New Roman" w:hAnsi="Times New Roman"/>
          <w:sz w:val="28"/>
          <w:szCs w:val="28"/>
        </w:rPr>
        <w:t xml:space="preserve"> планово</w:t>
      </w:r>
      <w:r>
        <w:rPr>
          <w:rFonts w:ascii="Times New Roman" w:hAnsi="Times New Roman"/>
          <w:sz w:val="28"/>
          <w:szCs w:val="28"/>
        </w:rPr>
        <w:t>м контроле</w:t>
      </w:r>
      <w:r w:rsidRPr="00CD6272">
        <w:rPr>
          <w:rFonts w:ascii="Times New Roman" w:hAnsi="Times New Roman"/>
          <w:sz w:val="28"/>
          <w:szCs w:val="28"/>
        </w:rPr>
        <w:t xml:space="preserve"> со стороны республиканского комитета Профсоюза, председателей территориальных и первичных организаций, уполн</w:t>
      </w:r>
      <w:r>
        <w:rPr>
          <w:rFonts w:ascii="Times New Roman" w:hAnsi="Times New Roman"/>
          <w:sz w:val="28"/>
          <w:szCs w:val="28"/>
        </w:rPr>
        <w:t>омоченных профкомов учреждений.</w:t>
      </w:r>
    </w:p>
    <w:p w:rsidR="006F1611" w:rsidRDefault="006F1611" w:rsidP="006F1611">
      <w:pPr>
        <w:ind w:firstLine="851"/>
        <w:jc w:val="both"/>
        <w:rPr>
          <w:rFonts w:ascii="Times New Roman" w:hAnsi="Times New Roman"/>
          <w:sz w:val="28"/>
          <w:szCs w:val="28"/>
        </w:rPr>
      </w:pPr>
      <w:r>
        <w:rPr>
          <w:rFonts w:ascii="Times New Roman" w:hAnsi="Times New Roman"/>
          <w:sz w:val="28"/>
          <w:szCs w:val="28"/>
        </w:rPr>
        <w:t>В ходе общепрофсоюзной тематической проверки совместно со специалистами отделов образования  было обследовано</w:t>
      </w:r>
      <w:r w:rsidRPr="00CD6272">
        <w:rPr>
          <w:rFonts w:ascii="Times New Roman" w:hAnsi="Times New Roman"/>
          <w:sz w:val="28"/>
          <w:szCs w:val="28"/>
        </w:rPr>
        <w:t xml:space="preserve"> 314</w:t>
      </w:r>
      <w:r>
        <w:rPr>
          <w:rFonts w:ascii="Times New Roman" w:hAnsi="Times New Roman"/>
          <w:sz w:val="28"/>
          <w:szCs w:val="28"/>
        </w:rPr>
        <w:t xml:space="preserve"> зданий и </w:t>
      </w:r>
      <w:r>
        <w:rPr>
          <w:rFonts w:ascii="Times New Roman" w:hAnsi="Times New Roman"/>
          <w:sz w:val="28"/>
          <w:szCs w:val="28"/>
        </w:rPr>
        <w:lastRenderedPageBreak/>
        <w:t xml:space="preserve">сооружений </w:t>
      </w:r>
      <w:r w:rsidRPr="00CD6272">
        <w:rPr>
          <w:rFonts w:ascii="Times New Roman" w:hAnsi="Times New Roman"/>
          <w:sz w:val="28"/>
          <w:szCs w:val="28"/>
        </w:rPr>
        <w:t>образовател</w:t>
      </w:r>
      <w:r>
        <w:rPr>
          <w:rFonts w:ascii="Times New Roman" w:hAnsi="Times New Roman"/>
          <w:sz w:val="28"/>
          <w:szCs w:val="28"/>
        </w:rPr>
        <w:t xml:space="preserve">ьных организаций на предмет их соответствия санитарно-гигиеническим требованиям, Установлено, что зданий, находящихся в неудовлетворительном состоянии в отрасли нет.  </w:t>
      </w:r>
      <w:r w:rsidRPr="00CD6272">
        <w:rPr>
          <w:rFonts w:ascii="Times New Roman" w:hAnsi="Times New Roman"/>
          <w:sz w:val="28"/>
          <w:szCs w:val="28"/>
        </w:rPr>
        <w:t xml:space="preserve"> Во всех проверенных учреждениях образования имеются технические паспорта зданий и сооружений, технические журналы по</w:t>
      </w:r>
      <w:r>
        <w:rPr>
          <w:rFonts w:ascii="Times New Roman" w:hAnsi="Times New Roman"/>
          <w:sz w:val="28"/>
          <w:szCs w:val="28"/>
        </w:rPr>
        <w:t xml:space="preserve"> их</w:t>
      </w:r>
      <w:r w:rsidRPr="00CD6272">
        <w:rPr>
          <w:rFonts w:ascii="Times New Roman" w:hAnsi="Times New Roman"/>
          <w:sz w:val="28"/>
          <w:szCs w:val="28"/>
        </w:rPr>
        <w:t xml:space="preserve"> эксплуатации</w:t>
      </w:r>
      <w:r>
        <w:rPr>
          <w:rFonts w:ascii="Times New Roman" w:hAnsi="Times New Roman"/>
          <w:sz w:val="28"/>
          <w:szCs w:val="28"/>
        </w:rPr>
        <w:t>.П</w:t>
      </w:r>
      <w:r w:rsidRPr="00CD6272">
        <w:rPr>
          <w:rFonts w:ascii="Times New Roman" w:hAnsi="Times New Roman"/>
          <w:sz w:val="28"/>
          <w:szCs w:val="28"/>
        </w:rPr>
        <w:t>роверк</w:t>
      </w:r>
      <w:r>
        <w:rPr>
          <w:rFonts w:ascii="Times New Roman" w:hAnsi="Times New Roman"/>
          <w:sz w:val="28"/>
          <w:szCs w:val="28"/>
        </w:rPr>
        <w:t xml:space="preserve">а показала,  что из-за финансовых трудностей на местах </w:t>
      </w:r>
      <w:r w:rsidRPr="00CD6272">
        <w:rPr>
          <w:rFonts w:ascii="Times New Roman" w:hAnsi="Times New Roman"/>
          <w:sz w:val="28"/>
          <w:szCs w:val="28"/>
        </w:rPr>
        <w:t>остается немало вопросов, связанных с их содержанием и приведением в соответствие требованиям безопасности.Все выявленные нарушен</w:t>
      </w:r>
      <w:r>
        <w:rPr>
          <w:rFonts w:ascii="Times New Roman" w:hAnsi="Times New Roman"/>
          <w:sz w:val="28"/>
          <w:szCs w:val="28"/>
        </w:rPr>
        <w:t>ия носят системный характер. В некоторых коллективах</w:t>
      </w:r>
      <w:r w:rsidRPr="00CD6272">
        <w:rPr>
          <w:rFonts w:ascii="Times New Roman" w:hAnsi="Times New Roman"/>
          <w:sz w:val="28"/>
          <w:szCs w:val="28"/>
        </w:rPr>
        <w:t xml:space="preserve"> нет планомерной  и настойчивой работы комиссий по сезонным проверкам зданий и сооружений с последующим составлением актов и устранением недостатков. Ряд администраций,  профкомов проявляют недостаточную настойчивость в переговорах с вла</w:t>
      </w:r>
      <w:r>
        <w:rPr>
          <w:rFonts w:ascii="Times New Roman" w:hAnsi="Times New Roman"/>
          <w:sz w:val="28"/>
          <w:szCs w:val="28"/>
        </w:rPr>
        <w:t xml:space="preserve">стью по устранению недостатков.    </w:t>
      </w:r>
    </w:p>
    <w:p w:rsidR="006F1611" w:rsidRDefault="006F1611" w:rsidP="0048328E">
      <w:pPr>
        <w:spacing w:line="240" w:lineRule="auto"/>
        <w:ind w:firstLine="851"/>
        <w:jc w:val="both"/>
        <w:rPr>
          <w:rFonts w:ascii="Times New Roman" w:hAnsi="Times New Roman"/>
          <w:sz w:val="28"/>
          <w:szCs w:val="28"/>
        </w:rPr>
      </w:pPr>
      <w:r w:rsidRPr="0049165C">
        <w:rPr>
          <w:rFonts w:ascii="Times New Roman" w:hAnsi="Times New Roman"/>
          <w:sz w:val="28"/>
          <w:szCs w:val="28"/>
        </w:rPr>
        <w:t xml:space="preserve">Специалисты аппарата, председатели территориальных и первичных организаций (профессиональное образование) принимают активное участие </w:t>
      </w:r>
      <w:r>
        <w:rPr>
          <w:rFonts w:ascii="Times New Roman" w:hAnsi="Times New Roman"/>
          <w:sz w:val="28"/>
          <w:szCs w:val="28"/>
        </w:rPr>
        <w:br/>
      </w:r>
      <w:r w:rsidRPr="0049165C">
        <w:rPr>
          <w:rFonts w:ascii="Times New Roman" w:hAnsi="Times New Roman"/>
          <w:sz w:val="28"/>
          <w:szCs w:val="28"/>
        </w:rPr>
        <w:t>в обследовании зданий, сооружений, общежитий, других объектов инфраструктуры в период участия в комиссиях по приемке образовательных организаций к новому учебному году</w:t>
      </w:r>
      <w:r>
        <w:rPr>
          <w:rFonts w:ascii="Times New Roman" w:hAnsi="Times New Roman"/>
          <w:sz w:val="28"/>
          <w:szCs w:val="28"/>
        </w:rPr>
        <w:t xml:space="preserve">. </w:t>
      </w:r>
    </w:p>
    <w:p w:rsidR="006F1611" w:rsidRDefault="006F1611" w:rsidP="0048328E">
      <w:pPr>
        <w:spacing w:line="240" w:lineRule="auto"/>
        <w:ind w:firstLine="851"/>
        <w:jc w:val="both"/>
        <w:rPr>
          <w:rFonts w:ascii="Times New Roman" w:hAnsi="Times New Roman"/>
          <w:sz w:val="28"/>
          <w:szCs w:val="28"/>
        </w:rPr>
      </w:pPr>
      <w:r w:rsidRPr="00CD6272">
        <w:rPr>
          <w:rFonts w:ascii="Times New Roman" w:hAnsi="Times New Roman"/>
          <w:sz w:val="28"/>
          <w:szCs w:val="28"/>
        </w:rPr>
        <w:t xml:space="preserve">При подведении итогов общепрофсоюзной тематической проверки </w:t>
      </w:r>
      <w:r w:rsidRPr="00CD6272">
        <w:rPr>
          <w:rFonts w:ascii="Times New Roman" w:hAnsi="Times New Roman"/>
          <w:sz w:val="28"/>
          <w:szCs w:val="28"/>
        </w:rPr>
        <w:br/>
        <w:t>29 ноября 2018 года на заседании республиканской отраслевой трехсторонней комиссии по регулированию социально-трудовых отношений</w:t>
      </w:r>
      <w:r>
        <w:rPr>
          <w:rFonts w:ascii="Times New Roman" w:hAnsi="Times New Roman"/>
          <w:sz w:val="28"/>
          <w:szCs w:val="28"/>
        </w:rPr>
        <w:t>, Министерству образования и науки Республики</w:t>
      </w:r>
      <w:r w:rsidRPr="00CD6272">
        <w:rPr>
          <w:rFonts w:ascii="Times New Roman" w:hAnsi="Times New Roman"/>
          <w:sz w:val="28"/>
          <w:szCs w:val="28"/>
        </w:rPr>
        <w:t xml:space="preserve"> было предложено подготовить план мероприятий и обеспечить финансирование по поэтапному приведению зданий и сооружений</w:t>
      </w:r>
      <w:r>
        <w:rPr>
          <w:rFonts w:ascii="Times New Roman" w:hAnsi="Times New Roman"/>
          <w:sz w:val="28"/>
          <w:szCs w:val="28"/>
        </w:rPr>
        <w:t>, прежде всего Оршанского многопрофильного колледжа им. И.К. Глушкова, других государственных организаций</w:t>
      </w:r>
      <w:r w:rsidRPr="00CD6272">
        <w:rPr>
          <w:rFonts w:ascii="Times New Roman" w:hAnsi="Times New Roman"/>
          <w:sz w:val="28"/>
          <w:szCs w:val="28"/>
        </w:rPr>
        <w:t xml:space="preserve"> в соответствии с требованиями действующего законодательства</w:t>
      </w:r>
      <w:r>
        <w:rPr>
          <w:rFonts w:ascii="Times New Roman" w:hAnsi="Times New Roman"/>
          <w:sz w:val="28"/>
          <w:szCs w:val="28"/>
        </w:rPr>
        <w:t xml:space="preserve">. Повторная проверка, проведенная в августе 2019 года показала, что Министерство образования и и науки Республики Марий Эл приняло меры по улучшению условий труда в этой и других организациях. Работы продолжаются.       </w:t>
      </w:r>
    </w:p>
    <w:p w:rsidR="006F1611" w:rsidRDefault="006F1611" w:rsidP="0048328E">
      <w:pPr>
        <w:spacing w:line="240" w:lineRule="auto"/>
        <w:ind w:firstLine="851"/>
        <w:jc w:val="both"/>
        <w:rPr>
          <w:rFonts w:ascii="Times New Roman" w:hAnsi="Times New Roman"/>
          <w:sz w:val="28"/>
          <w:szCs w:val="28"/>
        </w:rPr>
      </w:pPr>
      <w:r>
        <w:rPr>
          <w:rFonts w:ascii="Times New Roman" w:hAnsi="Times New Roman"/>
          <w:color w:val="000000"/>
          <w:sz w:val="28"/>
          <w:szCs w:val="28"/>
        </w:rPr>
        <w:t xml:space="preserve">Актуальным направлением деятельности республиканского комитета профсоюза была совместная работа с Министерством образования и науки, вузами Республики Марий Эл по созданию и функционированию системы управления охраной труда в сфере образования. Так,  в сентябре  2015 года на коллегии Министерства образования и науки РМЭ и президиума республиканского комитета профсоюза главным техническим инспектором труда были доведены до руководителей государственных образовательных  организаций и управлений образования Рекомендации по созданию и функционированию системы управления охраной труда, обеспечением безопасности образовательного процесса в учреждениях, разработанные </w:t>
      </w:r>
      <w:r>
        <w:rPr>
          <w:rFonts w:ascii="Times New Roman" w:hAnsi="Times New Roman"/>
          <w:color w:val="000000"/>
          <w:sz w:val="28"/>
          <w:szCs w:val="28"/>
        </w:rPr>
        <w:lastRenderedPageBreak/>
        <w:t>Центральным Советом Профсоюза совместно с Департаментом государственной службы, кадров и управления делами Министерства образования и науки Российской Федерации.Рекомендации доведены до Совета ректоров, начальников отделов и управлений образования муниципалитетов, осуществлялась оперативная практическая помощь руководителям и специалистам образовательных организаций по созданию системы управления охраной труда, в том числе с выездом в коллективы.</w:t>
      </w:r>
      <w:r>
        <w:rPr>
          <w:rFonts w:ascii="Times New Roman" w:hAnsi="Times New Roman"/>
          <w:sz w:val="28"/>
          <w:szCs w:val="28"/>
        </w:rPr>
        <w:t xml:space="preserve"> Конкретная практическая помощь республиканского комитета стала формой защиты руководителей образовательных организаций от штрафных санкций надзорных органов. </w:t>
      </w:r>
    </w:p>
    <w:p w:rsidR="006F1611" w:rsidRPr="004847A7" w:rsidRDefault="006F1611" w:rsidP="0048328E">
      <w:pPr>
        <w:pStyle w:val="15"/>
        <w:spacing w:after="0" w:line="240" w:lineRule="auto"/>
        <w:ind w:left="0" w:firstLine="709"/>
        <w:jc w:val="both"/>
        <w:rPr>
          <w:rFonts w:ascii="Times New Roman" w:hAnsi="Times New Roman"/>
          <w:sz w:val="28"/>
          <w:szCs w:val="28"/>
        </w:rPr>
      </w:pPr>
      <w:r w:rsidRPr="004847A7">
        <w:rPr>
          <w:rFonts w:ascii="Times New Roman" w:hAnsi="Times New Roman"/>
          <w:sz w:val="28"/>
          <w:szCs w:val="28"/>
        </w:rPr>
        <w:t xml:space="preserve">Республиканский комитет, специалисты аппарата довели до руководителей все рекомендации, подготовленные специалистам ЦС Профсоюза:   </w:t>
      </w:r>
    </w:p>
    <w:p w:rsidR="006F1611" w:rsidRDefault="006F1611" w:rsidP="0048328E">
      <w:pPr>
        <w:pStyle w:val="15"/>
        <w:widowControl w:val="0"/>
        <w:numPr>
          <w:ilvl w:val="0"/>
          <w:numId w:val="24"/>
        </w:numPr>
        <w:spacing w:after="0" w:line="240" w:lineRule="auto"/>
        <w:ind w:left="0" w:firstLine="709"/>
        <w:jc w:val="both"/>
        <w:rPr>
          <w:rFonts w:ascii="Times New Roman" w:hAnsi="Times New Roman"/>
          <w:sz w:val="28"/>
          <w:szCs w:val="28"/>
        </w:rPr>
      </w:pPr>
      <w:r w:rsidRPr="00B80AD9">
        <w:rPr>
          <w:rFonts w:ascii="Times New Roman" w:hAnsi="Times New Roman"/>
          <w:sz w:val="28"/>
          <w:szCs w:val="28"/>
        </w:rPr>
        <w:t>об обучении педагогических работников навыкам оказания первой помощи пострадавшим на производстве</w:t>
      </w:r>
      <w:r>
        <w:rPr>
          <w:rFonts w:ascii="Times New Roman" w:hAnsi="Times New Roman"/>
          <w:sz w:val="28"/>
          <w:szCs w:val="28"/>
        </w:rPr>
        <w:t>;</w:t>
      </w:r>
    </w:p>
    <w:p w:rsidR="006F1611" w:rsidRDefault="006F1611" w:rsidP="0048328E">
      <w:pPr>
        <w:pStyle w:val="15"/>
        <w:widowControl w:val="0"/>
        <w:numPr>
          <w:ilvl w:val="0"/>
          <w:numId w:val="24"/>
        </w:numPr>
        <w:spacing w:after="0" w:line="240" w:lineRule="auto"/>
        <w:ind w:left="0" w:firstLine="709"/>
        <w:jc w:val="both"/>
        <w:rPr>
          <w:rFonts w:ascii="Times New Roman" w:hAnsi="Times New Roman"/>
          <w:sz w:val="28"/>
          <w:szCs w:val="28"/>
        </w:rPr>
      </w:pPr>
      <w:r>
        <w:rPr>
          <w:rFonts w:ascii="Times New Roman" w:hAnsi="Times New Roman"/>
          <w:sz w:val="28"/>
          <w:szCs w:val="28"/>
        </w:rPr>
        <w:t>об обязательном психиатрическом освидетельствовании  работников образования;</w:t>
      </w:r>
    </w:p>
    <w:p w:rsidR="006F1611" w:rsidRDefault="006F1611" w:rsidP="0048328E">
      <w:pPr>
        <w:pStyle w:val="15"/>
        <w:widowControl w:val="0"/>
        <w:numPr>
          <w:ilvl w:val="0"/>
          <w:numId w:val="2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 примерном перечне мероприятий соглашения по охране труда </w:t>
      </w:r>
      <w:r>
        <w:rPr>
          <w:rFonts w:ascii="Times New Roman" w:hAnsi="Times New Roman"/>
          <w:sz w:val="28"/>
          <w:szCs w:val="28"/>
        </w:rPr>
        <w:br/>
        <w:t>в организациях, осуществляющих образовательную деятельность;</w:t>
      </w:r>
    </w:p>
    <w:p w:rsidR="006F1611" w:rsidRDefault="006F1611" w:rsidP="0048328E">
      <w:pPr>
        <w:pStyle w:val="15"/>
        <w:widowControl w:val="0"/>
        <w:numPr>
          <w:ilvl w:val="0"/>
          <w:numId w:val="2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 примерном содержании раздела «Охрана труда и здоровья» </w:t>
      </w:r>
      <w:r>
        <w:rPr>
          <w:rFonts w:ascii="Times New Roman" w:hAnsi="Times New Roman"/>
          <w:sz w:val="28"/>
          <w:szCs w:val="28"/>
        </w:rPr>
        <w:br/>
        <w:t>в коллективном договоре образовательной организации высшего образования и другие;</w:t>
      </w:r>
    </w:p>
    <w:p w:rsidR="006F1611" w:rsidRDefault="006F1611" w:rsidP="0048328E">
      <w:pPr>
        <w:pStyle w:val="15"/>
        <w:numPr>
          <w:ilvl w:val="0"/>
          <w:numId w:val="2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об изучении</w:t>
      </w:r>
      <w:r w:rsidRPr="00F626B5">
        <w:rPr>
          <w:rFonts w:ascii="Times New Roman" w:hAnsi="Times New Roman"/>
          <w:sz w:val="28"/>
          <w:szCs w:val="28"/>
        </w:rPr>
        <w:t xml:space="preserve"> приказ</w:t>
      </w:r>
      <w:r>
        <w:rPr>
          <w:rFonts w:ascii="Times New Roman" w:hAnsi="Times New Roman"/>
          <w:sz w:val="28"/>
          <w:szCs w:val="28"/>
        </w:rPr>
        <w:t>а</w:t>
      </w:r>
      <w:r w:rsidRPr="00F626B5">
        <w:rPr>
          <w:rFonts w:ascii="Times New Roman" w:hAnsi="Times New Roman"/>
          <w:sz w:val="28"/>
          <w:szCs w:val="28"/>
        </w:rPr>
        <w:t>Минобрнауки России от 27 июня 2017 г. № 6</w:t>
      </w:r>
      <w:r w:rsidR="00921F23">
        <w:rPr>
          <w:rFonts w:ascii="Times New Roman" w:hAnsi="Times New Roman"/>
          <w:sz w:val="28"/>
          <w:szCs w:val="28"/>
        </w:rPr>
        <w:t xml:space="preserve">02 </w:t>
      </w:r>
      <w:r w:rsidRPr="00F626B5">
        <w:rPr>
          <w:rFonts w:ascii="Times New Roman" w:hAnsi="Times New Roman"/>
          <w:sz w:val="28"/>
          <w:szCs w:val="28"/>
        </w:rPr>
        <w:t xml:space="preserve">«Об утверждении Порядка расследования и учета несчастных случаев </w:t>
      </w:r>
      <w:r w:rsidRPr="00F626B5">
        <w:rPr>
          <w:rFonts w:ascii="Times New Roman" w:hAnsi="Times New Roman"/>
          <w:sz w:val="28"/>
          <w:szCs w:val="28"/>
        </w:rPr>
        <w:br/>
        <w:t>с обучающимися во время пребывания в организации, осуществляющей образовательную деятельность».</w:t>
      </w:r>
    </w:p>
    <w:p w:rsidR="006F1611" w:rsidRPr="00905AD3" w:rsidRDefault="006F1611" w:rsidP="0048328E">
      <w:pPr>
        <w:pStyle w:val="a4"/>
        <w:spacing w:after="0" w:line="240" w:lineRule="auto"/>
        <w:ind w:left="0"/>
        <w:jc w:val="both"/>
        <w:rPr>
          <w:rFonts w:ascii="Times New Roman" w:hAnsi="Times New Roman"/>
          <w:color w:val="000000"/>
          <w:sz w:val="28"/>
          <w:szCs w:val="28"/>
        </w:rPr>
      </w:pPr>
      <w:r>
        <w:rPr>
          <w:rFonts w:ascii="Times New Roman" w:hAnsi="Times New Roman"/>
          <w:sz w:val="28"/>
          <w:szCs w:val="28"/>
        </w:rPr>
        <w:t xml:space="preserve">       Информационные и методические материалы с актуальным вопросам  охраны труда,  новые нормативные документы, размещались на странице  сайта республиканской организации Профсоюза в разделе «Охрана труда и здоровья». Осуществлялось ежедневное консультирование профсоюзного актива и руководителей образовательных организаций.</w:t>
      </w:r>
    </w:p>
    <w:p w:rsidR="006F1611" w:rsidRDefault="006F1611" w:rsidP="0048328E">
      <w:pPr>
        <w:spacing w:line="240" w:lineRule="auto"/>
        <w:ind w:firstLine="851"/>
        <w:jc w:val="both"/>
        <w:rPr>
          <w:rFonts w:ascii="Times New Roman" w:hAnsi="Times New Roman"/>
          <w:sz w:val="28"/>
          <w:szCs w:val="28"/>
        </w:rPr>
      </w:pPr>
      <w:r>
        <w:rPr>
          <w:rFonts w:ascii="Times New Roman" w:hAnsi="Times New Roman"/>
          <w:sz w:val="28"/>
          <w:szCs w:val="28"/>
        </w:rPr>
        <w:t xml:space="preserve">  Действенной формой  анализа ситуации на местах, оперативного принятия мер, являлись республиканские квартальные </w:t>
      </w:r>
      <w:r w:rsidRPr="0055668F">
        <w:rPr>
          <w:rFonts w:ascii="Times New Roman" w:hAnsi="Times New Roman"/>
          <w:sz w:val="28"/>
          <w:szCs w:val="28"/>
        </w:rPr>
        <w:t>рейд</w:t>
      </w:r>
      <w:r>
        <w:rPr>
          <w:rFonts w:ascii="Times New Roman" w:hAnsi="Times New Roman"/>
          <w:sz w:val="28"/>
          <w:szCs w:val="28"/>
        </w:rPr>
        <w:t>ы</w:t>
      </w:r>
      <w:r w:rsidRPr="0055668F">
        <w:rPr>
          <w:rFonts w:ascii="Times New Roman" w:hAnsi="Times New Roman"/>
          <w:sz w:val="28"/>
          <w:szCs w:val="28"/>
        </w:rPr>
        <w:t>-про</w:t>
      </w:r>
      <w:r>
        <w:rPr>
          <w:rFonts w:ascii="Times New Roman" w:hAnsi="Times New Roman"/>
          <w:sz w:val="28"/>
          <w:szCs w:val="28"/>
        </w:rPr>
        <w:t>верки, которые ежегодно организуются</w:t>
      </w:r>
      <w:r w:rsidRPr="0055668F">
        <w:rPr>
          <w:rFonts w:ascii="Times New Roman" w:hAnsi="Times New Roman"/>
          <w:sz w:val="28"/>
          <w:szCs w:val="28"/>
        </w:rPr>
        <w:t xml:space="preserve"> республиканским комите</w:t>
      </w:r>
      <w:r>
        <w:rPr>
          <w:rFonts w:ascii="Times New Roman" w:hAnsi="Times New Roman"/>
          <w:sz w:val="28"/>
          <w:szCs w:val="28"/>
        </w:rPr>
        <w:t xml:space="preserve">том, начиная  с 2003 года. В отчетном периоде эта эффективная практика работы была продолжена.  Изучены следующие вопросы:    </w:t>
      </w:r>
    </w:p>
    <w:p w:rsidR="006F1611" w:rsidRPr="00E0764E" w:rsidRDefault="006F1611" w:rsidP="006F1611">
      <w:pPr>
        <w:spacing w:line="360" w:lineRule="auto"/>
        <w:jc w:val="both"/>
        <w:rPr>
          <w:rFonts w:ascii="Times New Roman" w:hAnsi="Times New Roman"/>
          <w:b/>
          <w:sz w:val="28"/>
          <w:szCs w:val="28"/>
        </w:rPr>
      </w:pPr>
      <w:r w:rsidRPr="00E0764E">
        <w:rPr>
          <w:rFonts w:ascii="Times New Roman" w:hAnsi="Times New Roman"/>
          <w:b/>
          <w:sz w:val="28"/>
          <w:szCs w:val="28"/>
        </w:rPr>
        <w:t>В   2015 году</w:t>
      </w:r>
    </w:p>
    <w:p w:rsidR="006F1611" w:rsidRDefault="006F1611" w:rsidP="006F1611">
      <w:pPr>
        <w:widowControl w:val="0"/>
        <w:suppressAutoHyphens/>
        <w:autoSpaceDE w:val="0"/>
        <w:spacing w:after="0" w:line="240" w:lineRule="auto"/>
        <w:jc w:val="both"/>
        <w:rPr>
          <w:rFonts w:ascii="Times New Roman" w:eastAsia="Times New Roman" w:hAnsi="Times New Roman" w:cs="Calibri"/>
          <w:sz w:val="28"/>
          <w:szCs w:val="28"/>
          <w:lang w:eastAsia="ar-SA"/>
        </w:rPr>
      </w:pPr>
      <w:r w:rsidRPr="00B90816">
        <w:rPr>
          <w:rFonts w:ascii="Times New Roman" w:eastAsia="Times New Roman" w:hAnsi="Times New Roman" w:cs="Calibri"/>
          <w:b/>
          <w:sz w:val="28"/>
          <w:szCs w:val="28"/>
          <w:lang w:val="en-US" w:eastAsia="ar-SA"/>
        </w:rPr>
        <w:t>I</w:t>
      </w:r>
      <w:r>
        <w:rPr>
          <w:rFonts w:ascii="Times New Roman" w:eastAsia="Times New Roman" w:hAnsi="Times New Roman" w:cs="Calibri"/>
          <w:b/>
          <w:sz w:val="28"/>
          <w:szCs w:val="28"/>
          <w:lang w:eastAsia="ar-SA"/>
        </w:rPr>
        <w:t xml:space="preserve"> квартал –</w:t>
      </w:r>
      <w:r w:rsidRPr="00E0764E">
        <w:rPr>
          <w:rFonts w:ascii="Times New Roman" w:eastAsia="Times New Roman" w:hAnsi="Times New Roman" w:cs="Calibri"/>
          <w:i/>
          <w:sz w:val="28"/>
          <w:szCs w:val="28"/>
          <w:lang w:eastAsia="ar-SA"/>
        </w:rPr>
        <w:t>О состоянии безопасной эксплуатации машин, производственного оборудования, качества проведения аттестации рабочих мест в учреждениях образования.</w:t>
      </w:r>
      <w:r>
        <w:rPr>
          <w:rFonts w:ascii="Times New Roman" w:eastAsia="Times New Roman" w:hAnsi="Times New Roman" w:cs="Calibri"/>
          <w:sz w:val="28"/>
          <w:szCs w:val="28"/>
          <w:lang w:eastAsia="ar-SA"/>
        </w:rPr>
        <w:t xml:space="preserve"> Проверено 73 </w:t>
      </w:r>
      <w:r w:rsidRPr="008D6BFF">
        <w:rPr>
          <w:rFonts w:ascii="Times New Roman" w:eastAsia="Times New Roman" w:hAnsi="Times New Roman" w:cs="Calibri"/>
          <w:sz w:val="28"/>
          <w:szCs w:val="28"/>
          <w:lang w:eastAsia="ar-SA"/>
        </w:rPr>
        <w:t>образовательных</w:t>
      </w:r>
      <w:r>
        <w:rPr>
          <w:rFonts w:ascii="Times New Roman" w:eastAsia="Times New Roman" w:hAnsi="Times New Roman" w:cs="Calibri"/>
          <w:sz w:val="28"/>
          <w:szCs w:val="28"/>
          <w:lang w:eastAsia="ar-SA"/>
        </w:rPr>
        <w:t xml:space="preserve"> учреждения, выявленные нарушения устранены в ходе проверки.</w:t>
      </w:r>
    </w:p>
    <w:p w:rsidR="006F1611" w:rsidRPr="008D6BFF" w:rsidRDefault="006F1611" w:rsidP="006F1611">
      <w:pPr>
        <w:widowControl w:val="0"/>
        <w:suppressAutoHyphens/>
        <w:autoSpaceDE w:val="0"/>
        <w:spacing w:after="0" w:line="240" w:lineRule="auto"/>
        <w:jc w:val="both"/>
        <w:rPr>
          <w:rFonts w:ascii="Times New Roman" w:eastAsia="Times New Roman" w:hAnsi="Times New Roman" w:cs="Calibri"/>
          <w:b/>
          <w:sz w:val="28"/>
          <w:szCs w:val="28"/>
          <w:lang w:eastAsia="ar-SA"/>
        </w:rPr>
      </w:pPr>
    </w:p>
    <w:p w:rsidR="006F1611" w:rsidRDefault="006F1611" w:rsidP="006F1611">
      <w:pPr>
        <w:widowControl w:val="0"/>
        <w:suppressAutoHyphens/>
        <w:autoSpaceDE w:val="0"/>
        <w:spacing w:after="0" w:line="240" w:lineRule="auto"/>
        <w:jc w:val="both"/>
        <w:rPr>
          <w:rFonts w:ascii="Times New Roman" w:eastAsia="Times New Roman" w:hAnsi="Times New Roman" w:cs="Calibri"/>
          <w:sz w:val="28"/>
          <w:szCs w:val="28"/>
          <w:lang w:eastAsia="ar-SA"/>
        </w:rPr>
      </w:pPr>
      <w:r w:rsidRPr="00B90816">
        <w:rPr>
          <w:rFonts w:ascii="Times New Roman" w:eastAsia="Times New Roman" w:hAnsi="Times New Roman" w:cs="Calibri"/>
          <w:b/>
          <w:sz w:val="28"/>
          <w:szCs w:val="28"/>
          <w:lang w:val="en-US" w:eastAsia="ar-SA"/>
        </w:rPr>
        <w:t>II</w:t>
      </w:r>
      <w:r>
        <w:rPr>
          <w:rFonts w:ascii="Times New Roman" w:eastAsia="Times New Roman" w:hAnsi="Times New Roman" w:cs="Calibri"/>
          <w:b/>
          <w:sz w:val="28"/>
          <w:szCs w:val="28"/>
          <w:lang w:eastAsia="ar-SA"/>
        </w:rPr>
        <w:t xml:space="preserve"> квартал</w:t>
      </w:r>
      <w:r>
        <w:rPr>
          <w:rFonts w:ascii="Times New Roman" w:eastAsia="Times New Roman" w:hAnsi="Times New Roman"/>
          <w:iCs/>
          <w:sz w:val="28"/>
          <w:szCs w:val="28"/>
          <w:lang w:eastAsia="ar-SA"/>
        </w:rPr>
        <w:t xml:space="preserve"> – </w:t>
      </w:r>
      <w:r w:rsidRPr="00E0764E">
        <w:rPr>
          <w:rFonts w:ascii="Times New Roman" w:eastAsia="Times New Roman" w:hAnsi="Times New Roman"/>
          <w:i/>
          <w:iCs/>
          <w:sz w:val="28"/>
          <w:szCs w:val="28"/>
          <w:lang w:eastAsia="ar-SA"/>
        </w:rPr>
        <w:t>Об организации обучения обслуживающего персонала вопросам безопасного труда в учреждениях образования</w:t>
      </w:r>
      <w:r w:rsidRPr="00E0764E">
        <w:rPr>
          <w:rFonts w:ascii="Times New Roman" w:eastAsia="Times New Roman" w:hAnsi="Times New Roman" w:cs="Calibri"/>
          <w:i/>
          <w:sz w:val="28"/>
          <w:szCs w:val="28"/>
          <w:lang w:eastAsia="ar-SA"/>
        </w:rPr>
        <w:t>.</w:t>
      </w:r>
      <w:r>
        <w:rPr>
          <w:rFonts w:ascii="Times New Roman" w:eastAsia="Times New Roman" w:hAnsi="Times New Roman" w:cs="Calibri"/>
          <w:sz w:val="28"/>
          <w:szCs w:val="28"/>
          <w:lang w:eastAsia="ar-SA"/>
        </w:rPr>
        <w:t xml:space="preserve"> В проверенных учреждениях имеются приказы о создании комиссий по проверке знаний по охране труда, протоколы принятия зачетов, грубых нарушений не выявлено.</w:t>
      </w:r>
    </w:p>
    <w:p w:rsidR="006F1611" w:rsidRPr="00B90816" w:rsidRDefault="006F1611" w:rsidP="006F1611">
      <w:pPr>
        <w:widowControl w:val="0"/>
        <w:suppressAutoHyphens/>
        <w:autoSpaceDE w:val="0"/>
        <w:spacing w:after="0" w:line="240" w:lineRule="auto"/>
        <w:jc w:val="both"/>
        <w:rPr>
          <w:rFonts w:ascii="Times New Roman" w:eastAsia="Times New Roman" w:hAnsi="Times New Roman" w:cs="Calibri"/>
          <w:sz w:val="28"/>
          <w:szCs w:val="28"/>
          <w:lang w:eastAsia="ar-SA"/>
        </w:rPr>
      </w:pPr>
    </w:p>
    <w:p w:rsidR="006F1611" w:rsidRPr="00E0764E" w:rsidRDefault="006F1611" w:rsidP="006F1611">
      <w:pPr>
        <w:widowControl w:val="0"/>
        <w:suppressAutoHyphens/>
        <w:autoSpaceDE w:val="0"/>
        <w:spacing w:after="0" w:line="240" w:lineRule="auto"/>
        <w:jc w:val="both"/>
        <w:rPr>
          <w:rFonts w:ascii="Times New Roman" w:eastAsia="Times New Roman" w:hAnsi="Times New Roman"/>
          <w:b/>
          <w:i/>
          <w:iCs/>
          <w:sz w:val="28"/>
          <w:szCs w:val="28"/>
          <w:lang w:eastAsia="ar-SA"/>
        </w:rPr>
      </w:pPr>
      <w:r w:rsidRPr="00B90816">
        <w:rPr>
          <w:rFonts w:ascii="Times New Roman" w:eastAsia="Times New Roman" w:hAnsi="Times New Roman"/>
          <w:b/>
          <w:iCs/>
          <w:sz w:val="28"/>
          <w:szCs w:val="28"/>
          <w:lang w:val="en-US" w:eastAsia="ar-SA"/>
        </w:rPr>
        <w:t>III</w:t>
      </w:r>
      <w:r w:rsidRPr="00B90816">
        <w:rPr>
          <w:rFonts w:ascii="Times New Roman" w:eastAsia="Times New Roman" w:hAnsi="Times New Roman"/>
          <w:b/>
          <w:iCs/>
          <w:sz w:val="28"/>
          <w:szCs w:val="28"/>
          <w:lang w:eastAsia="ar-SA"/>
        </w:rPr>
        <w:t xml:space="preserve"> квартал</w:t>
      </w:r>
      <w:r>
        <w:rPr>
          <w:rFonts w:ascii="Times New Roman" w:eastAsia="Times New Roman" w:hAnsi="Times New Roman"/>
          <w:b/>
          <w:iCs/>
          <w:sz w:val="28"/>
          <w:szCs w:val="28"/>
          <w:lang w:eastAsia="ar-SA"/>
        </w:rPr>
        <w:t xml:space="preserve"> –</w:t>
      </w:r>
      <w:r w:rsidRPr="00E0764E">
        <w:rPr>
          <w:rFonts w:ascii="Times New Roman" w:eastAsia="Times New Roman" w:hAnsi="Times New Roman"/>
          <w:i/>
          <w:iCs/>
          <w:sz w:val="28"/>
          <w:szCs w:val="28"/>
          <w:lang w:eastAsia="ar-SA"/>
        </w:rPr>
        <w:t>О создании работодателем условий для проведения профессиональной гигиенической подготовки и аттестации должностных лиц и работников учреждений образования по вопросам гигиены труда.</w:t>
      </w:r>
    </w:p>
    <w:p w:rsidR="006F1611" w:rsidRPr="008D6BFF" w:rsidRDefault="006F1611" w:rsidP="006F1611">
      <w:pPr>
        <w:widowControl w:val="0"/>
        <w:suppressAutoHyphens/>
        <w:autoSpaceDE w:val="0"/>
        <w:spacing w:after="0" w:line="240" w:lineRule="auto"/>
        <w:jc w:val="both"/>
        <w:rPr>
          <w:rFonts w:ascii="Times New Roman" w:eastAsia="Times New Roman" w:hAnsi="Times New Roman"/>
          <w:b/>
          <w:i/>
          <w:iCs/>
          <w:sz w:val="28"/>
          <w:szCs w:val="28"/>
          <w:lang w:eastAsia="ar-SA"/>
        </w:rPr>
      </w:pPr>
      <w:r w:rsidRPr="00B90816">
        <w:rPr>
          <w:rFonts w:ascii="Times New Roman" w:eastAsia="Times New Roman" w:hAnsi="Times New Roman"/>
          <w:b/>
          <w:iCs/>
          <w:sz w:val="28"/>
          <w:szCs w:val="28"/>
          <w:lang w:val="en-US" w:eastAsia="ar-SA"/>
        </w:rPr>
        <w:t>IV</w:t>
      </w:r>
      <w:r w:rsidRPr="00B90816">
        <w:rPr>
          <w:rFonts w:ascii="Times New Roman" w:eastAsia="Times New Roman" w:hAnsi="Times New Roman"/>
          <w:b/>
          <w:iCs/>
          <w:sz w:val="28"/>
          <w:szCs w:val="28"/>
          <w:lang w:eastAsia="ar-SA"/>
        </w:rPr>
        <w:t xml:space="preserve"> квартал</w:t>
      </w:r>
      <w:r>
        <w:rPr>
          <w:rFonts w:ascii="Times New Roman" w:eastAsia="Times New Roman" w:hAnsi="Times New Roman" w:cs="Calibri"/>
          <w:sz w:val="28"/>
          <w:szCs w:val="28"/>
          <w:lang w:eastAsia="ar-SA"/>
        </w:rPr>
        <w:t xml:space="preserve"> –</w:t>
      </w:r>
      <w:r w:rsidRPr="00E0764E">
        <w:rPr>
          <w:rFonts w:ascii="Times New Roman" w:eastAsia="Times New Roman" w:hAnsi="Times New Roman"/>
          <w:i/>
          <w:iCs/>
          <w:sz w:val="28"/>
          <w:szCs w:val="28"/>
          <w:lang w:eastAsia="ar-SA"/>
        </w:rPr>
        <w:t>Содержание территорий, проходов, проездов, детских и спортивных площадок в образовательных организациях</w:t>
      </w:r>
      <w:r w:rsidRPr="00B90816">
        <w:rPr>
          <w:rFonts w:ascii="Times New Roman" w:eastAsia="Times New Roman" w:hAnsi="Times New Roman" w:cs="Calibri"/>
          <w:iCs/>
          <w:sz w:val="28"/>
          <w:szCs w:val="28"/>
          <w:lang w:eastAsia="ar-SA"/>
        </w:rPr>
        <w:t>.</w:t>
      </w:r>
    </w:p>
    <w:p w:rsidR="006F1611" w:rsidRDefault="006F1611" w:rsidP="006F1611">
      <w:pPr>
        <w:spacing w:after="0" w:line="240" w:lineRule="auto"/>
        <w:jc w:val="both"/>
        <w:rPr>
          <w:rFonts w:ascii="Times New Roman" w:hAnsi="Times New Roman"/>
          <w:b/>
          <w:sz w:val="28"/>
          <w:szCs w:val="28"/>
        </w:rPr>
      </w:pPr>
    </w:p>
    <w:p w:rsidR="006F1611" w:rsidRDefault="006F1611" w:rsidP="006F1611">
      <w:pPr>
        <w:spacing w:after="0" w:line="240" w:lineRule="auto"/>
        <w:jc w:val="center"/>
        <w:rPr>
          <w:rFonts w:ascii="Times New Roman" w:hAnsi="Times New Roman"/>
          <w:b/>
          <w:sz w:val="28"/>
          <w:szCs w:val="28"/>
        </w:rPr>
      </w:pPr>
      <w:r>
        <w:rPr>
          <w:rFonts w:ascii="Times New Roman" w:hAnsi="Times New Roman"/>
          <w:b/>
          <w:sz w:val="28"/>
          <w:szCs w:val="28"/>
        </w:rPr>
        <w:t xml:space="preserve">В </w:t>
      </w:r>
      <w:r w:rsidRPr="00AD450F">
        <w:rPr>
          <w:rFonts w:ascii="Times New Roman" w:hAnsi="Times New Roman"/>
          <w:b/>
          <w:sz w:val="28"/>
          <w:szCs w:val="28"/>
        </w:rPr>
        <w:t>2016 год</w:t>
      </w:r>
      <w:r>
        <w:rPr>
          <w:rFonts w:ascii="Times New Roman" w:hAnsi="Times New Roman"/>
          <w:b/>
          <w:sz w:val="28"/>
          <w:szCs w:val="28"/>
        </w:rPr>
        <w:t>у</w:t>
      </w:r>
    </w:p>
    <w:p w:rsidR="006F1611" w:rsidRPr="00E0764E" w:rsidRDefault="006F1611" w:rsidP="006F1611">
      <w:pPr>
        <w:spacing w:after="0" w:line="240" w:lineRule="auto"/>
        <w:jc w:val="both"/>
        <w:rPr>
          <w:rFonts w:ascii="Times New Roman" w:hAnsi="Times New Roman"/>
          <w:i/>
          <w:sz w:val="28"/>
          <w:szCs w:val="28"/>
        </w:rPr>
      </w:pPr>
      <w:r>
        <w:rPr>
          <w:rFonts w:ascii="Times New Roman" w:hAnsi="Times New Roman"/>
          <w:b/>
          <w:sz w:val="28"/>
          <w:szCs w:val="28"/>
          <w:lang w:val="en-US"/>
        </w:rPr>
        <w:t>I</w:t>
      </w:r>
      <w:r>
        <w:rPr>
          <w:rFonts w:ascii="Times New Roman" w:hAnsi="Times New Roman"/>
          <w:b/>
          <w:sz w:val="28"/>
          <w:szCs w:val="28"/>
        </w:rPr>
        <w:t xml:space="preserve"> квартал – </w:t>
      </w:r>
      <w:r w:rsidRPr="00E0764E">
        <w:rPr>
          <w:rFonts w:ascii="Times New Roman" w:hAnsi="Times New Roman"/>
          <w:i/>
          <w:sz w:val="28"/>
          <w:szCs w:val="28"/>
        </w:rPr>
        <w:t>О соблюдении температурного режима в общежитиях государственных образовательных организациях.</w:t>
      </w:r>
    </w:p>
    <w:p w:rsidR="006F1611" w:rsidRPr="00050A78" w:rsidRDefault="006F1611" w:rsidP="006F1611">
      <w:pPr>
        <w:spacing w:after="0" w:line="240" w:lineRule="auto"/>
        <w:jc w:val="both"/>
        <w:rPr>
          <w:rFonts w:ascii="Times New Roman" w:hAnsi="Times New Roman"/>
          <w:b/>
          <w:sz w:val="28"/>
          <w:szCs w:val="28"/>
        </w:rPr>
      </w:pPr>
    </w:p>
    <w:p w:rsidR="006F1611" w:rsidRPr="00E0764E" w:rsidRDefault="006F1611" w:rsidP="006F1611">
      <w:pPr>
        <w:spacing w:after="0" w:line="240" w:lineRule="auto"/>
        <w:jc w:val="both"/>
        <w:rPr>
          <w:rFonts w:ascii="Times New Roman" w:hAnsi="Times New Roman"/>
          <w:i/>
          <w:sz w:val="28"/>
          <w:szCs w:val="28"/>
        </w:rPr>
      </w:pPr>
      <w:r w:rsidRPr="00207CE3">
        <w:rPr>
          <w:rFonts w:ascii="Times New Roman" w:hAnsi="Times New Roman"/>
          <w:b/>
          <w:sz w:val="28"/>
          <w:szCs w:val="28"/>
          <w:lang w:val="en-US"/>
        </w:rPr>
        <w:t>II</w:t>
      </w:r>
      <w:r w:rsidRPr="00207CE3">
        <w:rPr>
          <w:rFonts w:ascii="Times New Roman" w:hAnsi="Times New Roman"/>
          <w:b/>
          <w:sz w:val="28"/>
          <w:szCs w:val="28"/>
        </w:rPr>
        <w:t>квартал</w:t>
      </w:r>
      <w:r>
        <w:rPr>
          <w:rFonts w:ascii="Times New Roman" w:hAnsi="Times New Roman"/>
          <w:sz w:val="28"/>
          <w:szCs w:val="28"/>
        </w:rPr>
        <w:t xml:space="preserve"> – </w:t>
      </w:r>
      <w:r w:rsidRPr="00E0764E">
        <w:rPr>
          <w:rFonts w:ascii="Times New Roman" w:hAnsi="Times New Roman"/>
          <w:i/>
          <w:sz w:val="28"/>
          <w:szCs w:val="28"/>
        </w:rPr>
        <w:t>О состоянии электробезопасности в образовательных учреждениях.</w:t>
      </w:r>
    </w:p>
    <w:p w:rsidR="006F1611" w:rsidRPr="00E0764E" w:rsidRDefault="006F1611" w:rsidP="006F1611">
      <w:pPr>
        <w:spacing w:after="0" w:line="240" w:lineRule="auto"/>
        <w:jc w:val="both"/>
        <w:rPr>
          <w:rFonts w:ascii="Times New Roman" w:hAnsi="Times New Roman"/>
          <w:i/>
          <w:sz w:val="28"/>
          <w:szCs w:val="28"/>
        </w:rPr>
      </w:pPr>
    </w:p>
    <w:p w:rsidR="006F1611" w:rsidRDefault="006F1611" w:rsidP="006F1611">
      <w:pPr>
        <w:spacing w:after="0" w:line="240" w:lineRule="auto"/>
        <w:jc w:val="both"/>
        <w:rPr>
          <w:rFonts w:ascii="Times New Roman" w:hAnsi="Times New Roman"/>
          <w:i/>
          <w:sz w:val="28"/>
          <w:szCs w:val="28"/>
        </w:rPr>
      </w:pPr>
      <w:r w:rsidRPr="00207CE3">
        <w:rPr>
          <w:rFonts w:ascii="Times New Roman" w:hAnsi="Times New Roman"/>
          <w:b/>
          <w:sz w:val="28"/>
          <w:szCs w:val="28"/>
          <w:lang w:val="en-US"/>
        </w:rPr>
        <w:t>III</w:t>
      </w:r>
      <w:r w:rsidRPr="00207CE3">
        <w:rPr>
          <w:rFonts w:ascii="Times New Roman" w:hAnsi="Times New Roman"/>
          <w:b/>
          <w:sz w:val="28"/>
          <w:szCs w:val="28"/>
        </w:rPr>
        <w:t>квартал</w:t>
      </w:r>
      <w:r>
        <w:rPr>
          <w:rFonts w:ascii="Times New Roman" w:hAnsi="Times New Roman"/>
          <w:sz w:val="28"/>
          <w:szCs w:val="28"/>
        </w:rPr>
        <w:t xml:space="preserve"> – </w:t>
      </w:r>
      <w:r w:rsidRPr="00E0764E">
        <w:rPr>
          <w:rFonts w:ascii="Times New Roman" w:hAnsi="Times New Roman"/>
          <w:i/>
          <w:sz w:val="28"/>
          <w:szCs w:val="28"/>
        </w:rPr>
        <w:t>О мерах по созданию системы управлением охраной труда в образовательных организация</w:t>
      </w:r>
      <w:r>
        <w:rPr>
          <w:rFonts w:ascii="Times New Roman" w:hAnsi="Times New Roman"/>
          <w:i/>
          <w:sz w:val="28"/>
          <w:szCs w:val="28"/>
        </w:rPr>
        <w:t>.</w:t>
      </w:r>
      <w:r w:rsidRPr="00E0764E">
        <w:rPr>
          <w:rFonts w:ascii="Times New Roman" w:hAnsi="Times New Roman"/>
          <w:i/>
          <w:sz w:val="28"/>
          <w:szCs w:val="28"/>
        </w:rPr>
        <w:t>х</w:t>
      </w:r>
    </w:p>
    <w:p w:rsidR="006F1611" w:rsidRPr="00E0764E" w:rsidRDefault="006F1611" w:rsidP="006F1611">
      <w:pPr>
        <w:spacing w:after="0" w:line="240" w:lineRule="auto"/>
        <w:jc w:val="both"/>
        <w:rPr>
          <w:rFonts w:ascii="Times New Roman" w:hAnsi="Times New Roman"/>
          <w:i/>
          <w:sz w:val="28"/>
          <w:szCs w:val="28"/>
        </w:rPr>
      </w:pPr>
    </w:p>
    <w:p w:rsidR="006F1611" w:rsidRPr="008D6BFF" w:rsidRDefault="006F1611" w:rsidP="006F1611">
      <w:pPr>
        <w:spacing w:after="0" w:line="240" w:lineRule="auto"/>
        <w:jc w:val="center"/>
        <w:rPr>
          <w:rFonts w:ascii="Times New Roman" w:hAnsi="Times New Roman"/>
          <w:b/>
          <w:sz w:val="28"/>
          <w:szCs w:val="28"/>
        </w:rPr>
      </w:pPr>
      <w:r>
        <w:rPr>
          <w:rFonts w:ascii="Times New Roman" w:hAnsi="Times New Roman"/>
          <w:b/>
          <w:sz w:val="28"/>
          <w:szCs w:val="28"/>
        </w:rPr>
        <w:t>В 2017 году</w:t>
      </w:r>
    </w:p>
    <w:p w:rsidR="006F1611" w:rsidRDefault="006F1611" w:rsidP="006F1611">
      <w:pPr>
        <w:spacing w:after="0" w:line="240" w:lineRule="auto"/>
        <w:jc w:val="both"/>
        <w:rPr>
          <w:rFonts w:ascii="Times New Roman" w:hAnsi="Times New Roman"/>
          <w:sz w:val="28"/>
          <w:szCs w:val="28"/>
        </w:rPr>
      </w:pPr>
      <w:r w:rsidRPr="00223853">
        <w:rPr>
          <w:rFonts w:ascii="Times New Roman" w:hAnsi="Times New Roman"/>
          <w:b/>
          <w:bCs/>
          <w:sz w:val="28"/>
          <w:szCs w:val="28"/>
          <w:lang w:val="en-US"/>
        </w:rPr>
        <w:t>I</w:t>
      </w:r>
      <w:r>
        <w:rPr>
          <w:rFonts w:ascii="Times New Roman" w:hAnsi="Times New Roman"/>
          <w:b/>
          <w:sz w:val="28"/>
          <w:szCs w:val="28"/>
        </w:rPr>
        <w:t xml:space="preserve">и </w:t>
      </w:r>
      <w:r>
        <w:rPr>
          <w:rFonts w:ascii="Times New Roman" w:hAnsi="Times New Roman"/>
          <w:b/>
          <w:sz w:val="28"/>
          <w:szCs w:val="28"/>
          <w:lang w:val="en-US"/>
        </w:rPr>
        <w:t>IV</w:t>
      </w:r>
      <w:r>
        <w:rPr>
          <w:rFonts w:ascii="Times New Roman" w:hAnsi="Times New Roman"/>
          <w:b/>
          <w:sz w:val="28"/>
          <w:szCs w:val="28"/>
        </w:rPr>
        <w:t xml:space="preserve">кварталы – </w:t>
      </w:r>
      <w:r w:rsidRPr="00E0764E">
        <w:rPr>
          <w:rFonts w:ascii="Times New Roman" w:hAnsi="Times New Roman"/>
          <w:i/>
          <w:sz w:val="28"/>
          <w:szCs w:val="28"/>
        </w:rPr>
        <w:t>О создании надлежащих условий труда для водителей</w:t>
      </w:r>
      <w:r>
        <w:rPr>
          <w:rFonts w:ascii="Times New Roman" w:hAnsi="Times New Roman"/>
          <w:i/>
          <w:sz w:val="28"/>
          <w:szCs w:val="28"/>
        </w:rPr>
        <w:t>.</w:t>
      </w:r>
      <w:r w:rsidRPr="0055668F">
        <w:rPr>
          <w:rFonts w:ascii="Times New Roman" w:hAnsi="Times New Roman"/>
          <w:sz w:val="28"/>
          <w:szCs w:val="28"/>
        </w:rPr>
        <w:t>По результатам</w:t>
      </w:r>
      <w:r>
        <w:rPr>
          <w:rFonts w:ascii="Times New Roman" w:hAnsi="Times New Roman"/>
          <w:sz w:val="28"/>
          <w:szCs w:val="28"/>
        </w:rPr>
        <w:t xml:space="preserve"> проведения</w:t>
      </w:r>
      <w:r w:rsidRPr="0055668F">
        <w:rPr>
          <w:rFonts w:ascii="Times New Roman" w:hAnsi="Times New Roman"/>
          <w:sz w:val="28"/>
          <w:szCs w:val="28"/>
        </w:rPr>
        <w:t xml:space="preserve"> рейд-проверки</w:t>
      </w:r>
      <w:r>
        <w:rPr>
          <w:rFonts w:ascii="Times New Roman" w:hAnsi="Times New Roman"/>
          <w:sz w:val="28"/>
          <w:szCs w:val="28"/>
        </w:rPr>
        <w:t xml:space="preserve"> особо заслуживают одобрения оперативная  практическая работа Йошкар-Олинской,  Куженерской,  Параньгинской, Сернурской и других профсоюзных организаций</w:t>
      </w:r>
      <w:r w:rsidRPr="0055668F">
        <w:rPr>
          <w:rFonts w:ascii="Times New Roman" w:hAnsi="Times New Roman"/>
          <w:sz w:val="28"/>
          <w:szCs w:val="28"/>
        </w:rPr>
        <w:t>, где внештатными техническ</w:t>
      </w:r>
      <w:r>
        <w:rPr>
          <w:rFonts w:ascii="Times New Roman" w:hAnsi="Times New Roman"/>
          <w:sz w:val="28"/>
          <w:szCs w:val="28"/>
        </w:rPr>
        <w:t>ими инспекторами являются Бутин А.Р., Целищева Н.Ю., Ворончихин В.В. В ходе  проверки в  64 образовательных организациях  профсоюзными инспекторами выявлены нарушения:отсутствие  оборудованных  мест отдыха водителей,  козелков для вывешивания автомобилей при ремонте, колесоотбойных устройств и др. По итогам проверки оборудованы  комнаты отдыха водителей, гаражи приведены в порядок.</w:t>
      </w:r>
    </w:p>
    <w:p w:rsidR="006F1611" w:rsidRPr="001E015C" w:rsidRDefault="006F1611" w:rsidP="006F1611">
      <w:pPr>
        <w:spacing w:after="0" w:line="240" w:lineRule="auto"/>
        <w:jc w:val="both"/>
        <w:rPr>
          <w:rFonts w:ascii="Times New Roman" w:hAnsi="Times New Roman"/>
          <w:i/>
          <w:sz w:val="28"/>
          <w:szCs w:val="28"/>
        </w:rPr>
      </w:pPr>
    </w:p>
    <w:p w:rsidR="006F1611" w:rsidRDefault="006F1611" w:rsidP="006F1611">
      <w:pPr>
        <w:spacing w:after="0" w:line="240" w:lineRule="auto"/>
        <w:jc w:val="both"/>
        <w:rPr>
          <w:rFonts w:ascii="Times New Roman" w:hAnsi="Times New Roman"/>
          <w:sz w:val="28"/>
          <w:szCs w:val="28"/>
        </w:rPr>
      </w:pPr>
      <w:r w:rsidRPr="00223853">
        <w:rPr>
          <w:rFonts w:ascii="Times New Roman" w:hAnsi="Times New Roman"/>
          <w:b/>
          <w:bCs/>
          <w:sz w:val="28"/>
          <w:szCs w:val="28"/>
          <w:lang w:val="en-US"/>
        </w:rPr>
        <w:t>II</w:t>
      </w:r>
      <w:r>
        <w:rPr>
          <w:rFonts w:ascii="Times New Roman" w:hAnsi="Times New Roman"/>
          <w:b/>
          <w:bCs/>
          <w:sz w:val="28"/>
          <w:szCs w:val="28"/>
        </w:rPr>
        <w:t xml:space="preserve"> квартал –</w:t>
      </w:r>
      <w:r w:rsidRPr="005B1CF5">
        <w:rPr>
          <w:rFonts w:ascii="Times New Roman" w:hAnsi="Times New Roman"/>
          <w:i/>
          <w:sz w:val="28"/>
          <w:szCs w:val="28"/>
        </w:rPr>
        <w:t>Создание  системы управления охраной труда в образовательных организациях</w:t>
      </w:r>
      <w:r w:rsidRPr="0055668F">
        <w:rPr>
          <w:rFonts w:ascii="Times New Roman" w:hAnsi="Times New Roman"/>
          <w:sz w:val="28"/>
          <w:szCs w:val="28"/>
        </w:rPr>
        <w:t>.</w:t>
      </w:r>
      <w:r>
        <w:rPr>
          <w:rFonts w:ascii="Times New Roman" w:hAnsi="Times New Roman"/>
          <w:sz w:val="28"/>
          <w:szCs w:val="28"/>
        </w:rPr>
        <w:t xml:space="preserve"> В 85 проверенных образовательных организациях</w:t>
      </w:r>
      <w:r w:rsidRPr="0055668F">
        <w:rPr>
          <w:rFonts w:ascii="Times New Roman" w:hAnsi="Times New Roman"/>
          <w:sz w:val="28"/>
          <w:szCs w:val="28"/>
        </w:rPr>
        <w:t xml:space="preserve"> было установлено, </w:t>
      </w:r>
      <w:r>
        <w:rPr>
          <w:rFonts w:ascii="Times New Roman" w:hAnsi="Times New Roman"/>
          <w:sz w:val="28"/>
          <w:szCs w:val="28"/>
        </w:rPr>
        <w:t>что руководители учреждений разработали приказы и положения на основании  рекомендованных  Профсоюзом документов.</w:t>
      </w:r>
    </w:p>
    <w:p w:rsidR="006F1611" w:rsidRDefault="006F1611" w:rsidP="006F1611">
      <w:pPr>
        <w:spacing w:after="0" w:line="240" w:lineRule="auto"/>
        <w:jc w:val="both"/>
        <w:rPr>
          <w:rFonts w:ascii="Times New Roman" w:hAnsi="Times New Roman"/>
          <w:sz w:val="28"/>
          <w:szCs w:val="28"/>
        </w:rPr>
      </w:pPr>
    </w:p>
    <w:p w:rsidR="006F1611" w:rsidRDefault="006F1611" w:rsidP="006F1611">
      <w:pPr>
        <w:spacing w:after="0" w:line="240" w:lineRule="auto"/>
        <w:jc w:val="both"/>
        <w:rPr>
          <w:rFonts w:ascii="Times New Roman" w:hAnsi="Times New Roman"/>
          <w:sz w:val="28"/>
          <w:szCs w:val="28"/>
        </w:rPr>
      </w:pPr>
      <w:r w:rsidRPr="00223853">
        <w:rPr>
          <w:rFonts w:ascii="Times New Roman" w:hAnsi="Times New Roman"/>
          <w:b/>
          <w:bCs/>
          <w:sz w:val="28"/>
          <w:szCs w:val="28"/>
          <w:lang w:val="en-US"/>
        </w:rPr>
        <w:t>III</w:t>
      </w:r>
      <w:r w:rsidRPr="00223853">
        <w:rPr>
          <w:rFonts w:ascii="Times New Roman" w:hAnsi="Times New Roman"/>
          <w:b/>
          <w:bCs/>
          <w:sz w:val="28"/>
          <w:szCs w:val="28"/>
        </w:rPr>
        <w:t>кв</w:t>
      </w:r>
      <w:r>
        <w:rPr>
          <w:rFonts w:ascii="Times New Roman" w:hAnsi="Times New Roman"/>
          <w:b/>
          <w:bCs/>
          <w:sz w:val="28"/>
          <w:szCs w:val="28"/>
        </w:rPr>
        <w:t>артал –</w:t>
      </w:r>
      <w:r w:rsidRPr="005B1CF5">
        <w:rPr>
          <w:rFonts w:ascii="Times New Roman" w:hAnsi="Times New Roman"/>
          <w:i/>
          <w:sz w:val="28"/>
          <w:szCs w:val="28"/>
        </w:rPr>
        <w:t>О создании  безопасных  условий труда в прачечных</w:t>
      </w:r>
      <w:r>
        <w:rPr>
          <w:rFonts w:ascii="Times New Roman" w:hAnsi="Times New Roman"/>
          <w:i/>
          <w:sz w:val="28"/>
          <w:szCs w:val="28"/>
        </w:rPr>
        <w:t xml:space="preserve"> детских дошкольных учреждений</w:t>
      </w:r>
      <w:r w:rsidRPr="0055668F">
        <w:rPr>
          <w:rFonts w:ascii="Times New Roman" w:hAnsi="Times New Roman"/>
          <w:sz w:val="28"/>
          <w:szCs w:val="28"/>
        </w:rPr>
        <w:t>.</w:t>
      </w:r>
      <w:r>
        <w:rPr>
          <w:rFonts w:ascii="Times New Roman" w:hAnsi="Times New Roman"/>
          <w:sz w:val="28"/>
          <w:szCs w:val="28"/>
        </w:rPr>
        <w:t xml:space="preserve"> Проверено 58 учреждений,  выявлено 174 </w:t>
      </w:r>
      <w:r>
        <w:rPr>
          <w:rFonts w:ascii="Times New Roman" w:hAnsi="Times New Roman"/>
          <w:sz w:val="28"/>
          <w:szCs w:val="28"/>
        </w:rPr>
        <w:lastRenderedPageBreak/>
        <w:t xml:space="preserve">нарушения. </w:t>
      </w:r>
      <w:r w:rsidRPr="0055668F">
        <w:rPr>
          <w:rFonts w:ascii="Times New Roman" w:hAnsi="Times New Roman"/>
          <w:sz w:val="28"/>
          <w:szCs w:val="28"/>
        </w:rPr>
        <w:t>Результаты проверки показали, что не везде работники прачечных были</w:t>
      </w:r>
      <w:r>
        <w:rPr>
          <w:rFonts w:ascii="Times New Roman" w:hAnsi="Times New Roman"/>
          <w:sz w:val="28"/>
          <w:szCs w:val="28"/>
        </w:rPr>
        <w:t xml:space="preserve"> обеспечены специальной одеждой, отсутствовали  инструкции по охране труда на рабочем месте, не работали вытяжки, имели место факты невыплаты компенсации и т.д.  Нарушения были </w:t>
      </w:r>
      <w:r w:rsidRPr="0055668F">
        <w:rPr>
          <w:rFonts w:ascii="Times New Roman" w:hAnsi="Times New Roman"/>
          <w:sz w:val="28"/>
          <w:szCs w:val="28"/>
        </w:rPr>
        <w:t xml:space="preserve"> устранены</w:t>
      </w:r>
      <w:r>
        <w:rPr>
          <w:rFonts w:ascii="Times New Roman" w:hAnsi="Times New Roman"/>
          <w:sz w:val="28"/>
          <w:szCs w:val="28"/>
        </w:rPr>
        <w:t xml:space="preserve"> в ходе проверки</w:t>
      </w:r>
      <w:r w:rsidRPr="0055668F">
        <w:rPr>
          <w:rFonts w:ascii="Times New Roman" w:hAnsi="Times New Roman"/>
          <w:sz w:val="28"/>
          <w:szCs w:val="28"/>
        </w:rPr>
        <w:t>.</w:t>
      </w:r>
    </w:p>
    <w:p w:rsidR="006F1611" w:rsidRPr="0055668F" w:rsidRDefault="006F1611" w:rsidP="006F1611">
      <w:pPr>
        <w:spacing w:after="0" w:line="240" w:lineRule="auto"/>
        <w:jc w:val="both"/>
        <w:rPr>
          <w:rFonts w:ascii="Times New Roman" w:hAnsi="Times New Roman"/>
          <w:sz w:val="28"/>
          <w:szCs w:val="28"/>
        </w:rPr>
      </w:pPr>
    </w:p>
    <w:p w:rsidR="006F1611" w:rsidRDefault="006F1611" w:rsidP="006F1611">
      <w:pPr>
        <w:spacing w:after="0" w:line="240" w:lineRule="auto"/>
        <w:jc w:val="both"/>
        <w:rPr>
          <w:rFonts w:ascii="Times New Roman" w:hAnsi="Times New Roman"/>
          <w:sz w:val="28"/>
          <w:szCs w:val="28"/>
        </w:rPr>
      </w:pPr>
      <w:r w:rsidRPr="00223853">
        <w:rPr>
          <w:rFonts w:ascii="Times New Roman" w:hAnsi="Times New Roman"/>
          <w:b/>
          <w:bCs/>
          <w:sz w:val="28"/>
          <w:szCs w:val="28"/>
          <w:lang w:val="en-US"/>
        </w:rPr>
        <w:t>IV</w:t>
      </w:r>
      <w:r>
        <w:rPr>
          <w:rFonts w:ascii="Times New Roman" w:hAnsi="Times New Roman"/>
          <w:b/>
          <w:bCs/>
          <w:sz w:val="28"/>
          <w:szCs w:val="28"/>
        </w:rPr>
        <w:t>квартал –</w:t>
      </w:r>
      <w:r w:rsidRPr="005B1CF5">
        <w:rPr>
          <w:rFonts w:ascii="Times New Roman" w:hAnsi="Times New Roman"/>
          <w:i/>
          <w:sz w:val="28"/>
          <w:szCs w:val="28"/>
        </w:rPr>
        <w:t>Анализ качества проведения специальной оценки рабочих мест по условиям труда.</w:t>
      </w:r>
      <w:r>
        <w:rPr>
          <w:rFonts w:ascii="Times New Roman" w:hAnsi="Times New Roman"/>
          <w:sz w:val="28"/>
          <w:szCs w:val="28"/>
        </w:rPr>
        <w:t xml:space="preserve">  Проверено выборочно 80 образовательных организаций, в которых проведено анкетирование, в ходе которого  работники отметили, что выплаты отменены, а условия труда лучше не стали.</w:t>
      </w:r>
    </w:p>
    <w:p w:rsidR="006F1611" w:rsidRPr="0055668F" w:rsidRDefault="006F1611" w:rsidP="006F1611">
      <w:pPr>
        <w:spacing w:after="0" w:line="240" w:lineRule="auto"/>
        <w:jc w:val="both"/>
        <w:rPr>
          <w:rFonts w:ascii="Times New Roman" w:hAnsi="Times New Roman"/>
          <w:sz w:val="28"/>
          <w:szCs w:val="28"/>
        </w:rPr>
      </w:pPr>
    </w:p>
    <w:p w:rsidR="006F1611" w:rsidRDefault="006F1611" w:rsidP="006F1611">
      <w:pPr>
        <w:spacing w:after="0" w:line="240" w:lineRule="auto"/>
        <w:jc w:val="center"/>
        <w:rPr>
          <w:rFonts w:ascii="Times New Roman" w:hAnsi="Times New Roman"/>
          <w:sz w:val="28"/>
          <w:szCs w:val="28"/>
        </w:rPr>
      </w:pPr>
      <w:r>
        <w:rPr>
          <w:rFonts w:ascii="Times New Roman" w:hAnsi="Times New Roman"/>
          <w:b/>
          <w:sz w:val="28"/>
          <w:szCs w:val="28"/>
        </w:rPr>
        <w:t>В 2018 году</w:t>
      </w:r>
    </w:p>
    <w:p w:rsidR="006F1611" w:rsidRPr="005B1CF5" w:rsidRDefault="006F1611" w:rsidP="006F1611">
      <w:pPr>
        <w:spacing w:after="0" w:line="240" w:lineRule="auto"/>
        <w:jc w:val="both"/>
        <w:rPr>
          <w:rFonts w:ascii="Times New Roman" w:hAnsi="Times New Roman"/>
          <w:i/>
          <w:sz w:val="28"/>
          <w:szCs w:val="28"/>
        </w:rPr>
      </w:pPr>
      <w:r w:rsidRPr="001E7E4D">
        <w:rPr>
          <w:rFonts w:ascii="Times New Roman" w:hAnsi="Times New Roman"/>
          <w:b/>
          <w:bCs/>
          <w:sz w:val="28"/>
          <w:szCs w:val="28"/>
          <w:lang w:val="en-US"/>
        </w:rPr>
        <w:t>I</w:t>
      </w:r>
      <w:r w:rsidRPr="001E7E4D">
        <w:rPr>
          <w:rFonts w:ascii="Times New Roman" w:hAnsi="Times New Roman"/>
          <w:b/>
          <w:bCs/>
          <w:sz w:val="28"/>
          <w:szCs w:val="28"/>
        </w:rPr>
        <w:t>кв</w:t>
      </w:r>
      <w:r>
        <w:rPr>
          <w:rFonts w:ascii="Times New Roman" w:hAnsi="Times New Roman"/>
          <w:b/>
          <w:bCs/>
          <w:sz w:val="28"/>
          <w:szCs w:val="28"/>
        </w:rPr>
        <w:t>артал</w:t>
      </w:r>
      <w:r>
        <w:rPr>
          <w:rFonts w:ascii="Times New Roman" w:hAnsi="Times New Roman"/>
          <w:b/>
          <w:sz w:val="28"/>
          <w:szCs w:val="28"/>
        </w:rPr>
        <w:t xml:space="preserve"> –</w:t>
      </w:r>
      <w:r w:rsidRPr="005B1CF5">
        <w:rPr>
          <w:rFonts w:ascii="Times New Roman" w:hAnsi="Times New Roman"/>
          <w:i/>
          <w:sz w:val="28"/>
          <w:szCs w:val="28"/>
        </w:rPr>
        <w:t xml:space="preserve">Соблюдение температурного режима в детских дошкольных учреждениях. </w:t>
      </w:r>
    </w:p>
    <w:p w:rsidR="006F1611" w:rsidRDefault="006F1611" w:rsidP="006F161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ходе рейд-проверки было проверено 80 детских дошкольных учреждений. Основные недостатки: отсутствие термометров в игровых помещениях и отклонение температурного режима на 2 - 4 градуса. Меры по устранению недостатков приняты. Отмечен недостаточный профсоюзный контроль со стороны профкомов. </w:t>
      </w:r>
    </w:p>
    <w:p w:rsidR="006F1611" w:rsidRDefault="006F1611" w:rsidP="006F1611">
      <w:pPr>
        <w:spacing w:after="0" w:line="240" w:lineRule="auto"/>
        <w:ind w:firstLine="709"/>
        <w:jc w:val="both"/>
        <w:rPr>
          <w:rFonts w:ascii="Times New Roman" w:hAnsi="Times New Roman"/>
          <w:sz w:val="28"/>
          <w:szCs w:val="28"/>
        </w:rPr>
      </w:pPr>
    </w:p>
    <w:p w:rsidR="006F1611" w:rsidRPr="00F82FCF" w:rsidRDefault="006F1611" w:rsidP="006F1611">
      <w:pPr>
        <w:spacing w:after="0" w:line="240" w:lineRule="auto"/>
        <w:jc w:val="both"/>
        <w:rPr>
          <w:rFonts w:ascii="Times New Roman" w:hAnsi="Times New Roman"/>
          <w:i/>
          <w:sz w:val="28"/>
          <w:szCs w:val="28"/>
        </w:rPr>
      </w:pPr>
      <w:r w:rsidRPr="003E56D9">
        <w:rPr>
          <w:rFonts w:ascii="Times New Roman" w:hAnsi="Times New Roman"/>
          <w:b/>
          <w:bCs/>
          <w:sz w:val="28"/>
          <w:szCs w:val="28"/>
          <w:lang w:val="en-US"/>
        </w:rPr>
        <w:t>II</w:t>
      </w:r>
      <w:r>
        <w:rPr>
          <w:rFonts w:ascii="Times New Roman" w:hAnsi="Times New Roman"/>
          <w:b/>
          <w:bCs/>
          <w:sz w:val="28"/>
          <w:szCs w:val="28"/>
        </w:rPr>
        <w:t xml:space="preserve"> квартал – </w:t>
      </w:r>
      <w:r w:rsidRPr="00F82FCF">
        <w:rPr>
          <w:rFonts w:ascii="Times New Roman" w:hAnsi="Times New Roman"/>
          <w:i/>
          <w:sz w:val="28"/>
          <w:szCs w:val="28"/>
        </w:rPr>
        <w:t xml:space="preserve">Создание безопасных условий труда в учебных мастерских образовательных учреждений.  </w:t>
      </w:r>
    </w:p>
    <w:p w:rsidR="006F1611" w:rsidRDefault="006F1611" w:rsidP="006F1611">
      <w:pPr>
        <w:spacing w:after="0" w:line="240" w:lineRule="auto"/>
        <w:ind w:firstLine="709"/>
        <w:jc w:val="both"/>
        <w:rPr>
          <w:rFonts w:ascii="Times New Roman" w:hAnsi="Times New Roman"/>
          <w:b/>
          <w:bCs/>
          <w:sz w:val="28"/>
          <w:szCs w:val="28"/>
        </w:rPr>
      </w:pPr>
      <w:r>
        <w:rPr>
          <w:rFonts w:ascii="Times New Roman" w:hAnsi="Times New Roman"/>
          <w:sz w:val="28"/>
          <w:szCs w:val="28"/>
        </w:rPr>
        <w:t xml:space="preserve">Технической инспекцией труда рескома профсоюза, внештатными техническими инспекторами труда были проверено 68 учебных мастерских. Особое внимание было обращено на техническое состояние деревообрабатывающих циркулярных пил. Высокая культура труда и идеальный порядок организован в мастерских Новоторъяльской общеобразовательной средней школы (директор Ивахненко Н. Ф, председатель профкома Ященко С. Ф.). Отмечен высокий уровень культуры труда, соблюдение нормативных требований.   </w:t>
      </w:r>
    </w:p>
    <w:p w:rsidR="006F1611" w:rsidRDefault="006F1611" w:rsidP="006F1611">
      <w:pPr>
        <w:spacing w:after="0" w:line="240" w:lineRule="auto"/>
        <w:jc w:val="both"/>
        <w:rPr>
          <w:rFonts w:ascii="Times New Roman" w:hAnsi="Times New Roman"/>
          <w:sz w:val="28"/>
          <w:szCs w:val="28"/>
        </w:rPr>
      </w:pPr>
      <w:r w:rsidRPr="003E56D9">
        <w:rPr>
          <w:rFonts w:ascii="Times New Roman" w:hAnsi="Times New Roman"/>
          <w:b/>
          <w:bCs/>
          <w:sz w:val="28"/>
          <w:szCs w:val="28"/>
          <w:lang w:val="en-US"/>
        </w:rPr>
        <w:t>III</w:t>
      </w:r>
      <w:r>
        <w:rPr>
          <w:rFonts w:ascii="Times New Roman" w:hAnsi="Times New Roman"/>
          <w:b/>
          <w:bCs/>
          <w:sz w:val="28"/>
          <w:szCs w:val="28"/>
        </w:rPr>
        <w:t xml:space="preserve"> квартал – </w:t>
      </w:r>
      <w:r w:rsidRPr="00F82FCF">
        <w:rPr>
          <w:rFonts w:ascii="Times New Roman" w:hAnsi="Times New Roman"/>
          <w:i/>
          <w:sz w:val="28"/>
          <w:szCs w:val="28"/>
        </w:rPr>
        <w:t>Анализ проведения приемки образовательных учреждений к новому учебному году.</w:t>
      </w:r>
    </w:p>
    <w:p w:rsidR="006F1611" w:rsidRDefault="006F1611" w:rsidP="006F1611">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Приемка учреждений проводилась комиссиями, назначенными распоряжениями глав администраций районов и городов в соответствии с утвержденным графиком и с участием председателей  первичных и территориальных  профсоюзных организаций.  Образовательные учреждения республики были приняты в срок. Однако в ходе проверки главным техническим инспектором труда рескома профсоюза совместно с председателями профкомов выявлены факты начала занятий в Поволжском государственном технологическом университете, Марийском государственном университете без завершения работ по приемке всех объектов к началу учебного года. После письменного обращения председателя рескома профсоюза на имя ректоров вузов работа была </w:t>
      </w:r>
      <w:r>
        <w:rPr>
          <w:rFonts w:ascii="Times New Roman" w:hAnsi="Times New Roman"/>
          <w:sz w:val="28"/>
          <w:szCs w:val="28"/>
        </w:rPr>
        <w:lastRenderedPageBreak/>
        <w:t>оперативно завершена с участием председателей  профсоюзных комитетов  Николаева В.В. (МарГУ), Алексеева Л.А. (ПГТУ, студенты). Акты приемки принятых объектов были представлены в республиканский комитет Профсоюза и направлены в Центральный Совет Профсоюза.</w:t>
      </w:r>
    </w:p>
    <w:p w:rsidR="006F1611" w:rsidRDefault="006F1611" w:rsidP="006F1611">
      <w:pPr>
        <w:spacing w:after="0" w:line="240" w:lineRule="auto"/>
        <w:ind w:firstLine="709"/>
        <w:jc w:val="both"/>
        <w:rPr>
          <w:rFonts w:ascii="Times New Roman" w:hAnsi="Times New Roman"/>
          <w:sz w:val="28"/>
          <w:szCs w:val="28"/>
        </w:rPr>
      </w:pPr>
    </w:p>
    <w:p w:rsidR="006F1611" w:rsidRDefault="006F1611" w:rsidP="006F1611">
      <w:pPr>
        <w:spacing w:after="0" w:line="240" w:lineRule="auto"/>
        <w:jc w:val="both"/>
        <w:rPr>
          <w:rFonts w:ascii="Times New Roman" w:hAnsi="Times New Roman"/>
          <w:sz w:val="28"/>
          <w:szCs w:val="28"/>
        </w:rPr>
      </w:pPr>
      <w:r w:rsidRPr="003E56D9">
        <w:rPr>
          <w:rFonts w:ascii="Times New Roman" w:hAnsi="Times New Roman"/>
          <w:b/>
          <w:bCs/>
          <w:sz w:val="28"/>
          <w:szCs w:val="28"/>
          <w:lang w:val="en-US"/>
        </w:rPr>
        <w:t>IV</w:t>
      </w:r>
      <w:r>
        <w:rPr>
          <w:rFonts w:ascii="Times New Roman" w:hAnsi="Times New Roman"/>
          <w:b/>
          <w:bCs/>
          <w:sz w:val="28"/>
          <w:szCs w:val="28"/>
        </w:rPr>
        <w:t xml:space="preserve"> квартал – </w:t>
      </w:r>
      <w:r w:rsidRPr="00A57A28">
        <w:rPr>
          <w:rFonts w:ascii="Times New Roman" w:hAnsi="Times New Roman"/>
          <w:i/>
          <w:sz w:val="28"/>
          <w:szCs w:val="28"/>
        </w:rPr>
        <w:t>О создании условий для  организации питания работников в процессе трудовой деятельности.</w:t>
      </w:r>
    </w:p>
    <w:p w:rsidR="006F1611" w:rsidRDefault="006F1611" w:rsidP="006F1611">
      <w:pPr>
        <w:spacing w:after="0" w:line="240" w:lineRule="auto"/>
        <w:ind w:firstLine="709"/>
        <w:jc w:val="both"/>
        <w:rPr>
          <w:rFonts w:ascii="Times New Roman" w:hAnsi="Times New Roman"/>
          <w:sz w:val="28"/>
          <w:szCs w:val="28"/>
        </w:rPr>
      </w:pPr>
      <w:r>
        <w:rPr>
          <w:rFonts w:ascii="Times New Roman" w:hAnsi="Times New Roman"/>
          <w:sz w:val="28"/>
          <w:szCs w:val="28"/>
        </w:rPr>
        <w:t>В ходе проверки было установлено, что условия для организации  питания работников в процессе трудовой деятельности руководителями образовательных учреждений созданы в соответствии со ст. 108 ТК РФ.  Профсоюзные комитеты осуществляют общественный контроль за режимом труда, в т.ч. установлением обеденных перерывов, ценообразованием, ассортиментом блюд, качеством приготовления пищи в столовых. Добивались создания оборудованных комнат приема пищи для сотрудников.</w:t>
      </w:r>
    </w:p>
    <w:p w:rsidR="006F1611" w:rsidRPr="003E56D9" w:rsidRDefault="006F1611" w:rsidP="006F1611">
      <w:pPr>
        <w:spacing w:after="0" w:line="240" w:lineRule="auto"/>
        <w:ind w:firstLine="709"/>
        <w:jc w:val="both"/>
        <w:rPr>
          <w:rFonts w:ascii="Times New Roman" w:hAnsi="Times New Roman"/>
          <w:sz w:val="28"/>
          <w:szCs w:val="28"/>
        </w:rPr>
      </w:pPr>
    </w:p>
    <w:p w:rsidR="006F1611" w:rsidRPr="00A067C8" w:rsidRDefault="006F1611" w:rsidP="006F1611">
      <w:pPr>
        <w:spacing w:after="0" w:line="240" w:lineRule="auto"/>
        <w:ind w:right="142"/>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В 2019 году</w:t>
      </w:r>
    </w:p>
    <w:p w:rsidR="006F1611" w:rsidRDefault="006F1611" w:rsidP="006F1611">
      <w:pPr>
        <w:spacing w:after="0" w:line="240" w:lineRule="auto"/>
        <w:ind w:right="142"/>
        <w:jc w:val="both"/>
        <w:rPr>
          <w:rFonts w:ascii="Times New Roman" w:eastAsia="Times New Roman" w:hAnsi="Times New Roman"/>
          <w:sz w:val="28"/>
          <w:szCs w:val="28"/>
          <w:lang w:eastAsia="ar-SA"/>
        </w:rPr>
      </w:pPr>
      <w:r w:rsidRPr="00A067C8">
        <w:rPr>
          <w:rFonts w:ascii="Times New Roman" w:eastAsia="Times New Roman" w:hAnsi="Times New Roman"/>
          <w:b/>
          <w:sz w:val="28"/>
          <w:szCs w:val="28"/>
          <w:lang w:val="en-US" w:eastAsia="ar-SA"/>
        </w:rPr>
        <w:t>I</w:t>
      </w:r>
      <w:r w:rsidRPr="00A067C8">
        <w:rPr>
          <w:rFonts w:ascii="Times New Roman" w:eastAsia="Times New Roman" w:hAnsi="Times New Roman"/>
          <w:b/>
          <w:sz w:val="28"/>
          <w:szCs w:val="28"/>
          <w:lang w:eastAsia="ar-SA"/>
        </w:rPr>
        <w:t xml:space="preserve"> квартал</w:t>
      </w:r>
      <w:r>
        <w:rPr>
          <w:rFonts w:ascii="Times New Roman" w:eastAsia="Times New Roman" w:hAnsi="Times New Roman"/>
          <w:sz w:val="28"/>
          <w:szCs w:val="28"/>
          <w:lang w:eastAsia="ar-SA"/>
        </w:rPr>
        <w:t xml:space="preserve"> – </w:t>
      </w:r>
      <w:r w:rsidRPr="00B5223E">
        <w:rPr>
          <w:rFonts w:ascii="Times New Roman" w:eastAsia="Times New Roman" w:hAnsi="Times New Roman"/>
          <w:i/>
          <w:sz w:val="28"/>
          <w:szCs w:val="28"/>
          <w:lang w:eastAsia="ar-SA"/>
        </w:rPr>
        <w:t>Анализ реализации планов (программ) профилактических и оздоровительных мероприятий по итогам медицинских осмотров работников на основании заключительных актов лечебных учреждений работы в образовательных организациях республики</w:t>
      </w:r>
      <w:r>
        <w:rPr>
          <w:rFonts w:ascii="Times New Roman" w:eastAsia="Times New Roman" w:hAnsi="Times New Roman"/>
          <w:sz w:val="28"/>
          <w:szCs w:val="28"/>
          <w:lang w:eastAsia="ar-SA"/>
        </w:rPr>
        <w:t>.</w:t>
      </w:r>
    </w:p>
    <w:p w:rsidR="006F1611" w:rsidRPr="00475CD8" w:rsidRDefault="006F1611" w:rsidP="006F1611">
      <w:pPr>
        <w:spacing w:after="0" w:line="240" w:lineRule="auto"/>
        <w:ind w:right="142"/>
        <w:jc w:val="both"/>
        <w:rPr>
          <w:rFonts w:ascii="Times New Roman" w:eastAsia="Times New Roman" w:hAnsi="Times New Roman"/>
          <w:b/>
          <w:sz w:val="28"/>
          <w:szCs w:val="28"/>
          <w:lang w:eastAsia="ar-SA"/>
        </w:rPr>
      </w:pPr>
    </w:p>
    <w:p w:rsidR="006F1611" w:rsidRDefault="006F1611" w:rsidP="006F1611">
      <w:pPr>
        <w:spacing w:after="0" w:line="240" w:lineRule="auto"/>
        <w:ind w:right="142"/>
        <w:jc w:val="both"/>
        <w:rPr>
          <w:rFonts w:ascii="Times New Roman" w:eastAsia="Times New Roman" w:hAnsi="Times New Roman"/>
          <w:i/>
          <w:sz w:val="28"/>
          <w:szCs w:val="24"/>
          <w:lang w:eastAsia="ru-RU"/>
        </w:rPr>
      </w:pPr>
      <w:r w:rsidRPr="00A067C8">
        <w:rPr>
          <w:rFonts w:ascii="Times New Roman" w:eastAsia="Times New Roman" w:hAnsi="Times New Roman"/>
          <w:b/>
          <w:sz w:val="28"/>
          <w:szCs w:val="28"/>
          <w:lang w:val="en-US" w:eastAsia="ar-SA"/>
        </w:rPr>
        <w:t>II</w:t>
      </w:r>
      <w:r w:rsidRPr="00A067C8">
        <w:rPr>
          <w:rFonts w:ascii="Times New Roman" w:eastAsia="Times New Roman" w:hAnsi="Times New Roman"/>
          <w:b/>
          <w:sz w:val="28"/>
          <w:szCs w:val="28"/>
          <w:lang w:eastAsia="ar-SA"/>
        </w:rPr>
        <w:t>квартал</w:t>
      </w:r>
      <w:r>
        <w:rPr>
          <w:rFonts w:ascii="Times New Roman" w:eastAsia="Times New Roman" w:hAnsi="Times New Roman"/>
          <w:b/>
          <w:sz w:val="28"/>
          <w:szCs w:val="28"/>
          <w:lang w:eastAsia="ar-SA"/>
        </w:rPr>
        <w:t xml:space="preserve">  –</w:t>
      </w:r>
      <w:r w:rsidRPr="00B5223E">
        <w:rPr>
          <w:rFonts w:ascii="Times New Roman" w:eastAsia="Times New Roman" w:hAnsi="Times New Roman"/>
          <w:i/>
          <w:sz w:val="28"/>
          <w:szCs w:val="28"/>
          <w:lang w:eastAsia="ar-SA"/>
        </w:rPr>
        <w:t>О создании безопасных условий труда на спортплощадках общеобразовательных школ,   дошкольных образовательных организаций и в организациях профессионального образования.</w:t>
      </w:r>
    </w:p>
    <w:p w:rsidR="006F1611" w:rsidRPr="00475CD8" w:rsidRDefault="006F1611" w:rsidP="006F1611">
      <w:pPr>
        <w:spacing w:after="0" w:line="240" w:lineRule="auto"/>
        <w:ind w:right="142"/>
        <w:jc w:val="both"/>
        <w:rPr>
          <w:rFonts w:ascii="Times New Roman" w:eastAsia="Times New Roman" w:hAnsi="Times New Roman"/>
          <w:b/>
          <w:sz w:val="28"/>
          <w:szCs w:val="28"/>
          <w:lang w:eastAsia="ar-SA"/>
        </w:rPr>
      </w:pPr>
    </w:p>
    <w:p w:rsidR="006F1611" w:rsidRDefault="006F1611" w:rsidP="006F1611">
      <w:pPr>
        <w:spacing w:after="0" w:line="240" w:lineRule="auto"/>
        <w:ind w:right="142"/>
        <w:jc w:val="both"/>
        <w:rPr>
          <w:rFonts w:ascii="Times New Roman" w:eastAsia="Times New Roman" w:hAnsi="Times New Roman"/>
          <w:i/>
          <w:sz w:val="28"/>
          <w:szCs w:val="28"/>
          <w:lang w:eastAsia="ar-SA"/>
        </w:rPr>
      </w:pPr>
      <w:r w:rsidRPr="00A067C8">
        <w:rPr>
          <w:rFonts w:ascii="Times New Roman" w:eastAsia="Times New Roman" w:hAnsi="Times New Roman"/>
          <w:b/>
          <w:sz w:val="28"/>
          <w:szCs w:val="28"/>
          <w:lang w:val="en-US" w:eastAsia="ar-SA"/>
        </w:rPr>
        <w:t>III</w:t>
      </w:r>
      <w:r w:rsidRPr="00A067C8">
        <w:rPr>
          <w:rFonts w:ascii="Times New Roman" w:eastAsia="Times New Roman" w:hAnsi="Times New Roman"/>
          <w:b/>
          <w:sz w:val="28"/>
          <w:szCs w:val="28"/>
          <w:lang w:eastAsia="ar-SA"/>
        </w:rPr>
        <w:t xml:space="preserve"> квартал</w:t>
      </w:r>
      <w:r>
        <w:rPr>
          <w:rFonts w:ascii="Times New Roman" w:eastAsia="Times New Roman" w:hAnsi="Times New Roman"/>
          <w:b/>
          <w:i/>
          <w:sz w:val="28"/>
          <w:szCs w:val="24"/>
          <w:lang w:eastAsia="ru-RU"/>
        </w:rPr>
        <w:t xml:space="preserve"> – </w:t>
      </w:r>
      <w:r w:rsidRPr="00B5223E">
        <w:rPr>
          <w:rFonts w:ascii="Times New Roman" w:eastAsia="Times New Roman" w:hAnsi="Times New Roman"/>
          <w:i/>
          <w:sz w:val="28"/>
          <w:szCs w:val="28"/>
          <w:lang w:eastAsia="ar-SA"/>
        </w:rPr>
        <w:t>О результатах подготовки образовательных организаций республики к новому учебному году.</w:t>
      </w:r>
    </w:p>
    <w:p w:rsidR="006F1611" w:rsidRPr="00475CD8" w:rsidRDefault="006F1611" w:rsidP="006F1611">
      <w:pPr>
        <w:spacing w:after="0" w:line="240" w:lineRule="auto"/>
        <w:ind w:right="142"/>
        <w:jc w:val="both"/>
        <w:rPr>
          <w:rFonts w:ascii="Times New Roman" w:eastAsia="Times New Roman" w:hAnsi="Times New Roman"/>
          <w:i/>
          <w:sz w:val="28"/>
          <w:szCs w:val="24"/>
          <w:lang w:eastAsia="ru-RU"/>
        </w:rPr>
      </w:pPr>
    </w:p>
    <w:p w:rsidR="006F1611" w:rsidRPr="00475CD8" w:rsidRDefault="006F1611" w:rsidP="006F1611">
      <w:pPr>
        <w:spacing w:after="0" w:line="240" w:lineRule="auto"/>
        <w:ind w:right="-141"/>
        <w:jc w:val="both"/>
        <w:rPr>
          <w:rFonts w:ascii="Times New Roman" w:eastAsia="Times New Roman" w:hAnsi="Times New Roman"/>
          <w:b/>
          <w:sz w:val="28"/>
          <w:szCs w:val="28"/>
          <w:lang w:eastAsia="ar-SA"/>
        </w:rPr>
      </w:pPr>
      <w:r w:rsidRPr="00A067C8">
        <w:rPr>
          <w:rFonts w:ascii="Times New Roman" w:eastAsia="Times New Roman" w:hAnsi="Times New Roman"/>
          <w:b/>
          <w:sz w:val="28"/>
          <w:szCs w:val="28"/>
          <w:lang w:val="en-US" w:eastAsia="ar-SA"/>
        </w:rPr>
        <w:t>IV</w:t>
      </w:r>
      <w:r>
        <w:rPr>
          <w:rFonts w:ascii="Times New Roman" w:eastAsia="Times New Roman" w:hAnsi="Times New Roman"/>
          <w:b/>
          <w:sz w:val="28"/>
          <w:szCs w:val="28"/>
          <w:lang w:eastAsia="ar-SA"/>
        </w:rPr>
        <w:t xml:space="preserve"> квартал – </w:t>
      </w:r>
      <w:r w:rsidRPr="00B5223E">
        <w:rPr>
          <w:rFonts w:ascii="Times New Roman" w:eastAsia="Times New Roman" w:hAnsi="Times New Roman"/>
          <w:i/>
          <w:sz w:val="28"/>
          <w:szCs w:val="28"/>
          <w:lang w:eastAsia="ar-SA"/>
        </w:rPr>
        <w:t>О ходе выполнения раздела «Охрана труда и здоровья» в территориальных отраслевых соглашениях и коллективных договорах образовательных организаций.</w:t>
      </w:r>
    </w:p>
    <w:p w:rsidR="006F1611" w:rsidRDefault="006F1611" w:rsidP="006F1611">
      <w:pPr>
        <w:spacing w:after="0" w:line="240" w:lineRule="auto"/>
        <w:jc w:val="both"/>
        <w:rPr>
          <w:rFonts w:ascii="Times New Roman" w:hAnsi="Times New Roman"/>
          <w:sz w:val="28"/>
          <w:szCs w:val="28"/>
        </w:rPr>
      </w:pPr>
      <w:r>
        <w:rPr>
          <w:rFonts w:ascii="Times New Roman" w:hAnsi="Times New Roman"/>
          <w:sz w:val="28"/>
          <w:szCs w:val="28"/>
        </w:rPr>
        <w:t xml:space="preserve">          Все квартальные рейд-поверки – плановые. Информация о проведении и планах доводилась внештатными техническими инспекторами вместе с председателями территориальных и первичных организаций  до руководителей органов управления образования и учреждений.  Проверки проводились с участием специалистов по охране труда образовательной организации  или отделов образования. Итоги рейд-проверок рассматривались на заседаниях п</w:t>
      </w:r>
      <w:r w:rsidRPr="0055668F">
        <w:rPr>
          <w:rFonts w:ascii="Times New Roman" w:hAnsi="Times New Roman"/>
          <w:sz w:val="28"/>
          <w:szCs w:val="28"/>
        </w:rPr>
        <w:t>резидиума районных (городских) комитетов профсоюза совместно с руководителями, специалистами по охране т</w:t>
      </w:r>
      <w:r>
        <w:rPr>
          <w:rFonts w:ascii="Times New Roman" w:hAnsi="Times New Roman"/>
          <w:sz w:val="28"/>
          <w:szCs w:val="28"/>
        </w:rPr>
        <w:t xml:space="preserve">руда образовательных учреждений. Члены республиканской и муниципальных  комиссий предметно информировались о результатах  проверок.Наряду с большой проделанной работой продолжают иметь место факты исполнительской дисциплины ряда председателей организаций, а иногда и </w:t>
      </w:r>
      <w:r>
        <w:rPr>
          <w:rFonts w:ascii="Times New Roman" w:hAnsi="Times New Roman"/>
          <w:sz w:val="28"/>
          <w:szCs w:val="28"/>
        </w:rPr>
        <w:lastRenderedPageBreak/>
        <w:t>игнорирование решений о проведении проверок. Профкомам не всегда хватает настойчивости в вопросах контроля за устранением выявленных нарушений.</w:t>
      </w:r>
    </w:p>
    <w:p w:rsidR="006F1611" w:rsidRDefault="006F1611" w:rsidP="006F1611">
      <w:pPr>
        <w:pStyle w:val="a6"/>
        <w:ind w:firstLine="709"/>
        <w:contextualSpacing/>
        <w:jc w:val="both"/>
        <w:rPr>
          <w:rFonts w:ascii="Times New Roman" w:hAnsi="Times New Roman"/>
          <w:color w:val="000000"/>
          <w:sz w:val="28"/>
          <w:szCs w:val="28"/>
        </w:rPr>
      </w:pPr>
      <w:r>
        <w:rPr>
          <w:rFonts w:ascii="Times New Roman" w:hAnsi="Times New Roman"/>
          <w:sz w:val="28"/>
          <w:szCs w:val="28"/>
        </w:rPr>
        <w:t xml:space="preserve">Приоритетной задачей республиканского комитета, его президиума оставались вопросы содействия квалифицированному и качественному проведению медицинских осмотров всех работников образованных организаций за счет средств работодателя. </w:t>
      </w:r>
    </w:p>
    <w:p w:rsidR="006F1611" w:rsidRPr="0077161D" w:rsidRDefault="006F1611" w:rsidP="006F1611">
      <w:pPr>
        <w:pStyle w:val="a6"/>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Благодаря вниманию Правительства к этим вопросам, и настойчивости профсоюзной стороны в переговорах удалось добиться целевого финансирования на медицинские осмотры. В консолидированном бюджете республики на 2020 год запланировано 11,8 млн.рублей.  Вместе с тем, долги перед работниками в трех муниципальных районах составляют более 2 млн. рублей, долги перед медицинскими организациями и того больше.  </w:t>
      </w:r>
      <w:r>
        <w:rPr>
          <w:rFonts w:ascii="Times New Roman" w:hAnsi="Times New Roman"/>
          <w:sz w:val="28"/>
          <w:szCs w:val="28"/>
          <w:lang w:eastAsia="ru-RU"/>
        </w:rPr>
        <w:t>Реском направил письма на имя Глав администраций муниципалитетов о принятии мер по ликвидации задолженности.</w:t>
      </w:r>
    </w:p>
    <w:p w:rsidR="006F1611" w:rsidRDefault="006F1611" w:rsidP="006F1611">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Pr>
          <w:rFonts w:ascii="Times New Roman" w:hAnsi="Times New Roman"/>
          <w:sz w:val="28"/>
          <w:szCs w:val="28"/>
          <w:lang w:eastAsia="ru-RU"/>
        </w:rPr>
        <w:t xml:space="preserve">       В этот период п</w:t>
      </w:r>
      <w:r w:rsidRPr="0049165C">
        <w:rPr>
          <w:rFonts w:ascii="Times New Roman" w:hAnsi="Times New Roman"/>
          <w:sz w:val="28"/>
          <w:szCs w:val="28"/>
          <w:lang w:eastAsia="ru-RU"/>
        </w:rPr>
        <w:t xml:space="preserve">о причине задолженности образовательных организаций медицинские организации не выдавали заключительные акты о состоянии здоровья работников. </w:t>
      </w:r>
      <w:r>
        <w:rPr>
          <w:rFonts w:ascii="Times New Roman" w:hAnsi="Times New Roman"/>
          <w:sz w:val="28"/>
          <w:szCs w:val="28"/>
          <w:lang w:eastAsia="ru-RU"/>
        </w:rPr>
        <w:t>Что затрудня</w:t>
      </w:r>
      <w:r w:rsidRPr="0049165C">
        <w:rPr>
          <w:rFonts w:ascii="Times New Roman" w:hAnsi="Times New Roman"/>
          <w:sz w:val="28"/>
          <w:szCs w:val="28"/>
          <w:lang w:eastAsia="ru-RU"/>
        </w:rPr>
        <w:t xml:space="preserve">ло </w:t>
      </w:r>
      <w:r>
        <w:rPr>
          <w:rFonts w:ascii="Times New Roman" w:hAnsi="Times New Roman"/>
          <w:sz w:val="28"/>
          <w:szCs w:val="28"/>
          <w:lang w:eastAsia="ru-RU"/>
        </w:rPr>
        <w:t xml:space="preserve">работу администрации и профкомов по </w:t>
      </w:r>
      <w:r w:rsidRPr="0049165C">
        <w:rPr>
          <w:rFonts w:ascii="Times New Roman" w:hAnsi="Times New Roman"/>
          <w:sz w:val="28"/>
          <w:szCs w:val="28"/>
          <w:lang w:eastAsia="ru-RU"/>
        </w:rPr>
        <w:t>проведени</w:t>
      </w:r>
      <w:r>
        <w:rPr>
          <w:rFonts w:ascii="Times New Roman" w:hAnsi="Times New Roman"/>
          <w:sz w:val="28"/>
          <w:szCs w:val="28"/>
          <w:lang w:eastAsia="ru-RU"/>
        </w:rPr>
        <w:t>ю</w:t>
      </w:r>
      <w:r w:rsidRPr="0049165C">
        <w:rPr>
          <w:rFonts w:ascii="Times New Roman" w:hAnsi="Times New Roman"/>
          <w:sz w:val="28"/>
          <w:szCs w:val="28"/>
          <w:lang w:eastAsia="ru-RU"/>
        </w:rPr>
        <w:t xml:space="preserve"> профилактических мероприятий</w:t>
      </w:r>
      <w:r>
        <w:rPr>
          <w:rFonts w:ascii="Times New Roman" w:hAnsi="Times New Roman"/>
          <w:sz w:val="28"/>
          <w:szCs w:val="28"/>
          <w:lang w:eastAsia="ru-RU"/>
        </w:rPr>
        <w:t xml:space="preserve"> по снижению заболеваемости.</w:t>
      </w:r>
    </w:p>
    <w:p w:rsidR="006F1611" w:rsidRPr="008613BD" w:rsidRDefault="006F1611" w:rsidP="006F1611">
      <w:pPr>
        <w:spacing w:after="0" w:line="240" w:lineRule="auto"/>
        <w:jc w:val="both"/>
        <w:rPr>
          <w:rFonts w:ascii="Times New Roman" w:hAnsi="Times New Roman"/>
          <w:sz w:val="28"/>
          <w:szCs w:val="28"/>
        </w:rPr>
      </w:pPr>
      <w:r w:rsidRPr="0049165C">
        <w:rPr>
          <w:rFonts w:ascii="Times New Roman" w:hAnsi="Times New Roman"/>
          <w:sz w:val="28"/>
          <w:szCs w:val="28"/>
          <w:lang w:eastAsia="ru-RU"/>
        </w:rPr>
        <w:t>В целях анализа</w:t>
      </w:r>
      <w:r>
        <w:rPr>
          <w:rFonts w:ascii="Times New Roman" w:hAnsi="Times New Roman"/>
          <w:sz w:val="28"/>
          <w:szCs w:val="28"/>
          <w:lang w:eastAsia="ru-RU"/>
        </w:rPr>
        <w:t xml:space="preserve"> качества организации прове</w:t>
      </w:r>
      <w:r w:rsidRPr="0049165C">
        <w:rPr>
          <w:rFonts w:ascii="Times New Roman" w:hAnsi="Times New Roman"/>
          <w:sz w:val="28"/>
          <w:szCs w:val="28"/>
          <w:lang w:eastAsia="ru-RU"/>
        </w:rPr>
        <w:t>дения медицинских осмотров в государственных и муници</w:t>
      </w:r>
      <w:r>
        <w:rPr>
          <w:rFonts w:ascii="Times New Roman" w:hAnsi="Times New Roman"/>
          <w:sz w:val="28"/>
          <w:szCs w:val="28"/>
          <w:lang w:eastAsia="ru-RU"/>
        </w:rPr>
        <w:t>пальных учреждениях образования</w:t>
      </w:r>
      <w:r w:rsidRPr="0049165C">
        <w:rPr>
          <w:rFonts w:ascii="Times New Roman" w:hAnsi="Times New Roman"/>
          <w:sz w:val="28"/>
          <w:szCs w:val="28"/>
          <w:lang w:eastAsia="ru-RU"/>
        </w:rPr>
        <w:t xml:space="preserve"> в соответствии с планом работы  республиканской отраслевой трехсторонней комис</w:t>
      </w:r>
      <w:r>
        <w:rPr>
          <w:rFonts w:ascii="Times New Roman" w:hAnsi="Times New Roman"/>
          <w:sz w:val="28"/>
          <w:szCs w:val="28"/>
          <w:lang w:eastAsia="ru-RU"/>
        </w:rPr>
        <w:t>сии, профсоюзная сторона проводила</w:t>
      </w:r>
      <w:r w:rsidRPr="0049165C">
        <w:rPr>
          <w:rFonts w:ascii="Times New Roman" w:hAnsi="Times New Roman"/>
          <w:sz w:val="28"/>
          <w:szCs w:val="28"/>
          <w:lang w:eastAsia="ru-RU"/>
        </w:rPr>
        <w:t xml:space="preserve"> регулярный мониторинг по вопросам организации и прохождения медицинских осмотров. Осн</w:t>
      </w:r>
      <w:r>
        <w:rPr>
          <w:rFonts w:ascii="Times New Roman" w:hAnsi="Times New Roman"/>
          <w:sz w:val="28"/>
          <w:szCs w:val="28"/>
          <w:lang w:eastAsia="ru-RU"/>
        </w:rPr>
        <w:t>овной целью мониторинга являлся</w:t>
      </w:r>
      <w:r w:rsidRPr="0049165C">
        <w:rPr>
          <w:rFonts w:ascii="Times New Roman" w:hAnsi="Times New Roman"/>
          <w:sz w:val="28"/>
          <w:szCs w:val="28"/>
          <w:lang w:eastAsia="ru-RU"/>
        </w:rPr>
        <w:t xml:space="preserve"> анализ </w:t>
      </w:r>
      <w:r>
        <w:rPr>
          <w:rFonts w:ascii="Times New Roman" w:hAnsi="Times New Roman"/>
          <w:sz w:val="28"/>
          <w:szCs w:val="28"/>
          <w:lang w:eastAsia="ru-RU"/>
        </w:rPr>
        <w:t xml:space="preserve">качества, </w:t>
      </w:r>
      <w:r w:rsidRPr="0049165C">
        <w:rPr>
          <w:rFonts w:ascii="Times New Roman" w:hAnsi="Times New Roman"/>
          <w:sz w:val="28"/>
          <w:szCs w:val="28"/>
          <w:lang w:eastAsia="ru-RU"/>
        </w:rPr>
        <w:t xml:space="preserve">источников финансирования прохождения медицинских осмотров, выявление </w:t>
      </w:r>
      <w:r>
        <w:rPr>
          <w:rFonts w:ascii="Times New Roman" w:hAnsi="Times New Roman"/>
          <w:sz w:val="28"/>
          <w:szCs w:val="28"/>
          <w:lang w:eastAsia="ru-RU"/>
        </w:rPr>
        <w:t xml:space="preserve">замечаний и </w:t>
      </w:r>
      <w:r w:rsidRPr="0049165C">
        <w:rPr>
          <w:rFonts w:ascii="Times New Roman" w:hAnsi="Times New Roman"/>
          <w:sz w:val="28"/>
          <w:szCs w:val="28"/>
          <w:lang w:eastAsia="ru-RU"/>
        </w:rPr>
        <w:t xml:space="preserve">имеющейся задолженности работодателей перед медицинскими учреждениями и работниками за </w:t>
      </w:r>
      <w:r>
        <w:rPr>
          <w:rFonts w:ascii="Times New Roman" w:hAnsi="Times New Roman"/>
          <w:sz w:val="28"/>
          <w:szCs w:val="28"/>
          <w:lang w:eastAsia="ru-RU"/>
        </w:rPr>
        <w:t>оказанные услуги, устранение нарушений.</w:t>
      </w:r>
    </w:p>
    <w:p w:rsidR="006F1611" w:rsidRDefault="006F1611" w:rsidP="006F1611">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49165C">
        <w:rPr>
          <w:rFonts w:ascii="Times New Roman" w:hAnsi="Times New Roman"/>
          <w:sz w:val="28"/>
          <w:szCs w:val="28"/>
          <w:lang w:eastAsia="ru-RU"/>
        </w:rPr>
        <w:t xml:space="preserve">Анализируя исполнение требований законодательства                              в осуществлении финансирования медицинских осмотров, необходимо отметить, что обязанность работодателя в проведении медосмотров </w:t>
      </w:r>
      <w:r>
        <w:rPr>
          <w:rFonts w:ascii="Times New Roman" w:hAnsi="Times New Roman"/>
          <w:sz w:val="28"/>
          <w:szCs w:val="28"/>
          <w:lang w:eastAsia="ru-RU"/>
        </w:rPr>
        <w:t xml:space="preserve">всех категорий </w:t>
      </w:r>
      <w:r w:rsidRPr="0049165C">
        <w:rPr>
          <w:rFonts w:ascii="Times New Roman" w:hAnsi="Times New Roman"/>
          <w:sz w:val="28"/>
          <w:szCs w:val="28"/>
          <w:lang w:eastAsia="ru-RU"/>
        </w:rPr>
        <w:t>работник</w:t>
      </w:r>
      <w:r>
        <w:rPr>
          <w:rFonts w:ascii="Times New Roman" w:hAnsi="Times New Roman"/>
          <w:sz w:val="28"/>
          <w:szCs w:val="28"/>
          <w:lang w:eastAsia="ru-RU"/>
        </w:rPr>
        <w:t>ов</w:t>
      </w:r>
      <w:r w:rsidRPr="0049165C">
        <w:rPr>
          <w:rFonts w:ascii="Times New Roman" w:hAnsi="Times New Roman"/>
          <w:sz w:val="28"/>
          <w:szCs w:val="28"/>
          <w:lang w:eastAsia="ru-RU"/>
        </w:rPr>
        <w:t xml:space="preserve"> и несения затрат на их проведение установлена Трудовым кодексом РФ, Порядкомпроведения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утвержденных Приказом Минздравсоцразвития России от 12.04.2011 г. № 302н. Обязанности по финансированию данных мероприятий отнесены к компетенции образовательных организаций.</w:t>
      </w:r>
    </w:p>
    <w:p w:rsidR="006F1611" w:rsidRDefault="006F1611" w:rsidP="006F1611">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Pr>
          <w:rFonts w:ascii="Times New Roman" w:hAnsi="Times New Roman"/>
          <w:sz w:val="28"/>
          <w:szCs w:val="28"/>
          <w:lang w:eastAsia="ru-RU"/>
        </w:rPr>
        <w:t>Р</w:t>
      </w:r>
      <w:r w:rsidRPr="0049165C">
        <w:rPr>
          <w:rFonts w:ascii="Times New Roman" w:hAnsi="Times New Roman"/>
          <w:sz w:val="28"/>
          <w:szCs w:val="28"/>
          <w:lang w:eastAsia="ru-RU"/>
        </w:rPr>
        <w:t xml:space="preserve">еспубликанский комитет, профсоюзные комитеты территориальных, первичных профсоюзных организаций </w:t>
      </w:r>
      <w:r>
        <w:rPr>
          <w:rFonts w:ascii="Times New Roman" w:hAnsi="Times New Roman"/>
          <w:sz w:val="28"/>
          <w:szCs w:val="28"/>
          <w:lang w:eastAsia="ru-RU"/>
        </w:rPr>
        <w:t>настойчиво добивались реализации</w:t>
      </w:r>
      <w:r w:rsidRPr="0049165C">
        <w:rPr>
          <w:rFonts w:ascii="Times New Roman" w:hAnsi="Times New Roman"/>
          <w:sz w:val="28"/>
          <w:szCs w:val="28"/>
          <w:lang w:eastAsia="ru-RU"/>
        </w:rPr>
        <w:t xml:space="preserve"> прав работников при прохождении медицинских осмотров.</w:t>
      </w:r>
    </w:p>
    <w:p w:rsidR="006F1611" w:rsidRPr="00525D79" w:rsidRDefault="006F1611" w:rsidP="006F1611">
      <w:pPr>
        <w:overflowPunct w:val="0"/>
        <w:autoSpaceDE w:val="0"/>
        <w:autoSpaceDN w:val="0"/>
        <w:adjustRightInd w:val="0"/>
        <w:spacing w:after="0" w:line="240" w:lineRule="auto"/>
        <w:jc w:val="both"/>
        <w:textAlignment w:val="baseline"/>
        <w:rPr>
          <w:rFonts w:ascii="Times New Roman" w:hAnsi="Times New Roman"/>
          <w:sz w:val="28"/>
          <w:szCs w:val="28"/>
          <w:lang w:eastAsia="ru-RU"/>
        </w:rPr>
      </w:pPr>
      <w:r>
        <w:rPr>
          <w:rFonts w:ascii="Times New Roman" w:hAnsi="Times New Roman"/>
          <w:sz w:val="28"/>
          <w:szCs w:val="28"/>
          <w:lang w:eastAsia="ru-RU"/>
        </w:rPr>
        <w:lastRenderedPageBreak/>
        <w:t xml:space="preserve">          Р</w:t>
      </w:r>
      <w:r w:rsidRPr="0049165C">
        <w:rPr>
          <w:rFonts w:ascii="Times New Roman" w:hAnsi="Times New Roman"/>
          <w:sz w:val="28"/>
          <w:szCs w:val="28"/>
          <w:lang w:eastAsia="ru-RU"/>
        </w:rPr>
        <w:t>уководителям органов местного самоуправл</w:t>
      </w:r>
      <w:r>
        <w:rPr>
          <w:rFonts w:ascii="Times New Roman" w:hAnsi="Times New Roman"/>
          <w:sz w:val="28"/>
          <w:szCs w:val="28"/>
          <w:lang w:eastAsia="ru-RU"/>
        </w:rPr>
        <w:t xml:space="preserve">ения, осуществляющим управление </w:t>
      </w:r>
      <w:r w:rsidRPr="0049165C">
        <w:rPr>
          <w:rFonts w:ascii="Times New Roman" w:hAnsi="Times New Roman"/>
          <w:sz w:val="28"/>
          <w:szCs w:val="28"/>
          <w:lang w:eastAsia="ru-RU"/>
        </w:rPr>
        <w:t>сфере образования,</w:t>
      </w:r>
      <w:r>
        <w:rPr>
          <w:rFonts w:ascii="Times New Roman" w:hAnsi="Times New Roman"/>
          <w:sz w:val="28"/>
          <w:szCs w:val="28"/>
          <w:lang w:eastAsia="ru-RU"/>
        </w:rPr>
        <w:t xml:space="preserve"> по договоренности с Министерством здравоохранения республики  было</w:t>
      </w:r>
      <w:r w:rsidRPr="0049165C">
        <w:rPr>
          <w:rFonts w:ascii="Times New Roman" w:hAnsi="Times New Roman"/>
          <w:sz w:val="28"/>
          <w:szCs w:val="28"/>
          <w:lang w:eastAsia="ru-RU"/>
        </w:rPr>
        <w:t xml:space="preserve"> рекомендовано в целях удешевления стоимости медицинских осмотров использовать результаты осмотров и лабораторно-диагностических исс</w:t>
      </w:r>
      <w:r>
        <w:rPr>
          <w:rFonts w:ascii="Times New Roman" w:hAnsi="Times New Roman"/>
          <w:sz w:val="28"/>
          <w:szCs w:val="28"/>
          <w:lang w:eastAsia="ru-RU"/>
        </w:rPr>
        <w:t>ледований, проведенных персоналом</w:t>
      </w:r>
      <w:r w:rsidRPr="0049165C">
        <w:rPr>
          <w:rFonts w:ascii="Times New Roman" w:hAnsi="Times New Roman"/>
          <w:sz w:val="28"/>
          <w:szCs w:val="28"/>
          <w:lang w:eastAsia="ru-RU"/>
        </w:rPr>
        <w:t xml:space="preserve">  образовательных организаций,  в том числе персоналу организаций  отдыха и оздоровления детей, полученных во время диспансеризации и других профилактических медосмотров с учетом соблюдения срока годности использ</w:t>
      </w:r>
      <w:r>
        <w:rPr>
          <w:rFonts w:ascii="Times New Roman" w:hAnsi="Times New Roman"/>
          <w:sz w:val="28"/>
          <w:szCs w:val="28"/>
          <w:lang w:eastAsia="ru-RU"/>
        </w:rPr>
        <w:t>уемых результатов обследования.Это позволило</w:t>
      </w:r>
      <w:r w:rsidRPr="0049165C">
        <w:rPr>
          <w:rFonts w:ascii="Times New Roman" w:hAnsi="Times New Roman"/>
          <w:sz w:val="28"/>
          <w:szCs w:val="28"/>
          <w:lang w:eastAsia="ru-RU"/>
        </w:rPr>
        <w:t xml:space="preserve"> исключить стоимость данных исследований из общей стоимости  обязательных предварительных и периодических  медици</w:t>
      </w:r>
      <w:r>
        <w:rPr>
          <w:rFonts w:ascii="Times New Roman" w:hAnsi="Times New Roman"/>
          <w:sz w:val="28"/>
          <w:szCs w:val="28"/>
          <w:lang w:eastAsia="ru-RU"/>
        </w:rPr>
        <w:t>нских осмотров. Исходя из этого</w:t>
      </w:r>
      <w:r w:rsidRPr="0049165C">
        <w:rPr>
          <w:rFonts w:ascii="Times New Roman" w:hAnsi="Times New Roman"/>
          <w:sz w:val="28"/>
          <w:szCs w:val="28"/>
          <w:lang w:eastAsia="ru-RU"/>
        </w:rPr>
        <w:t xml:space="preserve"> удешевление стоимости  одного медицинского </w:t>
      </w:r>
      <w:r>
        <w:rPr>
          <w:rFonts w:ascii="Times New Roman" w:hAnsi="Times New Roman"/>
          <w:sz w:val="28"/>
          <w:szCs w:val="28"/>
          <w:lang w:eastAsia="ru-RU"/>
        </w:rPr>
        <w:t>осмотра  в 2016 году составило</w:t>
      </w:r>
      <w:r w:rsidRPr="0049165C">
        <w:rPr>
          <w:rFonts w:ascii="Times New Roman" w:hAnsi="Times New Roman"/>
          <w:sz w:val="28"/>
          <w:szCs w:val="28"/>
          <w:lang w:eastAsia="ru-RU"/>
        </w:rPr>
        <w:t xml:space="preserve"> от 360 до 672  рублей.</w:t>
      </w:r>
    </w:p>
    <w:p w:rsidR="006F1611" w:rsidRDefault="006F1611" w:rsidP="006F1611">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В целях консолидации усилий, анализа ситуаций, оперативного принятия мер, р</w:t>
      </w:r>
      <w:r w:rsidRPr="0065109B">
        <w:rPr>
          <w:rFonts w:ascii="Times New Roman" w:hAnsi="Times New Roman"/>
          <w:color w:val="000000"/>
          <w:sz w:val="28"/>
          <w:szCs w:val="28"/>
        </w:rPr>
        <w:t>ескомомпрофсоюза была продолжена сложившаяся практика взаимодействия при подготовке и анализе вопросов организации охраны трудана совместных заседаниях коллегии Министерства образования и науки, президиума рескома профсоюза и Совете ректоров</w:t>
      </w:r>
      <w:r>
        <w:rPr>
          <w:rFonts w:ascii="Times New Roman" w:hAnsi="Times New Roman"/>
          <w:color w:val="000000"/>
          <w:sz w:val="28"/>
          <w:szCs w:val="28"/>
        </w:rPr>
        <w:t xml:space="preserve"> вузов</w:t>
      </w:r>
      <w:r w:rsidRPr="0065109B">
        <w:rPr>
          <w:rFonts w:ascii="Times New Roman" w:hAnsi="Times New Roman"/>
          <w:color w:val="000000"/>
          <w:sz w:val="28"/>
          <w:szCs w:val="28"/>
        </w:rPr>
        <w:t xml:space="preserve">. </w:t>
      </w:r>
      <w:r>
        <w:rPr>
          <w:rFonts w:ascii="Times New Roman" w:hAnsi="Times New Roman"/>
          <w:color w:val="000000"/>
          <w:sz w:val="28"/>
          <w:szCs w:val="28"/>
        </w:rPr>
        <w:t>В отчетном периоде</w:t>
      </w:r>
      <w:r w:rsidRPr="0065109B">
        <w:rPr>
          <w:rFonts w:ascii="Times New Roman" w:hAnsi="Times New Roman"/>
          <w:color w:val="000000"/>
          <w:sz w:val="28"/>
          <w:szCs w:val="28"/>
        </w:rPr>
        <w:t xml:space="preserve"> совместно рассмотрены вопросы:</w:t>
      </w:r>
    </w:p>
    <w:p w:rsidR="009C31CF" w:rsidRDefault="009C31CF" w:rsidP="009C31CF">
      <w:pPr>
        <w:spacing w:after="0" w:line="240" w:lineRule="auto"/>
        <w:contextualSpacing/>
        <w:jc w:val="center"/>
        <w:rPr>
          <w:rFonts w:ascii="Times New Roman" w:hAnsi="Times New Roman"/>
          <w:b/>
          <w:color w:val="000000"/>
          <w:sz w:val="28"/>
          <w:szCs w:val="28"/>
        </w:rPr>
      </w:pPr>
    </w:p>
    <w:p w:rsidR="009C31CF" w:rsidRDefault="009C31CF" w:rsidP="009C31CF">
      <w:pPr>
        <w:spacing w:after="0" w:line="240" w:lineRule="auto"/>
        <w:contextualSpacing/>
        <w:jc w:val="center"/>
        <w:rPr>
          <w:rFonts w:ascii="Times New Roman" w:hAnsi="Times New Roman"/>
          <w:b/>
          <w:color w:val="000000"/>
          <w:sz w:val="28"/>
          <w:szCs w:val="28"/>
        </w:rPr>
      </w:pPr>
    </w:p>
    <w:p w:rsidR="009C31CF" w:rsidRDefault="009C31CF" w:rsidP="009C31CF">
      <w:pPr>
        <w:spacing w:after="0" w:line="240" w:lineRule="auto"/>
        <w:contextualSpacing/>
        <w:jc w:val="center"/>
        <w:rPr>
          <w:rFonts w:ascii="Times New Roman" w:hAnsi="Times New Roman"/>
          <w:b/>
          <w:color w:val="000000"/>
          <w:sz w:val="28"/>
          <w:szCs w:val="28"/>
        </w:rPr>
      </w:pPr>
    </w:p>
    <w:p w:rsidR="006F1611" w:rsidRPr="0065109B" w:rsidRDefault="006F1611" w:rsidP="009C31CF">
      <w:pPr>
        <w:spacing w:after="0" w:line="240" w:lineRule="auto"/>
        <w:contextualSpacing/>
        <w:jc w:val="center"/>
        <w:rPr>
          <w:rFonts w:ascii="Times New Roman" w:hAnsi="Times New Roman"/>
          <w:color w:val="000000"/>
          <w:sz w:val="28"/>
          <w:szCs w:val="28"/>
        </w:rPr>
      </w:pPr>
      <w:r w:rsidRPr="00027435">
        <w:rPr>
          <w:rFonts w:ascii="Times New Roman" w:hAnsi="Times New Roman"/>
          <w:b/>
          <w:color w:val="000000"/>
          <w:sz w:val="28"/>
          <w:szCs w:val="28"/>
        </w:rPr>
        <w:t>2015 год</w:t>
      </w:r>
    </w:p>
    <w:p w:rsidR="006F1611" w:rsidRPr="00952BB7" w:rsidRDefault="006F1611" w:rsidP="006F1611">
      <w:pPr>
        <w:pStyle w:val="a4"/>
        <w:spacing w:after="0" w:line="240" w:lineRule="auto"/>
        <w:ind w:left="0" w:firstLine="708"/>
        <w:jc w:val="both"/>
        <w:rPr>
          <w:rFonts w:ascii="Times New Roman" w:hAnsi="Times New Roman"/>
          <w:i/>
          <w:color w:val="000000"/>
          <w:sz w:val="28"/>
          <w:szCs w:val="28"/>
        </w:rPr>
      </w:pPr>
      <w:r>
        <w:rPr>
          <w:rFonts w:ascii="Times New Roman" w:hAnsi="Times New Roman"/>
          <w:color w:val="000000"/>
          <w:sz w:val="28"/>
          <w:szCs w:val="28"/>
        </w:rPr>
        <w:t xml:space="preserve">- </w:t>
      </w:r>
      <w:r w:rsidRPr="00952BB7">
        <w:rPr>
          <w:rFonts w:ascii="Times New Roman" w:hAnsi="Times New Roman"/>
          <w:i/>
          <w:color w:val="000000"/>
          <w:sz w:val="28"/>
          <w:szCs w:val="28"/>
        </w:rPr>
        <w:t>О совместной работе ректоратов, профсоюзных комитетов по созданию системы управления охраной труда в учреждениях высшего профессионального образования республики;</w:t>
      </w:r>
    </w:p>
    <w:p w:rsidR="006F1611" w:rsidRPr="00952BB7" w:rsidRDefault="006F1611" w:rsidP="006F1611">
      <w:pPr>
        <w:pStyle w:val="a4"/>
        <w:spacing w:after="0" w:line="240" w:lineRule="auto"/>
        <w:ind w:left="0" w:firstLine="708"/>
        <w:jc w:val="both"/>
        <w:rPr>
          <w:rFonts w:ascii="Times New Roman" w:hAnsi="Times New Roman"/>
          <w:i/>
          <w:color w:val="000000"/>
          <w:sz w:val="28"/>
          <w:szCs w:val="28"/>
        </w:rPr>
      </w:pPr>
      <w:r w:rsidRPr="00952BB7">
        <w:rPr>
          <w:rFonts w:ascii="Times New Roman" w:hAnsi="Times New Roman"/>
          <w:i/>
          <w:color w:val="000000"/>
          <w:sz w:val="28"/>
          <w:szCs w:val="28"/>
        </w:rPr>
        <w:t>- О соблюдении норм трудового законодательства по созданию необходимых условий для сохранения и укрепления здоровья работников в государственных образовательных учреждениях республики;</w:t>
      </w:r>
    </w:p>
    <w:p w:rsidR="006F1611" w:rsidRDefault="006F1611" w:rsidP="006F1611">
      <w:pPr>
        <w:pStyle w:val="a4"/>
        <w:spacing w:after="0" w:line="240" w:lineRule="auto"/>
        <w:ind w:left="0" w:firstLine="708"/>
        <w:jc w:val="both"/>
        <w:rPr>
          <w:rFonts w:ascii="Times New Roman" w:hAnsi="Times New Roman"/>
          <w:i/>
          <w:color w:val="000000"/>
          <w:sz w:val="28"/>
          <w:szCs w:val="28"/>
        </w:rPr>
      </w:pPr>
      <w:r>
        <w:rPr>
          <w:rFonts w:ascii="Times New Roman" w:hAnsi="Times New Roman"/>
          <w:color w:val="000000"/>
          <w:sz w:val="28"/>
          <w:szCs w:val="28"/>
        </w:rPr>
        <w:t xml:space="preserve">- на заседании президиума рескома профсоюза: </w:t>
      </w:r>
      <w:r w:rsidRPr="00952BB7">
        <w:rPr>
          <w:rFonts w:ascii="Times New Roman" w:hAnsi="Times New Roman"/>
          <w:i/>
          <w:color w:val="000000"/>
          <w:sz w:val="28"/>
          <w:szCs w:val="28"/>
        </w:rPr>
        <w:t>Об итогах работы территориальных, первичных организаций Профсоюза по защите прав членов профсоюза на здоровые и безопасные условия труда.</w:t>
      </w:r>
    </w:p>
    <w:p w:rsidR="006F1611" w:rsidRPr="00952BB7" w:rsidRDefault="006F1611" w:rsidP="006F1611">
      <w:pPr>
        <w:pStyle w:val="a4"/>
        <w:spacing w:after="0" w:line="240" w:lineRule="auto"/>
        <w:ind w:left="0" w:firstLine="708"/>
        <w:jc w:val="both"/>
        <w:rPr>
          <w:rFonts w:ascii="Times New Roman" w:hAnsi="Times New Roman"/>
          <w:i/>
          <w:color w:val="000000"/>
          <w:sz w:val="28"/>
          <w:szCs w:val="28"/>
        </w:rPr>
      </w:pPr>
    </w:p>
    <w:p w:rsidR="006F1611" w:rsidRDefault="006F1611" w:rsidP="00C26D25">
      <w:pPr>
        <w:spacing w:after="0" w:line="240" w:lineRule="auto"/>
        <w:ind w:right="-1" w:firstLine="709"/>
        <w:jc w:val="center"/>
        <w:rPr>
          <w:rFonts w:ascii="Times New Roman" w:hAnsi="Times New Roman"/>
          <w:sz w:val="28"/>
          <w:szCs w:val="28"/>
          <w:lang w:eastAsia="ru-RU"/>
        </w:rPr>
      </w:pPr>
      <w:r w:rsidRPr="0081198A">
        <w:rPr>
          <w:rFonts w:ascii="Times New Roman" w:hAnsi="Times New Roman"/>
          <w:b/>
          <w:sz w:val="28"/>
          <w:szCs w:val="28"/>
          <w:lang w:eastAsia="ru-RU"/>
        </w:rPr>
        <w:t>2016</w:t>
      </w:r>
      <w:r w:rsidR="00C26D25">
        <w:rPr>
          <w:rFonts w:ascii="Times New Roman" w:hAnsi="Times New Roman"/>
          <w:b/>
          <w:sz w:val="28"/>
          <w:szCs w:val="28"/>
          <w:lang w:eastAsia="ru-RU"/>
        </w:rPr>
        <w:t xml:space="preserve"> год</w:t>
      </w:r>
    </w:p>
    <w:p w:rsidR="006F1611" w:rsidRDefault="006F1611" w:rsidP="006F1611">
      <w:pPr>
        <w:spacing w:after="0" w:line="240" w:lineRule="auto"/>
        <w:ind w:right="-1" w:firstLine="709"/>
        <w:jc w:val="both"/>
        <w:rPr>
          <w:rFonts w:ascii="Times New Roman" w:hAnsi="Times New Roman"/>
          <w:sz w:val="28"/>
          <w:szCs w:val="28"/>
          <w:lang w:eastAsia="ru-RU"/>
        </w:rPr>
      </w:pPr>
      <w:r>
        <w:rPr>
          <w:rFonts w:ascii="Times New Roman" w:hAnsi="Times New Roman"/>
          <w:sz w:val="28"/>
          <w:szCs w:val="28"/>
          <w:lang w:eastAsia="ru-RU"/>
        </w:rPr>
        <w:t>- н</w:t>
      </w:r>
      <w:r w:rsidRPr="0049165C">
        <w:rPr>
          <w:rFonts w:ascii="Times New Roman" w:hAnsi="Times New Roman"/>
          <w:sz w:val="28"/>
          <w:szCs w:val="28"/>
          <w:lang w:eastAsia="ru-RU"/>
        </w:rPr>
        <w:t xml:space="preserve">а очередном заседании республиканской отраслевой трехсторонней комиссии, учитывая сложившуюся ситуацию, </w:t>
      </w:r>
      <w:r>
        <w:rPr>
          <w:rFonts w:ascii="Times New Roman" w:hAnsi="Times New Roman"/>
          <w:sz w:val="28"/>
          <w:szCs w:val="28"/>
          <w:lang w:eastAsia="ru-RU"/>
        </w:rPr>
        <w:t xml:space="preserve">принято обращение </w:t>
      </w:r>
      <w:r>
        <w:rPr>
          <w:rFonts w:ascii="Times New Roman" w:hAnsi="Times New Roman"/>
          <w:sz w:val="28"/>
          <w:szCs w:val="28"/>
          <w:lang w:eastAsia="ru-RU"/>
        </w:rPr>
        <w:br/>
        <w:t xml:space="preserve">к Правительству </w:t>
      </w:r>
      <w:r w:rsidRPr="0049165C">
        <w:rPr>
          <w:rFonts w:ascii="Times New Roman" w:hAnsi="Times New Roman"/>
          <w:sz w:val="28"/>
          <w:szCs w:val="28"/>
          <w:lang w:eastAsia="ru-RU"/>
        </w:rPr>
        <w:t xml:space="preserve"> Республики Марий Эл и внесено предложение рассмотреть </w:t>
      </w:r>
      <w:r>
        <w:rPr>
          <w:rFonts w:ascii="Times New Roman" w:hAnsi="Times New Roman"/>
          <w:sz w:val="28"/>
          <w:szCs w:val="28"/>
          <w:lang w:eastAsia="ru-RU"/>
        </w:rPr>
        <w:t xml:space="preserve">на заседании республиканской трехсторонней комиссии с участием Правительства Республики </w:t>
      </w:r>
      <w:r w:rsidRPr="0049165C">
        <w:rPr>
          <w:rFonts w:ascii="Times New Roman" w:hAnsi="Times New Roman"/>
          <w:sz w:val="28"/>
          <w:szCs w:val="28"/>
          <w:lang w:eastAsia="ru-RU"/>
        </w:rPr>
        <w:t xml:space="preserve">вопрос </w:t>
      </w:r>
      <w:r w:rsidRPr="00952BB7">
        <w:rPr>
          <w:rFonts w:ascii="Times New Roman" w:hAnsi="Times New Roman"/>
          <w:i/>
          <w:sz w:val="28"/>
          <w:szCs w:val="28"/>
          <w:lang w:eastAsia="ru-RU"/>
        </w:rPr>
        <w:t>«О ситуации с организацией медицинских осмотров (обследований) различных категорий работников государственных и муниципальных образовательных организаций»</w:t>
      </w:r>
    </w:p>
    <w:p w:rsidR="006F1611" w:rsidRDefault="006F1611" w:rsidP="006F1611">
      <w:pPr>
        <w:rPr>
          <w:rFonts w:ascii="Times New Roman" w:hAnsi="Times New Roman"/>
          <w:sz w:val="28"/>
          <w:szCs w:val="28"/>
          <w:lang w:eastAsia="ru-RU"/>
        </w:rPr>
      </w:pPr>
    </w:p>
    <w:p w:rsidR="006F1611" w:rsidRDefault="006F1611" w:rsidP="00B5464C">
      <w:pPr>
        <w:ind w:firstLine="709"/>
        <w:jc w:val="center"/>
        <w:rPr>
          <w:rFonts w:ascii="Times New Roman" w:hAnsi="Times New Roman"/>
          <w:sz w:val="28"/>
          <w:szCs w:val="28"/>
          <w:lang w:eastAsia="ru-RU"/>
        </w:rPr>
      </w:pPr>
      <w:r w:rsidRPr="00881142">
        <w:rPr>
          <w:rFonts w:ascii="Times New Roman" w:hAnsi="Times New Roman"/>
          <w:b/>
          <w:sz w:val="28"/>
          <w:szCs w:val="28"/>
        </w:rPr>
        <w:lastRenderedPageBreak/>
        <w:t>2017</w:t>
      </w:r>
      <w:r>
        <w:rPr>
          <w:rFonts w:ascii="Times New Roman" w:hAnsi="Times New Roman"/>
          <w:b/>
          <w:sz w:val="28"/>
          <w:szCs w:val="28"/>
        </w:rPr>
        <w:t>год</w:t>
      </w:r>
    </w:p>
    <w:p w:rsidR="006F1611" w:rsidRDefault="006F1611" w:rsidP="006F1611">
      <w:pPr>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952BB7">
        <w:rPr>
          <w:rFonts w:ascii="Times New Roman" w:eastAsia="Times New Roman" w:hAnsi="Times New Roman"/>
          <w:i/>
          <w:sz w:val="28"/>
          <w:szCs w:val="28"/>
          <w:lang w:eastAsia="ru-RU"/>
        </w:rPr>
        <w:t xml:space="preserve">Об итогах работы администраций и профсоюзных комитетов </w:t>
      </w:r>
      <w:r w:rsidRPr="00952BB7">
        <w:rPr>
          <w:rFonts w:ascii="Times New Roman" w:eastAsia="Times New Roman" w:hAnsi="Times New Roman"/>
          <w:i/>
          <w:sz w:val="28"/>
          <w:szCs w:val="28"/>
          <w:lang w:eastAsia="ru-RU"/>
        </w:rPr>
        <w:br/>
        <w:t>в образовательных организациях отрасли по предупреждению травматизма среди работников и обучающихся в 2016 году и задачах на 2017 год</w:t>
      </w:r>
    </w:p>
    <w:p w:rsidR="006F1611" w:rsidRPr="000E4F26" w:rsidRDefault="006F1611" w:rsidP="00C26D25">
      <w:pPr>
        <w:jc w:val="center"/>
        <w:rPr>
          <w:rFonts w:ascii="Times New Roman" w:hAnsi="Times New Roman"/>
          <w:sz w:val="28"/>
          <w:szCs w:val="28"/>
          <w:lang w:eastAsia="ru-RU"/>
        </w:rPr>
      </w:pPr>
      <w:r>
        <w:rPr>
          <w:rFonts w:ascii="Times New Roman" w:hAnsi="Times New Roman"/>
          <w:b/>
          <w:sz w:val="28"/>
          <w:szCs w:val="28"/>
        </w:rPr>
        <w:t>2018 год</w:t>
      </w:r>
    </w:p>
    <w:p w:rsidR="006F1611" w:rsidRPr="00952BB7" w:rsidRDefault="006F1611" w:rsidP="006F1611">
      <w:pPr>
        <w:spacing w:after="0" w:line="240" w:lineRule="auto"/>
        <w:jc w:val="both"/>
        <w:rPr>
          <w:rFonts w:ascii="Times New Roman" w:hAnsi="Times New Roman"/>
          <w:b/>
          <w:i/>
          <w:sz w:val="28"/>
          <w:szCs w:val="28"/>
        </w:rPr>
      </w:pPr>
      <w:r w:rsidRPr="004F3904">
        <w:rPr>
          <w:rFonts w:ascii="Times New Roman" w:eastAsia="Times New Roman" w:hAnsi="Times New Roman"/>
          <w:sz w:val="28"/>
          <w:szCs w:val="28"/>
          <w:lang w:eastAsia="ru-RU"/>
        </w:rPr>
        <w:t xml:space="preserve">- </w:t>
      </w:r>
      <w:r w:rsidRPr="00952BB7">
        <w:rPr>
          <w:rFonts w:ascii="Times New Roman" w:eastAsia="Times New Roman" w:hAnsi="Times New Roman"/>
          <w:i/>
          <w:sz w:val="28"/>
          <w:szCs w:val="28"/>
          <w:lang w:eastAsia="ru-RU"/>
        </w:rPr>
        <w:t>О практике работы управления образования администрации городского округа «Город Йошкар-Ола» и Йошкар-олинского городского комитета профсоюза по организации государственно-общественного контроля за вопросами охраны труда и здоровья в образовательных организациях г. Йошкар-Олы;</w:t>
      </w:r>
    </w:p>
    <w:p w:rsidR="006F1611" w:rsidRPr="00952BB7" w:rsidRDefault="006F1611" w:rsidP="006F1611">
      <w:pPr>
        <w:overflowPunct w:val="0"/>
        <w:autoSpaceDE w:val="0"/>
        <w:autoSpaceDN w:val="0"/>
        <w:adjustRightInd w:val="0"/>
        <w:ind w:firstLine="709"/>
        <w:jc w:val="both"/>
        <w:textAlignment w:val="baseline"/>
        <w:rPr>
          <w:rFonts w:ascii="Times New Roman" w:eastAsia="Times New Roman" w:hAnsi="Times New Roman"/>
          <w:i/>
          <w:sz w:val="28"/>
          <w:szCs w:val="28"/>
          <w:lang w:eastAsia="ru-RU"/>
        </w:rPr>
      </w:pPr>
      <w:r w:rsidRPr="00952BB7">
        <w:rPr>
          <w:rFonts w:ascii="Times New Roman" w:eastAsia="Times New Roman" w:hAnsi="Times New Roman"/>
          <w:i/>
          <w:sz w:val="28"/>
          <w:szCs w:val="28"/>
          <w:lang w:eastAsia="ru-RU"/>
        </w:rPr>
        <w:t xml:space="preserve">- Об организации и проведении мероприятий в рамках Всемирного Дня охраны труда </w:t>
      </w:r>
    </w:p>
    <w:p w:rsidR="006F1611" w:rsidRPr="00952BB7" w:rsidRDefault="006F1611" w:rsidP="006F1611">
      <w:pPr>
        <w:overflowPunct w:val="0"/>
        <w:autoSpaceDE w:val="0"/>
        <w:autoSpaceDN w:val="0"/>
        <w:adjustRightInd w:val="0"/>
        <w:ind w:firstLine="709"/>
        <w:jc w:val="both"/>
        <w:textAlignment w:val="baseline"/>
        <w:rPr>
          <w:rFonts w:ascii="Times New Roman" w:eastAsia="Times New Roman" w:hAnsi="Times New Roman"/>
          <w:i/>
          <w:sz w:val="28"/>
          <w:szCs w:val="28"/>
          <w:lang w:eastAsia="ru-RU"/>
        </w:rPr>
      </w:pPr>
      <w:r w:rsidRPr="00952BB7">
        <w:rPr>
          <w:rFonts w:ascii="Times New Roman" w:eastAsia="Times New Roman" w:hAnsi="Times New Roman"/>
          <w:i/>
          <w:sz w:val="28"/>
          <w:szCs w:val="28"/>
          <w:lang w:eastAsia="ru-RU"/>
        </w:rPr>
        <w:t xml:space="preserve">- Об итогах общепрофсоюзной тематической проверки </w:t>
      </w:r>
      <w:r w:rsidRPr="00952BB7">
        <w:rPr>
          <w:rFonts w:ascii="Times New Roman" w:eastAsia="Times New Roman" w:hAnsi="Times New Roman"/>
          <w:i/>
          <w:sz w:val="28"/>
          <w:szCs w:val="28"/>
          <w:lang w:eastAsia="ru-RU"/>
        </w:rPr>
        <w:br/>
        <w:t>по осуществлению контроля за безопасной эксплуатацией зданий и сооружений образовательных организаций.</w:t>
      </w:r>
    </w:p>
    <w:p w:rsidR="006F1611" w:rsidRDefault="006F1611" w:rsidP="00C26D25">
      <w:pPr>
        <w:overflowPunct w:val="0"/>
        <w:autoSpaceDE w:val="0"/>
        <w:autoSpaceDN w:val="0"/>
        <w:adjustRightInd w:val="0"/>
        <w:ind w:firstLine="709"/>
        <w:jc w:val="center"/>
        <w:textAlignment w:val="baseline"/>
        <w:rPr>
          <w:rFonts w:ascii="Times New Roman" w:eastAsia="Times New Roman" w:hAnsi="Times New Roman"/>
          <w:sz w:val="28"/>
          <w:szCs w:val="28"/>
          <w:lang w:eastAsia="ru-RU"/>
        </w:rPr>
      </w:pPr>
      <w:r>
        <w:rPr>
          <w:rFonts w:ascii="Times New Roman" w:hAnsi="Times New Roman"/>
          <w:b/>
          <w:color w:val="000000"/>
          <w:sz w:val="28"/>
          <w:szCs w:val="28"/>
        </w:rPr>
        <w:t>2019 год</w:t>
      </w:r>
    </w:p>
    <w:p w:rsidR="006F1611" w:rsidRPr="00952BB7" w:rsidRDefault="006F1611" w:rsidP="006F1611">
      <w:pPr>
        <w:overflowPunct w:val="0"/>
        <w:autoSpaceDE w:val="0"/>
        <w:autoSpaceDN w:val="0"/>
        <w:adjustRightInd w:val="0"/>
        <w:ind w:firstLine="709"/>
        <w:jc w:val="both"/>
        <w:textAlignment w:val="baseline"/>
        <w:rPr>
          <w:rFonts w:ascii="Times New Roman" w:eastAsia="Times New Roman" w:hAnsi="Times New Roman"/>
          <w:i/>
          <w:sz w:val="28"/>
          <w:szCs w:val="28"/>
          <w:lang w:eastAsia="ru-RU"/>
        </w:rPr>
      </w:pPr>
      <w:r w:rsidRPr="00952BB7">
        <w:rPr>
          <w:rFonts w:ascii="Times New Roman" w:eastAsia="Times New Roman" w:hAnsi="Times New Roman"/>
          <w:i/>
          <w:sz w:val="28"/>
          <w:szCs w:val="28"/>
          <w:lang w:eastAsia="ar-SA"/>
        </w:rPr>
        <w:t>- О развитии социального партнерства и реализации плана мероприятий по выполнению в 2019 году регионального отраслевого Соглашения.</w:t>
      </w:r>
    </w:p>
    <w:p w:rsidR="006F1611" w:rsidRPr="00952BB7" w:rsidRDefault="006F1611" w:rsidP="006F1611">
      <w:pPr>
        <w:overflowPunct w:val="0"/>
        <w:autoSpaceDE w:val="0"/>
        <w:autoSpaceDN w:val="0"/>
        <w:adjustRightInd w:val="0"/>
        <w:ind w:firstLine="709"/>
        <w:jc w:val="both"/>
        <w:textAlignment w:val="baseline"/>
        <w:rPr>
          <w:rFonts w:ascii="Times New Roman" w:eastAsia="Times New Roman" w:hAnsi="Times New Roman"/>
          <w:i/>
          <w:sz w:val="28"/>
          <w:szCs w:val="28"/>
          <w:lang w:eastAsia="ar-SA"/>
        </w:rPr>
      </w:pPr>
      <w:r w:rsidRPr="00952BB7">
        <w:rPr>
          <w:rFonts w:ascii="Times New Roman" w:eastAsia="Times New Roman" w:hAnsi="Times New Roman"/>
          <w:i/>
          <w:sz w:val="28"/>
          <w:szCs w:val="28"/>
          <w:lang w:eastAsia="ar-SA"/>
        </w:rPr>
        <w:t xml:space="preserve">- О работе ректоратов и профкомов вузов по обеспечению социальных льгот, гарантий,  обучающихся (студентов), в том числе в реализации мер по совершенствованию стипендиального обеспечения, медицинского обслуживания, питания, проживания, оздоровления, организации отдыха студентов на базе вузовских санаториев-профилакториев, спортивно-оздоровительных лагерей и комплексов.  </w:t>
      </w:r>
    </w:p>
    <w:p w:rsidR="006F1611" w:rsidRPr="00FB2F73" w:rsidRDefault="006F1611" w:rsidP="00FB2F73">
      <w:pPr>
        <w:overflowPunct w:val="0"/>
        <w:autoSpaceDE w:val="0"/>
        <w:autoSpaceDN w:val="0"/>
        <w:adjustRightInd w:val="0"/>
        <w:ind w:firstLine="709"/>
        <w:jc w:val="both"/>
        <w:textAlignment w:val="baseline"/>
        <w:rPr>
          <w:rFonts w:ascii="Times New Roman" w:hAnsi="Times New Roman"/>
          <w:color w:val="000000"/>
          <w:sz w:val="28"/>
          <w:szCs w:val="28"/>
        </w:rPr>
      </w:pPr>
      <w:r>
        <w:rPr>
          <w:rFonts w:ascii="Times New Roman" w:eastAsia="Times New Roman" w:hAnsi="Times New Roman"/>
          <w:sz w:val="28"/>
          <w:szCs w:val="28"/>
          <w:lang w:eastAsia="ar-SA"/>
        </w:rPr>
        <w:t xml:space="preserve">Вся огромная организаторская и профилактическая работа, проводимая профсоюзными комитетами и работодателями подчинена главной цели – воспитанию культуры безопасного труда, сохранению жизни и здоровья работников и обучающихся в процессе трудовой и учебной деятельности. Поэтому </w:t>
      </w:r>
      <w:r>
        <w:rPr>
          <w:rFonts w:ascii="Times New Roman" w:hAnsi="Times New Roman"/>
          <w:sz w:val="28"/>
          <w:szCs w:val="28"/>
        </w:rPr>
        <w:t>о</w:t>
      </w:r>
      <w:r w:rsidRPr="003E1DF5">
        <w:rPr>
          <w:rFonts w:ascii="Times New Roman" w:hAnsi="Times New Roman"/>
          <w:sz w:val="28"/>
          <w:szCs w:val="28"/>
        </w:rPr>
        <w:t>дним из главных направлений в совместной работе ст</w:t>
      </w:r>
      <w:r>
        <w:rPr>
          <w:rFonts w:ascii="Times New Roman" w:hAnsi="Times New Roman"/>
          <w:sz w:val="28"/>
          <w:szCs w:val="28"/>
        </w:rPr>
        <w:t>орон социального взаимодействия</w:t>
      </w:r>
      <w:r w:rsidRPr="003E1DF5">
        <w:rPr>
          <w:rFonts w:ascii="Times New Roman" w:hAnsi="Times New Roman"/>
          <w:sz w:val="28"/>
          <w:szCs w:val="28"/>
        </w:rPr>
        <w:t xml:space="preserve"> были и остаются вопросы снижени</w:t>
      </w:r>
      <w:r>
        <w:rPr>
          <w:rFonts w:ascii="Times New Roman" w:hAnsi="Times New Roman"/>
          <w:sz w:val="28"/>
          <w:szCs w:val="28"/>
        </w:rPr>
        <w:t>я производственного травматизма.</w:t>
      </w:r>
      <w:r>
        <w:rPr>
          <w:rFonts w:ascii="Times New Roman" w:hAnsi="Times New Roman"/>
          <w:color w:val="000000"/>
          <w:sz w:val="28"/>
          <w:szCs w:val="28"/>
        </w:rPr>
        <w:t xml:space="preserve">Отрадно отметить, что за 2015 и 11 месяцев 2019 года, произошло значительное снижение производственного травматизма: 78 несчастных случаев, из них 4 тяжелых, к большому сожалению, – 2 смертельных случая В сравнении,   в предыдущем отчетном периоде </w:t>
      </w:r>
      <w:r w:rsidRPr="00086A38">
        <w:rPr>
          <w:rFonts w:ascii="Times New Roman" w:hAnsi="Times New Roman"/>
          <w:color w:val="000000"/>
          <w:sz w:val="28"/>
          <w:szCs w:val="28"/>
        </w:rPr>
        <w:t>(2010 – 2014 г.г.)</w:t>
      </w:r>
      <w:r w:rsidRPr="00F5654E">
        <w:rPr>
          <w:rFonts w:ascii="Times New Roman" w:hAnsi="Times New Roman"/>
          <w:b/>
          <w:color w:val="000000"/>
          <w:sz w:val="28"/>
          <w:szCs w:val="28"/>
        </w:rPr>
        <w:t xml:space="preserve">- </w:t>
      </w:r>
      <w:r w:rsidRPr="00086A38">
        <w:rPr>
          <w:rFonts w:ascii="Times New Roman" w:hAnsi="Times New Roman"/>
          <w:color w:val="000000"/>
          <w:sz w:val="28"/>
          <w:szCs w:val="28"/>
        </w:rPr>
        <w:t>113 случаев, 3 тяжелых, 1 смертельный</w:t>
      </w:r>
      <w:r>
        <w:rPr>
          <w:rFonts w:ascii="Times New Roman" w:hAnsi="Times New Roman"/>
          <w:b/>
          <w:color w:val="000000"/>
          <w:sz w:val="28"/>
          <w:szCs w:val="28"/>
        </w:rPr>
        <w:t xml:space="preserve">.  </w:t>
      </w:r>
      <w:r>
        <w:rPr>
          <w:rFonts w:ascii="Times New Roman" w:hAnsi="Times New Roman"/>
          <w:sz w:val="28"/>
          <w:szCs w:val="28"/>
        </w:rPr>
        <w:t xml:space="preserve"> Тяжелые </w:t>
      </w:r>
      <w:r>
        <w:rPr>
          <w:rFonts w:ascii="Times New Roman" w:hAnsi="Times New Roman"/>
          <w:sz w:val="28"/>
          <w:szCs w:val="28"/>
        </w:rPr>
        <w:lastRenderedPageBreak/>
        <w:t>и смертельные</w:t>
      </w:r>
      <w:r w:rsidRPr="0055668F">
        <w:rPr>
          <w:rFonts w:ascii="Times New Roman" w:hAnsi="Times New Roman"/>
          <w:sz w:val="28"/>
          <w:szCs w:val="28"/>
        </w:rPr>
        <w:t xml:space="preserve"> случаи произошли в результате дор</w:t>
      </w:r>
      <w:r>
        <w:rPr>
          <w:rFonts w:ascii="Times New Roman" w:hAnsi="Times New Roman"/>
          <w:sz w:val="28"/>
          <w:szCs w:val="28"/>
        </w:rPr>
        <w:t>ожно-транспортного происшествия</w:t>
      </w:r>
      <w:r>
        <w:rPr>
          <w:rFonts w:ascii="Times New Roman" w:hAnsi="Times New Roman"/>
          <w:color w:val="000000"/>
          <w:sz w:val="28"/>
          <w:szCs w:val="28"/>
        </w:rPr>
        <w:t>.</w:t>
      </w:r>
    </w:p>
    <w:p w:rsidR="006F1611" w:rsidRPr="00562CF0" w:rsidRDefault="006F1611" w:rsidP="00562CF0">
      <w:pPr>
        <w:overflowPunct w:val="0"/>
        <w:autoSpaceDE w:val="0"/>
        <w:autoSpaceDN w:val="0"/>
        <w:adjustRightInd w:val="0"/>
        <w:ind w:firstLine="709"/>
        <w:jc w:val="right"/>
        <w:textAlignment w:val="baseline"/>
        <w:rPr>
          <w:rFonts w:ascii="Times New Roman" w:eastAsia="Times New Roman" w:hAnsi="Times New Roman"/>
          <w:i/>
          <w:sz w:val="28"/>
          <w:szCs w:val="28"/>
          <w:lang w:eastAsia="ar-SA"/>
        </w:rPr>
      </w:pPr>
      <w:r w:rsidRPr="00905AD3">
        <w:rPr>
          <w:rFonts w:ascii="Times New Roman" w:hAnsi="Times New Roman"/>
          <w:i/>
          <w:color w:val="000000"/>
          <w:sz w:val="28"/>
          <w:szCs w:val="28"/>
        </w:rPr>
        <w:t>Рис.1</w:t>
      </w:r>
    </w:p>
    <w:p w:rsidR="006F1611" w:rsidRPr="00FB2F73" w:rsidRDefault="006F1611" w:rsidP="00FB2F73">
      <w:pPr>
        <w:pStyle w:val="a4"/>
        <w:keepNext/>
        <w:spacing w:after="0" w:line="240" w:lineRule="auto"/>
        <w:ind w:left="0"/>
        <w:jc w:val="center"/>
      </w:pPr>
      <w:r w:rsidRPr="00EF6189">
        <w:rPr>
          <w:rFonts w:ascii="Times New Roman" w:hAnsi="Times New Roman"/>
          <w:noProof/>
          <w:sz w:val="20"/>
          <w:szCs w:val="20"/>
          <w:lang w:eastAsia="ru-RU"/>
        </w:rPr>
        <w:drawing>
          <wp:inline distT="0" distB="0" distL="0" distR="0">
            <wp:extent cx="4152900" cy="2600325"/>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F1611" w:rsidRDefault="006F1611" w:rsidP="006F1611">
      <w:pPr>
        <w:pStyle w:val="a4"/>
        <w:spacing w:after="0" w:line="240" w:lineRule="auto"/>
        <w:ind w:left="0" w:firstLine="567"/>
        <w:jc w:val="both"/>
        <w:rPr>
          <w:rFonts w:ascii="Times New Roman" w:eastAsia="Times New Roman" w:hAnsi="Times New Roman"/>
          <w:sz w:val="28"/>
          <w:szCs w:val="28"/>
          <w:lang w:eastAsia="ru-RU"/>
        </w:rPr>
      </w:pPr>
    </w:p>
    <w:p w:rsidR="006F1611" w:rsidRDefault="006F1611" w:rsidP="006F1611">
      <w:pPr>
        <w:pStyle w:val="a4"/>
        <w:spacing w:after="0" w:line="240" w:lineRule="auto"/>
        <w:ind w:left="0" w:firstLine="567"/>
        <w:jc w:val="both"/>
        <w:rPr>
          <w:rFonts w:ascii="Times New Roman" w:hAnsi="Times New Roman"/>
          <w:color w:val="000000"/>
          <w:sz w:val="28"/>
          <w:szCs w:val="28"/>
        </w:rPr>
      </w:pPr>
      <w:r w:rsidRPr="00C3687C">
        <w:rPr>
          <w:rFonts w:ascii="Times New Roman" w:eastAsia="Times New Roman" w:hAnsi="Times New Roman"/>
          <w:sz w:val="28"/>
          <w:szCs w:val="28"/>
          <w:lang w:eastAsia="ru-RU"/>
        </w:rPr>
        <w:t xml:space="preserve">Снижение производственного травматизма стало  результатом системных профилактических мероприятий </w:t>
      </w:r>
      <w:r>
        <w:rPr>
          <w:rFonts w:ascii="Times New Roman" w:eastAsia="Times New Roman" w:hAnsi="Times New Roman"/>
          <w:sz w:val="28"/>
          <w:szCs w:val="28"/>
          <w:lang w:eastAsia="ru-RU"/>
        </w:rPr>
        <w:t xml:space="preserve">и </w:t>
      </w:r>
      <w:r w:rsidRPr="00C3687C">
        <w:rPr>
          <w:rFonts w:ascii="Times New Roman" w:eastAsia="Times New Roman" w:hAnsi="Times New Roman"/>
          <w:sz w:val="28"/>
          <w:szCs w:val="28"/>
          <w:lang w:eastAsia="ru-RU"/>
        </w:rPr>
        <w:t xml:space="preserve">комплекса мер, реализуемых Министерством образования </w:t>
      </w:r>
      <w:r>
        <w:rPr>
          <w:rFonts w:ascii="Times New Roman" w:eastAsia="Times New Roman" w:hAnsi="Times New Roman"/>
          <w:sz w:val="28"/>
          <w:szCs w:val="28"/>
          <w:lang w:eastAsia="ru-RU"/>
        </w:rPr>
        <w:t xml:space="preserve">и науки Республики Марий Эл </w:t>
      </w:r>
      <w:r w:rsidRPr="00C3687C">
        <w:rPr>
          <w:rFonts w:ascii="Times New Roman" w:eastAsia="Times New Roman" w:hAnsi="Times New Roman"/>
          <w:sz w:val="28"/>
          <w:szCs w:val="28"/>
          <w:lang w:eastAsia="ru-RU"/>
        </w:rPr>
        <w:t>совместно с рескомом  профсоюза, р</w:t>
      </w:r>
      <w:r>
        <w:rPr>
          <w:rFonts w:ascii="Times New Roman" w:eastAsia="Times New Roman" w:hAnsi="Times New Roman"/>
          <w:sz w:val="28"/>
          <w:szCs w:val="28"/>
          <w:lang w:eastAsia="ru-RU"/>
        </w:rPr>
        <w:t>уководителями и председателями профсоюзных комитетов.</w:t>
      </w:r>
    </w:p>
    <w:p w:rsidR="006F1611" w:rsidRDefault="006F1611" w:rsidP="006F1611">
      <w:pPr>
        <w:pStyle w:val="a4"/>
        <w:spacing w:after="0" w:line="240" w:lineRule="auto"/>
        <w:ind w:left="0" w:firstLine="709"/>
        <w:jc w:val="both"/>
        <w:rPr>
          <w:rFonts w:ascii="Times New Roman" w:hAnsi="Times New Roman"/>
          <w:color w:val="000000"/>
          <w:sz w:val="28"/>
          <w:szCs w:val="28"/>
        </w:rPr>
      </w:pPr>
      <w:r w:rsidRPr="001365F8">
        <w:rPr>
          <w:rFonts w:ascii="Times New Roman" w:hAnsi="Times New Roman"/>
          <w:color w:val="000000"/>
          <w:sz w:val="28"/>
          <w:szCs w:val="28"/>
        </w:rPr>
        <w:t xml:space="preserve">Факты гибели людей на производстве стали предметом обсуждения республиканской отраслевой трехсторонней комиссии с участием всех </w:t>
      </w:r>
      <w:r>
        <w:rPr>
          <w:rFonts w:ascii="Times New Roman" w:hAnsi="Times New Roman"/>
          <w:color w:val="000000"/>
          <w:sz w:val="28"/>
          <w:szCs w:val="28"/>
        </w:rPr>
        <w:t xml:space="preserve">руководителей </w:t>
      </w:r>
      <w:r w:rsidRPr="001365F8">
        <w:rPr>
          <w:rFonts w:ascii="Times New Roman" w:hAnsi="Times New Roman"/>
          <w:color w:val="000000"/>
          <w:sz w:val="28"/>
          <w:szCs w:val="28"/>
        </w:rPr>
        <w:t>отделов образования, председателей профсоюзных организаций. Виновные привлечены к ответственности, проведены профилактические мероприятия.</w:t>
      </w:r>
    </w:p>
    <w:p w:rsidR="006F1611" w:rsidRPr="001365F8" w:rsidRDefault="006F1611" w:rsidP="006F1611">
      <w:pPr>
        <w:pStyle w:val="a4"/>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Основными причинами</w:t>
      </w:r>
      <w:r w:rsidRPr="001365F8">
        <w:rPr>
          <w:rFonts w:ascii="Times New Roman" w:hAnsi="Times New Roman"/>
          <w:color w:val="000000"/>
          <w:sz w:val="28"/>
          <w:szCs w:val="28"/>
        </w:rPr>
        <w:t xml:space="preserve"> травматизма</w:t>
      </w:r>
      <w:r>
        <w:rPr>
          <w:rFonts w:ascii="Times New Roman" w:hAnsi="Times New Roman"/>
          <w:color w:val="000000"/>
          <w:sz w:val="28"/>
          <w:szCs w:val="28"/>
        </w:rPr>
        <w:t xml:space="preserve"> остаются</w:t>
      </w:r>
      <w:r w:rsidRPr="001365F8">
        <w:rPr>
          <w:rFonts w:ascii="Times New Roman" w:hAnsi="Times New Roman"/>
          <w:color w:val="000000"/>
          <w:sz w:val="28"/>
          <w:szCs w:val="28"/>
        </w:rPr>
        <w:t>:</w:t>
      </w:r>
    </w:p>
    <w:p w:rsidR="006F1611" w:rsidRPr="001365F8" w:rsidRDefault="006F1611" w:rsidP="006F1611">
      <w:pPr>
        <w:pStyle w:val="a4"/>
        <w:spacing w:after="0" w:line="240" w:lineRule="auto"/>
        <w:ind w:left="0" w:firstLine="709"/>
        <w:jc w:val="both"/>
        <w:rPr>
          <w:rFonts w:ascii="Times New Roman" w:hAnsi="Times New Roman"/>
          <w:color w:val="000000"/>
          <w:sz w:val="28"/>
          <w:szCs w:val="28"/>
        </w:rPr>
      </w:pPr>
      <w:r>
        <w:rPr>
          <w:rFonts w:ascii="Times New Roman" w:hAnsi="Times New Roman"/>
          <w:i/>
          <w:color w:val="000000"/>
          <w:sz w:val="28"/>
          <w:szCs w:val="28"/>
        </w:rPr>
        <w:t xml:space="preserve">- </w:t>
      </w:r>
      <w:r>
        <w:rPr>
          <w:rFonts w:ascii="Times New Roman" w:hAnsi="Times New Roman"/>
          <w:color w:val="000000"/>
          <w:sz w:val="28"/>
          <w:szCs w:val="28"/>
        </w:rPr>
        <w:t>отсутствие обеспечения</w:t>
      </w:r>
      <w:r w:rsidRPr="001365F8">
        <w:rPr>
          <w:rFonts w:ascii="Times New Roman" w:hAnsi="Times New Roman"/>
          <w:color w:val="000000"/>
          <w:sz w:val="28"/>
          <w:szCs w:val="28"/>
        </w:rPr>
        <w:t xml:space="preserve"> безопасных условий образовательного процесса, </w:t>
      </w:r>
      <w:r>
        <w:rPr>
          <w:rFonts w:ascii="Times New Roman" w:hAnsi="Times New Roman"/>
          <w:color w:val="000000"/>
          <w:sz w:val="28"/>
          <w:szCs w:val="28"/>
        </w:rPr>
        <w:t>недостаточный</w:t>
      </w:r>
      <w:r w:rsidRPr="001365F8">
        <w:rPr>
          <w:rFonts w:ascii="Times New Roman" w:hAnsi="Times New Roman"/>
          <w:color w:val="000000"/>
          <w:sz w:val="28"/>
          <w:szCs w:val="28"/>
        </w:rPr>
        <w:t xml:space="preserve"> уровень знаний должност</w:t>
      </w:r>
      <w:r>
        <w:rPr>
          <w:rFonts w:ascii="Times New Roman" w:hAnsi="Times New Roman"/>
          <w:color w:val="000000"/>
          <w:sz w:val="28"/>
          <w:szCs w:val="28"/>
        </w:rPr>
        <w:t>ных лиц в области охраны труда, недостаточное обучение безопасным приемам работы, формальность проведения трехступенчатого контроля;</w:t>
      </w:r>
    </w:p>
    <w:p w:rsidR="006F1611" w:rsidRDefault="006F1611" w:rsidP="006F1611">
      <w:pPr>
        <w:pStyle w:val="a4"/>
        <w:spacing w:after="0" w:line="240" w:lineRule="auto"/>
        <w:ind w:left="0" w:firstLine="709"/>
        <w:jc w:val="both"/>
        <w:rPr>
          <w:rFonts w:ascii="Times New Roman" w:hAnsi="Times New Roman"/>
          <w:color w:val="000000"/>
          <w:sz w:val="28"/>
          <w:szCs w:val="28"/>
        </w:rPr>
      </w:pPr>
      <w:r w:rsidRPr="00B474FD">
        <w:rPr>
          <w:rFonts w:ascii="Times New Roman" w:hAnsi="Times New Roman"/>
          <w:color w:val="000000"/>
          <w:sz w:val="28"/>
          <w:szCs w:val="28"/>
        </w:rPr>
        <w:t>Главной причиной среди другихостается</w:t>
      </w:r>
      <w:r w:rsidRPr="001365F8">
        <w:rPr>
          <w:rFonts w:ascii="Times New Roman" w:hAnsi="Times New Roman"/>
          <w:color w:val="000000"/>
          <w:sz w:val="28"/>
          <w:szCs w:val="28"/>
        </w:rPr>
        <w:t>недост</w:t>
      </w:r>
      <w:r>
        <w:rPr>
          <w:rFonts w:ascii="Times New Roman" w:hAnsi="Times New Roman"/>
          <w:color w:val="000000"/>
          <w:sz w:val="28"/>
          <w:szCs w:val="28"/>
        </w:rPr>
        <w:t>аточный уровень профессиональной дисциплины</w:t>
      </w:r>
      <w:r w:rsidRPr="001365F8">
        <w:rPr>
          <w:rFonts w:ascii="Times New Roman" w:hAnsi="Times New Roman"/>
          <w:color w:val="000000"/>
          <w:sz w:val="28"/>
          <w:szCs w:val="28"/>
        </w:rPr>
        <w:t xml:space="preserve"> работников, </w:t>
      </w:r>
      <w:r>
        <w:rPr>
          <w:rFonts w:ascii="Times New Roman" w:hAnsi="Times New Roman"/>
          <w:color w:val="000000"/>
          <w:sz w:val="28"/>
          <w:szCs w:val="28"/>
        </w:rPr>
        <w:t xml:space="preserve">пренебрежение и </w:t>
      </w:r>
      <w:r w:rsidRPr="001365F8">
        <w:rPr>
          <w:rFonts w:ascii="Times New Roman" w:hAnsi="Times New Roman"/>
          <w:color w:val="000000"/>
          <w:sz w:val="28"/>
          <w:szCs w:val="28"/>
        </w:rPr>
        <w:t>нарушение ими требований инструкций и правил безопасности.</w:t>
      </w:r>
    </w:p>
    <w:p w:rsidR="006F1611" w:rsidRPr="00443EC1" w:rsidRDefault="006F1611" w:rsidP="006F1611">
      <w:pPr>
        <w:spacing w:after="0" w:line="240" w:lineRule="auto"/>
        <w:jc w:val="both"/>
        <w:rPr>
          <w:rFonts w:ascii="Times New Roman" w:hAnsi="Times New Roman"/>
          <w:sz w:val="28"/>
          <w:szCs w:val="28"/>
        </w:rPr>
      </w:pPr>
      <w:r>
        <w:rPr>
          <w:rFonts w:ascii="Times New Roman" w:hAnsi="Times New Roman"/>
          <w:sz w:val="28"/>
          <w:szCs w:val="28"/>
        </w:rPr>
        <w:t xml:space="preserve">В </w:t>
      </w:r>
      <w:r w:rsidRPr="0049165C">
        <w:rPr>
          <w:rFonts w:ascii="Times New Roman" w:hAnsi="Times New Roman"/>
          <w:sz w:val="28"/>
          <w:szCs w:val="28"/>
        </w:rPr>
        <w:t xml:space="preserve"> центре охраны труда Профобъединения республики за счет средств работо</w:t>
      </w:r>
      <w:r>
        <w:rPr>
          <w:rFonts w:ascii="Times New Roman" w:hAnsi="Times New Roman"/>
          <w:sz w:val="28"/>
          <w:szCs w:val="28"/>
        </w:rPr>
        <w:t xml:space="preserve">дателя прошли обучение более 1787 человек (245 председателя профкомов, 462 уполномоченных </w:t>
      </w:r>
      <w:r w:rsidRPr="0049165C">
        <w:rPr>
          <w:rFonts w:ascii="Times New Roman" w:hAnsi="Times New Roman"/>
          <w:sz w:val="28"/>
          <w:szCs w:val="28"/>
        </w:rPr>
        <w:t xml:space="preserve"> по охране труда профкомов </w:t>
      </w:r>
      <w:r>
        <w:rPr>
          <w:rFonts w:ascii="Times New Roman" w:hAnsi="Times New Roman"/>
          <w:sz w:val="28"/>
          <w:szCs w:val="28"/>
        </w:rPr>
        <w:br/>
        <w:t>и 1080 руководителя</w:t>
      </w:r>
      <w:r w:rsidRPr="0049165C">
        <w:rPr>
          <w:rFonts w:ascii="Times New Roman" w:hAnsi="Times New Roman"/>
          <w:sz w:val="28"/>
          <w:szCs w:val="28"/>
        </w:rPr>
        <w:t>, заместителей, специалистов (инженеров) по охране труда образовательных учреждений).</w:t>
      </w:r>
      <w:r>
        <w:rPr>
          <w:rFonts w:ascii="Times New Roman" w:hAnsi="Times New Roman"/>
          <w:color w:val="000000"/>
          <w:sz w:val="28"/>
          <w:szCs w:val="28"/>
        </w:rPr>
        <w:t>Благодаря настойчивости рескома профсоюза система обучения профсоюзного актива по этим вопросам заслуживает одобрения.</w:t>
      </w:r>
    </w:p>
    <w:p w:rsidR="006F1611" w:rsidRDefault="006F1611" w:rsidP="00E323C5">
      <w:pPr>
        <w:spacing w:after="0" w:line="240" w:lineRule="auto"/>
        <w:rPr>
          <w:rFonts w:ascii="Times New Roman" w:hAnsi="Times New Roman"/>
          <w:b/>
          <w:color w:val="000000"/>
          <w:sz w:val="28"/>
          <w:szCs w:val="28"/>
        </w:rPr>
      </w:pPr>
    </w:p>
    <w:p w:rsidR="006F1611" w:rsidRPr="00B474FD" w:rsidRDefault="006F1611" w:rsidP="006F1611">
      <w:pPr>
        <w:spacing w:after="0" w:line="240" w:lineRule="auto"/>
        <w:jc w:val="right"/>
        <w:rPr>
          <w:rFonts w:ascii="Times New Roman" w:hAnsi="Times New Roman"/>
          <w:i/>
          <w:color w:val="000000"/>
          <w:sz w:val="28"/>
          <w:szCs w:val="28"/>
        </w:rPr>
      </w:pPr>
      <w:r w:rsidRPr="00B474FD">
        <w:rPr>
          <w:rFonts w:ascii="Times New Roman" w:hAnsi="Times New Roman"/>
          <w:i/>
          <w:color w:val="000000"/>
          <w:sz w:val="28"/>
          <w:szCs w:val="28"/>
        </w:rPr>
        <w:t>Рис.2</w:t>
      </w:r>
    </w:p>
    <w:p w:rsidR="006F1611" w:rsidRDefault="006F1611" w:rsidP="006F1611">
      <w:pPr>
        <w:spacing w:after="0" w:line="240" w:lineRule="auto"/>
        <w:jc w:val="right"/>
        <w:rPr>
          <w:rFonts w:ascii="Times New Roman" w:hAnsi="Times New Roman"/>
          <w:b/>
          <w:color w:val="000000"/>
          <w:sz w:val="28"/>
          <w:szCs w:val="28"/>
        </w:rPr>
      </w:pPr>
    </w:p>
    <w:p w:rsidR="006F1611" w:rsidRPr="00B474FD" w:rsidRDefault="006F1611" w:rsidP="006F1611">
      <w:pPr>
        <w:spacing w:after="0" w:line="240" w:lineRule="auto"/>
        <w:jc w:val="center"/>
        <w:rPr>
          <w:rFonts w:ascii="Times New Roman" w:hAnsi="Times New Roman"/>
          <w:sz w:val="28"/>
          <w:szCs w:val="28"/>
        </w:rPr>
      </w:pPr>
      <w:r>
        <w:rPr>
          <w:rFonts w:ascii="Times New Roman" w:hAnsi="Times New Roman"/>
          <w:b/>
          <w:color w:val="000000"/>
          <w:sz w:val="28"/>
          <w:szCs w:val="28"/>
        </w:rPr>
        <w:t>Результаты обучения</w:t>
      </w:r>
      <w:r w:rsidRPr="008553F1">
        <w:rPr>
          <w:rFonts w:ascii="Times New Roman" w:hAnsi="Times New Roman"/>
          <w:b/>
          <w:color w:val="000000"/>
          <w:sz w:val="28"/>
          <w:szCs w:val="28"/>
        </w:rPr>
        <w:t xml:space="preserve"> профсоюзного</w:t>
      </w:r>
      <w:r>
        <w:rPr>
          <w:rFonts w:ascii="Times New Roman" w:hAnsi="Times New Roman"/>
          <w:b/>
          <w:color w:val="000000"/>
          <w:sz w:val="28"/>
          <w:szCs w:val="28"/>
        </w:rPr>
        <w:t xml:space="preserve"> актива по вопросам охраны труда </w:t>
      </w:r>
    </w:p>
    <w:p w:rsidR="006F1611" w:rsidRPr="004F0E5F" w:rsidRDefault="006F1611" w:rsidP="006F1611">
      <w:pPr>
        <w:pStyle w:val="a4"/>
        <w:spacing w:after="0" w:line="240" w:lineRule="auto"/>
        <w:ind w:left="-142"/>
        <w:jc w:val="center"/>
        <w:rPr>
          <w:rFonts w:ascii="Times New Roman" w:hAnsi="Times New Roman"/>
          <w:b/>
          <w:color w:val="000000"/>
          <w:sz w:val="28"/>
          <w:szCs w:val="28"/>
        </w:rPr>
      </w:pPr>
      <w:r w:rsidRPr="001B3006">
        <w:rPr>
          <w:rFonts w:ascii="Times New Roman" w:hAnsi="Times New Roman"/>
          <w:noProof/>
          <w:color w:val="000000"/>
          <w:sz w:val="28"/>
          <w:szCs w:val="28"/>
          <w:lang w:eastAsia="ru-RU"/>
        </w:rPr>
        <w:drawing>
          <wp:inline distT="0" distB="0" distL="0" distR="0">
            <wp:extent cx="5067300" cy="330517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F1611" w:rsidRDefault="006F1611" w:rsidP="006F1611">
      <w:pPr>
        <w:pStyle w:val="a4"/>
        <w:spacing w:after="0" w:line="240" w:lineRule="auto"/>
        <w:ind w:left="0"/>
        <w:jc w:val="both"/>
        <w:rPr>
          <w:rFonts w:ascii="Times New Roman" w:hAnsi="Times New Roman"/>
          <w:color w:val="000000"/>
          <w:sz w:val="28"/>
          <w:szCs w:val="28"/>
        </w:rPr>
      </w:pPr>
      <w:r w:rsidRPr="001365F8">
        <w:rPr>
          <w:rFonts w:ascii="Times New Roman" w:hAnsi="Times New Roman"/>
          <w:color w:val="000000"/>
          <w:sz w:val="28"/>
          <w:szCs w:val="28"/>
        </w:rPr>
        <w:t>В новом отчетном периоде следует продолжить обучение председателей и уполномоченных профкомов</w:t>
      </w:r>
      <w:r>
        <w:rPr>
          <w:rFonts w:ascii="Times New Roman" w:hAnsi="Times New Roman"/>
          <w:color w:val="000000"/>
          <w:sz w:val="28"/>
          <w:szCs w:val="28"/>
        </w:rPr>
        <w:t xml:space="preserve"> с получением удостоверений</w:t>
      </w:r>
      <w:r w:rsidRPr="001365F8">
        <w:rPr>
          <w:rFonts w:ascii="Times New Roman" w:hAnsi="Times New Roman"/>
          <w:color w:val="000000"/>
          <w:sz w:val="28"/>
          <w:szCs w:val="28"/>
        </w:rPr>
        <w:t>, повышать качество общественного контроля на местах.</w:t>
      </w:r>
    </w:p>
    <w:p w:rsidR="006F1611" w:rsidRDefault="006F1611" w:rsidP="006F1611">
      <w:pPr>
        <w:pStyle w:val="a4"/>
        <w:spacing w:after="0" w:line="240" w:lineRule="auto"/>
        <w:ind w:left="0" w:firstLine="851"/>
        <w:jc w:val="both"/>
        <w:rPr>
          <w:rFonts w:ascii="Times New Roman" w:hAnsi="Times New Roman"/>
          <w:color w:val="000000"/>
          <w:sz w:val="28"/>
          <w:szCs w:val="28"/>
        </w:rPr>
      </w:pPr>
      <w:r>
        <w:rPr>
          <w:rFonts w:ascii="Times New Roman" w:hAnsi="Times New Roman"/>
          <w:color w:val="000000"/>
          <w:sz w:val="28"/>
          <w:szCs w:val="28"/>
        </w:rPr>
        <w:t>Реском профсоюза, придавал особое значение работе уполномоченных профкомов по охране труда, внештатных технических инспекторов труда Профсоюза, повышению</w:t>
      </w:r>
      <w:r w:rsidRPr="001365F8">
        <w:rPr>
          <w:rFonts w:ascii="Times New Roman" w:hAnsi="Times New Roman"/>
          <w:color w:val="000000"/>
          <w:sz w:val="28"/>
          <w:szCs w:val="28"/>
        </w:rPr>
        <w:t xml:space="preserve"> уровня их теоретических и практических знаний, </w:t>
      </w:r>
      <w:r>
        <w:rPr>
          <w:rFonts w:ascii="Times New Roman" w:hAnsi="Times New Roman"/>
          <w:color w:val="000000"/>
          <w:sz w:val="28"/>
          <w:szCs w:val="28"/>
        </w:rPr>
        <w:t xml:space="preserve">личной </w:t>
      </w:r>
      <w:r w:rsidRPr="001365F8">
        <w:rPr>
          <w:rFonts w:ascii="Times New Roman" w:hAnsi="Times New Roman"/>
          <w:color w:val="000000"/>
          <w:sz w:val="28"/>
          <w:szCs w:val="28"/>
        </w:rPr>
        <w:t>о</w:t>
      </w:r>
      <w:r>
        <w:rPr>
          <w:rFonts w:ascii="Times New Roman" w:hAnsi="Times New Roman"/>
          <w:color w:val="000000"/>
          <w:sz w:val="28"/>
          <w:szCs w:val="28"/>
        </w:rPr>
        <w:t>тветственности каждого</w:t>
      </w:r>
      <w:r w:rsidRPr="001365F8">
        <w:rPr>
          <w:rFonts w:ascii="Times New Roman" w:hAnsi="Times New Roman"/>
          <w:color w:val="000000"/>
          <w:sz w:val="28"/>
          <w:szCs w:val="28"/>
        </w:rPr>
        <w:t xml:space="preserve"> за соблюдением правил </w:t>
      </w:r>
      <w:r>
        <w:rPr>
          <w:rFonts w:ascii="Times New Roman" w:hAnsi="Times New Roman"/>
          <w:color w:val="000000"/>
          <w:sz w:val="28"/>
          <w:szCs w:val="28"/>
        </w:rPr>
        <w:t>и норм по охране труда, созданием</w:t>
      </w:r>
      <w:r w:rsidRPr="001365F8">
        <w:rPr>
          <w:rFonts w:ascii="Times New Roman" w:hAnsi="Times New Roman"/>
          <w:color w:val="000000"/>
          <w:sz w:val="28"/>
          <w:szCs w:val="28"/>
        </w:rPr>
        <w:t xml:space="preserve"> в</w:t>
      </w:r>
      <w:r>
        <w:rPr>
          <w:rFonts w:ascii="Times New Roman" w:hAnsi="Times New Roman"/>
          <w:color w:val="000000"/>
          <w:sz w:val="28"/>
          <w:szCs w:val="28"/>
        </w:rPr>
        <w:t xml:space="preserve"> учреждениях образования</w:t>
      </w:r>
      <w:r w:rsidRPr="001365F8">
        <w:rPr>
          <w:rFonts w:ascii="Times New Roman" w:hAnsi="Times New Roman"/>
          <w:color w:val="000000"/>
          <w:sz w:val="28"/>
          <w:szCs w:val="28"/>
        </w:rPr>
        <w:t xml:space="preserve"> эффективно</w:t>
      </w:r>
      <w:r>
        <w:rPr>
          <w:rFonts w:ascii="Times New Roman" w:hAnsi="Times New Roman"/>
          <w:color w:val="000000"/>
          <w:sz w:val="28"/>
          <w:szCs w:val="28"/>
        </w:rPr>
        <w:t>го</w:t>
      </w:r>
      <w:r w:rsidRPr="001365F8">
        <w:rPr>
          <w:rFonts w:ascii="Times New Roman" w:hAnsi="Times New Roman"/>
          <w:color w:val="000000"/>
          <w:sz w:val="28"/>
          <w:szCs w:val="28"/>
        </w:rPr>
        <w:t xml:space="preserve"> профсоюзного контроля за организацией безопасных условий труда</w:t>
      </w:r>
      <w:r>
        <w:rPr>
          <w:rFonts w:ascii="Times New Roman" w:hAnsi="Times New Roman"/>
          <w:color w:val="000000"/>
          <w:sz w:val="28"/>
          <w:szCs w:val="28"/>
        </w:rPr>
        <w:t>. В этих целяхбыли проведены республиканские этапы Всероссийских смотров-конкурсов</w:t>
      </w:r>
      <w:r w:rsidRPr="001365F8">
        <w:rPr>
          <w:rFonts w:ascii="Times New Roman" w:hAnsi="Times New Roman"/>
          <w:color w:val="000000"/>
          <w:sz w:val="28"/>
          <w:szCs w:val="28"/>
        </w:rPr>
        <w:t xml:space="preserve"> на звание </w:t>
      </w:r>
      <w:r w:rsidRPr="0049165C">
        <w:rPr>
          <w:rFonts w:ascii="Times New Roman" w:hAnsi="Times New Roman"/>
          <w:sz w:val="28"/>
          <w:szCs w:val="28"/>
          <w:lang w:eastAsia="ru-RU"/>
        </w:rPr>
        <w:t>«Лучший уполномоче</w:t>
      </w:r>
      <w:r>
        <w:rPr>
          <w:rFonts w:ascii="Times New Roman" w:hAnsi="Times New Roman"/>
          <w:sz w:val="28"/>
          <w:szCs w:val="28"/>
          <w:lang w:eastAsia="ru-RU"/>
        </w:rPr>
        <w:t xml:space="preserve">нный по охране труда Профсоюза» и </w:t>
      </w:r>
      <w:r w:rsidRPr="0048483B">
        <w:rPr>
          <w:rFonts w:ascii="Times New Roman" w:hAnsi="Times New Roman"/>
          <w:color w:val="000000"/>
          <w:sz w:val="28"/>
          <w:szCs w:val="28"/>
        </w:rPr>
        <w:t xml:space="preserve">«Лучший </w:t>
      </w:r>
      <w:r>
        <w:rPr>
          <w:rFonts w:ascii="Times New Roman" w:hAnsi="Times New Roman"/>
          <w:color w:val="000000"/>
          <w:sz w:val="28"/>
          <w:szCs w:val="28"/>
        </w:rPr>
        <w:t>внештатный технический инспектор</w:t>
      </w:r>
      <w:r w:rsidRPr="0048483B">
        <w:rPr>
          <w:rFonts w:ascii="Times New Roman" w:hAnsi="Times New Roman"/>
          <w:color w:val="000000"/>
          <w:sz w:val="28"/>
          <w:szCs w:val="28"/>
        </w:rPr>
        <w:t xml:space="preserve"> труда Профсоюза».</w:t>
      </w:r>
    </w:p>
    <w:p w:rsidR="006F1611" w:rsidRDefault="006F1611" w:rsidP="006F1611">
      <w:pPr>
        <w:pStyle w:val="a4"/>
        <w:spacing w:after="0" w:line="240" w:lineRule="auto"/>
        <w:ind w:left="0" w:firstLine="851"/>
        <w:jc w:val="both"/>
        <w:rPr>
          <w:rFonts w:ascii="Times New Roman" w:hAnsi="Times New Roman"/>
          <w:color w:val="000000"/>
          <w:sz w:val="28"/>
          <w:szCs w:val="28"/>
        </w:rPr>
      </w:pPr>
      <w:r>
        <w:rPr>
          <w:rFonts w:ascii="Times New Roman" w:hAnsi="Times New Roman"/>
          <w:color w:val="000000"/>
          <w:sz w:val="28"/>
          <w:szCs w:val="28"/>
        </w:rPr>
        <w:t>Победителями смотра-конкурса в республиканской организации стали:</w:t>
      </w:r>
    </w:p>
    <w:p w:rsidR="006F1611" w:rsidRDefault="006F1611" w:rsidP="006F1611">
      <w:pPr>
        <w:pStyle w:val="a4"/>
        <w:spacing w:after="0" w:line="240" w:lineRule="auto"/>
        <w:ind w:left="0" w:firstLine="851"/>
        <w:jc w:val="both"/>
        <w:rPr>
          <w:rFonts w:ascii="Times New Roman" w:hAnsi="Times New Roman"/>
          <w:color w:val="000000"/>
          <w:sz w:val="28"/>
          <w:szCs w:val="28"/>
        </w:rPr>
      </w:pPr>
      <w:r w:rsidRPr="009A7F9B">
        <w:rPr>
          <w:rFonts w:ascii="Times New Roman" w:hAnsi="Times New Roman"/>
          <w:color w:val="000000"/>
          <w:sz w:val="28"/>
          <w:szCs w:val="28"/>
        </w:rPr>
        <w:t>В 2015, 2017 годах:</w:t>
      </w:r>
      <w:r>
        <w:rPr>
          <w:rFonts w:ascii="Times New Roman" w:hAnsi="Times New Roman"/>
          <w:color w:val="000000"/>
          <w:sz w:val="28"/>
          <w:szCs w:val="28"/>
        </w:rPr>
        <w:t xml:space="preserve">  Свинина Галина Васильевна – внештатный технический инспектор труда Профсоюза (Мари-Турекская районная организация Профсоюза);</w:t>
      </w:r>
    </w:p>
    <w:p w:rsidR="006F1611" w:rsidRPr="0049165C" w:rsidRDefault="006F1611" w:rsidP="006F1611">
      <w:pPr>
        <w:spacing w:after="0" w:line="240" w:lineRule="auto"/>
        <w:jc w:val="both"/>
        <w:rPr>
          <w:rFonts w:ascii="Times New Roman" w:hAnsi="Times New Roman"/>
          <w:sz w:val="28"/>
          <w:szCs w:val="28"/>
        </w:rPr>
      </w:pPr>
      <w:r w:rsidRPr="009A7F9B">
        <w:rPr>
          <w:rFonts w:ascii="Times New Roman" w:hAnsi="Times New Roman"/>
          <w:color w:val="000000"/>
          <w:sz w:val="28"/>
          <w:szCs w:val="28"/>
        </w:rPr>
        <w:t xml:space="preserve">          В 2016 году:</w:t>
      </w:r>
      <w:r w:rsidRPr="0049165C">
        <w:rPr>
          <w:rFonts w:ascii="Times New Roman" w:hAnsi="Times New Roman"/>
          <w:sz w:val="28"/>
          <w:szCs w:val="28"/>
          <w:lang w:eastAsia="ru-RU"/>
        </w:rPr>
        <w:t xml:space="preserve"> Рябинина Татьяна Валентиновна</w:t>
      </w:r>
      <w:r>
        <w:rPr>
          <w:rFonts w:ascii="Times New Roman" w:hAnsi="Times New Roman"/>
          <w:sz w:val="28"/>
          <w:szCs w:val="28"/>
          <w:lang w:eastAsia="ru-RU"/>
        </w:rPr>
        <w:t xml:space="preserve"> – уполномоченный по охране труда Профсоюза (г. Йошкар-Ола);</w:t>
      </w:r>
    </w:p>
    <w:p w:rsidR="006F1611" w:rsidRPr="007166AB" w:rsidRDefault="006F1611" w:rsidP="006F1611">
      <w:pPr>
        <w:spacing w:after="0" w:line="240" w:lineRule="auto"/>
        <w:ind w:firstLine="709"/>
        <w:jc w:val="both"/>
        <w:rPr>
          <w:rFonts w:ascii="Times New Roman" w:eastAsia="Times New Roman" w:hAnsi="Times New Roman"/>
          <w:sz w:val="28"/>
          <w:szCs w:val="28"/>
          <w:lang w:eastAsia="ru-RU"/>
        </w:rPr>
      </w:pPr>
      <w:r w:rsidRPr="002E3DD8">
        <w:rPr>
          <w:rFonts w:ascii="Times New Roman" w:eastAsia="Times New Roman" w:hAnsi="Times New Roman"/>
          <w:bCs/>
          <w:sz w:val="28"/>
          <w:szCs w:val="28"/>
          <w:lang w:eastAsia="ru-RU"/>
        </w:rPr>
        <w:t>В 2018 году:</w:t>
      </w:r>
      <w:r>
        <w:rPr>
          <w:rFonts w:ascii="Times New Roman" w:eastAsia="Times New Roman" w:hAnsi="Times New Roman"/>
          <w:sz w:val="28"/>
          <w:szCs w:val="28"/>
          <w:lang w:eastAsia="ru-RU"/>
        </w:rPr>
        <w:t xml:space="preserve"> Смирнова Светлана Викторовна -  уполномоченная</w:t>
      </w:r>
      <w:r w:rsidRPr="007166AB">
        <w:rPr>
          <w:rFonts w:ascii="Times New Roman" w:eastAsia="Times New Roman" w:hAnsi="Times New Roman"/>
          <w:sz w:val="28"/>
          <w:szCs w:val="28"/>
          <w:lang w:eastAsia="ru-RU"/>
        </w:rPr>
        <w:t xml:space="preserve"> по охране труда </w:t>
      </w:r>
      <w:r>
        <w:rPr>
          <w:rFonts w:ascii="Times New Roman" w:eastAsia="Times New Roman" w:hAnsi="Times New Roman"/>
          <w:sz w:val="28"/>
          <w:szCs w:val="28"/>
          <w:lang w:eastAsia="ru-RU"/>
        </w:rPr>
        <w:t>Профсоюза (г. Йошкар-Ола);</w:t>
      </w:r>
    </w:p>
    <w:p w:rsidR="006F1611" w:rsidRDefault="006F1611" w:rsidP="006F161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Итоги   </w:t>
      </w:r>
      <w:r w:rsidRPr="00597D3B">
        <w:rPr>
          <w:rFonts w:ascii="Times New Roman" w:hAnsi="Times New Roman"/>
          <w:sz w:val="28"/>
          <w:szCs w:val="28"/>
        </w:rPr>
        <w:t>см</w:t>
      </w:r>
      <w:r>
        <w:rPr>
          <w:rFonts w:ascii="Times New Roman" w:hAnsi="Times New Roman"/>
          <w:sz w:val="28"/>
          <w:szCs w:val="28"/>
        </w:rPr>
        <w:t>о</w:t>
      </w:r>
      <w:r w:rsidRPr="00597D3B">
        <w:rPr>
          <w:rFonts w:ascii="Times New Roman" w:hAnsi="Times New Roman"/>
          <w:sz w:val="28"/>
          <w:szCs w:val="28"/>
        </w:rPr>
        <w:t>тр</w:t>
      </w:r>
      <w:r>
        <w:rPr>
          <w:rFonts w:ascii="Times New Roman" w:hAnsi="Times New Roman"/>
          <w:sz w:val="28"/>
          <w:szCs w:val="28"/>
        </w:rPr>
        <w:t>а-конкурса  на звание «Лучший внештатный технический инспектор труда Профсоюза» в</w:t>
      </w:r>
      <w:r w:rsidRPr="002E3DD8">
        <w:rPr>
          <w:rFonts w:ascii="Times New Roman" w:hAnsi="Times New Roman"/>
          <w:sz w:val="28"/>
          <w:szCs w:val="28"/>
        </w:rPr>
        <w:t xml:space="preserve"> 2019 году</w:t>
      </w:r>
      <w:r>
        <w:rPr>
          <w:rFonts w:ascii="Times New Roman" w:hAnsi="Times New Roman"/>
          <w:sz w:val="28"/>
          <w:szCs w:val="28"/>
        </w:rPr>
        <w:t>будут подведены 25 декабря.</w:t>
      </w:r>
    </w:p>
    <w:p w:rsidR="006F1611" w:rsidRPr="00FA05EB" w:rsidRDefault="006F1611" w:rsidP="006F1611">
      <w:pPr>
        <w:spacing w:after="0" w:line="240" w:lineRule="auto"/>
        <w:jc w:val="both"/>
        <w:rPr>
          <w:rFonts w:ascii="Times New Roman" w:hAnsi="Times New Roman"/>
          <w:b/>
          <w:sz w:val="28"/>
          <w:szCs w:val="28"/>
        </w:rPr>
      </w:pPr>
      <w:r>
        <w:rPr>
          <w:rFonts w:ascii="Times New Roman" w:hAnsi="Times New Roman"/>
          <w:sz w:val="28"/>
          <w:szCs w:val="28"/>
        </w:rPr>
        <w:t xml:space="preserve">           Итоги подводились   конкурсной  комиссией. Профессиональная работа по экспертной оценке конкурсных материалов ежегодно проводилась Вилковым Александром Ивановичем, учителем Медведевской общеобразовательной школы №2, членом республиканского комитета Профсоюза. </w:t>
      </w:r>
    </w:p>
    <w:p w:rsidR="006F1611" w:rsidRDefault="006F1611" w:rsidP="006F1611">
      <w:pPr>
        <w:spacing w:after="0" w:line="240" w:lineRule="auto"/>
        <w:ind w:firstLine="709"/>
        <w:jc w:val="both"/>
        <w:rPr>
          <w:rFonts w:ascii="Times New Roman" w:hAnsi="Times New Roman"/>
          <w:sz w:val="28"/>
          <w:szCs w:val="28"/>
        </w:rPr>
      </w:pPr>
      <w:r>
        <w:rPr>
          <w:rFonts w:ascii="Times New Roman" w:hAnsi="Times New Roman"/>
          <w:sz w:val="28"/>
          <w:szCs w:val="28"/>
        </w:rPr>
        <w:t>Благодаря активной совместной работе со  специалистами Фонда социального страхования по обучению  руководителей и специалистов образовательных организаций,  произошло увеличение количества</w:t>
      </w:r>
      <w:r w:rsidRPr="0055668F">
        <w:rPr>
          <w:rFonts w:ascii="Times New Roman" w:hAnsi="Times New Roman"/>
          <w:sz w:val="28"/>
          <w:szCs w:val="28"/>
        </w:rPr>
        <w:t xml:space="preserve"> образовательны</w:t>
      </w:r>
      <w:r>
        <w:rPr>
          <w:rFonts w:ascii="Times New Roman" w:hAnsi="Times New Roman"/>
          <w:sz w:val="28"/>
          <w:szCs w:val="28"/>
        </w:rPr>
        <w:t>х организаций, реализующих право</w:t>
      </w:r>
      <w:r w:rsidRPr="0055668F">
        <w:rPr>
          <w:rFonts w:ascii="Times New Roman" w:hAnsi="Times New Roman"/>
          <w:sz w:val="28"/>
          <w:szCs w:val="28"/>
        </w:rPr>
        <w:t xml:space="preserve"> на возврат 20%</w:t>
      </w:r>
      <w:r>
        <w:rPr>
          <w:rFonts w:ascii="Times New Roman" w:hAnsi="Times New Roman"/>
          <w:sz w:val="28"/>
          <w:szCs w:val="28"/>
        </w:rPr>
        <w:t xml:space="preserve"> (с 2019 года – 30%) страховых взносов ФСС. Это право использовали 146 образовательных</w:t>
      </w:r>
      <w:r w:rsidRPr="0055668F">
        <w:rPr>
          <w:rFonts w:ascii="Times New Roman" w:hAnsi="Times New Roman"/>
          <w:sz w:val="28"/>
          <w:szCs w:val="28"/>
        </w:rPr>
        <w:t xml:space="preserve"> учреждений. </w:t>
      </w:r>
      <w:r>
        <w:rPr>
          <w:rFonts w:ascii="Times New Roman" w:hAnsi="Times New Roman"/>
          <w:sz w:val="28"/>
          <w:szCs w:val="28"/>
        </w:rPr>
        <w:t xml:space="preserve">В сравнении с предыдущим отчетным периодом  (2009-2014 годы) – 33 </w:t>
      </w:r>
      <w:r w:rsidRPr="0055668F">
        <w:rPr>
          <w:rFonts w:ascii="Times New Roman" w:hAnsi="Times New Roman"/>
          <w:sz w:val="28"/>
          <w:szCs w:val="28"/>
        </w:rPr>
        <w:t>организации</w:t>
      </w:r>
      <w:r>
        <w:rPr>
          <w:rFonts w:ascii="Times New Roman" w:hAnsi="Times New Roman"/>
          <w:sz w:val="28"/>
          <w:szCs w:val="28"/>
        </w:rPr>
        <w:t>. Возврат страховых взносов на составил  – 2 млн 198 рублей.</w:t>
      </w:r>
    </w:p>
    <w:p w:rsidR="006F1611" w:rsidRDefault="006F1611" w:rsidP="006F1611">
      <w:pPr>
        <w:spacing w:after="0" w:line="240" w:lineRule="auto"/>
        <w:ind w:firstLine="709"/>
        <w:jc w:val="both"/>
        <w:rPr>
          <w:rFonts w:ascii="Times New Roman" w:hAnsi="Times New Roman"/>
          <w:sz w:val="28"/>
          <w:szCs w:val="28"/>
        </w:rPr>
      </w:pPr>
      <w:r>
        <w:rPr>
          <w:rFonts w:ascii="Times New Roman" w:hAnsi="Times New Roman"/>
          <w:sz w:val="28"/>
          <w:szCs w:val="28"/>
        </w:rPr>
        <w:t>Республиканский комитет Профсоюза выражает благодарность за ежегодную совместную работу, активное участие в семинарах и круглых столах, проводимых рескомом, в экспертной работе Государственную инспекцию труда в Республике Марий Эл (руководитель Москвина А.В.), Профобъединение Республики Марий Эл (Цветкова О.Н, Краев Л.П.), Региональное отделение Фонда социального страхования РФ по Республике Марий Эл (Федорова О.Г, Куклина Г.И.), Департамент труда и занятости населения Республики Марий Эл (Сычев А.П.).</w:t>
      </w:r>
    </w:p>
    <w:p w:rsidR="006F1611" w:rsidRDefault="006F1611" w:rsidP="006F1611">
      <w:pPr>
        <w:spacing w:after="0" w:line="240" w:lineRule="auto"/>
        <w:ind w:firstLine="709"/>
        <w:jc w:val="both"/>
        <w:rPr>
          <w:rFonts w:ascii="Times New Roman" w:hAnsi="Times New Roman"/>
          <w:sz w:val="28"/>
          <w:szCs w:val="28"/>
        </w:rPr>
      </w:pPr>
      <w:r>
        <w:rPr>
          <w:rFonts w:ascii="Times New Roman" w:hAnsi="Times New Roman"/>
          <w:sz w:val="28"/>
          <w:szCs w:val="28"/>
        </w:rPr>
        <w:t>2018 год был объявлен в Профсоюзе Годом охраны труда. Комплексная система мер, спланированных республиканским комитетом Профсоюза, позволила проанализировать и обобщить большую многолетнюю работу в этом важном направлении деятельности профсоюзных организаций, найти новые методы работы профкомов и работодателей по совершенствованию культуры безопасного труда. В рамках Года охраны труда  проведено более 20 республиканских мероприятий, по итогам которых издан специальный сборник.</w:t>
      </w:r>
    </w:p>
    <w:p w:rsidR="006F1611" w:rsidRPr="00DA2F53" w:rsidRDefault="006F1611" w:rsidP="006F1611">
      <w:pPr>
        <w:pStyle w:val="15"/>
        <w:spacing w:after="0" w:line="240" w:lineRule="auto"/>
        <w:ind w:left="0"/>
        <w:jc w:val="both"/>
        <w:rPr>
          <w:rFonts w:ascii="Times New Roman" w:hAnsi="Times New Roman"/>
          <w:sz w:val="28"/>
          <w:szCs w:val="28"/>
          <w:lang w:val="ru-RU"/>
        </w:rPr>
      </w:pPr>
      <w:r w:rsidRPr="00100BB7">
        <w:rPr>
          <w:rFonts w:ascii="Times New Roman" w:hAnsi="Times New Roman"/>
          <w:sz w:val="28"/>
          <w:szCs w:val="28"/>
        </w:rPr>
        <w:t xml:space="preserve">В рамках реализации программы республиканской организации Профсоюза </w:t>
      </w:r>
      <w:r w:rsidRPr="00100BB7">
        <w:rPr>
          <w:rStyle w:val="ac"/>
          <w:rFonts w:ascii="Times New Roman" w:hAnsi="Times New Roman"/>
          <w:sz w:val="28"/>
          <w:szCs w:val="28"/>
        </w:rPr>
        <w:t>«Наше здоровье в наших руках»,</w:t>
      </w:r>
      <w:r w:rsidRPr="00100BB7">
        <w:rPr>
          <w:rFonts w:ascii="Times New Roman" w:hAnsi="Times New Roman"/>
          <w:sz w:val="28"/>
          <w:szCs w:val="28"/>
        </w:rPr>
        <w:t xml:space="preserve"> республиканский комитет профсоюза провел переговоры с ООО </w:t>
      </w:r>
      <w:r w:rsidRPr="00100BB7">
        <w:rPr>
          <w:rStyle w:val="ac"/>
          <w:rFonts w:ascii="Times New Roman" w:hAnsi="Times New Roman"/>
          <w:sz w:val="28"/>
          <w:szCs w:val="28"/>
        </w:rPr>
        <w:t>«Ваш доктор»</w:t>
      </w:r>
      <w:r w:rsidRPr="00100BB7">
        <w:rPr>
          <w:rFonts w:ascii="Times New Roman" w:hAnsi="Times New Roman"/>
          <w:sz w:val="28"/>
          <w:szCs w:val="28"/>
        </w:rPr>
        <w:t xml:space="preserve"> о предоставлении услуг по обследованию</w:t>
      </w:r>
      <w:r>
        <w:rPr>
          <w:rFonts w:ascii="Times New Roman" w:hAnsi="Times New Roman"/>
          <w:sz w:val="28"/>
          <w:szCs w:val="28"/>
          <w:lang w:val="ru-RU"/>
        </w:rPr>
        <w:t xml:space="preserve"> членов профсоюза</w:t>
      </w:r>
      <w:r>
        <w:rPr>
          <w:rFonts w:ascii="Times New Roman" w:hAnsi="Times New Roman"/>
          <w:sz w:val="28"/>
          <w:szCs w:val="28"/>
        </w:rPr>
        <w:t xml:space="preserve"> у ведущих специалистов р</w:t>
      </w:r>
      <w:r w:rsidRPr="00100BB7">
        <w:rPr>
          <w:rFonts w:ascii="Times New Roman" w:hAnsi="Times New Roman"/>
          <w:sz w:val="28"/>
          <w:szCs w:val="28"/>
        </w:rPr>
        <w:t>еспублики по льготной цене (ниже на 20% от установленной стоимости).</w:t>
      </w:r>
      <w:r>
        <w:rPr>
          <w:rFonts w:ascii="Times New Roman" w:hAnsi="Times New Roman"/>
          <w:sz w:val="28"/>
          <w:szCs w:val="28"/>
        </w:rPr>
        <w:t xml:space="preserve"> Обследование прошли120человек.</w:t>
      </w:r>
      <w:r>
        <w:rPr>
          <w:rFonts w:ascii="Times New Roman" w:hAnsi="Times New Roman"/>
          <w:sz w:val="28"/>
          <w:szCs w:val="28"/>
          <w:lang w:val="ru-RU"/>
        </w:rPr>
        <w:t xml:space="preserve"> Организовано льготное обследование членов профсоюза в кардиологическом центре города Йошкар-Олы.              </w:t>
      </w:r>
      <w:r>
        <w:rPr>
          <w:rFonts w:ascii="Times New Roman" w:hAnsi="Times New Roman"/>
          <w:sz w:val="28"/>
          <w:szCs w:val="28"/>
        </w:rPr>
        <w:tab/>
      </w:r>
    </w:p>
    <w:p w:rsidR="006F1611" w:rsidRPr="00F84558" w:rsidRDefault="006F1611" w:rsidP="006F1611">
      <w:pPr>
        <w:pStyle w:val="a4"/>
        <w:spacing w:after="0" w:line="24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Анализ работы, проведенной республиканским комитетом Профсоюза в отчетном периоде показал, что мероприятия по выполнению задач, определенные делегатами </w:t>
      </w:r>
      <w:r>
        <w:rPr>
          <w:rFonts w:ascii="Times New Roman" w:hAnsi="Times New Roman"/>
          <w:color w:val="000000"/>
          <w:sz w:val="28"/>
          <w:szCs w:val="28"/>
          <w:lang w:val="en-US"/>
        </w:rPr>
        <w:t>XX</w:t>
      </w:r>
      <w:r>
        <w:rPr>
          <w:rFonts w:ascii="Times New Roman" w:hAnsi="Times New Roman"/>
          <w:color w:val="000000"/>
          <w:sz w:val="28"/>
          <w:szCs w:val="28"/>
        </w:rPr>
        <w:t xml:space="preserve"> отчетно-выборной конференций, реализованы в практических делах.</w:t>
      </w:r>
    </w:p>
    <w:p w:rsidR="006F1611" w:rsidRDefault="006F1611" w:rsidP="006F1611">
      <w:pPr>
        <w:spacing w:after="0" w:line="240" w:lineRule="auto"/>
        <w:ind w:right="-141" w:firstLine="284"/>
        <w:jc w:val="both"/>
        <w:rPr>
          <w:rFonts w:ascii="Times New Roman" w:hAnsi="Times New Roman"/>
          <w:color w:val="000000"/>
          <w:sz w:val="28"/>
          <w:szCs w:val="28"/>
        </w:rPr>
      </w:pPr>
      <w:r w:rsidRPr="00732481">
        <w:rPr>
          <w:rFonts w:ascii="Times New Roman" w:hAnsi="Times New Roman"/>
          <w:color w:val="000000"/>
          <w:sz w:val="28"/>
          <w:szCs w:val="28"/>
        </w:rPr>
        <w:lastRenderedPageBreak/>
        <w:t>В новом отчетном периоде республиканскому комитету профсоюза, президиуму, председателям профсоюзных организаций, профсоюзному активу</w:t>
      </w:r>
      <w:r>
        <w:rPr>
          <w:rFonts w:ascii="Times New Roman" w:hAnsi="Times New Roman"/>
          <w:color w:val="000000"/>
          <w:sz w:val="28"/>
          <w:szCs w:val="28"/>
        </w:rPr>
        <w:t xml:space="preserve"> необходимо продолжить работу по защите прав членов Профсоюза на здоровые и безопасные условия труда и учебы:</w:t>
      </w:r>
    </w:p>
    <w:p w:rsidR="006F1611" w:rsidRDefault="006F1611" w:rsidP="006F1611">
      <w:pPr>
        <w:spacing w:after="0" w:line="240" w:lineRule="auto"/>
        <w:ind w:right="-141"/>
        <w:jc w:val="both"/>
        <w:rPr>
          <w:rFonts w:ascii="Times New Roman" w:hAnsi="Times New Roman"/>
          <w:color w:val="000000"/>
          <w:sz w:val="28"/>
          <w:szCs w:val="28"/>
        </w:rPr>
      </w:pPr>
      <w:r>
        <w:rPr>
          <w:rFonts w:ascii="Times New Roman" w:hAnsi="Times New Roman"/>
          <w:color w:val="000000"/>
          <w:sz w:val="28"/>
          <w:szCs w:val="28"/>
        </w:rPr>
        <w:t xml:space="preserve">     - формирование корпоративной культуры безопасности труда, ответственного отношения к здоровью самих работников и обучающихся:</w:t>
      </w:r>
    </w:p>
    <w:p w:rsidR="006F1611" w:rsidRPr="00CF2F24" w:rsidRDefault="006F1611" w:rsidP="006F1611">
      <w:pPr>
        <w:spacing w:after="0" w:line="240" w:lineRule="auto"/>
        <w:ind w:right="-141"/>
        <w:jc w:val="both"/>
        <w:rPr>
          <w:rFonts w:ascii="Times New Roman" w:eastAsia="Times New Roman" w:hAnsi="Times New Roman"/>
          <w:sz w:val="28"/>
          <w:szCs w:val="28"/>
          <w:lang w:eastAsia="ar-SA"/>
        </w:rPr>
      </w:pPr>
      <w:r>
        <w:rPr>
          <w:rFonts w:ascii="Times New Roman" w:hAnsi="Times New Roman"/>
          <w:color w:val="000000"/>
          <w:sz w:val="28"/>
          <w:szCs w:val="28"/>
        </w:rPr>
        <w:t xml:space="preserve">     - развитие и стимулирование персональной и коллективной ответственности членов профсоюза за соблюдением требований в области охраны труда:</w:t>
      </w:r>
    </w:p>
    <w:p w:rsidR="006F1611" w:rsidRPr="00C1334D" w:rsidRDefault="006F1611" w:rsidP="006F1611">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w:t>
      </w:r>
      <w:r w:rsidRPr="00C1334D">
        <w:rPr>
          <w:rFonts w:ascii="Times New Roman" w:eastAsia="Times New Roman" w:hAnsi="Times New Roman"/>
          <w:sz w:val="28"/>
          <w:szCs w:val="28"/>
          <w:lang w:eastAsia="ar-SA"/>
        </w:rPr>
        <w:t>повышение эффективности общественного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за выполнением условий коллективных договоров, соглашений;</w:t>
      </w:r>
    </w:p>
    <w:p w:rsidR="006F1611" w:rsidRPr="00C1334D" w:rsidRDefault="006F1611" w:rsidP="006F1611">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w:t>
      </w:r>
      <w:r w:rsidRPr="00C1334D">
        <w:rPr>
          <w:rFonts w:ascii="Times New Roman" w:eastAsia="Times New Roman" w:hAnsi="Times New Roman"/>
          <w:sz w:val="28"/>
          <w:szCs w:val="28"/>
          <w:lang w:eastAsia="ar-SA"/>
        </w:rPr>
        <w:t>совершенство</w:t>
      </w:r>
      <w:r>
        <w:rPr>
          <w:rFonts w:ascii="Times New Roman" w:eastAsia="Times New Roman" w:hAnsi="Times New Roman"/>
          <w:sz w:val="28"/>
          <w:szCs w:val="28"/>
          <w:lang w:eastAsia="ar-SA"/>
        </w:rPr>
        <w:t>вание деятельности внештатной технической инспекции труда рескома</w:t>
      </w:r>
      <w:r w:rsidRPr="00C1334D">
        <w:rPr>
          <w:rFonts w:ascii="Times New Roman" w:eastAsia="Times New Roman" w:hAnsi="Times New Roman"/>
          <w:sz w:val="28"/>
          <w:szCs w:val="28"/>
          <w:lang w:eastAsia="ar-SA"/>
        </w:rPr>
        <w:t>, уполномоченных (доверенны</w:t>
      </w:r>
      <w:r>
        <w:rPr>
          <w:rFonts w:ascii="Times New Roman" w:eastAsia="Times New Roman" w:hAnsi="Times New Roman"/>
          <w:sz w:val="28"/>
          <w:szCs w:val="28"/>
          <w:lang w:eastAsia="ar-SA"/>
        </w:rPr>
        <w:t>х) лиц по охране труда профсоюзных комитетов</w:t>
      </w:r>
      <w:r w:rsidRPr="00C1334D">
        <w:rPr>
          <w:rFonts w:ascii="Times New Roman" w:eastAsia="Times New Roman" w:hAnsi="Times New Roman"/>
          <w:sz w:val="28"/>
          <w:szCs w:val="28"/>
          <w:lang w:eastAsia="ar-SA"/>
        </w:rPr>
        <w:t xml:space="preserve"> по осуществлению профсоюзного контроля за соблюдением требований и норм охраны труда в целях сохранения жизни и здоровья работников и обучающихся в процес</w:t>
      </w:r>
      <w:r>
        <w:rPr>
          <w:rFonts w:ascii="Times New Roman" w:eastAsia="Times New Roman" w:hAnsi="Times New Roman"/>
          <w:sz w:val="28"/>
          <w:szCs w:val="28"/>
          <w:lang w:eastAsia="ar-SA"/>
        </w:rPr>
        <w:t>се образовательной деятельности, настойчиво добиваясь устранения выявленных нарушений.</w:t>
      </w:r>
      <w:r w:rsidRPr="00C1334D">
        <w:rPr>
          <w:rFonts w:ascii="Times New Roman" w:eastAsia="Times New Roman" w:hAnsi="Times New Roman"/>
          <w:sz w:val="28"/>
          <w:szCs w:val="28"/>
          <w:lang w:eastAsia="ar-SA"/>
        </w:rPr>
        <w:tab/>
      </w:r>
    </w:p>
    <w:p w:rsidR="006F1611" w:rsidRPr="00C1334D" w:rsidRDefault="006F1611" w:rsidP="006F1611">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содействие введению нормативов</w:t>
      </w:r>
      <w:r w:rsidRPr="00C1334D">
        <w:rPr>
          <w:rFonts w:ascii="Times New Roman" w:eastAsia="Times New Roman" w:hAnsi="Times New Roman"/>
          <w:sz w:val="28"/>
          <w:szCs w:val="28"/>
          <w:lang w:eastAsia="ar-SA"/>
        </w:rPr>
        <w:t xml:space="preserve"> финансирования</w:t>
      </w:r>
      <w:r>
        <w:rPr>
          <w:rFonts w:ascii="Times New Roman" w:eastAsia="Times New Roman" w:hAnsi="Times New Roman"/>
          <w:sz w:val="28"/>
          <w:szCs w:val="28"/>
          <w:lang w:eastAsia="ar-SA"/>
        </w:rPr>
        <w:t xml:space="preserve"> затрат</w:t>
      </w:r>
      <w:r w:rsidRPr="00C1334D">
        <w:rPr>
          <w:rFonts w:ascii="Times New Roman" w:eastAsia="Times New Roman" w:hAnsi="Times New Roman"/>
          <w:sz w:val="28"/>
          <w:szCs w:val="28"/>
          <w:lang w:eastAsia="ar-SA"/>
        </w:rPr>
        <w:t xml:space="preserve"> ме</w:t>
      </w:r>
      <w:r>
        <w:rPr>
          <w:rFonts w:ascii="Times New Roman" w:eastAsia="Times New Roman" w:hAnsi="Times New Roman"/>
          <w:sz w:val="28"/>
          <w:szCs w:val="28"/>
          <w:lang w:eastAsia="ar-SA"/>
        </w:rPr>
        <w:t>роприятий по охране труда(</w:t>
      </w:r>
      <w:r w:rsidRPr="00C1334D">
        <w:rPr>
          <w:rFonts w:ascii="Times New Roman" w:eastAsia="Times New Roman" w:hAnsi="Times New Roman"/>
          <w:sz w:val="28"/>
          <w:szCs w:val="28"/>
          <w:lang w:eastAsia="ar-SA"/>
        </w:rPr>
        <w:t>на проведение специальной оценки условий труда, медицинских осмотров, о</w:t>
      </w:r>
      <w:r>
        <w:rPr>
          <w:rFonts w:ascii="Times New Roman" w:eastAsia="Times New Roman" w:hAnsi="Times New Roman"/>
          <w:sz w:val="28"/>
          <w:szCs w:val="28"/>
          <w:lang w:eastAsia="ar-SA"/>
        </w:rPr>
        <w:t xml:space="preserve">бучения по охране труда, </w:t>
      </w:r>
      <w:r w:rsidRPr="00C1334D">
        <w:rPr>
          <w:rFonts w:ascii="Times New Roman" w:eastAsia="Times New Roman" w:hAnsi="Times New Roman"/>
          <w:sz w:val="28"/>
          <w:szCs w:val="28"/>
          <w:lang w:eastAsia="ar-SA"/>
        </w:rPr>
        <w:t xml:space="preserve">на обеспечение спецодеждой и другими средствами индивидуальной защиты работников образовательных организаций из расчета не ниже минимального размера оплаты труда, установленного федеральным законодательством на соответствующий период, на каждого работника; </w:t>
      </w:r>
    </w:p>
    <w:p w:rsidR="006F1611" w:rsidRPr="00C1334D" w:rsidRDefault="006F1611" w:rsidP="006F1611">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w:t>
      </w:r>
      <w:r w:rsidRPr="00C1334D">
        <w:rPr>
          <w:rFonts w:ascii="Times New Roman" w:eastAsia="Times New Roman" w:hAnsi="Times New Roman"/>
          <w:sz w:val="28"/>
          <w:szCs w:val="28"/>
          <w:lang w:eastAsia="ar-SA"/>
        </w:rPr>
        <w:t>взаимодействие с</w:t>
      </w:r>
      <w:r>
        <w:rPr>
          <w:rFonts w:ascii="Times New Roman" w:eastAsia="Times New Roman" w:hAnsi="Times New Roman"/>
          <w:sz w:val="28"/>
          <w:szCs w:val="28"/>
          <w:lang w:eastAsia="ar-SA"/>
        </w:rPr>
        <w:t xml:space="preserve"> отраслевым министерством,Гострудинспекцией, </w:t>
      </w:r>
      <w:r w:rsidRPr="00C1334D">
        <w:rPr>
          <w:rFonts w:ascii="Times New Roman" w:eastAsia="Times New Roman" w:hAnsi="Times New Roman"/>
          <w:sz w:val="28"/>
          <w:szCs w:val="28"/>
          <w:lang w:eastAsia="ar-SA"/>
        </w:rPr>
        <w:t>прокуратурой, другими органами государственного надзора и контроля</w:t>
      </w:r>
      <w:r>
        <w:rPr>
          <w:rFonts w:ascii="Times New Roman" w:eastAsia="Times New Roman" w:hAnsi="Times New Roman"/>
          <w:sz w:val="28"/>
          <w:szCs w:val="28"/>
          <w:lang w:eastAsia="ar-SA"/>
        </w:rPr>
        <w:t xml:space="preserve"> в Республике</w:t>
      </w:r>
      <w:r w:rsidRPr="00C1334D">
        <w:rPr>
          <w:rFonts w:ascii="Times New Roman" w:eastAsia="Times New Roman" w:hAnsi="Times New Roman"/>
          <w:sz w:val="28"/>
          <w:szCs w:val="28"/>
          <w:lang w:eastAsia="ar-SA"/>
        </w:rPr>
        <w:t xml:space="preserve"> при проведении комплексных и тематических проверок состояния условий и охраны труда в образовательных организациях, предоставления гарантий и компенсаций работникам, занятым во вредных и (или) опасных условиях труда;</w:t>
      </w:r>
    </w:p>
    <w:p w:rsidR="006F1611" w:rsidRPr="00C1334D" w:rsidRDefault="006F1611" w:rsidP="006F1611">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w:t>
      </w:r>
      <w:r w:rsidRPr="00C1334D">
        <w:rPr>
          <w:rFonts w:ascii="Times New Roman" w:eastAsia="Times New Roman" w:hAnsi="Times New Roman"/>
          <w:sz w:val="28"/>
          <w:szCs w:val="28"/>
          <w:lang w:eastAsia="ar-SA"/>
        </w:rPr>
        <w:t>совершенствование работы по улучшению условий и охраны труда при организации и проведении оздоровления и отдыха членов Профсоюза</w:t>
      </w:r>
      <w:r>
        <w:rPr>
          <w:rFonts w:ascii="Times New Roman" w:eastAsia="Times New Roman" w:hAnsi="Times New Roman"/>
          <w:sz w:val="28"/>
          <w:szCs w:val="28"/>
          <w:lang w:eastAsia="ar-SA"/>
        </w:rPr>
        <w:t xml:space="preserve"> и их детей;</w:t>
      </w:r>
    </w:p>
    <w:p w:rsidR="006F1611" w:rsidRDefault="006F1611" w:rsidP="006F1611">
      <w:pPr>
        <w:suppressAutoHyphens/>
        <w:spacing w:after="0" w:line="240" w:lineRule="auto"/>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    - активизация работы профкомов контроля вузов по вопросам охраны труда обучающихся, в том числе в период прохождения практики, в студенческих строительных отрядах. </w:t>
      </w:r>
    </w:p>
    <w:p w:rsidR="006F1611" w:rsidRPr="00C1334D" w:rsidRDefault="006F1611" w:rsidP="006F1611">
      <w:pPr>
        <w:suppressAutoHyphens/>
        <w:spacing w:after="0" w:line="240" w:lineRule="auto"/>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   - содействовать разработке программы «Нулевой травматизм» во всех образовательных организациях.</w:t>
      </w:r>
    </w:p>
    <w:p w:rsidR="006F1611" w:rsidRPr="00C1334D" w:rsidRDefault="006F1611" w:rsidP="006F1611">
      <w:pPr>
        <w:suppressAutoHyphens/>
        <w:spacing w:after="0" w:line="240" w:lineRule="auto"/>
        <w:ind w:firstLine="709"/>
        <w:jc w:val="both"/>
        <w:rPr>
          <w:rFonts w:ascii="Times New Roman" w:eastAsia="Times New Roman" w:hAnsi="Times New Roman"/>
          <w:b/>
          <w:color w:val="000000"/>
          <w:sz w:val="28"/>
          <w:szCs w:val="28"/>
          <w:lang w:eastAsia="ar-SA"/>
        </w:rPr>
      </w:pPr>
    </w:p>
    <w:p w:rsidR="002553FD" w:rsidRDefault="001F0530" w:rsidP="002F5388">
      <w:pPr>
        <w:tabs>
          <w:tab w:val="left" w:pos="709"/>
        </w:tabs>
        <w:spacing w:line="240" w:lineRule="auto"/>
        <w:ind w:left="284"/>
        <w:jc w:val="both"/>
        <w:rPr>
          <w:rFonts w:ascii="Times New Roman" w:hAnsi="Times New Roman" w:cs="Times New Roman"/>
          <w:b/>
          <w:sz w:val="32"/>
          <w:szCs w:val="32"/>
        </w:rPr>
      </w:pPr>
      <w:r>
        <w:rPr>
          <w:rFonts w:ascii="Times New Roman" w:hAnsi="Times New Roman" w:cs="Times New Roman"/>
          <w:b/>
          <w:sz w:val="32"/>
          <w:szCs w:val="32"/>
        </w:rPr>
        <w:t>6</w:t>
      </w:r>
      <w:r w:rsidR="002553FD" w:rsidRPr="00EE5B37">
        <w:rPr>
          <w:rFonts w:ascii="Times New Roman" w:hAnsi="Times New Roman" w:cs="Times New Roman"/>
          <w:b/>
          <w:sz w:val="32"/>
          <w:szCs w:val="32"/>
        </w:rPr>
        <w:t>.Финансовое укрепление республиканской организации Профсоюза</w:t>
      </w:r>
    </w:p>
    <w:p w:rsidR="00EE30BF" w:rsidRPr="00EE30BF" w:rsidRDefault="00EE30BF" w:rsidP="002F5388">
      <w:pPr>
        <w:spacing w:after="0" w:line="240" w:lineRule="auto"/>
        <w:ind w:firstLine="709"/>
        <w:jc w:val="both"/>
        <w:rPr>
          <w:rFonts w:ascii="Times New Roman" w:eastAsia="Times New Roman" w:hAnsi="Times New Roman" w:cs="Times New Roman"/>
          <w:sz w:val="28"/>
          <w:szCs w:val="28"/>
          <w:lang w:eastAsia="ru-RU"/>
        </w:rPr>
      </w:pPr>
      <w:r w:rsidRPr="00EE30BF">
        <w:rPr>
          <w:rFonts w:ascii="Times New Roman" w:eastAsia="Times New Roman" w:hAnsi="Times New Roman" w:cs="Times New Roman"/>
          <w:sz w:val="28"/>
          <w:szCs w:val="28"/>
          <w:lang w:eastAsia="ru-RU"/>
        </w:rPr>
        <w:lastRenderedPageBreak/>
        <w:t xml:space="preserve">Основным источником доходной части профсоюзного бюджета являются членские профсоюзные взносы, которые с 2015 по 2019 год увеличились на 11,5%. За счет размещения денежных средств на депозитных счетах профсоюзный бюджет в среднем увеличился на 1%. </w:t>
      </w:r>
    </w:p>
    <w:p w:rsidR="00EE30BF" w:rsidRPr="00EE30BF" w:rsidRDefault="00EE30BF" w:rsidP="002F5388">
      <w:pPr>
        <w:spacing w:after="0" w:line="240" w:lineRule="auto"/>
        <w:ind w:firstLine="709"/>
        <w:jc w:val="both"/>
        <w:rPr>
          <w:rFonts w:ascii="Times New Roman" w:eastAsia="Calibri" w:hAnsi="Times New Roman" w:cs="Times New Roman"/>
          <w:sz w:val="32"/>
          <w:szCs w:val="32"/>
          <w:lang w:eastAsia="ru-RU"/>
        </w:rPr>
      </w:pPr>
      <w:r w:rsidRPr="00EE30BF">
        <w:rPr>
          <w:rFonts w:ascii="Times New Roman" w:eastAsia="Calibri" w:hAnsi="Times New Roman" w:cs="Times New Roman"/>
          <w:sz w:val="28"/>
          <w:szCs w:val="28"/>
          <w:lang w:eastAsia="ru-RU"/>
        </w:rPr>
        <w:t>Республиканская организация Профсоюза уделяет большое внимание контролю за своевременным перечислением членских профсоюзных взносов. Ведется ежеквартальных учет поступлений членских взносов в разрезе каждой районной организации, а также в разрезе каждой первичной профсоюзной организации вузов и профорганизаций учреждений профессионального образования</w:t>
      </w:r>
      <w:r w:rsidRPr="00EE30BF">
        <w:rPr>
          <w:rFonts w:ascii="Times New Roman" w:eastAsia="Calibri" w:hAnsi="Times New Roman" w:cs="Times New Roman"/>
          <w:sz w:val="32"/>
          <w:szCs w:val="32"/>
          <w:lang w:eastAsia="ru-RU"/>
        </w:rPr>
        <w:t>.</w:t>
      </w:r>
    </w:p>
    <w:p w:rsidR="00EE30BF" w:rsidRPr="00EE30BF" w:rsidRDefault="00EE30BF" w:rsidP="002F5388">
      <w:pPr>
        <w:spacing w:after="0" w:line="240" w:lineRule="auto"/>
        <w:ind w:firstLine="709"/>
        <w:jc w:val="both"/>
        <w:rPr>
          <w:rFonts w:ascii="Times New Roman" w:eastAsia="Times New Roman" w:hAnsi="Times New Roman" w:cs="Times New Roman"/>
          <w:sz w:val="28"/>
          <w:szCs w:val="28"/>
          <w:lang w:eastAsia="ru-RU"/>
        </w:rPr>
      </w:pPr>
      <w:r w:rsidRPr="00EE30BF">
        <w:rPr>
          <w:rFonts w:ascii="Times New Roman" w:eastAsia="Times New Roman" w:hAnsi="Times New Roman" w:cs="Times New Roman"/>
          <w:sz w:val="28"/>
          <w:szCs w:val="28"/>
          <w:lang w:eastAsia="ru-RU"/>
        </w:rPr>
        <w:t>В целях финансового оздоровления и укрепления организаций Профсоюза и реализации Программы развития деятельности Профессионального союза работников народного образования и науки Российской Федерации на 2015-2020 годы (Раздел 4 п.4.7.) на централизованный бухгалтерский учет в республиканскую организацию профсоюзаперешли 14 территориальных, 2 первичные с правами территориальных (объединенная организация Оршанского многопрофильного колледжа, студенческая организация ПГТУ), 5 первичных профсоюзных организаций, а также 8 первичных профсоюзных организаций профессионального образования.</w:t>
      </w:r>
    </w:p>
    <w:p w:rsidR="00EE30BF" w:rsidRPr="00EE30BF" w:rsidRDefault="00EE30BF" w:rsidP="002F5388">
      <w:pPr>
        <w:spacing w:after="0" w:line="240" w:lineRule="auto"/>
        <w:ind w:firstLine="709"/>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 xml:space="preserve">Вследствие  перехода  на  ЦБУ  у  всех  профсоюзных  организаций  произошла  экономия  финансовых  средств  от  услуг  банка  и  составления  налоговой  отчетности.  </w:t>
      </w:r>
    </w:p>
    <w:p w:rsidR="00EE30BF" w:rsidRPr="00EE30BF" w:rsidRDefault="00EE30BF" w:rsidP="002F5388">
      <w:pPr>
        <w:spacing w:after="0" w:line="240" w:lineRule="auto"/>
        <w:jc w:val="both"/>
        <w:rPr>
          <w:rFonts w:ascii="Times New Roman" w:eastAsia="Times New Roman" w:hAnsi="Times New Roman" w:cs="Times New Roman"/>
          <w:sz w:val="28"/>
          <w:szCs w:val="28"/>
          <w:lang w:eastAsia="ru-RU"/>
        </w:rPr>
      </w:pPr>
    </w:p>
    <w:p w:rsidR="00EE30BF" w:rsidRPr="00EE30BF" w:rsidRDefault="00EE30BF" w:rsidP="002F5388">
      <w:pPr>
        <w:spacing w:after="0" w:line="240" w:lineRule="auto"/>
        <w:ind w:firstLine="709"/>
        <w:jc w:val="both"/>
        <w:rPr>
          <w:rFonts w:ascii="Times New Roman" w:eastAsia="Times New Roman" w:hAnsi="Times New Roman" w:cs="Times New Roman"/>
          <w:b/>
          <w:sz w:val="28"/>
          <w:szCs w:val="28"/>
          <w:lang w:eastAsia="ru-RU"/>
        </w:rPr>
      </w:pPr>
      <w:r w:rsidRPr="00EE30BF">
        <w:rPr>
          <w:rFonts w:ascii="Times New Roman" w:eastAsia="Times New Roman" w:hAnsi="Times New Roman" w:cs="Times New Roman"/>
          <w:sz w:val="28"/>
          <w:szCs w:val="28"/>
          <w:lang w:eastAsia="ru-RU"/>
        </w:rPr>
        <w:t xml:space="preserve">Членский профсоюзный взнос в Республиканский комитет профсоюза на одного работающего члена профсоюза в </w:t>
      </w:r>
      <w:r w:rsidRPr="00EE30BF">
        <w:rPr>
          <w:rFonts w:ascii="Times New Roman" w:eastAsia="Times New Roman" w:hAnsi="Times New Roman" w:cs="Times New Roman"/>
          <w:b/>
          <w:sz w:val="28"/>
          <w:szCs w:val="28"/>
          <w:u w:val="single"/>
          <w:lang w:eastAsia="ru-RU"/>
        </w:rPr>
        <w:t>месяц</w:t>
      </w:r>
      <w:r w:rsidRPr="00EE30BF">
        <w:rPr>
          <w:rFonts w:ascii="Times New Roman" w:eastAsia="Times New Roman" w:hAnsi="Times New Roman" w:cs="Times New Roman"/>
          <w:sz w:val="28"/>
          <w:szCs w:val="28"/>
          <w:lang w:eastAsia="ru-RU"/>
        </w:rPr>
        <w:t xml:space="preserve">по </w:t>
      </w:r>
      <w:r w:rsidRPr="00EE30BF">
        <w:rPr>
          <w:rFonts w:ascii="Times New Roman" w:eastAsia="Times New Roman" w:hAnsi="Times New Roman" w:cs="Times New Roman"/>
          <w:b/>
          <w:sz w:val="28"/>
          <w:szCs w:val="28"/>
          <w:lang w:eastAsia="ru-RU"/>
        </w:rPr>
        <w:t>территориальным, городским</w:t>
      </w:r>
      <w:r w:rsidRPr="00EE30BF">
        <w:rPr>
          <w:rFonts w:ascii="Times New Roman" w:eastAsia="Times New Roman" w:hAnsi="Times New Roman" w:cs="Times New Roman"/>
          <w:sz w:val="28"/>
          <w:szCs w:val="28"/>
          <w:lang w:eastAsia="ru-RU"/>
        </w:rPr>
        <w:t xml:space="preserve"> организациям профсоюза за 5 лет увеличился в среднем  на</w:t>
      </w:r>
      <w:r w:rsidRPr="00EE30BF">
        <w:rPr>
          <w:rFonts w:ascii="Times New Roman" w:eastAsia="Times New Roman" w:hAnsi="Times New Roman" w:cs="Times New Roman"/>
          <w:b/>
          <w:sz w:val="28"/>
          <w:szCs w:val="28"/>
          <w:lang w:eastAsia="ru-RU"/>
        </w:rPr>
        <w:t>8,1 %</w:t>
      </w:r>
      <w:r w:rsidRPr="00EE30BF">
        <w:rPr>
          <w:rFonts w:ascii="Times New Roman" w:eastAsia="Times New Roman" w:hAnsi="Times New Roman" w:cs="Times New Roman"/>
          <w:sz w:val="28"/>
          <w:szCs w:val="28"/>
          <w:lang w:eastAsia="ru-RU"/>
        </w:rPr>
        <w:t xml:space="preserve">и составил </w:t>
      </w:r>
      <w:r w:rsidRPr="00EE30BF">
        <w:rPr>
          <w:rFonts w:ascii="Times New Roman" w:eastAsia="Times New Roman" w:hAnsi="Times New Roman" w:cs="Times New Roman"/>
          <w:b/>
          <w:sz w:val="28"/>
          <w:szCs w:val="28"/>
          <w:lang w:eastAsia="ru-RU"/>
        </w:rPr>
        <w:t>35 рублей 40 копеек на 1 члена профсоюза в месяц (140 рублей 80 копеек – 100% средний взнос в месяц).</w:t>
      </w:r>
    </w:p>
    <w:p w:rsidR="00EE30BF" w:rsidRPr="00EE30BF" w:rsidRDefault="00EE30BF" w:rsidP="002F5388">
      <w:pPr>
        <w:spacing w:after="0" w:line="240" w:lineRule="auto"/>
        <w:ind w:firstLine="709"/>
        <w:jc w:val="both"/>
        <w:rPr>
          <w:rFonts w:ascii="Times New Roman" w:eastAsia="Times New Roman" w:hAnsi="Times New Roman" w:cs="Times New Roman"/>
          <w:b/>
          <w:sz w:val="28"/>
          <w:szCs w:val="28"/>
          <w:lang w:eastAsia="ru-RU"/>
        </w:rPr>
      </w:pPr>
      <w:r w:rsidRPr="00EE30BF">
        <w:rPr>
          <w:rFonts w:ascii="Times New Roman" w:eastAsia="Times New Roman" w:hAnsi="Times New Roman" w:cs="Times New Roman"/>
          <w:sz w:val="28"/>
          <w:szCs w:val="28"/>
          <w:lang w:eastAsia="ru-RU"/>
        </w:rPr>
        <w:t xml:space="preserve">Членский профсоюзный взнос в Республиканский комитет профсоюза на одного работающего члена профсоюза в </w:t>
      </w:r>
      <w:r w:rsidRPr="00EE30BF">
        <w:rPr>
          <w:rFonts w:ascii="Times New Roman" w:eastAsia="Times New Roman" w:hAnsi="Times New Roman" w:cs="Times New Roman"/>
          <w:b/>
          <w:sz w:val="28"/>
          <w:szCs w:val="28"/>
          <w:u w:val="single"/>
          <w:lang w:eastAsia="ru-RU"/>
        </w:rPr>
        <w:t>месяц</w:t>
      </w:r>
      <w:r w:rsidRPr="00EE30BF">
        <w:rPr>
          <w:rFonts w:ascii="Times New Roman" w:eastAsia="Times New Roman" w:hAnsi="Times New Roman" w:cs="Times New Roman"/>
          <w:sz w:val="28"/>
          <w:szCs w:val="28"/>
          <w:lang w:eastAsia="ru-RU"/>
        </w:rPr>
        <w:t>по организациям ВУЗов за 5 лет увеличился в среднем  на</w:t>
      </w:r>
      <w:r w:rsidRPr="00EE30BF">
        <w:rPr>
          <w:rFonts w:ascii="Times New Roman" w:eastAsia="Times New Roman" w:hAnsi="Times New Roman" w:cs="Times New Roman"/>
          <w:b/>
          <w:sz w:val="28"/>
          <w:szCs w:val="28"/>
          <w:lang w:eastAsia="ru-RU"/>
        </w:rPr>
        <w:t>5,6 %</w:t>
      </w:r>
      <w:r w:rsidRPr="00EE30BF">
        <w:rPr>
          <w:rFonts w:ascii="Times New Roman" w:eastAsia="Times New Roman" w:hAnsi="Times New Roman" w:cs="Times New Roman"/>
          <w:sz w:val="28"/>
          <w:szCs w:val="28"/>
          <w:lang w:eastAsia="ru-RU"/>
        </w:rPr>
        <w:t xml:space="preserve">и составил </w:t>
      </w:r>
      <w:r w:rsidRPr="00EE30BF">
        <w:rPr>
          <w:rFonts w:ascii="Times New Roman" w:eastAsia="Times New Roman" w:hAnsi="Times New Roman" w:cs="Times New Roman"/>
          <w:b/>
          <w:sz w:val="28"/>
          <w:szCs w:val="28"/>
          <w:lang w:eastAsia="ru-RU"/>
        </w:rPr>
        <w:t>34 рубля на 1 члена профсоюза в месяц (203 рубля 70 копеек – 100% средний взнос в месяц).</w:t>
      </w:r>
    </w:p>
    <w:p w:rsidR="00EE30BF" w:rsidRPr="00EE30BF" w:rsidRDefault="00EE30BF" w:rsidP="002F5388">
      <w:pPr>
        <w:spacing w:after="0" w:line="240" w:lineRule="auto"/>
        <w:ind w:firstLine="709"/>
        <w:jc w:val="both"/>
        <w:rPr>
          <w:rFonts w:ascii="Times New Roman" w:eastAsia="Times New Roman" w:hAnsi="Times New Roman" w:cs="Times New Roman"/>
          <w:sz w:val="28"/>
          <w:szCs w:val="28"/>
          <w:lang w:eastAsia="ru-RU"/>
        </w:rPr>
      </w:pPr>
    </w:p>
    <w:p w:rsidR="00EE30BF" w:rsidRPr="00EE30BF" w:rsidRDefault="00EE30BF" w:rsidP="002F5388">
      <w:pPr>
        <w:spacing w:after="0" w:line="240" w:lineRule="auto"/>
        <w:ind w:firstLine="709"/>
        <w:jc w:val="both"/>
        <w:rPr>
          <w:rFonts w:ascii="Times New Roman" w:eastAsia="Times New Roman" w:hAnsi="Times New Roman" w:cs="Times New Roman"/>
          <w:b/>
          <w:sz w:val="28"/>
          <w:szCs w:val="28"/>
          <w:lang w:eastAsia="ru-RU"/>
        </w:rPr>
      </w:pPr>
      <w:r w:rsidRPr="00EE30BF">
        <w:rPr>
          <w:rFonts w:ascii="Times New Roman" w:eastAsia="Times New Roman" w:hAnsi="Times New Roman" w:cs="Times New Roman"/>
          <w:sz w:val="28"/>
          <w:szCs w:val="28"/>
          <w:lang w:eastAsia="ru-RU"/>
        </w:rPr>
        <w:t xml:space="preserve">Членский профсоюзный взнос в Республиканский комитет профсоюза на одного работающего члена профсоюза в </w:t>
      </w:r>
      <w:r w:rsidRPr="00EE30BF">
        <w:rPr>
          <w:rFonts w:ascii="Times New Roman" w:eastAsia="Times New Roman" w:hAnsi="Times New Roman" w:cs="Times New Roman"/>
          <w:b/>
          <w:sz w:val="28"/>
          <w:szCs w:val="28"/>
          <w:u w:val="single"/>
          <w:lang w:eastAsia="ru-RU"/>
        </w:rPr>
        <w:t>месяц</w:t>
      </w:r>
      <w:r w:rsidRPr="00EE30BF">
        <w:rPr>
          <w:rFonts w:ascii="Times New Roman" w:eastAsia="Times New Roman" w:hAnsi="Times New Roman" w:cs="Times New Roman"/>
          <w:sz w:val="28"/>
          <w:szCs w:val="28"/>
          <w:lang w:eastAsia="ru-RU"/>
        </w:rPr>
        <w:t>по организациям СПО за 5 лет увеличился в среднем  на</w:t>
      </w:r>
      <w:r w:rsidRPr="00EE30BF">
        <w:rPr>
          <w:rFonts w:ascii="Times New Roman" w:eastAsia="Times New Roman" w:hAnsi="Times New Roman" w:cs="Times New Roman"/>
          <w:b/>
          <w:sz w:val="28"/>
          <w:szCs w:val="28"/>
          <w:lang w:eastAsia="ru-RU"/>
        </w:rPr>
        <w:t>13,4 %</w:t>
      </w:r>
      <w:r w:rsidRPr="00EE30BF">
        <w:rPr>
          <w:rFonts w:ascii="Times New Roman" w:eastAsia="Times New Roman" w:hAnsi="Times New Roman" w:cs="Times New Roman"/>
          <w:sz w:val="28"/>
          <w:szCs w:val="28"/>
          <w:lang w:eastAsia="ru-RU"/>
        </w:rPr>
        <w:t xml:space="preserve">и составил </w:t>
      </w:r>
      <w:r w:rsidRPr="00EE30BF">
        <w:rPr>
          <w:rFonts w:ascii="Times New Roman" w:eastAsia="Times New Roman" w:hAnsi="Times New Roman" w:cs="Times New Roman"/>
          <w:b/>
          <w:sz w:val="28"/>
          <w:szCs w:val="28"/>
          <w:lang w:eastAsia="ru-RU"/>
        </w:rPr>
        <w:t>72 рубля на 1 члена профсоюза в месяц (175 рублей 30 копеек – 100% средний взнос в месяц).</w:t>
      </w:r>
    </w:p>
    <w:p w:rsidR="00EE30BF" w:rsidRPr="00EE30BF" w:rsidRDefault="00EE30BF" w:rsidP="002F5388">
      <w:pPr>
        <w:spacing w:after="0" w:line="240" w:lineRule="auto"/>
        <w:ind w:firstLine="709"/>
        <w:jc w:val="both"/>
        <w:rPr>
          <w:rFonts w:ascii="Times New Roman" w:eastAsia="Times New Roman" w:hAnsi="Times New Roman" w:cs="Times New Roman"/>
          <w:sz w:val="28"/>
          <w:szCs w:val="28"/>
          <w:lang w:eastAsia="ru-RU"/>
        </w:rPr>
      </w:pPr>
    </w:p>
    <w:p w:rsidR="00EE30BF" w:rsidRPr="00EE30BF" w:rsidRDefault="00EE30BF" w:rsidP="002F5388">
      <w:pPr>
        <w:spacing w:after="0" w:line="240" w:lineRule="auto"/>
        <w:ind w:firstLine="709"/>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 xml:space="preserve">Расходование средств на выполнение уставных задач осуществлялось на основании сметы доходов и расходов профсоюзного бюджета по республиканскому комитету Профсоюза в соответствии с постановлением Центрального Совета Профсоюза №3-3 от 15.12.2016г., определившим </w:t>
      </w:r>
      <w:r w:rsidRPr="00EE30BF">
        <w:rPr>
          <w:rFonts w:ascii="Times New Roman" w:eastAsia="Calibri" w:hAnsi="Times New Roman" w:cs="Times New Roman"/>
          <w:sz w:val="28"/>
          <w:szCs w:val="28"/>
          <w:lang w:eastAsia="ru-RU"/>
        </w:rPr>
        <w:lastRenderedPageBreak/>
        <w:t>приоритетные целевые нормативы расходования средств профсоюзного бюджета. Расходы производились на организацию плановых мероприятий, проводимых республиканским комитетом профсоюза. В отчете о деятельности республиканской организации Профсоюза все проводимые мероприятия названы.</w:t>
      </w:r>
    </w:p>
    <w:p w:rsidR="00EE30BF" w:rsidRPr="00EE30BF" w:rsidRDefault="00EE30BF" w:rsidP="002F5388">
      <w:pPr>
        <w:spacing w:after="0" w:line="240" w:lineRule="auto"/>
        <w:ind w:firstLine="709"/>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Ежегодные ревизии финансово-хозяйственной деятельности</w:t>
      </w:r>
      <w:r w:rsidR="00D659D4">
        <w:rPr>
          <w:rFonts w:ascii="Times New Roman" w:eastAsia="Calibri" w:hAnsi="Times New Roman" w:cs="Times New Roman"/>
          <w:sz w:val="28"/>
          <w:szCs w:val="28"/>
          <w:lang w:eastAsia="ru-RU"/>
        </w:rPr>
        <w:t>, отчеты о расходовании средств</w:t>
      </w:r>
      <w:r w:rsidRPr="00EE30BF">
        <w:rPr>
          <w:rFonts w:ascii="Times New Roman" w:eastAsia="Calibri" w:hAnsi="Times New Roman" w:cs="Times New Roman"/>
          <w:sz w:val="28"/>
          <w:szCs w:val="28"/>
          <w:lang w:eastAsia="ru-RU"/>
        </w:rPr>
        <w:t>а пленарных заседаниях республиканского комитета подтверждают целевое расходование полученных средств.</w:t>
      </w:r>
    </w:p>
    <w:p w:rsidR="00EE30BF" w:rsidRPr="00EE30BF" w:rsidRDefault="00EE30BF" w:rsidP="002F5388">
      <w:pPr>
        <w:spacing w:after="0" w:line="240" w:lineRule="auto"/>
        <w:ind w:firstLine="709"/>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 xml:space="preserve">На приоритетные направления деятельности профсоюза Республиканским комитетом израсходовано на: </w:t>
      </w:r>
    </w:p>
    <w:p w:rsidR="00EE30BF" w:rsidRPr="00EE30BF" w:rsidRDefault="00EE30BF" w:rsidP="002F5388">
      <w:pPr>
        <w:numPr>
          <w:ilvl w:val="0"/>
          <w:numId w:val="29"/>
        </w:numPr>
        <w:spacing w:after="0" w:line="240" w:lineRule="auto"/>
        <w:contextualSpacing/>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Подготовку и обучение профсоюзных кадров и актива– 8,1%</w:t>
      </w:r>
    </w:p>
    <w:p w:rsidR="00EE30BF" w:rsidRPr="00EE30BF" w:rsidRDefault="00EE30BF" w:rsidP="002F5388">
      <w:pPr>
        <w:numPr>
          <w:ilvl w:val="0"/>
          <w:numId w:val="29"/>
        </w:numPr>
        <w:spacing w:after="0" w:line="240" w:lineRule="auto"/>
        <w:contextualSpacing/>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Информационно-пропагандистскую работу – 5,7%</w:t>
      </w:r>
    </w:p>
    <w:p w:rsidR="00EE30BF" w:rsidRPr="00EE30BF" w:rsidRDefault="00EE30BF" w:rsidP="002F5388">
      <w:pPr>
        <w:numPr>
          <w:ilvl w:val="0"/>
          <w:numId w:val="29"/>
        </w:numPr>
        <w:spacing w:after="0" w:line="240" w:lineRule="auto"/>
        <w:contextualSpacing/>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Работу с молодежью – 3,2 %</w:t>
      </w:r>
    </w:p>
    <w:p w:rsidR="00EE30BF" w:rsidRPr="00EE30BF" w:rsidRDefault="00EE30BF" w:rsidP="002F5388">
      <w:pPr>
        <w:numPr>
          <w:ilvl w:val="0"/>
          <w:numId w:val="29"/>
        </w:numPr>
        <w:spacing w:after="0" w:line="240" w:lineRule="auto"/>
        <w:contextualSpacing/>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Инновационную деятельность профсоюза- 2,8%</w:t>
      </w:r>
    </w:p>
    <w:p w:rsidR="00EE30BF" w:rsidRPr="00EE30BF" w:rsidRDefault="00EE30BF" w:rsidP="002F5388">
      <w:pPr>
        <w:numPr>
          <w:ilvl w:val="0"/>
          <w:numId w:val="30"/>
        </w:numPr>
        <w:spacing w:after="0" w:line="240" w:lineRule="auto"/>
        <w:contextualSpacing/>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Профсоюзные конкурсы и конкурсы профессионального мастерства –2,3%</w:t>
      </w:r>
    </w:p>
    <w:p w:rsidR="00EE30BF" w:rsidRPr="00EE30BF" w:rsidRDefault="00EE30BF" w:rsidP="002F5388">
      <w:pPr>
        <w:numPr>
          <w:ilvl w:val="0"/>
          <w:numId w:val="30"/>
        </w:numPr>
        <w:spacing w:after="0" w:line="240" w:lineRule="auto"/>
        <w:contextualSpacing/>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Спортивные мероприятия – 1,8%</w:t>
      </w:r>
    </w:p>
    <w:p w:rsidR="00EE30BF" w:rsidRPr="00EE30BF" w:rsidRDefault="00EE30BF" w:rsidP="002F5388">
      <w:pPr>
        <w:numPr>
          <w:ilvl w:val="0"/>
          <w:numId w:val="30"/>
        </w:numPr>
        <w:spacing w:after="0" w:line="240" w:lineRule="auto"/>
        <w:contextualSpacing/>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Материальная помощь членам профсоюза – 3,4%</w:t>
      </w:r>
    </w:p>
    <w:p w:rsidR="00EE30BF" w:rsidRPr="00EE30BF" w:rsidRDefault="00EE30BF" w:rsidP="002F5388">
      <w:pPr>
        <w:numPr>
          <w:ilvl w:val="0"/>
          <w:numId w:val="30"/>
        </w:numPr>
        <w:spacing w:after="0" w:line="240" w:lineRule="auto"/>
        <w:contextualSpacing/>
        <w:jc w:val="both"/>
        <w:rPr>
          <w:rFonts w:ascii="Times New Roman" w:eastAsia="Calibri" w:hAnsi="Times New Roman" w:cs="Times New Roman"/>
          <w:sz w:val="28"/>
          <w:szCs w:val="28"/>
          <w:lang w:eastAsia="ru-RU"/>
        </w:rPr>
      </w:pPr>
      <w:r w:rsidRPr="00EE30BF">
        <w:rPr>
          <w:rFonts w:ascii="Times New Roman" w:eastAsia="Calibri" w:hAnsi="Times New Roman" w:cs="Times New Roman"/>
          <w:sz w:val="28"/>
          <w:szCs w:val="28"/>
          <w:lang w:eastAsia="ru-RU"/>
        </w:rPr>
        <w:t>Премирование профсоюзного актива – 4,1%</w:t>
      </w:r>
    </w:p>
    <w:p w:rsidR="00EE30BF" w:rsidRPr="00EE30BF" w:rsidRDefault="00EE30BF" w:rsidP="002F5388">
      <w:pPr>
        <w:spacing w:after="0" w:line="240" w:lineRule="auto"/>
        <w:ind w:left="720"/>
        <w:contextualSpacing/>
        <w:jc w:val="both"/>
        <w:rPr>
          <w:rFonts w:ascii="Times New Roman" w:eastAsia="Calibri" w:hAnsi="Times New Roman" w:cs="Times New Roman"/>
          <w:b/>
          <w:sz w:val="28"/>
          <w:szCs w:val="28"/>
          <w:lang w:eastAsia="ru-RU"/>
        </w:rPr>
      </w:pPr>
    </w:p>
    <w:p w:rsidR="00EE30BF" w:rsidRPr="00EE30BF" w:rsidRDefault="00EE30BF" w:rsidP="002F5388">
      <w:pPr>
        <w:spacing w:after="0" w:line="240" w:lineRule="auto"/>
        <w:ind w:firstLine="709"/>
        <w:jc w:val="both"/>
        <w:rPr>
          <w:rFonts w:ascii="Times New Roman" w:eastAsia="Times New Roman" w:hAnsi="Times New Roman" w:cs="Times New Roman"/>
          <w:sz w:val="28"/>
          <w:szCs w:val="28"/>
          <w:lang w:eastAsia="ru-RU"/>
        </w:rPr>
      </w:pPr>
      <w:r w:rsidRPr="00EE30BF">
        <w:rPr>
          <w:rFonts w:ascii="Times New Roman" w:eastAsia="Times New Roman" w:hAnsi="Times New Roman" w:cs="Times New Roman"/>
          <w:sz w:val="28"/>
          <w:szCs w:val="28"/>
          <w:lang w:eastAsia="ru-RU"/>
        </w:rPr>
        <w:t>За 5 лет работы 450 членов профсоюза – родители детей медалистов награждены Благодарностью Республиканского комитета Профсоюза «за воспитание достойных граждан нашего Отечества» и поощрены денежной премией в размере 1200 рублей каждому.</w:t>
      </w:r>
    </w:p>
    <w:p w:rsidR="00EE30BF" w:rsidRPr="00EE30BF" w:rsidRDefault="00EE30BF" w:rsidP="002F5388">
      <w:pPr>
        <w:spacing w:after="0" w:line="240" w:lineRule="auto"/>
        <w:ind w:firstLine="709"/>
        <w:jc w:val="both"/>
        <w:rPr>
          <w:rFonts w:ascii="Times New Roman" w:eastAsia="Calibri" w:hAnsi="Times New Roman" w:cs="Times New Roman"/>
          <w:bCs/>
          <w:sz w:val="28"/>
          <w:szCs w:val="28"/>
          <w:lang w:eastAsia="ru-RU"/>
        </w:rPr>
      </w:pPr>
      <w:r w:rsidRPr="00EE30BF">
        <w:rPr>
          <w:rFonts w:ascii="Times New Roman" w:eastAsia="Calibri" w:hAnsi="Times New Roman" w:cs="Times New Roman"/>
          <w:bCs/>
          <w:sz w:val="28"/>
          <w:szCs w:val="28"/>
          <w:lang w:eastAsia="ru-RU"/>
        </w:rPr>
        <w:t>Возврат в территориальные и первичные организации профсоюза за счет участия комитетов профсоюза в республиканских мероприятиях составляет от 8 до 12% полученных средств.</w:t>
      </w:r>
    </w:p>
    <w:p w:rsidR="00EE30BF" w:rsidRPr="00EE30BF" w:rsidRDefault="00EE30BF" w:rsidP="002F5388">
      <w:pPr>
        <w:spacing w:after="0" w:line="240" w:lineRule="auto"/>
        <w:ind w:firstLine="709"/>
        <w:jc w:val="both"/>
        <w:rPr>
          <w:rFonts w:ascii="Times New Roman" w:eastAsia="Times New Roman" w:hAnsi="Times New Roman" w:cs="Times New Roman"/>
          <w:sz w:val="28"/>
          <w:szCs w:val="28"/>
          <w:lang w:eastAsia="ru-RU"/>
        </w:rPr>
      </w:pPr>
      <w:r w:rsidRPr="00EE30BF">
        <w:rPr>
          <w:rFonts w:ascii="Times New Roman" w:eastAsia="Times New Roman" w:hAnsi="Times New Roman" w:cs="Times New Roman"/>
          <w:sz w:val="28"/>
          <w:szCs w:val="28"/>
          <w:lang w:eastAsia="ru-RU"/>
        </w:rPr>
        <w:t xml:space="preserve">Комитетом республиканской организации Профсоюза оказывается практическая помощь по оформлению и учету финансовой документации территориальных организаций профсоюза, разработаны формы, которые позволяют осуществлять контроль по каждому направлению финансовой деятельности. Ежегодно проводится обучение председателей ревизионных комиссий, специалистов–бухгалтеров на семинарах, совещаниях. В практике работы республиканского комитета профсоюза – стажировки и индивидуальные собеседования со специалистами территориальных организаций Профсоюза, ежедневно проводятся телефонные консультации. </w:t>
      </w:r>
    </w:p>
    <w:p w:rsidR="00EE30BF" w:rsidRPr="00EE30BF" w:rsidRDefault="00EE30BF" w:rsidP="002F5388">
      <w:pPr>
        <w:spacing w:after="0" w:line="240" w:lineRule="auto"/>
        <w:ind w:firstLine="709"/>
        <w:jc w:val="both"/>
        <w:rPr>
          <w:rFonts w:ascii="Times New Roman" w:eastAsia="Times New Roman" w:hAnsi="Times New Roman" w:cs="Times New Roman"/>
          <w:b/>
          <w:sz w:val="28"/>
          <w:szCs w:val="28"/>
          <w:lang w:eastAsia="ru-RU"/>
        </w:rPr>
      </w:pPr>
      <w:r w:rsidRPr="00EE30BF">
        <w:rPr>
          <w:rFonts w:ascii="Times New Roman" w:eastAsia="Times New Roman" w:hAnsi="Times New Roman" w:cs="Times New Roman"/>
          <w:sz w:val="28"/>
          <w:szCs w:val="28"/>
          <w:lang w:eastAsia="ru-RU"/>
        </w:rPr>
        <w:t>Ежегодно на заседаниях Президиума рассматриваются вопросы полноты удержания и своевременность перечисления членских профсоюзных взносов.</w:t>
      </w:r>
    </w:p>
    <w:p w:rsidR="00EE30BF" w:rsidRPr="00EE30BF" w:rsidRDefault="00EE30BF" w:rsidP="002F5388">
      <w:pPr>
        <w:spacing w:after="0" w:line="240" w:lineRule="auto"/>
        <w:ind w:firstLine="709"/>
        <w:jc w:val="both"/>
        <w:rPr>
          <w:rFonts w:ascii="Times New Roman" w:eastAsia="Times New Roman" w:hAnsi="Times New Roman" w:cs="Times New Roman"/>
          <w:sz w:val="28"/>
          <w:szCs w:val="28"/>
          <w:lang w:eastAsia="ru-RU"/>
        </w:rPr>
      </w:pPr>
      <w:r w:rsidRPr="00EE30BF">
        <w:rPr>
          <w:rFonts w:ascii="Times New Roman" w:eastAsia="Times New Roman" w:hAnsi="Times New Roman" w:cs="Times New Roman"/>
          <w:sz w:val="28"/>
          <w:szCs w:val="28"/>
          <w:lang w:eastAsia="ru-RU"/>
        </w:rPr>
        <w:t xml:space="preserve">Финансовая деятельность контролируется республиканской контрольно-ревизионной комиссией. Один раз в год проверяется  </w:t>
      </w:r>
      <w:r w:rsidRPr="00EE30BF">
        <w:rPr>
          <w:rFonts w:ascii="Times New Roman" w:eastAsia="Times New Roman" w:hAnsi="Times New Roman" w:cs="Times New Roman"/>
          <w:sz w:val="28"/>
          <w:szCs w:val="28"/>
          <w:lang w:eastAsia="ru-RU"/>
        </w:rPr>
        <w:lastRenderedPageBreak/>
        <w:t>организационно - финансовая деятельность комитета республиканской организации Профсоюза, ЧУДО «Центр «Таир».</w:t>
      </w:r>
    </w:p>
    <w:p w:rsidR="00EE30BF" w:rsidRPr="00EE30BF" w:rsidRDefault="00EE30BF" w:rsidP="002F5388">
      <w:pPr>
        <w:spacing w:after="0" w:line="240" w:lineRule="auto"/>
        <w:ind w:firstLine="709"/>
        <w:jc w:val="both"/>
        <w:rPr>
          <w:rFonts w:ascii="Times New Roman" w:eastAsia="Times New Roman" w:hAnsi="Times New Roman" w:cs="Times New Roman"/>
          <w:sz w:val="28"/>
          <w:szCs w:val="28"/>
          <w:lang w:eastAsia="ru-RU"/>
        </w:rPr>
      </w:pPr>
      <w:r w:rsidRPr="00EE30BF">
        <w:rPr>
          <w:rFonts w:ascii="Times New Roman" w:eastAsia="Times New Roman" w:hAnsi="Times New Roman" w:cs="Times New Roman"/>
          <w:sz w:val="28"/>
          <w:szCs w:val="28"/>
          <w:lang w:eastAsia="ru-RU"/>
        </w:rPr>
        <w:t>Акты ревизии финансово - хозяйственной деятельности Марийской республиканской организации профсоюза ежегодно утверждаются на Пленарных заседаниях Республиканского комитета Профсоюза.</w:t>
      </w:r>
    </w:p>
    <w:p w:rsidR="00C91D61" w:rsidRPr="00A90EC5" w:rsidRDefault="00EE30BF" w:rsidP="002F5388">
      <w:pPr>
        <w:spacing w:after="0" w:line="240" w:lineRule="auto"/>
        <w:ind w:firstLine="709"/>
        <w:jc w:val="both"/>
        <w:rPr>
          <w:rFonts w:ascii="Times New Roman" w:eastAsia="Times New Roman" w:hAnsi="Times New Roman" w:cs="Times New Roman"/>
          <w:i/>
          <w:sz w:val="24"/>
          <w:szCs w:val="24"/>
          <w:lang w:eastAsia="ru-RU"/>
        </w:rPr>
      </w:pPr>
      <w:r w:rsidRPr="00EE30BF">
        <w:rPr>
          <w:rFonts w:ascii="Times New Roman" w:eastAsia="Times New Roman" w:hAnsi="Times New Roman" w:cs="Times New Roman"/>
          <w:sz w:val="28"/>
          <w:szCs w:val="28"/>
          <w:lang w:eastAsia="ru-RU"/>
        </w:rPr>
        <w:t xml:space="preserve">Марийская республиканская организация Профсоюза ведет активную работу по всем уставным направлениям деятельности, эффективно реализует  имеющиеся ресурсы и на этой основе обеспечивает высокий уровень представительства и защиты социально-трудовых прав и профессиональных интересов работников системы образования. </w:t>
      </w:r>
    </w:p>
    <w:p w:rsidR="00AF2E5F" w:rsidRDefault="00AF2E5F" w:rsidP="002F5388">
      <w:pPr>
        <w:spacing w:after="0" w:line="240" w:lineRule="auto"/>
        <w:ind w:firstLine="709"/>
        <w:jc w:val="both"/>
        <w:rPr>
          <w:rFonts w:ascii="Times New Roman" w:eastAsia="Times New Roman" w:hAnsi="Times New Roman"/>
          <w:color w:val="000000"/>
          <w:sz w:val="28"/>
          <w:szCs w:val="28"/>
        </w:rPr>
      </w:pPr>
    </w:p>
    <w:p w:rsidR="00AF2E5F" w:rsidRPr="00AF2E5F" w:rsidRDefault="00AF2E5F" w:rsidP="002F5388">
      <w:pPr>
        <w:spacing w:after="0" w:line="240" w:lineRule="auto"/>
        <w:ind w:firstLine="709"/>
        <w:jc w:val="both"/>
        <w:rPr>
          <w:rFonts w:ascii="Times New Roman" w:eastAsia="Times New Roman" w:hAnsi="Times New Roman"/>
          <w:b/>
          <w:color w:val="000000"/>
          <w:sz w:val="32"/>
          <w:szCs w:val="32"/>
        </w:rPr>
      </w:pPr>
      <w:r w:rsidRPr="00AF2E5F">
        <w:rPr>
          <w:rFonts w:ascii="Times New Roman" w:eastAsia="Times New Roman" w:hAnsi="Times New Roman"/>
          <w:b/>
          <w:color w:val="000000"/>
          <w:sz w:val="32"/>
          <w:szCs w:val="32"/>
        </w:rPr>
        <w:t xml:space="preserve">  7. Информационное обеспечение профсоюзной деятельности</w:t>
      </w:r>
    </w:p>
    <w:p w:rsidR="00AF2E5F" w:rsidRDefault="00AF2E5F" w:rsidP="002F5388">
      <w:pPr>
        <w:spacing w:after="0" w:line="240" w:lineRule="auto"/>
        <w:ind w:firstLine="709"/>
        <w:jc w:val="both"/>
        <w:rPr>
          <w:rFonts w:ascii="Times New Roman" w:eastAsia="Times New Roman" w:hAnsi="Times New Roman"/>
          <w:color w:val="000000"/>
          <w:sz w:val="28"/>
          <w:szCs w:val="28"/>
        </w:rPr>
      </w:pPr>
    </w:p>
    <w:p w:rsidR="000E694B" w:rsidRPr="00A617DE" w:rsidRDefault="000E694B" w:rsidP="000E694B">
      <w:pPr>
        <w:spacing w:after="0" w:line="240" w:lineRule="auto"/>
        <w:ind w:firstLine="709"/>
        <w:jc w:val="both"/>
        <w:rPr>
          <w:rFonts w:ascii="Times New Roman" w:eastAsia="Times New Roman" w:hAnsi="Times New Roman"/>
          <w:sz w:val="28"/>
          <w:szCs w:val="28"/>
        </w:rPr>
      </w:pPr>
      <w:r w:rsidRPr="00A617DE">
        <w:rPr>
          <w:rFonts w:ascii="Times New Roman" w:eastAsia="Times New Roman" w:hAnsi="Times New Roman"/>
          <w:color w:val="000000"/>
          <w:sz w:val="28"/>
          <w:szCs w:val="28"/>
        </w:rPr>
        <w:t>Приоритетным направлением деятельности республиканского комитета профсоюза является организация современной, эффективно работающей информационной системы. Главная цель всей этой работы - оперативное информирование членов Профсоюза по вопросам социально-трудовых отношений.Задачи определены в Программе развития деятельност</w:t>
      </w:r>
      <w:r>
        <w:rPr>
          <w:rFonts w:ascii="Times New Roman" w:eastAsia="Times New Roman" w:hAnsi="Times New Roman"/>
          <w:color w:val="000000"/>
          <w:sz w:val="28"/>
          <w:szCs w:val="28"/>
        </w:rPr>
        <w:t>и Профсоюза.</w:t>
      </w:r>
    </w:p>
    <w:p w:rsidR="000E694B" w:rsidRPr="00A617DE" w:rsidRDefault="000E694B" w:rsidP="000E694B">
      <w:pPr>
        <w:spacing w:after="0" w:line="240" w:lineRule="auto"/>
        <w:ind w:firstLine="709"/>
        <w:jc w:val="both"/>
        <w:rPr>
          <w:rFonts w:ascii="Times New Roman" w:eastAsia="Times New Roman" w:hAnsi="Times New Roman"/>
          <w:color w:val="000000"/>
          <w:sz w:val="28"/>
          <w:szCs w:val="28"/>
        </w:rPr>
      </w:pPr>
      <w:r w:rsidRPr="00A617DE">
        <w:rPr>
          <w:rFonts w:ascii="Times New Roman" w:eastAsia="Times New Roman" w:hAnsi="Times New Roman"/>
          <w:color w:val="000000"/>
          <w:sz w:val="28"/>
          <w:szCs w:val="28"/>
        </w:rPr>
        <w:t>В соответствии с Программой в рес</w:t>
      </w:r>
      <w:r>
        <w:rPr>
          <w:rFonts w:ascii="Times New Roman" w:eastAsia="Times New Roman" w:hAnsi="Times New Roman"/>
          <w:color w:val="000000"/>
          <w:sz w:val="28"/>
          <w:szCs w:val="28"/>
        </w:rPr>
        <w:t>публиканском комитете</w:t>
      </w:r>
      <w:r w:rsidRPr="00A617DE">
        <w:rPr>
          <w:rFonts w:ascii="Times New Roman" w:eastAsia="Times New Roman" w:hAnsi="Times New Roman"/>
          <w:color w:val="000000"/>
          <w:sz w:val="28"/>
          <w:szCs w:val="28"/>
        </w:rPr>
        <w:t xml:space="preserve"> профсоюза работает комиссия по информационной работе, в профкомах избраны заместители председателя по информационной работе. </w:t>
      </w:r>
    </w:p>
    <w:p w:rsidR="000E694B" w:rsidRPr="00A617DE" w:rsidRDefault="000E694B" w:rsidP="000E694B">
      <w:pPr>
        <w:spacing w:after="0" w:line="240" w:lineRule="auto"/>
        <w:ind w:firstLine="709"/>
        <w:jc w:val="both"/>
        <w:rPr>
          <w:rFonts w:ascii="Times New Roman" w:eastAsia="Times New Roman" w:hAnsi="Times New Roman"/>
          <w:sz w:val="28"/>
          <w:szCs w:val="28"/>
        </w:rPr>
      </w:pPr>
      <w:r w:rsidRPr="00A617DE">
        <w:rPr>
          <w:rFonts w:ascii="Times New Roman" w:eastAsia="Times New Roman" w:hAnsi="Times New Roman"/>
          <w:color w:val="000000"/>
          <w:sz w:val="28"/>
          <w:szCs w:val="28"/>
        </w:rPr>
        <w:t>Известно, что оперативное информирование имеет большое значение в повышении эффективности мотивационной работы, формировании положительного имиджа Профсоюза.</w:t>
      </w:r>
    </w:p>
    <w:p w:rsidR="000E694B" w:rsidRDefault="000E694B" w:rsidP="00B9689C">
      <w:pPr>
        <w:spacing w:after="0" w:line="240" w:lineRule="auto"/>
        <w:ind w:firstLine="709"/>
        <w:jc w:val="both"/>
        <w:rPr>
          <w:rFonts w:ascii="Times New Roman" w:eastAsia="Times New Roman" w:hAnsi="Times New Roman"/>
          <w:color w:val="000000"/>
          <w:sz w:val="28"/>
          <w:szCs w:val="28"/>
        </w:rPr>
      </w:pPr>
      <w:r w:rsidRPr="00A617DE">
        <w:rPr>
          <w:rFonts w:ascii="Times New Roman" w:eastAsia="Times New Roman" w:hAnsi="Times New Roman"/>
          <w:color w:val="000000"/>
          <w:sz w:val="28"/>
          <w:szCs w:val="28"/>
        </w:rPr>
        <w:t>В отчетном периоде приняты реальные шаги по укреплению информационно-технической базы. Все территориальные комитеты профсоюза, первичные профсоюзные организации обеспечены современными компьютерами, множительной техникой, веб-камерами, имеют выход в сеть интернет, руководители имеют личный адрес электронной почты, что обеспечивает оперативность и качество передачи информации по все</w:t>
      </w:r>
      <w:r w:rsidR="00D362C2">
        <w:rPr>
          <w:rFonts w:ascii="Times New Roman" w:eastAsia="Times New Roman" w:hAnsi="Times New Roman"/>
          <w:color w:val="000000"/>
          <w:sz w:val="28"/>
          <w:szCs w:val="28"/>
        </w:rPr>
        <w:t>й р</w:t>
      </w:r>
      <w:r>
        <w:rPr>
          <w:rFonts w:ascii="Times New Roman" w:eastAsia="Times New Roman" w:hAnsi="Times New Roman"/>
          <w:color w:val="000000"/>
          <w:sz w:val="28"/>
          <w:szCs w:val="28"/>
        </w:rPr>
        <w:t>еспублике. В целом доступ к и</w:t>
      </w:r>
      <w:r w:rsidRPr="00A617DE">
        <w:rPr>
          <w:rFonts w:ascii="Times New Roman" w:eastAsia="Times New Roman" w:hAnsi="Times New Roman"/>
          <w:color w:val="000000"/>
          <w:sz w:val="28"/>
          <w:szCs w:val="28"/>
        </w:rPr>
        <w:t xml:space="preserve">нтернету имеют 100% </w:t>
      </w:r>
      <w:r>
        <w:rPr>
          <w:rFonts w:ascii="Times New Roman" w:eastAsia="Times New Roman" w:hAnsi="Times New Roman"/>
          <w:color w:val="000000"/>
          <w:sz w:val="28"/>
          <w:szCs w:val="28"/>
        </w:rPr>
        <w:t xml:space="preserve">республиканских </w:t>
      </w:r>
      <w:r w:rsidRPr="00A617DE">
        <w:rPr>
          <w:rFonts w:ascii="Times New Roman" w:eastAsia="Times New Roman" w:hAnsi="Times New Roman"/>
          <w:color w:val="000000"/>
          <w:sz w:val="28"/>
          <w:szCs w:val="28"/>
        </w:rPr>
        <w:t>организаций Профсоюза. В республиканской организации созданы все технические условия для проведения оперативных совещаний в режиме on-line.</w:t>
      </w:r>
    </w:p>
    <w:p w:rsidR="000E694B" w:rsidRPr="0048171D" w:rsidRDefault="000E694B" w:rsidP="002B24C3">
      <w:pPr>
        <w:ind w:firstLine="426"/>
        <w:jc w:val="both"/>
        <w:rPr>
          <w:rFonts w:ascii="Times New Roman" w:hAnsi="Times New Roman" w:cs="Times New Roman"/>
          <w:sz w:val="28"/>
          <w:szCs w:val="28"/>
        </w:rPr>
      </w:pPr>
      <w:r w:rsidRPr="0048171D">
        <w:rPr>
          <w:rFonts w:ascii="Times New Roman" w:hAnsi="Times New Roman" w:cs="Times New Roman"/>
          <w:sz w:val="28"/>
          <w:szCs w:val="28"/>
        </w:rPr>
        <w:t>Как бы каждый из нас лично не относился к социальным сетям, мы должны признать факт, что 60 процентов россиян сегодня активно ими пользуются. Причем, каждый год этот процент растет. За пять лет число пользователей соцсетей выросло на 20 процентов. Самая популярная социальная сеть сегодня –</w:t>
      </w:r>
      <w:r w:rsidR="009827F8">
        <w:rPr>
          <w:rFonts w:ascii="Times New Roman" w:hAnsi="Times New Roman" w:cs="Times New Roman"/>
          <w:sz w:val="28"/>
          <w:szCs w:val="28"/>
        </w:rPr>
        <w:t>«</w:t>
      </w:r>
      <w:r w:rsidRPr="0048171D">
        <w:rPr>
          <w:rFonts w:ascii="Times New Roman" w:hAnsi="Times New Roman" w:cs="Times New Roman"/>
          <w:sz w:val="28"/>
          <w:szCs w:val="28"/>
        </w:rPr>
        <w:t>ВКонтакте</w:t>
      </w:r>
      <w:r w:rsidR="009827F8">
        <w:rPr>
          <w:rFonts w:ascii="Times New Roman" w:hAnsi="Times New Roman" w:cs="Times New Roman"/>
          <w:sz w:val="28"/>
          <w:szCs w:val="28"/>
        </w:rPr>
        <w:t>»</w:t>
      </w:r>
      <w:r w:rsidRPr="0048171D">
        <w:rPr>
          <w:rFonts w:ascii="Times New Roman" w:hAnsi="Times New Roman" w:cs="Times New Roman"/>
          <w:sz w:val="28"/>
          <w:szCs w:val="28"/>
        </w:rPr>
        <w:t xml:space="preserve">, на втором и третьем местах по популярности </w:t>
      </w:r>
      <w:r w:rsidR="009827F8">
        <w:rPr>
          <w:rFonts w:ascii="Times New Roman" w:hAnsi="Times New Roman" w:cs="Times New Roman"/>
          <w:sz w:val="28"/>
          <w:szCs w:val="28"/>
        </w:rPr>
        <w:t>«</w:t>
      </w:r>
      <w:r w:rsidRPr="0048171D">
        <w:rPr>
          <w:rFonts w:ascii="Times New Roman" w:hAnsi="Times New Roman" w:cs="Times New Roman"/>
          <w:sz w:val="28"/>
          <w:szCs w:val="28"/>
        </w:rPr>
        <w:t>Фэйсбук</w:t>
      </w:r>
      <w:r w:rsidR="009827F8">
        <w:rPr>
          <w:rFonts w:ascii="Times New Roman" w:hAnsi="Times New Roman" w:cs="Times New Roman"/>
          <w:sz w:val="28"/>
          <w:szCs w:val="28"/>
        </w:rPr>
        <w:t>»</w:t>
      </w:r>
      <w:r w:rsidRPr="0048171D">
        <w:rPr>
          <w:rFonts w:ascii="Times New Roman" w:hAnsi="Times New Roman" w:cs="Times New Roman"/>
          <w:sz w:val="28"/>
          <w:szCs w:val="28"/>
        </w:rPr>
        <w:t xml:space="preserve"> и </w:t>
      </w:r>
      <w:r w:rsidR="009827F8">
        <w:rPr>
          <w:rFonts w:ascii="Times New Roman" w:hAnsi="Times New Roman" w:cs="Times New Roman"/>
          <w:sz w:val="28"/>
          <w:szCs w:val="28"/>
        </w:rPr>
        <w:t>«</w:t>
      </w:r>
      <w:r w:rsidRPr="0048171D">
        <w:rPr>
          <w:rFonts w:ascii="Times New Roman" w:hAnsi="Times New Roman" w:cs="Times New Roman"/>
          <w:sz w:val="28"/>
          <w:szCs w:val="28"/>
        </w:rPr>
        <w:t>Одноклассники</w:t>
      </w:r>
      <w:r w:rsidR="009827F8">
        <w:rPr>
          <w:rFonts w:ascii="Times New Roman" w:hAnsi="Times New Roman" w:cs="Times New Roman"/>
          <w:sz w:val="28"/>
          <w:szCs w:val="28"/>
        </w:rPr>
        <w:t>»</w:t>
      </w:r>
      <w:r w:rsidRPr="0048171D">
        <w:rPr>
          <w:rFonts w:ascii="Times New Roman" w:hAnsi="Times New Roman" w:cs="Times New Roman"/>
          <w:sz w:val="28"/>
          <w:szCs w:val="28"/>
        </w:rPr>
        <w:t xml:space="preserve">, на четвертом </w:t>
      </w:r>
      <w:r w:rsidR="009827F8">
        <w:rPr>
          <w:rFonts w:ascii="Times New Roman" w:hAnsi="Times New Roman" w:cs="Times New Roman"/>
          <w:sz w:val="28"/>
          <w:szCs w:val="28"/>
        </w:rPr>
        <w:t>–«</w:t>
      </w:r>
      <w:r w:rsidRPr="0048171D">
        <w:rPr>
          <w:rFonts w:ascii="Times New Roman" w:hAnsi="Times New Roman" w:cs="Times New Roman"/>
          <w:sz w:val="28"/>
          <w:szCs w:val="28"/>
        </w:rPr>
        <w:t>Инстаграм</w:t>
      </w:r>
      <w:r w:rsidR="009827F8">
        <w:rPr>
          <w:rFonts w:ascii="Times New Roman" w:hAnsi="Times New Roman" w:cs="Times New Roman"/>
          <w:sz w:val="28"/>
          <w:szCs w:val="28"/>
        </w:rPr>
        <w:t>м»</w:t>
      </w:r>
      <w:r w:rsidRPr="0048171D">
        <w:rPr>
          <w:rFonts w:ascii="Times New Roman" w:hAnsi="Times New Roman" w:cs="Times New Roman"/>
          <w:sz w:val="28"/>
          <w:szCs w:val="28"/>
        </w:rPr>
        <w:t xml:space="preserve">. </w:t>
      </w:r>
      <w:r w:rsidRPr="0048171D">
        <w:rPr>
          <w:rFonts w:ascii="Times New Roman" w:hAnsi="Times New Roman" w:cs="Times New Roman"/>
          <w:sz w:val="28"/>
          <w:szCs w:val="28"/>
        </w:rPr>
        <w:lastRenderedPageBreak/>
        <w:t>Возраст самых активных пользователей соцсетей по-прежнему от 18 до 35 лет. Но 20 процентов пользователей составляют люди от 35 до 45 лет.</w:t>
      </w:r>
    </w:p>
    <w:p w:rsidR="000E694B" w:rsidRDefault="000E694B" w:rsidP="00975790">
      <w:pPr>
        <w:ind w:firstLine="426"/>
        <w:jc w:val="both"/>
        <w:rPr>
          <w:rFonts w:ascii="Times New Roman" w:hAnsi="Times New Roman" w:cs="Times New Roman"/>
          <w:sz w:val="28"/>
          <w:szCs w:val="28"/>
        </w:rPr>
      </w:pPr>
      <w:r w:rsidRPr="0048171D">
        <w:rPr>
          <w:rFonts w:ascii="Times New Roman" w:hAnsi="Times New Roman" w:cs="Times New Roman"/>
          <w:sz w:val="28"/>
          <w:szCs w:val="28"/>
        </w:rPr>
        <w:t>Все это говорит о том, что игнорировать социальные платформы, которые</w:t>
      </w:r>
      <w:r w:rsidR="009827F8">
        <w:rPr>
          <w:rFonts w:ascii="Times New Roman" w:hAnsi="Times New Roman" w:cs="Times New Roman"/>
          <w:sz w:val="28"/>
          <w:szCs w:val="28"/>
        </w:rPr>
        <w:t>,</w:t>
      </w:r>
      <w:r w:rsidRPr="0048171D">
        <w:rPr>
          <w:rFonts w:ascii="Times New Roman" w:hAnsi="Times New Roman" w:cs="Times New Roman"/>
          <w:sz w:val="28"/>
          <w:szCs w:val="28"/>
        </w:rPr>
        <w:t xml:space="preserve"> как утверждают социологи</w:t>
      </w:r>
      <w:r w:rsidR="009827F8">
        <w:rPr>
          <w:rFonts w:ascii="Times New Roman" w:hAnsi="Times New Roman" w:cs="Times New Roman"/>
          <w:sz w:val="28"/>
          <w:szCs w:val="28"/>
        </w:rPr>
        <w:t>,</w:t>
      </w:r>
      <w:r w:rsidRPr="0048171D">
        <w:rPr>
          <w:rFonts w:ascii="Times New Roman" w:hAnsi="Times New Roman" w:cs="Times New Roman"/>
          <w:sz w:val="28"/>
          <w:szCs w:val="28"/>
        </w:rPr>
        <w:t xml:space="preserve"> помогают стать ближе к целевой аудитории, сегодня уже нельзя. Именно поэтому в 201</w:t>
      </w:r>
      <w:r>
        <w:rPr>
          <w:rFonts w:ascii="Times New Roman" w:hAnsi="Times New Roman" w:cs="Times New Roman"/>
          <w:sz w:val="28"/>
          <w:szCs w:val="28"/>
        </w:rPr>
        <w:t>8</w:t>
      </w:r>
      <w:r w:rsidRPr="0048171D">
        <w:rPr>
          <w:rFonts w:ascii="Times New Roman" w:hAnsi="Times New Roman" w:cs="Times New Roman"/>
          <w:sz w:val="28"/>
          <w:szCs w:val="28"/>
        </w:rPr>
        <w:t xml:space="preserve"> году республиканский комитет создал официальную группу </w:t>
      </w:r>
      <w:r w:rsidR="005932DC">
        <w:rPr>
          <w:rFonts w:ascii="Times New Roman" w:hAnsi="Times New Roman" w:cs="Times New Roman"/>
          <w:sz w:val="28"/>
          <w:szCs w:val="28"/>
        </w:rPr>
        <w:t>«</w:t>
      </w:r>
      <w:r w:rsidRPr="0048171D">
        <w:rPr>
          <w:rFonts w:ascii="Times New Roman" w:hAnsi="Times New Roman" w:cs="Times New Roman"/>
          <w:sz w:val="28"/>
          <w:szCs w:val="28"/>
        </w:rPr>
        <w:t>ВКонтакте</w:t>
      </w:r>
      <w:r w:rsidR="005932DC">
        <w:rPr>
          <w:rFonts w:ascii="Times New Roman" w:hAnsi="Times New Roman" w:cs="Times New Roman"/>
          <w:sz w:val="28"/>
          <w:szCs w:val="28"/>
        </w:rPr>
        <w:t>»</w:t>
      </w:r>
      <w:r w:rsidRPr="0048171D">
        <w:rPr>
          <w:rFonts w:ascii="Times New Roman" w:hAnsi="Times New Roman" w:cs="Times New Roman"/>
          <w:sz w:val="28"/>
          <w:szCs w:val="28"/>
        </w:rPr>
        <w:t>, которая в настоящий момент имеет подписчиков</w:t>
      </w:r>
      <w:r>
        <w:rPr>
          <w:rFonts w:ascii="Times New Roman" w:hAnsi="Times New Roman" w:cs="Times New Roman"/>
          <w:sz w:val="28"/>
          <w:szCs w:val="28"/>
        </w:rPr>
        <w:t xml:space="preserve"> среди председателей первичных профсоюзных организаций, а в 2019</w:t>
      </w:r>
      <w:r w:rsidRPr="0048171D">
        <w:rPr>
          <w:rFonts w:ascii="Times New Roman" w:hAnsi="Times New Roman" w:cs="Times New Roman"/>
          <w:sz w:val="28"/>
          <w:szCs w:val="28"/>
        </w:rPr>
        <w:t xml:space="preserve"> году и аккаунт в </w:t>
      </w:r>
      <w:r w:rsidR="005932DC">
        <w:rPr>
          <w:rFonts w:ascii="Times New Roman" w:hAnsi="Times New Roman" w:cs="Times New Roman"/>
          <w:sz w:val="28"/>
          <w:szCs w:val="28"/>
        </w:rPr>
        <w:t>«</w:t>
      </w:r>
      <w:r w:rsidRPr="0048171D">
        <w:rPr>
          <w:rFonts w:ascii="Times New Roman" w:hAnsi="Times New Roman" w:cs="Times New Roman"/>
          <w:sz w:val="28"/>
          <w:szCs w:val="28"/>
        </w:rPr>
        <w:t>Инстаграм</w:t>
      </w:r>
      <w:r w:rsidR="002B24C3">
        <w:rPr>
          <w:rFonts w:ascii="Times New Roman" w:hAnsi="Times New Roman" w:cs="Times New Roman"/>
          <w:sz w:val="28"/>
          <w:szCs w:val="28"/>
        </w:rPr>
        <w:t>м</w:t>
      </w:r>
      <w:r w:rsidRPr="0048171D">
        <w:rPr>
          <w:rFonts w:ascii="Times New Roman" w:hAnsi="Times New Roman" w:cs="Times New Roman"/>
          <w:sz w:val="28"/>
          <w:szCs w:val="28"/>
        </w:rPr>
        <w:t>е</w:t>
      </w:r>
      <w:r w:rsidR="005932DC">
        <w:rPr>
          <w:rFonts w:ascii="Times New Roman" w:hAnsi="Times New Roman" w:cs="Times New Roman"/>
          <w:sz w:val="28"/>
          <w:szCs w:val="28"/>
        </w:rPr>
        <w:t>»</w:t>
      </w:r>
      <w:r w:rsidRPr="0048171D">
        <w:rPr>
          <w:rFonts w:ascii="Times New Roman" w:hAnsi="Times New Roman" w:cs="Times New Roman"/>
          <w:sz w:val="28"/>
          <w:szCs w:val="28"/>
        </w:rPr>
        <w:t xml:space="preserve">. Территориальные профсоюзные организации также совершили определенный прорыв в этой сфере, и в 14 СПО появились свои группы в соцсетях. </w:t>
      </w:r>
    </w:p>
    <w:p w:rsidR="000E694B" w:rsidRDefault="000E694B" w:rsidP="00385B39">
      <w:pPr>
        <w:ind w:firstLine="426"/>
        <w:jc w:val="both"/>
        <w:rPr>
          <w:rFonts w:ascii="Times New Roman" w:hAnsi="Times New Roman" w:cs="Times New Roman"/>
          <w:sz w:val="28"/>
          <w:szCs w:val="28"/>
        </w:rPr>
      </w:pPr>
      <w:r>
        <w:rPr>
          <w:rFonts w:ascii="Times New Roman" w:hAnsi="Times New Roman" w:cs="Times New Roman"/>
          <w:sz w:val="28"/>
          <w:szCs w:val="28"/>
        </w:rPr>
        <w:t>За прошедший период</w:t>
      </w:r>
      <w:r w:rsidRPr="0048171D">
        <w:rPr>
          <w:rFonts w:ascii="Times New Roman" w:hAnsi="Times New Roman" w:cs="Times New Roman"/>
          <w:sz w:val="28"/>
          <w:szCs w:val="28"/>
        </w:rPr>
        <w:t xml:space="preserve"> в районных, городских, республиканских СМИ было опубликовано </w:t>
      </w:r>
      <w:r>
        <w:rPr>
          <w:rFonts w:ascii="Times New Roman" w:hAnsi="Times New Roman" w:cs="Times New Roman"/>
          <w:sz w:val="28"/>
          <w:szCs w:val="28"/>
        </w:rPr>
        <w:t>свыше 110</w:t>
      </w:r>
      <w:r w:rsidRPr="0048171D">
        <w:rPr>
          <w:rFonts w:ascii="Times New Roman" w:hAnsi="Times New Roman" w:cs="Times New Roman"/>
          <w:sz w:val="28"/>
          <w:szCs w:val="28"/>
        </w:rPr>
        <w:t xml:space="preserve"> материалов о деятельности профсоюзных организаций работников образования </w:t>
      </w:r>
      <w:r>
        <w:rPr>
          <w:rFonts w:ascii="Times New Roman" w:hAnsi="Times New Roman" w:cs="Times New Roman"/>
          <w:sz w:val="28"/>
          <w:szCs w:val="28"/>
        </w:rPr>
        <w:t>республики</w:t>
      </w:r>
      <w:r w:rsidRPr="0048171D">
        <w:rPr>
          <w:rFonts w:ascii="Times New Roman" w:hAnsi="Times New Roman" w:cs="Times New Roman"/>
          <w:sz w:val="28"/>
          <w:szCs w:val="28"/>
        </w:rPr>
        <w:t xml:space="preserve">, 11 </w:t>
      </w:r>
      <w:r>
        <w:rPr>
          <w:rFonts w:ascii="Times New Roman" w:hAnsi="Times New Roman" w:cs="Times New Roman"/>
          <w:sz w:val="28"/>
          <w:szCs w:val="28"/>
        </w:rPr>
        <w:t xml:space="preserve">выступлений </w:t>
      </w:r>
      <w:r w:rsidRPr="0048171D">
        <w:rPr>
          <w:rFonts w:ascii="Times New Roman" w:hAnsi="Times New Roman" w:cs="Times New Roman"/>
          <w:sz w:val="28"/>
          <w:szCs w:val="28"/>
        </w:rPr>
        <w:t xml:space="preserve"> на радио.</w:t>
      </w:r>
      <w:r>
        <w:rPr>
          <w:rFonts w:ascii="Times New Roman" w:hAnsi="Times New Roman" w:cs="Times New Roman"/>
          <w:sz w:val="28"/>
          <w:szCs w:val="28"/>
        </w:rPr>
        <w:t xml:space="preserve"> В</w:t>
      </w:r>
      <w:r w:rsidR="00CC3482">
        <w:rPr>
          <w:rFonts w:ascii="Times New Roman" w:hAnsi="Times New Roman" w:cs="Times New Roman"/>
          <w:sz w:val="28"/>
          <w:szCs w:val="28"/>
        </w:rPr>
        <w:t xml:space="preserve"> газете «Мой профсоюз» была опубликован</w:t>
      </w:r>
      <w:r w:rsidR="002B24C3">
        <w:rPr>
          <w:rFonts w:ascii="Times New Roman" w:hAnsi="Times New Roman" w:cs="Times New Roman"/>
          <w:sz w:val="28"/>
          <w:szCs w:val="28"/>
        </w:rPr>
        <w:t>о</w:t>
      </w:r>
      <w:r w:rsidR="00054869">
        <w:rPr>
          <w:rFonts w:ascii="Times New Roman" w:hAnsi="Times New Roman" w:cs="Times New Roman"/>
          <w:sz w:val="28"/>
          <w:szCs w:val="28"/>
        </w:rPr>
        <w:t xml:space="preserve">18 </w:t>
      </w:r>
      <w:r>
        <w:rPr>
          <w:rFonts w:ascii="Times New Roman" w:hAnsi="Times New Roman" w:cs="Times New Roman"/>
          <w:sz w:val="28"/>
          <w:szCs w:val="28"/>
        </w:rPr>
        <w:t>стат</w:t>
      </w:r>
      <w:r w:rsidR="00054869">
        <w:rPr>
          <w:rFonts w:ascii="Times New Roman" w:hAnsi="Times New Roman" w:cs="Times New Roman"/>
          <w:sz w:val="28"/>
          <w:szCs w:val="28"/>
        </w:rPr>
        <w:t>ей</w:t>
      </w:r>
      <w:r w:rsidR="00385B39">
        <w:rPr>
          <w:rFonts w:ascii="Times New Roman" w:hAnsi="Times New Roman" w:cs="Times New Roman"/>
          <w:sz w:val="28"/>
          <w:szCs w:val="28"/>
        </w:rPr>
        <w:t xml:space="preserve">. </w:t>
      </w:r>
      <w:r w:rsidRPr="00385B39">
        <w:rPr>
          <w:rFonts w:ascii="Times New Roman" w:hAnsi="Times New Roman" w:cs="Times New Roman"/>
          <w:sz w:val="28"/>
          <w:szCs w:val="28"/>
        </w:rPr>
        <w:t xml:space="preserve">Особенно радует увеличение количества авторов публикаций, появились новые имена. На всероссийский конкурс «Профсоюзный репортер» на лучшую публикацию в газете «Мой профсоюз» было отправлено 20 материалов из 10 районов и городов  </w:t>
      </w:r>
      <w:r w:rsidR="005932DC" w:rsidRPr="00385B39">
        <w:rPr>
          <w:rFonts w:ascii="Times New Roman" w:hAnsi="Times New Roman" w:cs="Times New Roman"/>
          <w:sz w:val="28"/>
          <w:szCs w:val="28"/>
        </w:rPr>
        <w:t>республики</w:t>
      </w:r>
      <w:r w:rsidRPr="00385B39">
        <w:rPr>
          <w:rFonts w:ascii="Times New Roman" w:hAnsi="Times New Roman" w:cs="Times New Roman"/>
          <w:sz w:val="28"/>
          <w:szCs w:val="28"/>
        </w:rPr>
        <w:t xml:space="preserve">. </w:t>
      </w:r>
      <w:r w:rsidR="00385B39">
        <w:rPr>
          <w:rFonts w:ascii="Times New Roman" w:hAnsi="Times New Roman" w:cs="Times New Roman"/>
          <w:sz w:val="28"/>
          <w:szCs w:val="28"/>
        </w:rPr>
        <w:t>А</w:t>
      </w:r>
      <w:r w:rsidR="005932DC" w:rsidRPr="0048171D">
        <w:rPr>
          <w:rFonts w:ascii="Times New Roman" w:hAnsi="Times New Roman" w:cs="Times New Roman"/>
          <w:sz w:val="28"/>
          <w:szCs w:val="28"/>
        </w:rPr>
        <w:t xml:space="preserve">ктивное участие </w:t>
      </w:r>
      <w:r w:rsidR="005932DC">
        <w:rPr>
          <w:rFonts w:ascii="Times New Roman" w:hAnsi="Times New Roman" w:cs="Times New Roman"/>
          <w:sz w:val="28"/>
          <w:szCs w:val="28"/>
        </w:rPr>
        <w:t>первичны</w:t>
      </w:r>
      <w:r w:rsidR="00385B39">
        <w:rPr>
          <w:rFonts w:ascii="Times New Roman" w:hAnsi="Times New Roman" w:cs="Times New Roman"/>
          <w:sz w:val="28"/>
          <w:szCs w:val="28"/>
        </w:rPr>
        <w:t>е профсоюзные организации</w:t>
      </w:r>
      <w:r w:rsidRPr="0048171D">
        <w:rPr>
          <w:rFonts w:ascii="Times New Roman" w:hAnsi="Times New Roman" w:cs="Times New Roman"/>
          <w:sz w:val="28"/>
          <w:szCs w:val="28"/>
        </w:rPr>
        <w:t xml:space="preserve"> республики </w:t>
      </w:r>
      <w:r w:rsidR="00385B39">
        <w:rPr>
          <w:rFonts w:ascii="Times New Roman" w:hAnsi="Times New Roman" w:cs="Times New Roman"/>
          <w:sz w:val="28"/>
          <w:szCs w:val="28"/>
        </w:rPr>
        <w:t>приняли во В</w:t>
      </w:r>
      <w:r w:rsidRPr="0048171D">
        <w:rPr>
          <w:rFonts w:ascii="Times New Roman" w:hAnsi="Times New Roman" w:cs="Times New Roman"/>
          <w:sz w:val="28"/>
          <w:szCs w:val="28"/>
        </w:rPr>
        <w:t xml:space="preserve">сероссийском конкурсе-акции видеороликов </w:t>
      </w:r>
      <w:r w:rsidR="00385B39">
        <w:rPr>
          <w:rFonts w:ascii="Times New Roman" w:hAnsi="Times New Roman" w:cs="Times New Roman"/>
          <w:sz w:val="28"/>
          <w:szCs w:val="28"/>
        </w:rPr>
        <w:t>«Я в П</w:t>
      </w:r>
      <w:r w:rsidRPr="0048171D">
        <w:rPr>
          <w:rFonts w:ascii="Times New Roman" w:hAnsi="Times New Roman" w:cs="Times New Roman"/>
          <w:sz w:val="28"/>
          <w:szCs w:val="28"/>
        </w:rPr>
        <w:t xml:space="preserve">рофсоюзе». </w:t>
      </w:r>
    </w:p>
    <w:p w:rsidR="000E694B" w:rsidRDefault="000E694B" w:rsidP="00975790">
      <w:pPr>
        <w:ind w:firstLine="426"/>
        <w:jc w:val="both"/>
        <w:rPr>
          <w:rFonts w:ascii="Times New Roman" w:hAnsi="Times New Roman" w:cs="Times New Roman"/>
          <w:color w:val="000000"/>
          <w:sz w:val="28"/>
          <w:szCs w:val="28"/>
        </w:rPr>
      </w:pPr>
      <w:r w:rsidRPr="0048171D">
        <w:rPr>
          <w:rFonts w:ascii="Times New Roman" w:hAnsi="Times New Roman" w:cs="Times New Roman"/>
          <w:color w:val="000000"/>
          <w:sz w:val="28"/>
          <w:szCs w:val="28"/>
        </w:rPr>
        <w:t xml:space="preserve">Большое внимание </w:t>
      </w:r>
      <w:r w:rsidR="005932DC">
        <w:rPr>
          <w:rFonts w:ascii="Times New Roman" w:hAnsi="Times New Roman" w:cs="Times New Roman"/>
          <w:color w:val="000000"/>
          <w:sz w:val="28"/>
          <w:szCs w:val="28"/>
        </w:rPr>
        <w:t xml:space="preserve">в отчетный период </w:t>
      </w:r>
      <w:r w:rsidRPr="0048171D">
        <w:rPr>
          <w:rFonts w:ascii="Times New Roman" w:hAnsi="Times New Roman" w:cs="Times New Roman"/>
          <w:color w:val="000000"/>
          <w:sz w:val="28"/>
          <w:szCs w:val="28"/>
        </w:rPr>
        <w:t>было уделено обучению специалистов по информационной работе</w:t>
      </w:r>
      <w:r w:rsidR="005932DC">
        <w:rPr>
          <w:rFonts w:ascii="Times New Roman" w:hAnsi="Times New Roman" w:cs="Times New Roman"/>
          <w:color w:val="000000"/>
          <w:sz w:val="28"/>
          <w:szCs w:val="28"/>
        </w:rPr>
        <w:t xml:space="preserve">. </w:t>
      </w:r>
      <w:r w:rsidRPr="0048171D">
        <w:rPr>
          <w:rFonts w:ascii="Times New Roman" w:hAnsi="Times New Roman" w:cs="Times New Roman"/>
          <w:color w:val="000000"/>
          <w:sz w:val="28"/>
          <w:szCs w:val="28"/>
        </w:rPr>
        <w:t xml:space="preserve">На базе </w:t>
      </w:r>
      <w:r>
        <w:rPr>
          <w:rFonts w:ascii="Times New Roman" w:hAnsi="Times New Roman" w:cs="Times New Roman"/>
          <w:color w:val="000000"/>
          <w:sz w:val="28"/>
          <w:szCs w:val="28"/>
        </w:rPr>
        <w:t xml:space="preserve">Центра «Таир» </w:t>
      </w:r>
      <w:r w:rsidRPr="0048171D">
        <w:rPr>
          <w:rFonts w:ascii="Times New Roman" w:hAnsi="Times New Roman" w:cs="Times New Roman"/>
          <w:color w:val="000000"/>
          <w:sz w:val="28"/>
          <w:szCs w:val="28"/>
        </w:rPr>
        <w:t xml:space="preserve"> в семинарах по информационной работе приняли участие свыше</w:t>
      </w:r>
      <w:r>
        <w:rPr>
          <w:rFonts w:ascii="Times New Roman" w:hAnsi="Times New Roman" w:cs="Times New Roman"/>
          <w:color w:val="000000"/>
          <w:sz w:val="28"/>
          <w:szCs w:val="28"/>
        </w:rPr>
        <w:t xml:space="preserve"> 2</w:t>
      </w:r>
      <w:r w:rsidRPr="0048171D">
        <w:rPr>
          <w:rFonts w:ascii="Times New Roman" w:hAnsi="Times New Roman" w:cs="Times New Roman"/>
          <w:color w:val="000000"/>
          <w:sz w:val="28"/>
          <w:szCs w:val="28"/>
        </w:rPr>
        <w:t>50 человек</w:t>
      </w:r>
      <w:r>
        <w:rPr>
          <w:rFonts w:ascii="Times New Roman" w:hAnsi="Times New Roman" w:cs="Times New Roman"/>
          <w:color w:val="000000"/>
          <w:sz w:val="28"/>
          <w:szCs w:val="28"/>
        </w:rPr>
        <w:t>.</w:t>
      </w:r>
      <w:r w:rsidRPr="0048171D">
        <w:rPr>
          <w:rFonts w:ascii="Times New Roman" w:hAnsi="Times New Roman" w:cs="Times New Roman"/>
          <w:color w:val="000000"/>
          <w:sz w:val="28"/>
          <w:szCs w:val="28"/>
        </w:rPr>
        <w:t>Обучение по информационной работе прошли специалисты и председатели территор</w:t>
      </w:r>
      <w:r>
        <w:rPr>
          <w:rFonts w:ascii="Times New Roman" w:hAnsi="Times New Roman" w:cs="Times New Roman"/>
          <w:color w:val="000000"/>
          <w:sz w:val="28"/>
          <w:szCs w:val="28"/>
        </w:rPr>
        <w:t>иальных профсоюзных организаций в г.Москве, г.</w:t>
      </w:r>
      <w:r w:rsidR="004A1C9B">
        <w:rPr>
          <w:rFonts w:ascii="Times New Roman" w:hAnsi="Times New Roman" w:cs="Times New Roman"/>
          <w:color w:val="000000"/>
          <w:sz w:val="28"/>
          <w:szCs w:val="28"/>
        </w:rPr>
        <w:t xml:space="preserve"> Сочи, </w:t>
      </w:r>
      <w:r w:rsidR="002B24C3">
        <w:rPr>
          <w:rFonts w:ascii="Times New Roman" w:hAnsi="Times New Roman" w:cs="Times New Roman"/>
          <w:color w:val="000000"/>
          <w:sz w:val="28"/>
          <w:szCs w:val="28"/>
        </w:rPr>
        <w:t xml:space="preserve">в межрегиональной </w:t>
      </w:r>
      <w:r w:rsidR="00CC73B8">
        <w:rPr>
          <w:rFonts w:ascii="Times New Roman" w:hAnsi="Times New Roman" w:cs="Times New Roman"/>
          <w:color w:val="000000"/>
          <w:sz w:val="28"/>
          <w:szCs w:val="28"/>
        </w:rPr>
        <w:t>медиа школе</w:t>
      </w:r>
      <w:r>
        <w:rPr>
          <w:rFonts w:ascii="Times New Roman" w:hAnsi="Times New Roman" w:cs="Times New Roman"/>
          <w:color w:val="000000"/>
          <w:sz w:val="28"/>
          <w:szCs w:val="28"/>
        </w:rPr>
        <w:t xml:space="preserve"> в г.Чебоксары в октябре 2019 года.</w:t>
      </w:r>
    </w:p>
    <w:p w:rsidR="000E694B" w:rsidRPr="0048171D" w:rsidRDefault="000E694B" w:rsidP="007709C3">
      <w:pPr>
        <w:ind w:firstLine="567"/>
        <w:jc w:val="both"/>
        <w:rPr>
          <w:rFonts w:ascii="Times New Roman" w:hAnsi="Times New Roman" w:cs="Times New Roman"/>
          <w:sz w:val="28"/>
          <w:szCs w:val="28"/>
        </w:rPr>
      </w:pPr>
      <w:r w:rsidRPr="0048171D">
        <w:rPr>
          <w:rFonts w:ascii="Times New Roman" w:hAnsi="Times New Roman" w:cs="Times New Roman"/>
          <w:sz w:val="28"/>
          <w:szCs w:val="28"/>
        </w:rPr>
        <w:t xml:space="preserve">В Год профсоюзного </w:t>
      </w:r>
      <w:r w:rsidRPr="0048171D">
        <w:rPr>
          <w:rFonts w:ascii="Times New Roman" w:hAnsi="Times New Roman" w:cs="Times New Roman"/>
          <w:sz w:val="28"/>
          <w:szCs w:val="28"/>
          <w:lang w:val="en-US"/>
        </w:rPr>
        <w:t>PR</w:t>
      </w:r>
      <w:r w:rsidRPr="0048171D">
        <w:rPr>
          <w:rFonts w:ascii="Times New Roman" w:hAnsi="Times New Roman" w:cs="Times New Roman"/>
          <w:sz w:val="28"/>
          <w:szCs w:val="28"/>
        </w:rPr>
        <w:t>-движения был значительно расширен ассортимент имиджевой продукции: баннеры, футболки, ручки с профсоюзной символикой и многое другое</w:t>
      </w:r>
      <w:r w:rsidR="005953BF">
        <w:rPr>
          <w:rFonts w:ascii="Times New Roman" w:hAnsi="Times New Roman" w:cs="Times New Roman"/>
          <w:sz w:val="28"/>
          <w:szCs w:val="28"/>
        </w:rPr>
        <w:t xml:space="preserve">, </w:t>
      </w:r>
      <w:r w:rsidRPr="0048171D">
        <w:rPr>
          <w:rFonts w:ascii="Times New Roman" w:hAnsi="Times New Roman" w:cs="Times New Roman"/>
          <w:sz w:val="28"/>
          <w:szCs w:val="28"/>
        </w:rPr>
        <w:t>изготовлен</w:t>
      </w:r>
      <w:r w:rsidR="005953BF">
        <w:rPr>
          <w:rFonts w:ascii="Times New Roman" w:hAnsi="Times New Roman" w:cs="Times New Roman"/>
          <w:sz w:val="28"/>
          <w:szCs w:val="28"/>
        </w:rPr>
        <w:t>ные</w:t>
      </w:r>
      <w:r w:rsidRPr="0048171D">
        <w:rPr>
          <w:rFonts w:ascii="Times New Roman" w:hAnsi="Times New Roman" w:cs="Times New Roman"/>
          <w:sz w:val="28"/>
          <w:szCs w:val="28"/>
        </w:rPr>
        <w:t xml:space="preserve"> республи</w:t>
      </w:r>
      <w:r>
        <w:rPr>
          <w:rFonts w:ascii="Times New Roman" w:hAnsi="Times New Roman" w:cs="Times New Roman"/>
          <w:sz w:val="28"/>
          <w:szCs w:val="28"/>
        </w:rPr>
        <w:t>канским комитетом профсоюза и 16</w:t>
      </w:r>
      <w:r w:rsidRPr="0048171D">
        <w:rPr>
          <w:rFonts w:ascii="Times New Roman" w:hAnsi="Times New Roman" w:cs="Times New Roman"/>
          <w:sz w:val="28"/>
          <w:szCs w:val="28"/>
        </w:rPr>
        <w:t xml:space="preserve"> территориальными профсоюзными организациями. Выросло количество информационных печатных периодических изданий, выпускаемых</w:t>
      </w:r>
      <w:r>
        <w:rPr>
          <w:rFonts w:ascii="Times New Roman" w:hAnsi="Times New Roman" w:cs="Times New Roman"/>
          <w:sz w:val="28"/>
          <w:szCs w:val="28"/>
        </w:rPr>
        <w:t xml:space="preserve"> республиканским профсоюзным комитетом и </w:t>
      </w:r>
      <w:r w:rsidRPr="0048171D">
        <w:rPr>
          <w:rFonts w:ascii="Times New Roman" w:hAnsi="Times New Roman" w:cs="Times New Roman"/>
          <w:sz w:val="28"/>
          <w:szCs w:val="28"/>
        </w:rPr>
        <w:t xml:space="preserve"> территориальными профсоюзными организациями. </w:t>
      </w:r>
      <w:r w:rsidR="00385B39">
        <w:rPr>
          <w:rFonts w:ascii="Times New Roman" w:hAnsi="Times New Roman" w:cs="Times New Roman"/>
          <w:sz w:val="28"/>
          <w:szCs w:val="28"/>
        </w:rPr>
        <w:t>В</w:t>
      </w:r>
      <w:r w:rsidRPr="0048171D">
        <w:rPr>
          <w:rFonts w:ascii="Times New Roman" w:hAnsi="Times New Roman" w:cs="Times New Roman"/>
          <w:sz w:val="28"/>
          <w:szCs w:val="28"/>
        </w:rPr>
        <w:t xml:space="preserve"> течение</w:t>
      </w:r>
      <w:r>
        <w:rPr>
          <w:rFonts w:ascii="Times New Roman" w:hAnsi="Times New Roman" w:cs="Times New Roman"/>
          <w:sz w:val="28"/>
          <w:szCs w:val="28"/>
        </w:rPr>
        <w:t xml:space="preserve"> отчетного периода </w:t>
      </w:r>
      <w:r w:rsidRPr="0048171D">
        <w:rPr>
          <w:rFonts w:ascii="Times New Roman" w:hAnsi="Times New Roman" w:cs="Times New Roman"/>
          <w:sz w:val="28"/>
          <w:szCs w:val="28"/>
        </w:rPr>
        <w:t>были подготовлены и распространены</w:t>
      </w:r>
      <w:r w:rsidR="0067263D">
        <w:rPr>
          <w:rFonts w:ascii="Times New Roman" w:hAnsi="Times New Roman" w:cs="Times New Roman"/>
          <w:sz w:val="28"/>
          <w:szCs w:val="28"/>
        </w:rPr>
        <w:t xml:space="preserve">36 </w:t>
      </w:r>
      <w:r w:rsidRPr="0048171D">
        <w:rPr>
          <w:rFonts w:ascii="Times New Roman" w:hAnsi="Times New Roman" w:cs="Times New Roman"/>
          <w:sz w:val="28"/>
          <w:szCs w:val="28"/>
        </w:rPr>
        <w:t xml:space="preserve">методических сборников и буклетов, посвященных мотивации профсоюзного членства, </w:t>
      </w:r>
      <w:bookmarkStart w:id="0" w:name="_GoBack"/>
      <w:bookmarkEnd w:id="0"/>
      <w:r w:rsidRPr="0048171D">
        <w:rPr>
          <w:rFonts w:ascii="Times New Roman" w:hAnsi="Times New Roman" w:cs="Times New Roman"/>
          <w:sz w:val="28"/>
          <w:szCs w:val="28"/>
        </w:rPr>
        <w:t xml:space="preserve">информационной работе, профсоюзным урокам, отчетам и выборам в профсоюзе, коллективным и трудовым договорам, правовым вопросам, </w:t>
      </w:r>
      <w:r w:rsidRPr="0048171D">
        <w:rPr>
          <w:rFonts w:ascii="Times New Roman" w:hAnsi="Times New Roman" w:cs="Times New Roman"/>
          <w:sz w:val="28"/>
          <w:szCs w:val="28"/>
        </w:rPr>
        <w:lastRenderedPageBreak/>
        <w:t xml:space="preserve">работе </w:t>
      </w:r>
      <w:r w:rsidR="00702E6A">
        <w:rPr>
          <w:rFonts w:ascii="Times New Roman" w:hAnsi="Times New Roman" w:cs="Times New Roman"/>
          <w:sz w:val="28"/>
          <w:szCs w:val="28"/>
        </w:rPr>
        <w:t>с молодыми педагогами</w:t>
      </w:r>
      <w:r w:rsidRPr="0048171D">
        <w:rPr>
          <w:rFonts w:ascii="Times New Roman" w:hAnsi="Times New Roman" w:cs="Times New Roman"/>
          <w:sz w:val="28"/>
          <w:szCs w:val="28"/>
        </w:rPr>
        <w:t>, охране труда, оздоровлению и</w:t>
      </w:r>
      <w:r w:rsidR="0067263D">
        <w:rPr>
          <w:rFonts w:ascii="Times New Roman" w:hAnsi="Times New Roman" w:cs="Times New Roman"/>
          <w:sz w:val="28"/>
          <w:szCs w:val="28"/>
        </w:rPr>
        <w:t>др.</w:t>
      </w:r>
      <w:r w:rsidRPr="0048171D">
        <w:rPr>
          <w:rFonts w:ascii="Times New Roman" w:hAnsi="Times New Roman" w:cs="Times New Roman"/>
          <w:sz w:val="28"/>
          <w:szCs w:val="28"/>
        </w:rPr>
        <w:t>.</w:t>
      </w:r>
      <w:r w:rsidR="0067263D">
        <w:rPr>
          <w:rFonts w:ascii="Times New Roman" w:hAnsi="Times New Roman" w:cs="Times New Roman"/>
          <w:sz w:val="28"/>
          <w:szCs w:val="28"/>
        </w:rPr>
        <w:t>, выпущенных  т</w:t>
      </w:r>
      <w:r w:rsidRPr="0048171D">
        <w:rPr>
          <w:rFonts w:ascii="Times New Roman" w:hAnsi="Times New Roman" w:cs="Times New Roman"/>
          <w:sz w:val="28"/>
          <w:szCs w:val="28"/>
        </w:rPr>
        <w:t>ираж</w:t>
      </w:r>
      <w:r w:rsidR="0067263D">
        <w:rPr>
          <w:rFonts w:ascii="Times New Roman" w:hAnsi="Times New Roman" w:cs="Times New Roman"/>
          <w:sz w:val="28"/>
          <w:szCs w:val="28"/>
        </w:rPr>
        <w:t>ом</w:t>
      </w:r>
      <w:r w:rsidRPr="0048171D">
        <w:rPr>
          <w:rFonts w:ascii="Times New Roman" w:hAnsi="Times New Roman" w:cs="Times New Roman"/>
          <w:sz w:val="28"/>
          <w:szCs w:val="28"/>
        </w:rPr>
        <w:t xml:space="preserve"> от 20 до </w:t>
      </w:r>
      <w:r w:rsidR="0067263D">
        <w:rPr>
          <w:rFonts w:ascii="Times New Roman" w:hAnsi="Times New Roman" w:cs="Times New Roman"/>
          <w:sz w:val="28"/>
          <w:szCs w:val="28"/>
        </w:rPr>
        <w:t>3</w:t>
      </w:r>
      <w:r w:rsidRPr="0048171D">
        <w:rPr>
          <w:rFonts w:ascii="Times New Roman" w:hAnsi="Times New Roman" w:cs="Times New Roman"/>
          <w:sz w:val="28"/>
          <w:szCs w:val="28"/>
        </w:rPr>
        <w:t xml:space="preserve">00 экземпляров. </w:t>
      </w:r>
    </w:p>
    <w:p w:rsidR="000E694B" w:rsidRPr="0048171D" w:rsidRDefault="000E694B" w:rsidP="00385B39">
      <w:pPr>
        <w:ind w:firstLine="426"/>
        <w:jc w:val="both"/>
        <w:rPr>
          <w:rFonts w:ascii="Times New Roman" w:hAnsi="Times New Roman" w:cs="Times New Roman"/>
          <w:sz w:val="28"/>
          <w:szCs w:val="28"/>
        </w:rPr>
      </w:pPr>
      <w:r w:rsidRPr="0048171D">
        <w:rPr>
          <w:rFonts w:ascii="Times New Roman" w:hAnsi="Times New Roman" w:cs="Times New Roman"/>
          <w:sz w:val="28"/>
          <w:szCs w:val="28"/>
        </w:rPr>
        <w:t xml:space="preserve">Республиканским комитетом профсоюза работников образования </w:t>
      </w:r>
      <w:r w:rsidR="00385B39">
        <w:rPr>
          <w:rFonts w:ascii="Times New Roman" w:hAnsi="Times New Roman" w:cs="Times New Roman"/>
          <w:sz w:val="28"/>
          <w:szCs w:val="28"/>
        </w:rPr>
        <w:t>своевременно осуществлялось тиражирование материалов в помощь территориальным комитетам:</w:t>
      </w:r>
      <w:r>
        <w:rPr>
          <w:rFonts w:ascii="Times New Roman" w:hAnsi="Times New Roman" w:cs="Times New Roman"/>
          <w:sz w:val="28"/>
          <w:szCs w:val="28"/>
        </w:rPr>
        <w:t>Отраслевое С</w:t>
      </w:r>
      <w:r w:rsidRPr="0048171D">
        <w:rPr>
          <w:rFonts w:ascii="Times New Roman" w:hAnsi="Times New Roman" w:cs="Times New Roman"/>
          <w:sz w:val="28"/>
          <w:szCs w:val="28"/>
        </w:rPr>
        <w:t xml:space="preserve">оглашение между Министерством образования и науки </w:t>
      </w:r>
      <w:r>
        <w:rPr>
          <w:rFonts w:ascii="Times New Roman" w:hAnsi="Times New Roman" w:cs="Times New Roman"/>
          <w:sz w:val="28"/>
          <w:szCs w:val="28"/>
        </w:rPr>
        <w:t xml:space="preserve">республики Марий Эл и республиканским комитетом </w:t>
      </w:r>
      <w:r w:rsidRPr="0048171D">
        <w:rPr>
          <w:rFonts w:ascii="Times New Roman" w:hAnsi="Times New Roman" w:cs="Times New Roman"/>
          <w:sz w:val="28"/>
          <w:szCs w:val="28"/>
        </w:rPr>
        <w:t>профсоюза на</w:t>
      </w:r>
      <w:r>
        <w:rPr>
          <w:rFonts w:ascii="Times New Roman" w:hAnsi="Times New Roman" w:cs="Times New Roman"/>
          <w:sz w:val="28"/>
          <w:szCs w:val="28"/>
        </w:rPr>
        <w:t xml:space="preserve"> 2018-2020</w:t>
      </w:r>
      <w:r w:rsidR="00F42160">
        <w:rPr>
          <w:rFonts w:ascii="Times New Roman" w:hAnsi="Times New Roman" w:cs="Times New Roman"/>
          <w:sz w:val="28"/>
          <w:szCs w:val="28"/>
        </w:rPr>
        <w:t xml:space="preserve"> годы, информационно-аналитические материалы к августовским конференциям, методические рекомендации по созданию системы управления охраной труда, методические материалы к отчетам и выборам и др. Подготовлены видео-фильмы: к 25-летию республиканской профсоюзной организации, по итогам Года охраны труда,  для создания фильма в ЦС «Мы вместе!», </w:t>
      </w:r>
      <w:r w:rsidR="00FA5967">
        <w:rPr>
          <w:rFonts w:ascii="Times New Roman" w:hAnsi="Times New Roman" w:cs="Times New Roman"/>
          <w:sz w:val="28"/>
          <w:szCs w:val="28"/>
        </w:rPr>
        <w:t xml:space="preserve">видео </w:t>
      </w:r>
      <w:r w:rsidR="00F42160">
        <w:rPr>
          <w:rFonts w:ascii="Times New Roman" w:hAnsi="Times New Roman" w:cs="Times New Roman"/>
          <w:sz w:val="28"/>
          <w:szCs w:val="28"/>
        </w:rPr>
        <w:t xml:space="preserve">ролики по итогам года. </w:t>
      </w:r>
    </w:p>
    <w:p w:rsidR="000E694B" w:rsidRDefault="000E694B" w:rsidP="00975790">
      <w:pPr>
        <w:ind w:firstLine="567"/>
        <w:jc w:val="both"/>
        <w:rPr>
          <w:rFonts w:ascii="Times New Roman" w:hAnsi="Times New Roman" w:cs="Times New Roman"/>
          <w:color w:val="000000"/>
          <w:sz w:val="28"/>
          <w:szCs w:val="28"/>
        </w:rPr>
      </w:pPr>
      <w:r w:rsidRPr="0048171D">
        <w:rPr>
          <w:rFonts w:ascii="Times New Roman" w:hAnsi="Times New Roman" w:cs="Times New Roman"/>
          <w:sz w:val="28"/>
          <w:szCs w:val="28"/>
        </w:rPr>
        <w:t xml:space="preserve">Не менее важной была ежедневная работа по поддержанию профсоюзных сайтов и интернет-страниц, </w:t>
      </w:r>
      <w:r w:rsidR="000864B4">
        <w:rPr>
          <w:rFonts w:ascii="Times New Roman" w:hAnsi="Times New Roman" w:cs="Times New Roman"/>
          <w:sz w:val="28"/>
          <w:szCs w:val="28"/>
        </w:rPr>
        <w:t>созданных</w:t>
      </w:r>
      <w:r>
        <w:rPr>
          <w:rFonts w:ascii="Times New Roman" w:hAnsi="Times New Roman" w:cs="Times New Roman"/>
          <w:sz w:val="28"/>
          <w:szCs w:val="28"/>
        </w:rPr>
        <w:t xml:space="preserve">почти </w:t>
      </w:r>
      <w:r w:rsidR="00385B39">
        <w:rPr>
          <w:rFonts w:ascii="Times New Roman" w:hAnsi="Times New Roman" w:cs="Times New Roman"/>
          <w:sz w:val="28"/>
          <w:szCs w:val="28"/>
        </w:rPr>
        <w:t xml:space="preserve">во </w:t>
      </w:r>
      <w:r w:rsidRPr="0048171D">
        <w:rPr>
          <w:rFonts w:ascii="Times New Roman" w:hAnsi="Times New Roman" w:cs="Times New Roman"/>
          <w:sz w:val="28"/>
          <w:szCs w:val="28"/>
        </w:rPr>
        <w:t>всех  территориаль</w:t>
      </w:r>
      <w:r w:rsidR="004A0611">
        <w:rPr>
          <w:rFonts w:ascii="Times New Roman" w:hAnsi="Times New Roman" w:cs="Times New Roman"/>
          <w:sz w:val="28"/>
          <w:szCs w:val="28"/>
        </w:rPr>
        <w:t>ных профсоюзных организациях</w:t>
      </w:r>
      <w:r w:rsidRPr="0048171D">
        <w:rPr>
          <w:rFonts w:ascii="Times New Roman" w:hAnsi="Times New Roman" w:cs="Times New Roman"/>
          <w:sz w:val="28"/>
          <w:szCs w:val="28"/>
        </w:rPr>
        <w:t xml:space="preserve">. К сожалению, до сих пор еще не все </w:t>
      </w:r>
      <w:r w:rsidR="000864B4">
        <w:rPr>
          <w:rFonts w:ascii="Times New Roman" w:hAnsi="Times New Roman" w:cs="Times New Roman"/>
          <w:sz w:val="28"/>
          <w:szCs w:val="28"/>
        </w:rPr>
        <w:t xml:space="preserve">профсоюзные организации </w:t>
      </w:r>
      <w:r w:rsidRPr="0048171D">
        <w:rPr>
          <w:rFonts w:ascii="Times New Roman" w:hAnsi="Times New Roman" w:cs="Times New Roman"/>
          <w:color w:val="000000"/>
          <w:sz w:val="28"/>
          <w:szCs w:val="28"/>
        </w:rPr>
        <w:t xml:space="preserve">эффективно используют этот ресурс. </w:t>
      </w:r>
    </w:p>
    <w:p w:rsidR="000E694B" w:rsidRPr="0048171D" w:rsidRDefault="000E694B" w:rsidP="00975790">
      <w:pPr>
        <w:ind w:firstLine="426"/>
        <w:jc w:val="both"/>
        <w:rPr>
          <w:rFonts w:ascii="Times New Roman" w:hAnsi="Times New Roman" w:cs="Times New Roman"/>
          <w:color w:val="000000"/>
          <w:sz w:val="28"/>
          <w:szCs w:val="28"/>
        </w:rPr>
      </w:pPr>
      <w:r w:rsidRPr="0048171D">
        <w:rPr>
          <w:rFonts w:ascii="Times New Roman" w:hAnsi="Times New Roman" w:cs="Times New Roman"/>
          <w:color w:val="000000"/>
          <w:sz w:val="28"/>
          <w:szCs w:val="28"/>
        </w:rPr>
        <w:t>Интернет-портал республиканского комитета профсоюза работает</w:t>
      </w:r>
      <w:r>
        <w:rPr>
          <w:rFonts w:ascii="Times New Roman" w:hAnsi="Times New Roman" w:cs="Times New Roman"/>
          <w:color w:val="000000"/>
          <w:sz w:val="28"/>
          <w:szCs w:val="28"/>
        </w:rPr>
        <w:t xml:space="preserve"> стабильно, фиксируя в среднем 3</w:t>
      </w:r>
      <w:r w:rsidRPr="0048171D">
        <w:rPr>
          <w:rFonts w:ascii="Times New Roman" w:hAnsi="Times New Roman" w:cs="Times New Roman"/>
          <w:color w:val="000000"/>
          <w:sz w:val="28"/>
          <w:szCs w:val="28"/>
        </w:rPr>
        <w:t>00 просмотров в день. Новостная лента сайта обновляется ежедневно.</w:t>
      </w:r>
    </w:p>
    <w:p w:rsidR="005D22EB" w:rsidRDefault="00265FED" w:rsidP="00975790">
      <w:pPr>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000E694B" w:rsidRPr="0048171D">
        <w:rPr>
          <w:rFonts w:ascii="Times New Roman" w:hAnsi="Times New Roman" w:cs="Times New Roman"/>
          <w:color w:val="000000"/>
          <w:sz w:val="28"/>
          <w:szCs w:val="28"/>
        </w:rPr>
        <w:t>ес</w:t>
      </w:r>
      <w:r>
        <w:rPr>
          <w:rFonts w:ascii="Times New Roman" w:hAnsi="Times New Roman" w:cs="Times New Roman"/>
          <w:color w:val="000000"/>
          <w:sz w:val="28"/>
          <w:szCs w:val="28"/>
        </w:rPr>
        <w:t>публиканск</w:t>
      </w:r>
      <w:r w:rsidR="00BA4C45">
        <w:rPr>
          <w:rFonts w:ascii="Times New Roman" w:hAnsi="Times New Roman" w:cs="Times New Roman"/>
          <w:color w:val="000000"/>
          <w:sz w:val="28"/>
          <w:szCs w:val="28"/>
        </w:rPr>
        <w:t>ий</w:t>
      </w:r>
      <w:r>
        <w:rPr>
          <w:rFonts w:ascii="Times New Roman" w:hAnsi="Times New Roman" w:cs="Times New Roman"/>
          <w:color w:val="000000"/>
          <w:sz w:val="28"/>
          <w:szCs w:val="28"/>
        </w:rPr>
        <w:t xml:space="preserve"> комитет осуществляет оперативную работу </w:t>
      </w:r>
      <w:r w:rsidR="000E694B" w:rsidRPr="0048171D">
        <w:rPr>
          <w:rFonts w:ascii="Times New Roman" w:hAnsi="Times New Roman" w:cs="Times New Roman"/>
          <w:color w:val="000000"/>
          <w:sz w:val="28"/>
          <w:szCs w:val="28"/>
        </w:rPr>
        <w:t xml:space="preserve"> с обращениями</w:t>
      </w:r>
      <w:r>
        <w:rPr>
          <w:rFonts w:ascii="Times New Roman" w:hAnsi="Times New Roman" w:cs="Times New Roman"/>
          <w:color w:val="000000"/>
          <w:sz w:val="28"/>
          <w:szCs w:val="28"/>
        </w:rPr>
        <w:t xml:space="preserve"> членов профсоюза</w:t>
      </w:r>
      <w:r w:rsidR="000E694B" w:rsidRPr="0048171D">
        <w:rPr>
          <w:rFonts w:ascii="Times New Roman" w:hAnsi="Times New Roman" w:cs="Times New Roman"/>
          <w:color w:val="000000"/>
          <w:sz w:val="28"/>
          <w:szCs w:val="28"/>
        </w:rPr>
        <w:t xml:space="preserve">, которые </w:t>
      </w:r>
      <w:r w:rsidR="00A05820">
        <w:rPr>
          <w:rFonts w:ascii="Times New Roman" w:hAnsi="Times New Roman" w:cs="Times New Roman"/>
          <w:color w:val="000000"/>
          <w:sz w:val="28"/>
          <w:szCs w:val="28"/>
        </w:rPr>
        <w:t xml:space="preserve">поступают </w:t>
      </w:r>
      <w:r w:rsidR="005D22EB">
        <w:rPr>
          <w:rFonts w:ascii="Times New Roman" w:hAnsi="Times New Roman" w:cs="Times New Roman"/>
          <w:color w:val="000000"/>
          <w:sz w:val="28"/>
          <w:szCs w:val="28"/>
        </w:rPr>
        <w:t xml:space="preserve">практически </w:t>
      </w:r>
      <w:r w:rsidR="006220B3">
        <w:rPr>
          <w:rFonts w:ascii="Times New Roman" w:hAnsi="Times New Roman" w:cs="Times New Roman"/>
          <w:color w:val="000000"/>
          <w:sz w:val="28"/>
          <w:szCs w:val="28"/>
        </w:rPr>
        <w:t xml:space="preserve">ежедневно </w:t>
      </w:r>
      <w:r w:rsidR="00A05820">
        <w:rPr>
          <w:rFonts w:ascii="Times New Roman" w:hAnsi="Times New Roman" w:cs="Times New Roman"/>
          <w:color w:val="000000"/>
          <w:sz w:val="28"/>
          <w:szCs w:val="28"/>
        </w:rPr>
        <w:t>В среднем е</w:t>
      </w:r>
      <w:r w:rsidR="005D22EB">
        <w:rPr>
          <w:rFonts w:ascii="Times New Roman" w:hAnsi="Times New Roman" w:cs="Times New Roman"/>
          <w:color w:val="000000"/>
          <w:sz w:val="28"/>
          <w:szCs w:val="28"/>
        </w:rPr>
        <w:t>жег</w:t>
      </w:r>
      <w:r w:rsidR="00F47A2D">
        <w:rPr>
          <w:rFonts w:ascii="Times New Roman" w:hAnsi="Times New Roman" w:cs="Times New Roman"/>
          <w:color w:val="000000"/>
          <w:sz w:val="28"/>
          <w:szCs w:val="28"/>
        </w:rPr>
        <w:t>одно поступает до 500 обращений</w:t>
      </w:r>
      <w:r w:rsidR="005D22EB">
        <w:rPr>
          <w:rFonts w:ascii="Times New Roman" w:hAnsi="Times New Roman" w:cs="Times New Roman"/>
          <w:color w:val="000000"/>
          <w:sz w:val="28"/>
          <w:szCs w:val="28"/>
        </w:rPr>
        <w:t>, на которые своевременно направляются квалифи</w:t>
      </w:r>
      <w:r w:rsidR="00262F7D">
        <w:rPr>
          <w:rFonts w:ascii="Times New Roman" w:hAnsi="Times New Roman" w:cs="Times New Roman"/>
          <w:color w:val="000000"/>
          <w:sz w:val="28"/>
          <w:szCs w:val="28"/>
        </w:rPr>
        <w:t>цированные ответы специалистов, проводятся личные встречи с заявителями.</w:t>
      </w:r>
    </w:p>
    <w:p w:rsidR="000E694B" w:rsidRDefault="00A05820" w:rsidP="00975790">
      <w:pPr>
        <w:ind w:firstLine="426"/>
        <w:jc w:val="both"/>
        <w:rPr>
          <w:rFonts w:ascii="Times New Roman" w:hAnsi="Times New Roman" w:cs="Times New Roman"/>
          <w:sz w:val="28"/>
          <w:szCs w:val="28"/>
        </w:rPr>
      </w:pPr>
      <w:r>
        <w:rPr>
          <w:rFonts w:ascii="Times New Roman" w:hAnsi="Times New Roman" w:cs="Times New Roman"/>
          <w:color w:val="000000"/>
          <w:sz w:val="28"/>
          <w:szCs w:val="28"/>
        </w:rPr>
        <w:t>В первичных профсоюзных о</w:t>
      </w:r>
      <w:r w:rsidR="00262F7D">
        <w:rPr>
          <w:rFonts w:ascii="Times New Roman" w:hAnsi="Times New Roman" w:cs="Times New Roman"/>
          <w:color w:val="000000"/>
          <w:sz w:val="28"/>
          <w:szCs w:val="28"/>
        </w:rPr>
        <w:t>рганизациях попул</w:t>
      </w:r>
      <w:r>
        <w:rPr>
          <w:rFonts w:ascii="Times New Roman" w:hAnsi="Times New Roman" w:cs="Times New Roman"/>
          <w:color w:val="000000"/>
          <w:sz w:val="28"/>
          <w:szCs w:val="28"/>
        </w:rPr>
        <w:t xml:space="preserve">ярными остаются традиционные средства передачи информации – </w:t>
      </w:r>
      <w:r w:rsidR="000E694B" w:rsidRPr="0048171D">
        <w:rPr>
          <w:rFonts w:ascii="Times New Roman" w:hAnsi="Times New Roman" w:cs="Times New Roman"/>
          <w:color w:val="000000"/>
          <w:sz w:val="28"/>
          <w:szCs w:val="28"/>
        </w:rPr>
        <w:t>через профсоюзные стенды</w:t>
      </w:r>
      <w:r>
        <w:rPr>
          <w:rFonts w:ascii="Times New Roman" w:hAnsi="Times New Roman" w:cs="Times New Roman"/>
          <w:color w:val="000000"/>
          <w:sz w:val="28"/>
          <w:szCs w:val="28"/>
        </w:rPr>
        <w:t>.</w:t>
      </w:r>
      <w:r w:rsidR="000E694B" w:rsidRPr="0048171D">
        <w:rPr>
          <w:rFonts w:ascii="Times New Roman" w:hAnsi="Times New Roman" w:cs="Times New Roman"/>
          <w:sz w:val="28"/>
          <w:szCs w:val="28"/>
        </w:rPr>
        <w:t xml:space="preserve">В Год </w:t>
      </w:r>
      <w:r w:rsidR="000E694B" w:rsidRPr="0048171D">
        <w:rPr>
          <w:rFonts w:ascii="Times New Roman" w:hAnsi="Times New Roman" w:cs="Times New Roman"/>
          <w:sz w:val="28"/>
          <w:szCs w:val="28"/>
          <w:lang w:val="en-US"/>
        </w:rPr>
        <w:t>PR</w:t>
      </w:r>
      <w:r w:rsidR="000E694B" w:rsidRPr="0048171D">
        <w:rPr>
          <w:rFonts w:ascii="Times New Roman" w:hAnsi="Times New Roman" w:cs="Times New Roman"/>
          <w:sz w:val="28"/>
          <w:szCs w:val="28"/>
        </w:rPr>
        <w:t xml:space="preserve">-движения </w:t>
      </w:r>
      <w:r w:rsidR="005D22EB">
        <w:rPr>
          <w:rFonts w:ascii="Times New Roman" w:hAnsi="Times New Roman" w:cs="Times New Roman"/>
          <w:sz w:val="28"/>
          <w:szCs w:val="28"/>
        </w:rPr>
        <w:t xml:space="preserve">в Профсоюзе </w:t>
      </w:r>
      <w:r w:rsidR="000E694B" w:rsidRPr="0048171D">
        <w:rPr>
          <w:rFonts w:ascii="Times New Roman" w:hAnsi="Times New Roman" w:cs="Times New Roman"/>
          <w:sz w:val="28"/>
          <w:szCs w:val="28"/>
        </w:rPr>
        <w:t>обновлению информации на стенда</w:t>
      </w:r>
      <w:r w:rsidR="008A58BE">
        <w:rPr>
          <w:rFonts w:ascii="Times New Roman" w:hAnsi="Times New Roman" w:cs="Times New Roman"/>
          <w:sz w:val="28"/>
          <w:szCs w:val="28"/>
        </w:rPr>
        <w:t>х было уделено особое внимание, организованы конкурсы на лучший профсоюзный стен</w:t>
      </w:r>
      <w:r w:rsidR="005E0ACB">
        <w:rPr>
          <w:rFonts w:ascii="Times New Roman" w:hAnsi="Times New Roman" w:cs="Times New Roman"/>
          <w:sz w:val="28"/>
          <w:szCs w:val="28"/>
        </w:rPr>
        <w:t>д</w:t>
      </w:r>
      <w:r w:rsidR="008A58BE">
        <w:rPr>
          <w:rFonts w:ascii="Times New Roman" w:hAnsi="Times New Roman" w:cs="Times New Roman"/>
          <w:sz w:val="28"/>
          <w:szCs w:val="28"/>
        </w:rPr>
        <w:t xml:space="preserve"> и уголок.</w:t>
      </w:r>
    </w:p>
    <w:p w:rsidR="008A58BE" w:rsidRDefault="008A58BE" w:rsidP="008A58BE">
      <w:pPr>
        <w:spacing w:after="0" w:line="240" w:lineRule="auto"/>
        <w:ind w:firstLine="709"/>
        <w:jc w:val="both"/>
        <w:rPr>
          <w:rFonts w:ascii="Times New Roman" w:eastAsia="Times New Roman" w:hAnsi="Times New Roman"/>
          <w:color w:val="000000"/>
          <w:sz w:val="28"/>
          <w:szCs w:val="28"/>
        </w:rPr>
      </w:pPr>
      <w:r>
        <w:rPr>
          <w:rFonts w:ascii="Times New Roman" w:hAnsi="Times New Roman" w:cs="Times New Roman"/>
          <w:sz w:val="28"/>
          <w:szCs w:val="28"/>
        </w:rPr>
        <w:t>Р</w:t>
      </w:r>
      <w:r w:rsidR="000E694B" w:rsidRPr="0048171D">
        <w:rPr>
          <w:rFonts w:ascii="Times New Roman" w:hAnsi="Times New Roman" w:cs="Times New Roman"/>
          <w:sz w:val="28"/>
          <w:szCs w:val="28"/>
        </w:rPr>
        <w:t>еспубликанская организация имеет стабильную п</w:t>
      </w:r>
      <w:r>
        <w:rPr>
          <w:rFonts w:ascii="Times New Roman" w:hAnsi="Times New Roman" w:cs="Times New Roman"/>
          <w:sz w:val="28"/>
          <w:szCs w:val="28"/>
        </w:rPr>
        <w:t xml:space="preserve">одписку на профсоюзные издания: газеты </w:t>
      </w:r>
      <w:r w:rsidR="000E694B" w:rsidRPr="0048171D">
        <w:rPr>
          <w:rFonts w:ascii="Times New Roman" w:hAnsi="Times New Roman" w:cs="Times New Roman"/>
          <w:sz w:val="28"/>
          <w:szCs w:val="28"/>
        </w:rPr>
        <w:t>«Мой профсоюз</w:t>
      </w:r>
      <w:r>
        <w:rPr>
          <w:rFonts w:ascii="Times New Roman" w:hAnsi="Times New Roman" w:cs="Times New Roman"/>
          <w:sz w:val="28"/>
          <w:szCs w:val="28"/>
        </w:rPr>
        <w:t>»(</w:t>
      </w:r>
      <w:r w:rsidR="000E694B" w:rsidRPr="00E76D23">
        <w:rPr>
          <w:rFonts w:ascii="Times New Roman" w:eastAsia="Times New Roman" w:hAnsi="Times New Roman"/>
          <w:color w:val="000000"/>
          <w:sz w:val="28"/>
          <w:szCs w:val="28"/>
        </w:rPr>
        <w:t>145 экземпляров</w:t>
      </w:r>
      <w:r>
        <w:rPr>
          <w:rFonts w:ascii="Times New Roman" w:eastAsia="Times New Roman" w:hAnsi="Times New Roman"/>
          <w:color w:val="000000"/>
          <w:sz w:val="28"/>
          <w:szCs w:val="28"/>
        </w:rPr>
        <w:t>)</w:t>
      </w:r>
      <w:r w:rsidR="000E694B" w:rsidRPr="00E76D2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«Профсоюзный диалог» (520 экземпляров),</w:t>
      </w:r>
      <w:r w:rsidRPr="00E76D23">
        <w:rPr>
          <w:rFonts w:ascii="Times New Roman" w:eastAsia="Times New Roman" w:hAnsi="Times New Roman"/>
          <w:color w:val="000000"/>
          <w:sz w:val="28"/>
          <w:szCs w:val="28"/>
        </w:rPr>
        <w:t>«Солидарность» –</w:t>
      </w:r>
      <w:r>
        <w:rPr>
          <w:rFonts w:ascii="Times New Roman" w:eastAsia="Times New Roman" w:hAnsi="Times New Roman"/>
          <w:color w:val="000000"/>
          <w:sz w:val="28"/>
          <w:szCs w:val="28"/>
        </w:rPr>
        <w:t xml:space="preserve"> (6 экземпляров). </w:t>
      </w:r>
    </w:p>
    <w:p w:rsidR="005D22EB" w:rsidRDefault="000E694B" w:rsidP="008A58BE">
      <w:pPr>
        <w:spacing w:after="0" w:line="240" w:lineRule="auto"/>
        <w:ind w:firstLine="709"/>
        <w:jc w:val="both"/>
        <w:rPr>
          <w:rFonts w:ascii="Times New Roman" w:eastAsia="Times New Roman" w:hAnsi="Times New Roman"/>
          <w:color w:val="000000"/>
          <w:sz w:val="28"/>
          <w:szCs w:val="28"/>
        </w:rPr>
      </w:pPr>
      <w:r w:rsidRPr="002E198E">
        <w:rPr>
          <w:rFonts w:ascii="Times New Roman" w:eastAsia="Times New Roman" w:hAnsi="Times New Roman" w:cs="Times New Roman"/>
          <w:color w:val="000000"/>
          <w:sz w:val="28"/>
          <w:szCs w:val="28"/>
        </w:rPr>
        <w:t xml:space="preserve">С 2010 года </w:t>
      </w:r>
      <w:r w:rsidR="008A58BE">
        <w:rPr>
          <w:rFonts w:ascii="Times New Roman" w:eastAsia="Times New Roman" w:hAnsi="Times New Roman" w:cs="Times New Roman"/>
          <w:color w:val="000000"/>
          <w:sz w:val="28"/>
          <w:szCs w:val="28"/>
        </w:rPr>
        <w:t xml:space="preserve">информационным </w:t>
      </w:r>
      <w:r w:rsidRPr="002E198E">
        <w:rPr>
          <w:rFonts w:ascii="Times New Roman" w:eastAsia="Times New Roman" w:hAnsi="Times New Roman" w:cs="Times New Roman"/>
          <w:color w:val="000000"/>
          <w:sz w:val="28"/>
          <w:szCs w:val="28"/>
        </w:rPr>
        <w:t>«рупором» республиканского комитета, эффективным средством мотивации является  газета «ПУТь», которая выходит тиражом 999 экземпляров.</w:t>
      </w:r>
      <w:r w:rsidRPr="00A617DE">
        <w:rPr>
          <w:rFonts w:ascii="Times New Roman" w:eastAsia="Times New Roman" w:hAnsi="Times New Roman"/>
          <w:color w:val="000000"/>
          <w:sz w:val="28"/>
          <w:szCs w:val="28"/>
        </w:rPr>
        <w:t xml:space="preserve">На страницах газеты – точная, достоверная и объективная информация о деятельности Профсоюза, </w:t>
      </w:r>
      <w:r w:rsidRPr="00A617DE">
        <w:rPr>
          <w:rFonts w:ascii="Times New Roman" w:eastAsia="Times New Roman" w:hAnsi="Times New Roman"/>
          <w:color w:val="000000"/>
          <w:sz w:val="28"/>
          <w:szCs w:val="28"/>
        </w:rPr>
        <w:lastRenderedPageBreak/>
        <w:t>интересных событиях и важных делах в жизни первичных профсоюзных организаций, отдельных членов Профсоюза.</w:t>
      </w:r>
    </w:p>
    <w:p w:rsidR="008A58BE" w:rsidRDefault="008A58BE" w:rsidP="008A58BE">
      <w:pPr>
        <w:spacing w:after="0" w:line="240" w:lineRule="auto"/>
        <w:ind w:firstLine="709"/>
        <w:jc w:val="both"/>
        <w:rPr>
          <w:rFonts w:ascii="Times New Roman" w:eastAsia="Times New Roman" w:hAnsi="Times New Roman"/>
          <w:color w:val="000000"/>
          <w:sz w:val="28"/>
          <w:szCs w:val="28"/>
        </w:rPr>
      </w:pPr>
    </w:p>
    <w:p w:rsidR="008A58BE" w:rsidRPr="00880382" w:rsidRDefault="008A58BE" w:rsidP="008A58BE">
      <w:pPr>
        <w:spacing w:after="0" w:line="240" w:lineRule="auto"/>
        <w:ind w:firstLine="709"/>
        <w:jc w:val="center"/>
        <w:rPr>
          <w:rFonts w:ascii="Times New Roman" w:eastAsia="Times New Roman" w:hAnsi="Times New Roman"/>
          <w:b/>
          <w:color w:val="000000"/>
          <w:sz w:val="28"/>
          <w:szCs w:val="28"/>
        </w:rPr>
      </w:pPr>
      <w:r w:rsidRPr="00880382">
        <w:rPr>
          <w:rFonts w:ascii="Times New Roman" w:eastAsia="Times New Roman" w:hAnsi="Times New Roman"/>
          <w:b/>
          <w:color w:val="000000"/>
          <w:sz w:val="28"/>
          <w:szCs w:val="28"/>
        </w:rPr>
        <w:t>Заключение</w:t>
      </w:r>
    </w:p>
    <w:p w:rsidR="002D16E6" w:rsidRDefault="002D16E6" w:rsidP="005D22EB">
      <w:pPr>
        <w:shd w:val="clear" w:color="auto" w:fill="FFFFFF"/>
        <w:spacing w:before="375" w:after="450" w:line="240" w:lineRule="auto"/>
        <w:ind w:right="-1" w:firstLine="426"/>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Нужно помнить, что профессиональные результаты в отрасли не приходят сами по себе</w:t>
      </w:r>
      <w:r w:rsidR="00A37E4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это возможно только благодаря честному и добросовестному  труду работников в детских садах, школах, колледжах и техникумах, организациях дополнительного и профессионального образования</w:t>
      </w:r>
      <w:r w:rsidR="008168B6">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Залог эффек</w:t>
      </w:r>
      <w:r w:rsidR="008168B6">
        <w:rPr>
          <w:rFonts w:ascii="Times New Roman" w:eastAsia="Times New Roman" w:hAnsi="Times New Roman"/>
          <w:color w:val="000000"/>
          <w:sz w:val="28"/>
          <w:szCs w:val="28"/>
        </w:rPr>
        <w:t>т</w:t>
      </w:r>
      <w:r>
        <w:rPr>
          <w:rFonts w:ascii="Times New Roman" w:eastAsia="Times New Roman" w:hAnsi="Times New Roman"/>
          <w:color w:val="000000"/>
          <w:sz w:val="28"/>
          <w:szCs w:val="28"/>
        </w:rPr>
        <w:t>ивности  нашей работы в отрасли, а значит, и дальнейшего наращивания ее конкурентоспособности – это, безусловно, достойные  условия труда, повышение его производительности, применение современных технологий и оборудования, развитие человеческого капитала, который в современном мире становится все более значительным фактором.Все мы хотим, чтобы каждый работал с полной отдачей, что называется на сто процентов,   мог реали</w:t>
      </w:r>
      <w:r w:rsidR="00BD5E27">
        <w:rPr>
          <w:rFonts w:ascii="Times New Roman" w:eastAsia="Times New Roman" w:hAnsi="Times New Roman"/>
          <w:color w:val="000000"/>
          <w:sz w:val="28"/>
          <w:szCs w:val="28"/>
        </w:rPr>
        <w:t xml:space="preserve">зоваться в профессии </w:t>
      </w:r>
      <w:r>
        <w:rPr>
          <w:rFonts w:ascii="Times New Roman" w:eastAsia="Times New Roman" w:hAnsi="Times New Roman"/>
          <w:color w:val="000000"/>
          <w:sz w:val="28"/>
          <w:szCs w:val="28"/>
        </w:rPr>
        <w:t xml:space="preserve"> максималь</w:t>
      </w:r>
      <w:r w:rsidR="00664C50">
        <w:rPr>
          <w:rFonts w:ascii="Times New Roman" w:eastAsia="Times New Roman" w:hAnsi="Times New Roman"/>
          <w:color w:val="000000"/>
          <w:sz w:val="28"/>
          <w:szCs w:val="28"/>
        </w:rPr>
        <w:t xml:space="preserve">но и применять свои знания, навыки, свое </w:t>
      </w:r>
      <w:r w:rsidR="00242C9C">
        <w:rPr>
          <w:rFonts w:ascii="Times New Roman" w:eastAsia="Times New Roman" w:hAnsi="Times New Roman"/>
          <w:color w:val="000000"/>
          <w:sz w:val="28"/>
          <w:szCs w:val="28"/>
        </w:rPr>
        <w:t>мастерство, повышать квалификацию</w:t>
      </w:r>
      <w:r w:rsidR="00664C50">
        <w:rPr>
          <w:rFonts w:ascii="Times New Roman" w:eastAsia="Times New Roman" w:hAnsi="Times New Roman"/>
          <w:color w:val="000000"/>
          <w:sz w:val="28"/>
          <w:szCs w:val="28"/>
        </w:rPr>
        <w:t xml:space="preserve"> и идти по ступеням карьер</w:t>
      </w:r>
      <w:r w:rsidR="00242C9C">
        <w:rPr>
          <w:rFonts w:ascii="Times New Roman" w:eastAsia="Times New Roman" w:hAnsi="Times New Roman"/>
          <w:color w:val="000000"/>
          <w:sz w:val="28"/>
          <w:szCs w:val="28"/>
        </w:rPr>
        <w:t xml:space="preserve">ного роста, осваивать новые компетенции, необходимые для  развития личности ребенка. </w:t>
      </w:r>
      <w:r w:rsidR="008168B6">
        <w:rPr>
          <w:rFonts w:ascii="Times New Roman" w:eastAsia="Times New Roman" w:hAnsi="Times New Roman"/>
          <w:color w:val="000000"/>
          <w:sz w:val="28"/>
          <w:szCs w:val="28"/>
        </w:rPr>
        <w:t>При этом каждый человек должен чувствовать себя защищенным: как в плане социальных гарантий, так и сточки зрения безопасности и охраны труда, а его работа – достойно, справедливо оплачиваться.</w:t>
      </w:r>
    </w:p>
    <w:p w:rsidR="00E226F7" w:rsidRPr="00BD5E27" w:rsidRDefault="00E226F7" w:rsidP="005D22EB">
      <w:pPr>
        <w:shd w:val="clear" w:color="auto" w:fill="FFFFFF"/>
        <w:spacing w:before="375" w:after="450" w:line="240" w:lineRule="auto"/>
        <w:ind w:right="-1" w:firstLine="426"/>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Республиканским комитетом Профсоюза в отчетный период проделана большая работа. В отчетном докладе невозможно отразить результаты, достигнутые по всем направлениям профсоюзной деятельности. </w:t>
      </w:r>
      <w:r w:rsidR="007B59C0">
        <w:rPr>
          <w:rFonts w:ascii="Times New Roman" w:eastAsia="Times New Roman" w:hAnsi="Times New Roman"/>
          <w:color w:val="000000"/>
          <w:sz w:val="28"/>
          <w:szCs w:val="28"/>
        </w:rPr>
        <w:t>Подробная информация об итогах работы представлена в ежегодных публичных отчетах, размещенных на республиканской странице сайта Общероссийского Профсоюза образования.</w:t>
      </w:r>
    </w:p>
    <w:p w:rsidR="006B432A" w:rsidRPr="006B432A" w:rsidRDefault="006B432A" w:rsidP="000E694B">
      <w:pPr>
        <w:pStyle w:val="a4"/>
        <w:tabs>
          <w:tab w:val="left" w:pos="709"/>
        </w:tabs>
        <w:ind w:left="644"/>
        <w:jc w:val="both"/>
        <w:rPr>
          <w:rFonts w:ascii="Times New Roman" w:hAnsi="Times New Roman" w:cs="Times New Roman"/>
          <w:b/>
          <w:sz w:val="32"/>
          <w:szCs w:val="32"/>
        </w:rPr>
      </w:pPr>
    </w:p>
    <w:p w:rsidR="00F822C4" w:rsidRDefault="00F822C4" w:rsidP="009B3AD1">
      <w:pPr>
        <w:spacing w:line="240" w:lineRule="auto"/>
      </w:pPr>
    </w:p>
    <w:p w:rsidR="002553FD" w:rsidRPr="002553FD" w:rsidRDefault="002553FD" w:rsidP="009B3AD1">
      <w:pPr>
        <w:pStyle w:val="a4"/>
        <w:tabs>
          <w:tab w:val="left" w:pos="709"/>
        </w:tabs>
        <w:spacing w:line="240" w:lineRule="auto"/>
        <w:ind w:left="644"/>
        <w:jc w:val="both"/>
        <w:rPr>
          <w:rFonts w:ascii="Times New Roman" w:hAnsi="Times New Roman" w:cs="Times New Roman"/>
          <w:b/>
          <w:sz w:val="28"/>
          <w:szCs w:val="28"/>
        </w:rPr>
      </w:pPr>
    </w:p>
    <w:p w:rsidR="006F1611" w:rsidRPr="002553FD" w:rsidRDefault="006F1611" w:rsidP="009B3AD1">
      <w:pPr>
        <w:spacing w:line="240" w:lineRule="auto"/>
        <w:rPr>
          <w:rFonts w:ascii="Times New Roman" w:hAnsi="Times New Roman" w:cs="Times New Roman"/>
          <w:sz w:val="32"/>
          <w:szCs w:val="32"/>
        </w:rPr>
      </w:pPr>
    </w:p>
    <w:p w:rsidR="008B3DD9" w:rsidRPr="008B3DD9" w:rsidRDefault="008B3DD9" w:rsidP="009B3AD1">
      <w:pPr>
        <w:spacing w:after="0" w:line="240" w:lineRule="auto"/>
        <w:ind w:firstLine="709"/>
        <w:jc w:val="both"/>
        <w:rPr>
          <w:rFonts w:ascii="Times New Roman" w:eastAsia="Times New Roman" w:hAnsi="Times New Roman" w:cs="Times New Roman"/>
          <w:sz w:val="32"/>
          <w:szCs w:val="32"/>
          <w:lang w:eastAsia="ru-RU"/>
        </w:rPr>
      </w:pPr>
    </w:p>
    <w:p w:rsidR="008B3DD9" w:rsidRPr="008B3DD9" w:rsidRDefault="008B3DD9" w:rsidP="009B3AD1">
      <w:pPr>
        <w:spacing w:after="0" w:line="240" w:lineRule="auto"/>
        <w:ind w:firstLine="709"/>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8B3DD9" w:rsidRPr="008B3DD9" w:rsidRDefault="008B3DD9" w:rsidP="009B3AD1">
      <w:pPr>
        <w:spacing w:after="0" w:line="240" w:lineRule="auto"/>
        <w:ind w:firstLine="360"/>
        <w:jc w:val="both"/>
        <w:rPr>
          <w:rFonts w:ascii="Times New Roman" w:eastAsia="Times New Roman" w:hAnsi="Times New Roman" w:cs="Times New Roman"/>
          <w:sz w:val="28"/>
          <w:szCs w:val="28"/>
          <w:lang w:eastAsia="ru-RU"/>
        </w:rPr>
      </w:pPr>
    </w:p>
    <w:p w:rsidR="00AE3627" w:rsidRPr="003862A9" w:rsidRDefault="00AE3627" w:rsidP="009B3AD1">
      <w:pPr>
        <w:pStyle w:val="a4"/>
        <w:tabs>
          <w:tab w:val="left" w:pos="709"/>
        </w:tabs>
        <w:spacing w:line="240" w:lineRule="auto"/>
        <w:ind w:left="709" w:hanging="283"/>
        <w:jc w:val="both"/>
        <w:rPr>
          <w:rFonts w:ascii="Times New Roman" w:hAnsi="Times New Roman" w:cs="Times New Roman"/>
          <w:sz w:val="40"/>
          <w:szCs w:val="40"/>
        </w:rPr>
      </w:pPr>
    </w:p>
    <w:sectPr w:rsidR="00AE3627" w:rsidRPr="003862A9" w:rsidSect="00F46B14">
      <w:footerReference w:type="default" r:id="rId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089" w:rsidRDefault="00CA1089" w:rsidP="00362822">
      <w:pPr>
        <w:spacing w:after="0" w:line="240" w:lineRule="auto"/>
      </w:pPr>
      <w:r>
        <w:separator/>
      </w:r>
    </w:p>
  </w:endnote>
  <w:endnote w:type="continuationSeparator" w:id="1">
    <w:p w:rsidR="00CA1089" w:rsidRDefault="00CA1089" w:rsidP="00362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9248041"/>
      <w:docPartObj>
        <w:docPartGallery w:val="Page Numbers (Bottom of Page)"/>
        <w:docPartUnique/>
      </w:docPartObj>
    </w:sdtPr>
    <w:sdtContent>
      <w:p w:rsidR="00EA2AEF" w:rsidRDefault="00F46B14">
        <w:pPr>
          <w:pStyle w:val="af2"/>
          <w:jc w:val="center"/>
        </w:pPr>
        <w:r>
          <w:fldChar w:fldCharType="begin"/>
        </w:r>
        <w:r w:rsidR="00EA2AEF">
          <w:instrText>PAGE   \* MERGEFORMAT</w:instrText>
        </w:r>
        <w:r>
          <w:fldChar w:fldCharType="separate"/>
        </w:r>
        <w:r w:rsidR="00887A9E" w:rsidRPr="00887A9E">
          <w:rPr>
            <w:noProof/>
            <w:lang w:val="ru-RU"/>
          </w:rPr>
          <w:t>1</w:t>
        </w:r>
        <w:r>
          <w:fldChar w:fldCharType="end"/>
        </w:r>
      </w:p>
    </w:sdtContent>
  </w:sdt>
  <w:p w:rsidR="00EA2AEF" w:rsidRDefault="00EA2AE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089" w:rsidRDefault="00CA1089" w:rsidP="00362822">
      <w:pPr>
        <w:spacing w:after="0" w:line="240" w:lineRule="auto"/>
      </w:pPr>
      <w:r>
        <w:separator/>
      </w:r>
    </w:p>
  </w:footnote>
  <w:footnote w:type="continuationSeparator" w:id="1">
    <w:p w:rsidR="00CA1089" w:rsidRDefault="00CA1089" w:rsidP="003628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10"/>
    <w:multiLevelType w:val="singleLevel"/>
    <w:tmpl w:val="00000010"/>
    <w:name w:val="WW8Num35"/>
    <w:lvl w:ilvl="0">
      <w:start w:val="1"/>
      <w:numFmt w:val="bullet"/>
      <w:lvlText w:val=""/>
      <w:lvlJc w:val="left"/>
      <w:pPr>
        <w:tabs>
          <w:tab w:val="num" w:pos="0"/>
        </w:tabs>
        <w:ind w:left="862" w:hanging="360"/>
      </w:pPr>
      <w:rPr>
        <w:rFonts w:ascii="Symbol" w:hAnsi="Symbol"/>
      </w:rPr>
    </w:lvl>
  </w:abstractNum>
  <w:abstractNum w:abstractNumId="4">
    <w:nsid w:val="013D20CE"/>
    <w:multiLevelType w:val="hybridMultilevel"/>
    <w:tmpl w:val="E6725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B81C6A"/>
    <w:multiLevelType w:val="hybridMultilevel"/>
    <w:tmpl w:val="FD60F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8A0AAF"/>
    <w:multiLevelType w:val="hybridMultilevel"/>
    <w:tmpl w:val="33A2431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DB67CA"/>
    <w:multiLevelType w:val="multilevel"/>
    <w:tmpl w:val="ECC617B2"/>
    <w:lvl w:ilvl="0">
      <w:start w:val="1"/>
      <w:numFmt w:val="decimal"/>
      <w:lvlText w:val="%1."/>
      <w:lvlJc w:val="left"/>
      <w:pPr>
        <w:ind w:left="720" w:hanging="360"/>
      </w:pPr>
      <w:rPr>
        <w:rFonts w:ascii="Times New Roman" w:eastAsia="Times New Roman" w:hAnsi="Times New Roman" w:cs="Times New Roman" w:hint="default"/>
        <w:color w:val="515151"/>
        <w:sz w:val="28"/>
        <w:szCs w:val="28"/>
      </w:rPr>
    </w:lvl>
    <w:lvl w:ilvl="1">
      <w:start w:val="1"/>
      <w:numFmt w:val="decimal"/>
      <w:isLgl/>
      <w:lvlText w:val="%1.%2."/>
      <w:lvlJc w:val="left"/>
      <w:pPr>
        <w:ind w:left="1080" w:hanging="360"/>
      </w:pPr>
      <w:rPr>
        <w:rFonts w:ascii="Times New Roman" w:eastAsia="Times New Roman" w:hAnsi="Times New Roman" w:cs="Times New Roman" w:hint="default"/>
        <w:color w:val="515151"/>
        <w:sz w:val="28"/>
        <w:szCs w:val="28"/>
      </w:rPr>
    </w:lvl>
    <w:lvl w:ilvl="2">
      <w:start w:val="1"/>
      <w:numFmt w:val="decimal"/>
      <w:isLgl/>
      <w:lvlText w:val="%1.%2.%3."/>
      <w:lvlJc w:val="left"/>
      <w:pPr>
        <w:ind w:left="1800" w:hanging="720"/>
      </w:pPr>
      <w:rPr>
        <w:rFonts w:ascii="Tahoma" w:eastAsia="Times New Roman" w:hAnsi="Tahoma" w:cs="Tahoma" w:hint="default"/>
        <w:color w:val="515151"/>
        <w:sz w:val="16"/>
      </w:rPr>
    </w:lvl>
    <w:lvl w:ilvl="3">
      <w:start w:val="1"/>
      <w:numFmt w:val="decimal"/>
      <w:isLgl/>
      <w:lvlText w:val="%1.%2.%3.%4."/>
      <w:lvlJc w:val="left"/>
      <w:pPr>
        <w:ind w:left="2160" w:hanging="720"/>
      </w:pPr>
      <w:rPr>
        <w:rFonts w:ascii="Tahoma" w:eastAsia="Times New Roman" w:hAnsi="Tahoma" w:cs="Tahoma" w:hint="default"/>
        <w:color w:val="515151"/>
        <w:sz w:val="16"/>
      </w:rPr>
    </w:lvl>
    <w:lvl w:ilvl="4">
      <w:start w:val="1"/>
      <w:numFmt w:val="decimal"/>
      <w:isLgl/>
      <w:lvlText w:val="%1.%2.%3.%4.%5."/>
      <w:lvlJc w:val="left"/>
      <w:pPr>
        <w:ind w:left="2880" w:hanging="1080"/>
      </w:pPr>
      <w:rPr>
        <w:rFonts w:ascii="Tahoma" w:eastAsia="Times New Roman" w:hAnsi="Tahoma" w:cs="Tahoma" w:hint="default"/>
        <w:color w:val="515151"/>
        <w:sz w:val="16"/>
      </w:rPr>
    </w:lvl>
    <w:lvl w:ilvl="5">
      <w:start w:val="1"/>
      <w:numFmt w:val="decimal"/>
      <w:isLgl/>
      <w:lvlText w:val="%1.%2.%3.%4.%5.%6."/>
      <w:lvlJc w:val="left"/>
      <w:pPr>
        <w:ind w:left="3240" w:hanging="1080"/>
      </w:pPr>
      <w:rPr>
        <w:rFonts w:ascii="Tahoma" w:eastAsia="Times New Roman" w:hAnsi="Tahoma" w:cs="Tahoma" w:hint="default"/>
        <w:color w:val="515151"/>
        <w:sz w:val="16"/>
      </w:rPr>
    </w:lvl>
    <w:lvl w:ilvl="6">
      <w:start w:val="1"/>
      <w:numFmt w:val="decimal"/>
      <w:isLgl/>
      <w:lvlText w:val="%1.%2.%3.%4.%5.%6.%7."/>
      <w:lvlJc w:val="left"/>
      <w:pPr>
        <w:ind w:left="3960" w:hanging="1440"/>
      </w:pPr>
      <w:rPr>
        <w:rFonts w:ascii="Tahoma" w:eastAsia="Times New Roman" w:hAnsi="Tahoma" w:cs="Tahoma" w:hint="default"/>
        <w:color w:val="515151"/>
        <w:sz w:val="16"/>
      </w:rPr>
    </w:lvl>
    <w:lvl w:ilvl="7">
      <w:start w:val="1"/>
      <w:numFmt w:val="decimal"/>
      <w:isLgl/>
      <w:lvlText w:val="%1.%2.%3.%4.%5.%6.%7.%8."/>
      <w:lvlJc w:val="left"/>
      <w:pPr>
        <w:ind w:left="4320" w:hanging="1440"/>
      </w:pPr>
      <w:rPr>
        <w:rFonts w:ascii="Tahoma" w:eastAsia="Times New Roman" w:hAnsi="Tahoma" w:cs="Tahoma" w:hint="default"/>
        <w:color w:val="515151"/>
        <w:sz w:val="16"/>
      </w:rPr>
    </w:lvl>
    <w:lvl w:ilvl="8">
      <w:start w:val="1"/>
      <w:numFmt w:val="decimal"/>
      <w:isLgl/>
      <w:lvlText w:val="%1.%2.%3.%4.%5.%6.%7.%8.%9."/>
      <w:lvlJc w:val="left"/>
      <w:pPr>
        <w:ind w:left="5040" w:hanging="1800"/>
      </w:pPr>
      <w:rPr>
        <w:rFonts w:ascii="Tahoma" w:eastAsia="Times New Roman" w:hAnsi="Tahoma" w:cs="Tahoma" w:hint="default"/>
        <w:color w:val="515151"/>
        <w:sz w:val="16"/>
      </w:rPr>
    </w:lvl>
  </w:abstractNum>
  <w:abstractNum w:abstractNumId="8">
    <w:nsid w:val="0A2302CA"/>
    <w:multiLevelType w:val="hybridMultilevel"/>
    <w:tmpl w:val="E50CB5B0"/>
    <w:lvl w:ilvl="0" w:tplc="952E9024">
      <w:start w:val="1"/>
      <w:numFmt w:val="decimal"/>
      <w:lvlText w:val="%1."/>
      <w:lvlJc w:val="left"/>
      <w:pPr>
        <w:ind w:left="1068" w:hanging="360"/>
      </w:pPr>
      <w:rPr>
        <w:rFonts w:ascii="Times New Roman" w:hAnsi="Times New Roman" w:cs="Times New Roman" w:hint="default"/>
        <w:b w:val="0"/>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E447620"/>
    <w:multiLevelType w:val="hybridMultilevel"/>
    <w:tmpl w:val="CA56EA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EF0416"/>
    <w:multiLevelType w:val="multilevel"/>
    <w:tmpl w:val="85EC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4649A6"/>
    <w:multiLevelType w:val="hybridMultilevel"/>
    <w:tmpl w:val="F9DC0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645326"/>
    <w:multiLevelType w:val="hybridMultilevel"/>
    <w:tmpl w:val="21C4D7E0"/>
    <w:lvl w:ilvl="0" w:tplc="155A9C00">
      <w:start w:val="1"/>
      <w:numFmt w:val="decimal"/>
      <w:lvlText w:val="%1."/>
      <w:lvlJc w:val="left"/>
      <w:pPr>
        <w:ind w:left="5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350A94"/>
    <w:multiLevelType w:val="multilevel"/>
    <w:tmpl w:val="C1A2F99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B553C85"/>
    <w:multiLevelType w:val="hybridMultilevel"/>
    <w:tmpl w:val="B0ECF31E"/>
    <w:lvl w:ilvl="0" w:tplc="BB901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D4634AB"/>
    <w:multiLevelType w:val="hybridMultilevel"/>
    <w:tmpl w:val="F9DC0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3C2694"/>
    <w:multiLevelType w:val="hybridMultilevel"/>
    <w:tmpl w:val="56B02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1B1319"/>
    <w:multiLevelType w:val="hybridMultilevel"/>
    <w:tmpl w:val="67B4EF10"/>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8">
    <w:nsid w:val="1F3E51C3"/>
    <w:multiLevelType w:val="hybridMultilevel"/>
    <w:tmpl w:val="708E7E6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nsid w:val="229571BA"/>
    <w:multiLevelType w:val="hybridMultilevel"/>
    <w:tmpl w:val="63508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F94012"/>
    <w:multiLevelType w:val="multilevel"/>
    <w:tmpl w:val="9DF8C604"/>
    <w:lvl w:ilvl="0">
      <w:start w:val="1"/>
      <w:numFmt w:val="decimal"/>
      <w:lvlText w:val="%1."/>
      <w:lvlJc w:val="left"/>
      <w:pPr>
        <w:ind w:left="1070" w:hanging="360"/>
      </w:pPr>
      <w:rPr>
        <w:rFonts w:ascii="Times New Roman" w:hAnsi="Times New Roman" w:cs="Times New Roman" w:hint="default"/>
      </w:rPr>
    </w:lvl>
    <w:lvl w:ilvl="1">
      <w:start w:val="3"/>
      <w:numFmt w:val="decimal"/>
      <w:isLgl/>
      <w:lvlText w:val="%1.%2."/>
      <w:lvlJc w:val="left"/>
      <w:pPr>
        <w:ind w:left="19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560" w:hanging="180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21">
    <w:nsid w:val="241C0B19"/>
    <w:multiLevelType w:val="hybridMultilevel"/>
    <w:tmpl w:val="3020C2CC"/>
    <w:lvl w:ilvl="0" w:tplc="1C0C4186">
      <w:start w:val="1"/>
      <w:numFmt w:val="decimal"/>
      <w:lvlText w:val="%1."/>
      <w:lvlJc w:val="left"/>
      <w:pPr>
        <w:ind w:left="1018" w:hanging="360"/>
      </w:pPr>
      <w:rPr>
        <w:rFonts w:hint="default"/>
      </w:rPr>
    </w:lvl>
    <w:lvl w:ilvl="1" w:tplc="04190019" w:tentative="1">
      <w:start w:val="1"/>
      <w:numFmt w:val="lowerLetter"/>
      <w:lvlText w:val="%2."/>
      <w:lvlJc w:val="left"/>
      <w:pPr>
        <w:ind w:left="1738" w:hanging="360"/>
      </w:pPr>
    </w:lvl>
    <w:lvl w:ilvl="2" w:tplc="0419001B" w:tentative="1">
      <w:start w:val="1"/>
      <w:numFmt w:val="lowerRoman"/>
      <w:lvlText w:val="%3."/>
      <w:lvlJc w:val="right"/>
      <w:pPr>
        <w:ind w:left="2458" w:hanging="180"/>
      </w:pPr>
    </w:lvl>
    <w:lvl w:ilvl="3" w:tplc="0419000F" w:tentative="1">
      <w:start w:val="1"/>
      <w:numFmt w:val="decimal"/>
      <w:lvlText w:val="%4."/>
      <w:lvlJc w:val="left"/>
      <w:pPr>
        <w:ind w:left="3178" w:hanging="360"/>
      </w:pPr>
    </w:lvl>
    <w:lvl w:ilvl="4" w:tplc="04190019" w:tentative="1">
      <w:start w:val="1"/>
      <w:numFmt w:val="lowerLetter"/>
      <w:lvlText w:val="%5."/>
      <w:lvlJc w:val="left"/>
      <w:pPr>
        <w:ind w:left="3898" w:hanging="360"/>
      </w:pPr>
    </w:lvl>
    <w:lvl w:ilvl="5" w:tplc="0419001B" w:tentative="1">
      <w:start w:val="1"/>
      <w:numFmt w:val="lowerRoman"/>
      <w:lvlText w:val="%6."/>
      <w:lvlJc w:val="right"/>
      <w:pPr>
        <w:ind w:left="4618" w:hanging="180"/>
      </w:pPr>
    </w:lvl>
    <w:lvl w:ilvl="6" w:tplc="0419000F" w:tentative="1">
      <w:start w:val="1"/>
      <w:numFmt w:val="decimal"/>
      <w:lvlText w:val="%7."/>
      <w:lvlJc w:val="left"/>
      <w:pPr>
        <w:ind w:left="5338" w:hanging="360"/>
      </w:pPr>
    </w:lvl>
    <w:lvl w:ilvl="7" w:tplc="04190019" w:tentative="1">
      <w:start w:val="1"/>
      <w:numFmt w:val="lowerLetter"/>
      <w:lvlText w:val="%8."/>
      <w:lvlJc w:val="left"/>
      <w:pPr>
        <w:ind w:left="6058" w:hanging="360"/>
      </w:pPr>
    </w:lvl>
    <w:lvl w:ilvl="8" w:tplc="0419001B" w:tentative="1">
      <w:start w:val="1"/>
      <w:numFmt w:val="lowerRoman"/>
      <w:lvlText w:val="%9."/>
      <w:lvlJc w:val="right"/>
      <w:pPr>
        <w:ind w:left="6778" w:hanging="180"/>
      </w:pPr>
    </w:lvl>
  </w:abstractNum>
  <w:abstractNum w:abstractNumId="22">
    <w:nsid w:val="27B162F0"/>
    <w:multiLevelType w:val="hybridMultilevel"/>
    <w:tmpl w:val="AD7AB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5773D7"/>
    <w:multiLevelType w:val="hybridMultilevel"/>
    <w:tmpl w:val="9AA65686"/>
    <w:lvl w:ilvl="0" w:tplc="5AEC8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C834C75"/>
    <w:multiLevelType w:val="hybridMultilevel"/>
    <w:tmpl w:val="33A0EB04"/>
    <w:lvl w:ilvl="0" w:tplc="101A18F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BD1669"/>
    <w:multiLevelType w:val="hybridMultilevel"/>
    <w:tmpl w:val="061C9E92"/>
    <w:lvl w:ilvl="0" w:tplc="D06662F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321F52"/>
    <w:multiLevelType w:val="hybridMultilevel"/>
    <w:tmpl w:val="E71C98DC"/>
    <w:lvl w:ilvl="0" w:tplc="772E92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37207FE1"/>
    <w:multiLevelType w:val="hybridMultilevel"/>
    <w:tmpl w:val="D1122C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817C50"/>
    <w:multiLevelType w:val="hybridMultilevel"/>
    <w:tmpl w:val="4692C54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40315916"/>
    <w:multiLevelType w:val="hybridMultilevel"/>
    <w:tmpl w:val="CCF0CB54"/>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1687C35"/>
    <w:multiLevelType w:val="hybridMultilevel"/>
    <w:tmpl w:val="094CE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4D0ED2"/>
    <w:multiLevelType w:val="hybridMultilevel"/>
    <w:tmpl w:val="239C64F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nsid w:val="4C2D2CFF"/>
    <w:multiLevelType w:val="hybridMultilevel"/>
    <w:tmpl w:val="50263CF6"/>
    <w:lvl w:ilvl="0" w:tplc="27262C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F9D5B13"/>
    <w:multiLevelType w:val="hybridMultilevel"/>
    <w:tmpl w:val="40183A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4">
    <w:nsid w:val="63E05190"/>
    <w:multiLevelType w:val="hybridMultilevel"/>
    <w:tmpl w:val="C3D07940"/>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5">
    <w:nsid w:val="66505DE3"/>
    <w:multiLevelType w:val="hybridMultilevel"/>
    <w:tmpl w:val="531CE346"/>
    <w:lvl w:ilvl="0" w:tplc="5CC8C050">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6">
    <w:nsid w:val="6BB7238B"/>
    <w:multiLevelType w:val="hybridMultilevel"/>
    <w:tmpl w:val="872AD74E"/>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7">
    <w:nsid w:val="6C1F28D5"/>
    <w:multiLevelType w:val="hybridMultilevel"/>
    <w:tmpl w:val="44CCB86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FE2029F"/>
    <w:multiLevelType w:val="hybridMultilevel"/>
    <w:tmpl w:val="7F66F91C"/>
    <w:lvl w:ilvl="0" w:tplc="82985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82799B"/>
    <w:multiLevelType w:val="hybridMultilevel"/>
    <w:tmpl w:val="66C4FCA6"/>
    <w:lvl w:ilvl="0" w:tplc="06009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5BC09C4"/>
    <w:multiLevelType w:val="hybridMultilevel"/>
    <w:tmpl w:val="89E0F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C043AB"/>
    <w:multiLevelType w:val="hybridMultilevel"/>
    <w:tmpl w:val="2A56A31A"/>
    <w:lvl w:ilvl="0" w:tplc="E42E715A">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C2F5D1C"/>
    <w:multiLevelType w:val="hybridMultilevel"/>
    <w:tmpl w:val="35BCC1E4"/>
    <w:lvl w:ilvl="0" w:tplc="4F12C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D6D083A"/>
    <w:multiLevelType w:val="multilevel"/>
    <w:tmpl w:val="F8D6B73E"/>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44">
    <w:nsid w:val="7F5651EB"/>
    <w:multiLevelType w:val="hybridMultilevel"/>
    <w:tmpl w:val="5E98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4"/>
  </w:num>
  <w:num w:numId="3">
    <w:abstractNumId w:val="15"/>
  </w:num>
  <w:num w:numId="4">
    <w:abstractNumId w:val="2"/>
  </w:num>
  <w:num w:numId="5">
    <w:abstractNumId w:val="25"/>
  </w:num>
  <w:num w:numId="6">
    <w:abstractNumId w:val="24"/>
  </w:num>
  <w:num w:numId="7">
    <w:abstractNumId w:val="20"/>
  </w:num>
  <w:num w:numId="8">
    <w:abstractNumId w:val="1"/>
  </w:num>
  <w:num w:numId="9">
    <w:abstractNumId w:val="30"/>
  </w:num>
  <w:num w:numId="10">
    <w:abstractNumId w:val="7"/>
  </w:num>
  <w:num w:numId="11">
    <w:abstractNumId w:val="13"/>
  </w:num>
  <w:num w:numId="12">
    <w:abstractNumId w:val="16"/>
  </w:num>
  <w:num w:numId="13">
    <w:abstractNumId w:val="22"/>
  </w:num>
  <w:num w:numId="14">
    <w:abstractNumId w:val="40"/>
  </w:num>
  <w:num w:numId="15">
    <w:abstractNumId w:val="5"/>
  </w:num>
  <w:num w:numId="16">
    <w:abstractNumId w:val="26"/>
  </w:num>
  <w:num w:numId="17">
    <w:abstractNumId w:val="27"/>
  </w:num>
  <w:num w:numId="18">
    <w:abstractNumId w:val="17"/>
  </w:num>
  <w:num w:numId="19">
    <w:abstractNumId w:val="36"/>
  </w:num>
  <w:num w:numId="20">
    <w:abstractNumId w:val="18"/>
  </w:num>
  <w:num w:numId="21">
    <w:abstractNumId w:val="34"/>
  </w:num>
  <w:num w:numId="22">
    <w:abstractNumId w:val="28"/>
  </w:num>
  <w:num w:numId="23">
    <w:abstractNumId w:val="6"/>
  </w:num>
  <w:num w:numId="24">
    <w:abstractNumId w:val="33"/>
  </w:num>
  <w:num w:numId="25">
    <w:abstractNumId w:val="35"/>
  </w:num>
  <w:num w:numId="26">
    <w:abstractNumId w:val="37"/>
  </w:num>
  <w:num w:numId="27">
    <w:abstractNumId w:val="29"/>
  </w:num>
  <w:num w:numId="28">
    <w:abstractNumId w:val="11"/>
  </w:num>
  <w:num w:numId="29">
    <w:abstractNumId w:val="31"/>
  </w:num>
  <w:num w:numId="30">
    <w:abstractNumId w:val="19"/>
  </w:num>
  <w:num w:numId="31">
    <w:abstractNumId w:val="3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8"/>
  </w:num>
  <w:num w:numId="36">
    <w:abstractNumId w:val="23"/>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0"/>
  </w:num>
  <w:num w:numId="40">
    <w:abstractNumId w:val="39"/>
  </w:num>
  <w:num w:numId="41">
    <w:abstractNumId w:val="38"/>
  </w:num>
  <w:num w:numId="42">
    <w:abstractNumId w:val="10"/>
  </w:num>
  <w:num w:numId="43">
    <w:abstractNumId w:val="3"/>
  </w:num>
  <w:num w:numId="44">
    <w:abstractNumId w:val="42"/>
  </w:num>
  <w:num w:numId="45">
    <w:abstractNumId w:val="21"/>
  </w:num>
  <w:num w:numId="46">
    <w:abstractNumId w:val="14"/>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07342"/>
    <w:rsid w:val="0002008D"/>
    <w:rsid w:val="00022F5B"/>
    <w:rsid w:val="00036CC4"/>
    <w:rsid w:val="0004153B"/>
    <w:rsid w:val="000450EF"/>
    <w:rsid w:val="000459A1"/>
    <w:rsid w:val="00045E3E"/>
    <w:rsid w:val="00050D3B"/>
    <w:rsid w:val="00054869"/>
    <w:rsid w:val="00055F4B"/>
    <w:rsid w:val="00070E8F"/>
    <w:rsid w:val="00072D55"/>
    <w:rsid w:val="000864B4"/>
    <w:rsid w:val="00090ADD"/>
    <w:rsid w:val="000B02CF"/>
    <w:rsid w:val="000B2DB3"/>
    <w:rsid w:val="000C12A9"/>
    <w:rsid w:val="000E4C09"/>
    <w:rsid w:val="000E694B"/>
    <w:rsid w:val="000F077D"/>
    <w:rsid w:val="00125D04"/>
    <w:rsid w:val="00134E5C"/>
    <w:rsid w:val="001470D5"/>
    <w:rsid w:val="00163875"/>
    <w:rsid w:val="0017355A"/>
    <w:rsid w:val="00176264"/>
    <w:rsid w:val="001835E6"/>
    <w:rsid w:val="00184CEA"/>
    <w:rsid w:val="001860B7"/>
    <w:rsid w:val="001962B4"/>
    <w:rsid w:val="0019787A"/>
    <w:rsid w:val="001B6EE9"/>
    <w:rsid w:val="001C3B77"/>
    <w:rsid w:val="001E3C0B"/>
    <w:rsid w:val="001F0530"/>
    <w:rsid w:val="001F4D90"/>
    <w:rsid w:val="00226D6D"/>
    <w:rsid w:val="00242C9C"/>
    <w:rsid w:val="00246809"/>
    <w:rsid w:val="002553FD"/>
    <w:rsid w:val="00256BB8"/>
    <w:rsid w:val="00262F7D"/>
    <w:rsid w:val="00264E63"/>
    <w:rsid w:val="00265FED"/>
    <w:rsid w:val="002707B9"/>
    <w:rsid w:val="00271D10"/>
    <w:rsid w:val="002A2E09"/>
    <w:rsid w:val="002A3717"/>
    <w:rsid w:val="002A6FDD"/>
    <w:rsid w:val="002B24C3"/>
    <w:rsid w:val="002B2B73"/>
    <w:rsid w:val="002B6CF1"/>
    <w:rsid w:val="002C4215"/>
    <w:rsid w:val="002D16E6"/>
    <w:rsid w:val="002D2176"/>
    <w:rsid w:val="002E3A14"/>
    <w:rsid w:val="002E75AE"/>
    <w:rsid w:val="002F5388"/>
    <w:rsid w:val="00315F59"/>
    <w:rsid w:val="00334720"/>
    <w:rsid w:val="003424A6"/>
    <w:rsid w:val="00344494"/>
    <w:rsid w:val="003478EE"/>
    <w:rsid w:val="00353CB7"/>
    <w:rsid w:val="003543A6"/>
    <w:rsid w:val="00355D7C"/>
    <w:rsid w:val="00356DAA"/>
    <w:rsid w:val="00362822"/>
    <w:rsid w:val="00385B39"/>
    <w:rsid w:val="003862A9"/>
    <w:rsid w:val="00392A1D"/>
    <w:rsid w:val="003A4503"/>
    <w:rsid w:val="003C2841"/>
    <w:rsid w:val="00412C21"/>
    <w:rsid w:val="004143AD"/>
    <w:rsid w:val="004152C9"/>
    <w:rsid w:val="00436756"/>
    <w:rsid w:val="00467C9D"/>
    <w:rsid w:val="00476709"/>
    <w:rsid w:val="00477DF0"/>
    <w:rsid w:val="00481C5B"/>
    <w:rsid w:val="0048328E"/>
    <w:rsid w:val="004870EB"/>
    <w:rsid w:val="004A0611"/>
    <w:rsid w:val="004A1C9B"/>
    <w:rsid w:val="004A6606"/>
    <w:rsid w:val="004A76BE"/>
    <w:rsid w:val="004E12BE"/>
    <w:rsid w:val="004E4227"/>
    <w:rsid w:val="004F34E8"/>
    <w:rsid w:val="005013C9"/>
    <w:rsid w:val="00501B62"/>
    <w:rsid w:val="00505C0F"/>
    <w:rsid w:val="00507342"/>
    <w:rsid w:val="0051424E"/>
    <w:rsid w:val="005150C7"/>
    <w:rsid w:val="005358A4"/>
    <w:rsid w:val="0054036A"/>
    <w:rsid w:val="00562CF0"/>
    <w:rsid w:val="0058370B"/>
    <w:rsid w:val="005932DC"/>
    <w:rsid w:val="005953BF"/>
    <w:rsid w:val="00597C5D"/>
    <w:rsid w:val="005A106B"/>
    <w:rsid w:val="005A73AD"/>
    <w:rsid w:val="005D1755"/>
    <w:rsid w:val="005D22EB"/>
    <w:rsid w:val="005E0ACB"/>
    <w:rsid w:val="005F76C2"/>
    <w:rsid w:val="00602798"/>
    <w:rsid w:val="006214BC"/>
    <w:rsid w:val="006220B3"/>
    <w:rsid w:val="00625045"/>
    <w:rsid w:val="00633F2C"/>
    <w:rsid w:val="006425FB"/>
    <w:rsid w:val="006577C6"/>
    <w:rsid w:val="00661005"/>
    <w:rsid w:val="00661FE3"/>
    <w:rsid w:val="00664C50"/>
    <w:rsid w:val="0067263D"/>
    <w:rsid w:val="0067471F"/>
    <w:rsid w:val="00677382"/>
    <w:rsid w:val="00692EE8"/>
    <w:rsid w:val="006960C0"/>
    <w:rsid w:val="006A3547"/>
    <w:rsid w:val="006A7962"/>
    <w:rsid w:val="006B276D"/>
    <w:rsid w:val="006B432A"/>
    <w:rsid w:val="006E0B5D"/>
    <w:rsid w:val="006F1611"/>
    <w:rsid w:val="006F3AF9"/>
    <w:rsid w:val="00701560"/>
    <w:rsid w:val="00702E6A"/>
    <w:rsid w:val="00703D83"/>
    <w:rsid w:val="00713D66"/>
    <w:rsid w:val="007425F5"/>
    <w:rsid w:val="007511CC"/>
    <w:rsid w:val="0075289D"/>
    <w:rsid w:val="00766A61"/>
    <w:rsid w:val="007709C3"/>
    <w:rsid w:val="007711C7"/>
    <w:rsid w:val="0079160C"/>
    <w:rsid w:val="007B59C0"/>
    <w:rsid w:val="007C6981"/>
    <w:rsid w:val="007D46F6"/>
    <w:rsid w:val="007D6FFB"/>
    <w:rsid w:val="008168B6"/>
    <w:rsid w:val="008178EC"/>
    <w:rsid w:val="00821B45"/>
    <w:rsid w:val="00825840"/>
    <w:rsid w:val="00855B75"/>
    <w:rsid w:val="00880382"/>
    <w:rsid w:val="00887A9E"/>
    <w:rsid w:val="008A3B77"/>
    <w:rsid w:val="008A3DC9"/>
    <w:rsid w:val="008A58BE"/>
    <w:rsid w:val="008A7CE3"/>
    <w:rsid w:val="008B2850"/>
    <w:rsid w:val="008B3DD9"/>
    <w:rsid w:val="008B524E"/>
    <w:rsid w:val="008F63FD"/>
    <w:rsid w:val="009149D5"/>
    <w:rsid w:val="00916332"/>
    <w:rsid w:val="00921F23"/>
    <w:rsid w:val="00924695"/>
    <w:rsid w:val="00930FCB"/>
    <w:rsid w:val="00954FE0"/>
    <w:rsid w:val="00957013"/>
    <w:rsid w:val="00975790"/>
    <w:rsid w:val="00980DF2"/>
    <w:rsid w:val="009827F8"/>
    <w:rsid w:val="009863AB"/>
    <w:rsid w:val="009A58A9"/>
    <w:rsid w:val="009B3AD1"/>
    <w:rsid w:val="009B7664"/>
    <w:rsid w:val="009C20A0"/>
    <w:rsid w:val="009C31CF"/>
    <w:rsid w:val="009E4CDB"/>
    <w:rsid w:val="009E7B50"/>
    <w:rsid w:val="009F2FCE"/>
    <w:rsid w:val="009F588D"/>
    <w:rsid w:val="00A05820"/>
    <w:rsid w:val="00A322C8"/>
    <w:rsid w:val="00A37E45"/>
    <w:rsid w:val="00A45409"/>
    <w:rsid w:val="00A54B11"/>
    <w:rsid w:val="00A671CD"/>
    <w:rsid w:val="00A725B4"/>
    <w:rsid w:val="00A77CFF"/>
    <w:rsid w:val="00A90EC5"/>
    <w:rsid w:val="00AC0EF5"/>
    <w:rsid w:val="00AD00DE"/>
    <w:rsid w:val="00AD13E7"/>
    <w:rsid w:val="00AD564A"/>
    <w:rsid w:val="00AE0832"/>
    <w:rsid w:val="00AE3627"/>
    <w:rsid w:val="00AF2E5F"/>
    <w:rsid w:val="00B076C3"/>
    <w:rsid w:val="00B15115"/>
    <w:rsid w:val="00B21531"/>
    <w:rsid w:val="00B32F67"/>
    <w:rsid w:val="00B50969"/>
    <w:rsid w:val="00B520C2"/>
    <w:rsid w:val="00B5464C"/>
    <w:rsid w:val="00B54826"/>
    <w:rsid w:val="00B76778"/>
    <w:rsid w:val="00B801A6"/>
    <w:rsid w:val="00B858BC"/>
    <w:rsid w:val="00B9689C"/>
    <w:rsid w:val="00BA4C45"/>
    <w:rsid w:val="00BB7DD3"/>
    <w:rsid w:val="00BC5555"/>
    <w:rsid w:val="00BD0C8D"/>
    <w:rsid w:val="00BD599C"/>
    <w:rsid w:val="00BD5E27"/>
    <w:rsid w:val="00BE3F8D"/>
    <w:rsid w:val="00C015E5"/>
    <w:rsid w:val="00C02898"/>
    <w:rsid w:val="00C12565"/>
    <w:rsid w:val="00C20E0D"/>
    <w:rsid w:val="00C2697C"/>
    <w:rsid w:val="00C26D25"/>
    <w:rsid w:val="00C52AD1"/>
    <w:rsid w:val="00C55731"/>
    <w:rsid w:val="00C70A04"/>
    <w:rsid w:val="00C7229C"/>
    <w:rsid w:val="00C733CD"/>
    <w:rsid w:val="00C75AAA"/>
    <w:rsid w:val="00C77037"/>
    <w:rsid w:val="00C7723F"/>
    <w:rsid w:val="00C91D61"/>
    <w:rsid w:val="00CA1089"/>
    <w:rsid w:val="00CA1CF3"/>
    <w:rsid w:val="00CC3482"/>
    <w:rsid w:val="00CC73B8"/>
    <w:rsid w:val="00CE4682"/>
    <w:rsid w:val="00CF000F"/>
    <w:rsid w:val="00D0215C"/>
    <w:rsid w:val="00D245F6"/>
    <w:rsid w:val="00D362C2"/>
    <w:rsid w:val="00D463C8"/>
    <w:rsid w:val="00D545CA"/>
    <w:rsid w:val="00D659D4"/>
    <w:rsid w:val="00D736CD"/>
    <w:rsid w:val="00D73958"/>
    <w:rsid w:val="00DA295E"/>
    <w:rsid w:val="00DB12E5"/>
    <w:rsid w:val="00DC226A"/>
    <w:rsid w:val="00DC4B92"/>
    <w:rsid w:val="00DC5D78"/>
    <w:rsid w:val="00DE72A8"/>
    <w:rsid w:val="00E001FB"/>
    <w:rsid w:val="00E1540C"/>
    <w:rsid w:val="00E226F7"/>
    <w:rsid w:val="00E2525C"/>
    <w:rsid w:val="00E323C5"/>
    <w:rsid w:val="00E4250B"/>
    <w:rsid w:val="00E4394B"/>
    <w:rsid w:val="00E44F06"/>
    <w:rsid w:val="00E50967"/>
    <w:rsid w:val="00EA2AEF"/>
    <w:rsid w:val="00EB1863"/>
    <w:rsid w:val="00ED6A79"/>
    <w:rsid w:val="00EE30BF"/>
    <w:rsid w:val="00EE5B37"/>
    <w:rsid w:val="00F02F14"/>
    <w:rsid w:val="00F25B90"/>
    <w:rsid w:val="00F42160"/>
    <w:rsid w:val="00F46B14"/>
    <w:rsid w:val="00F47A2D"/>
    <w:rsid w:val="00F77BF3"/>
    <w:rsid w:val="00F822C4"/>
    <w:rsid w:val="00F84524"/>
    <w:rsid w:val="00F857F1"/>
    <w:rsid w:val="00F95032"/>
    <w:rsid w:val="00F9716D"/>
    <w:rsid w:val="00FA5967"/>
    <w:rsid w:val="00FA633A"/>
    <w:rsid w:val="00FA72D9"/>
    <w:rsid w:val="00FB2F73"/>
    <w:rsid w:val="00FB7BF0"/>
    <w:rsid w:val="00FF4B25"/>
    <w:rsid w:val="00FF58A3"/>
    <w:rsid w:val="00FF7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B14"/>
  </w:style>
  <w:style w:type="paragraph" w:styleId="1">
    <w:name w:val="heading 1"/>
    <w:basedOn w:val="a"/>
    <w:next w:val="a"/>
    <w:link w:val="10"/>
    <w:qFormat/>
    <w:rsid w:val="006F1611"/>
    <w:pPr>
      <w:keepNext/>
      <w:keepLines/>
      <w:spacing w:before="480" w:after="0" w:line="276" w:lineRule="auto"/>
      <w:outlineLvl w:val="0"/>
    </w:pPr>
    <w:rPr>
      <w:rFonts w:ascii="Cambria" w:eastAsia="Times New Roman" w:hAnsi="Cambria" w:cs="Times New Roman"/>
      <w:b/>
      <w:bCs/>
      <w:color w:val="365F91"/>
      <w:sz w:val="28"/>
      <w:szCs w:val="28"/>
      <w:lang/>
    </w:rPr>
  </w:style>
  <w:style w:type="paragraph" w:styleId="2">
    <w:name w:val="heading 2"/>
    <w:basedOn w:val="a"/>
    <w:next w:val="a"/>
    <w:link w:val="20"/>
    <w:uiPriority w:val="9"/>
    <w:qFormat/>
    <w:rsid w:val="000B02CF"/>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0B02CF"/>
    <w:pPr>
      <w:keepNext/>
      <w:tabs>
        <w:tab w:val="num" w:pos="720"/>
      </w:tabs>
      <w:spacing w:before="240" w:after="60" w:line="240" w:lineRule="auto"/>
      <w:ind w:left="720" w:hanging="720"/>
      <w:jc w:val="both"/>
      <w:outlineLvl w:val="2"/>
    </w:pPr>
    <w:rPr>
      <w:rFonts w:ascii="Cambria" w:eastAsia="Times New Roman" w:hAnsi="Cambria" w:cs="Times New Roman"/>
      <w:b/>
      <w:bCs/>
      <w:sz w:val="26"/>
      <w:szCs w:val="26"/>
      <w:lang w:eastAsia="ar-SA"/>
    </w:rPr>
  </w:style>
  <w:style w:type="paragraph" w:styleId="6">
    <w:name w:val="heading 6"/>
    <w:basedOn w:val="a"/>
    <w:next w:val="a"/>
    <w:link w:val="60"/>
    <w:qFormat/>
    <w:rsid w:val="006F1611"/>
    <w:pPr>
      <w:spacing w:before="240" w:after="60" w:line="276" w:lineRule="auto"/>
      <w:outlineLvl w:val="5"/>
    </w:pPr>
    <w:rPr>
      <w:rFonts w:ascii="Times New Roman" w:eastAsia="Calibri" w:hAnsi="Times New Roman" w:cs="Times New Roman"/>
      <w:b/>
      <w:bCs/>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E3A14"/>
    <w:pPr>
      <w:ind w:left="720"/>
      <w:contextualSpacing/>
    </w:pPr>
  </w:style>
  <w:style w:type="paragraph" w:styleId="a6">
    <w:name w:val="No Spacing"/>
    <w:link w:val="a7"/>
    <w:qFormat/>
    <w:rsid w:val="004143AD"/>
    <w:pPr>
      <w:spacing w:after="0" w:line="240" w:lineRule="auto"/>
    </w:pPr>
    <w:rPr>
      <w:rFonts w:ascii="Calibri" w:eastAsia="Calibri" w:hAnsi="Calibri" w:cs="Times New Roman"/>
    </w:rPr>
  </w:style>
  <w:style w:type="paragraph" w:styleId="a8">
    <w:name w:val="Normal (Web)"/>
    <w:basedOn w:val="a"/>
    <w:uiPriority w:val="99"/>
    <w:rsid w:val="00414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basedOn w:val="a0"/>
    <w:link w:val="a4"/>
    <w:uiPriority w:val="34"/>
    <w:rsid w:val="004143AD"/>
  </w:style>
  <w:style w:type="character" w:customStyle="1" w:styleId="s10">
    <w:name w:val="s_10"/>
    <w:basedOn w:val="a0"/>
    <w:rsid w:val="004143AD"/>
  </w:style>
  <w:style w:type="character" w:customStyle="1" w:styleId="a7">
    <w:name w:val="Без интервала Знак"/>
    <w:basedOn w:val="a0"/>
    <w:link w:val="a6"/>
    <w:rsid w:val="004143AD"/>
    <w:rPr>
      <w:rFonts w:ascii="Calibri" w:eastAsia="Calibri" w:hAnsi="Calibri" w:cs="Times New Roman"/>
    </w:rPr>
  </w:style>
  <w:style w:type="paragraph" w:customStyle="1" w:styleId="11">
    <w:name w:val="Стиль1"/>
    <w:basedOn w:val="a4"/>
    <w:link w:val="12"/>
    <w:qFormat/>
    <w:rsid w:val="004143AD"/>
    <w:pPr>
      <w:spacing w:after="200" w:line="276" w:lineRule="auto"/>
      <w:ind w:left="709"/>
      <w:jc w:val="both"/>
    </w:pPr>
    <w:rPr>
      <w:rFonts w:ascii="Times New Roman" w:eastAsia="Calibri" w:hAnsi="Times New Roman" w:cs="Times New Roman"/>
      <w:b/>
      <w:i/>
      <w:sz w:val="32"/>
      <w:szCs w:val="32"/>
    </w:rPr>
  </w:style>
  <w:style w:type="character" w:customStyle="1" w:styleId="12">
    <w:name w:val="Стиль1 Знак"/>
    <w:basedOn w:val="a5"/>
    <w:link w:val="11"/>
    <w:rsid w:val="004143AD"/>
    <w:rPr>
      <w:rFonts w:ascii="Times New Roman" w:eastAsia="Calibri" w:hAnsi="Times New Roman" w:cs="Times New Roman"/>
      <w:b/>
      <w:i/>
      <w:sz w:val="32"/>
      <w:szCs w:val="32"/>
    </w:rPr>
  </w:style>
  <w:style w:type="character" w:customStyle="1" w:styleId="a9">
    <w:name w:val="Основной текст_"/>
    <w:link w:val="13"/>
    <w:rsid w:val="004143AD"/>
    <w:rPr>
      <w:rFonts w:ascii="Times New Roman" w:eastAsia="Times New Roman" w:hAnsi="Times New Roman"/>
      <w:sz w:val="26"/>
      <w:szCs w:val="26"/>
      <w:shd w:val="clear" w:color="auto" w:fill="FFFFFF"/>
    </w:rPr>
  </w:style>
  <w:style w:type="paragraph" w:customStyle="1" w:styleId="13">
    <w:name w:val="Основной текст1"/>
    <w:basedOn w:val="a"/>
    <w:link w:val="a9"/>
    <w:rsid w:val="004143AD"/>
    <w:pPr>
      <w:widowControl w:val="0"/>
      <w:shd w:val="clear" w:color="auto" w:fill="FFFFFF"/>
      <w:spacing w:after="0" w:line="322" w:lineRule="exact"/>
      <w:jc w:val="both"/>
    </w:pPr>
    <w:rPr>
      <w:rFonts w:ascii="Times New Roman" w:eastAsia="Times New Roman" w:hAnsi="Times New Roman"/>
      <w:sz w:val="26"/>
      <w:szCs w:val="26"/>
    </w:rPr>
  </w:style>
  <w:style w:type="paragraph" w:customStyle="1" w:styleId="s1">
    <w:name w:val="s_1"/>
    <w:basedOn w:val="a"/>
    <w:rsid w:val="004143A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a">
    <w:name w:val="Гипертекстовая ссылка"/>
    <w:uiPriority w:val="99"/>
    <w:rsid w:val="004143AD"/>
    <w:rPr>
      <w:rFonts w:cs="Times New Roman"/>
      <w:b w:val="0"/>
      <w:color w:val="106BBE"/>
    </w:rPr>
  </w:style>
  <w:style w:type="character" w:customStyle="1" w:styleId="highlightsearch">
    <w:name w:val="highlightsearch"/>
    <w:basedOn w:val="a0"/>
    <w:rsid w:val="004143AD"/>
  </w:style>
  <w:style w:type="character" w:styleId="ab">
    <w:name w:val="Emphasis"/>
    <w:basedOn w:val="a0"/>
    <w:uiPriority w:val="20"/>
    <w:qFormat/>
    <w:rsid w:val="004143AD"/>
    <w:rPr>
      <w:i/>
      <w:iCs/>
    </w:rPr>
  </w:style>
  <w:style w:type="paragraph" w:customStyle="1" w:styleId="Default">
    <w:name w:val="Default"/>
    <w:rsid w:val="004143A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rsid w:val="006F1611"/>
    <w:rPr>
      <w:rFonts w:ascii="Cambria" w:eastAsia="Times New Roman" w:hAnsi="Cambria" w:cs="Times New Roman"/>
      <w:b/>
      <w:bCs/>
      <w:color w:val="365F91"/>
      <w:sz w:val="28"/>
      <w:szCs w:val="28"/>
      <w:lang/>
    </w:rPr>
  </w:style>
  <w:style w:type="character" w:customStyle="1" w:styleId="60">
    <w:name w:val="Заголовок 6 Знак"/>
    <w:basedOn w:val="a0"/>
    <w:link w:val="6"/>
    <w:rsid w:val="006F1611"/>
    <w:rPr>
      <w:rFonts w:ascii="Times New Roman" w:eastAsia="Calibri" w:hAnsi="Times New Roman" w:cs="Times New Roman"/>
      <w:b/>
      <w:bCs/>
      <w:sz w:val="20"/>
      <w:szCs w:val="20"/>
      <w:lang/>
    </w:rPr>
  </w:style>
  <w:style w:type="character" w:styleId="ac">
    <w:name w:val="Strong"/>
    <w:uiPriority w:val="99"/>
    <w:qFormat/>
    <w:rsid w:val="006F1611"/>
    <w:rPr>
      <w:b/>
      <w:bCs/>
    </w:rPr>
  </w:style>
  <w:style w:type="paragraph" w:styleId="ad">
    <w:name w:val="Balloon Text"/>
    <w:basedOn w:val="a"/>
    <w:link w:val="ae"/>
    <w:uiPriority w:val="99"/>
    <w:semiHidden/>
    <w:unhideWhenUsed/>
    <w:rsid w:val="006F161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semiHidden/>
    <w:rsid w:val="006F1611"/>
    <w:rPr>
      <w:rFonts w:ascii="Tahoma" w:eastAsia="Calibri" w:hAnsi="Tahoma" w:cs="Times New Roman"/>
      <w:sz w:val="16"/>
      <w:szCs w:val="16"/>
      <w:lang/>
    </w:rPr>
  </w:style>
  <w:style w:type="paragraph" w:customStyle="1" w:styleId="msonormalcxspmiddle">
    <w:name w:val="msonormalcxspmiddle"/>
    <w:basedOn w:val="a"/>
    <w:rsid w:val="006F1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6F1611"/>
    <w:pPr>
      <w:spacing w:after="120" w:line="480" w:lineRule="auto"/>
    </w:pPr>
    <w:rPr>
      <w:rFonts w:ascii="Times New Roman" w:eastAsia="Times New Roman" w:hAnsi="Times New Roman" w:cs="Times New Roman"/>
      <w:sz w:val="24"/>
      <w:szCs w:val="24"/>
      <w:lang/>
    </w:rPr>
  </w:style>
  <w:style w:type="character" w:customStyle="1" w:styleId="22">
    <w:name w:val="Основной текст 2 Знак"/>
    <w:basedOn w:val="a0"/>
    <w:link w:val="21"/>
    <w:rsid w:val="006F1611"/>
    <w:rPr>
      <w:rFonts w:ascii="Times New Roman" w:eastAsia="Times New Roman" w:hAnsi="Times New Roman" w:cs="Times New Roman"/>
      <w:sz w:val="24"/>
      <w:szCs w:val="24"/>
      <w:lang/>
    </w:rPr>
  </w:style>
  <w:style w:type="paragraph" w:customStyle="1" w:styleId="14">
    <w:name w:val="Обычный1"/>
    <w:rsid w:val="006F1611"/>
    <w:pPr>
      <w:spacing w:after="0" w:line="240" w:lineRule="auto"/>
      <w:ind w:firstLine="260"/>
      <w:jc w:val="both"/>
    </w:pPr>
    <w:rPr>
      <w:rFonts w:ascii="Times New Roman" w:eastAsia="Times New Roman" w:hAnsi="Times New Roman" w:cs="Times New Roman"/>
      <w:snapToGrid w:val="0"/>
      <w:sz w:val="20"/>
      <w:szCs w:val="20"/>
      <w:lang w:eastAsia="ru-RU"/>
    </w:rPr>
  </w:style>
  <w:style w:type="paragraph" w:customStyle="1" w:styleId="15">
    <w:name w:val="Абзац списка1"/>
    <w:basedOn w:val="a"/>
    <w:uiPriority w:val="99"/>
    <w:rsid w:val="006F1611"/>
    <w:pPr>
      <w:spacing w:after="200" w:line="276" w:lineRule="auto"/>
      <w:ind w:left="720"/>
    </w:pPr>
    <w:rPr>
      <w:rFonts w:ascii="Calibri" w:eastAsia="Times New Roman" w:hAnsi="Calibri" w:cs="Times New Roman"/>
      <w:lang/>
    </w:rPr>
  </w:style>
  <w:style w:type="character" w:styleId="af">
    <w:name w:val="Hyperlink"/>
    <w:uiPriority w:val="99"/>
    <w:rsid w:val="006F1611"/>
    <w:rPr>
      <w:color w:val="0000FF"/>
      <w:u w:val="single"/>
    </w:rPr>
  </w:style>
  <w:style w:type="paragraph" w:styleId="af0">
    <w:name w:val="header"/>
    <w:basedOn w:val="a"/>
    <w:link w:val="af1"/>
    <w:uiPriority w:val="99"/>
    <w:unhideWhenUsed/>
    <w:rsid w:val="006F1611"/>
    <w:pPr>
      <w:tabs>
        <w:tab w:val="center" w:pos="4677"/>
        <w:tab w:val="right" w:pos="9355"/>
      </w:tabs>
      <w:spacing w:after="200" w:line="276" w:lineRule="auto"/>
    </w:pPr>
    <w:rPr>
      <w:rFonts w:ascii="Calibri" w:eastAsia="Calibri" w:hAnsi="Calibri" w:cs="Times New Roman"/>
      <w:lang/>
    </w:rPr>
  </w:style>
  <w:style w:type="character" w:customStyle="1" w:styleId="af1">
    <w:name w:val="Верхний колонтитул Знак"/>
    <w:basedOn w:val="a0"/>
    <w:link w:val="af0"/>
    <w:uiPriority w:val="99"/>
    <w:rsid w:val="006F1611"/>
    <w:rPr>
      <w:rFonts w:ascii="Calibri" w:eastAsia="Calibri" w:hAnsi="Calibri" w:cs="Times New Roman"/>
      <w:lang/>
    </w:rPr>
  </w:style>
  <w:style w:type="paragraph" w:styleId="af2">
    <w:name w:val="footer"/>
    <w:basedOn w:val="a"/>
    <w:link w:val="af3"/>
    <w:uiPriority w:val="99"/>
    <w:unhideWhenUsed/>
    <w:rsid w:val="006F1611"/>
    <w:pPr>
      <w:tabs>
        <w:tab w:val="center" w:pos="4677"/>
        <w:tab w:val="right" w:pos="9355"/>
      </w:tabs>
      <w:spacing w:after="200" w:line="276" w:lineRule="auto"/>
    </w:pPr>
    <w:rPr>
      <w:rFonts w:ascii="Calibri" w:eastAsia="Calibri" w:hAnsi="Calibri" w:cs="Times New Roman"/>
      <w:lang/>
    </w:rPr>
  </w:style>
  <w:style w:type="character" w:customStyle="1" w:styleId="af3">
    <w:name w:val="Нижний колонтитул Знак"/>
    <w:basedOn w:val="a0"/>
    <w:link w:val="af2"/>
    <w:uiPriority w:val="99"/>
    <w:rsid w:val="006F1611"/>
    <w:rPr>
      <w:rFonts w:ascii="Calibri" w:eastAsia="Calibri" w:hAnsi="Calibri" w:cs="Times New Roman"/>
      <w:lang/>
    </w:rPr>
  </w:style>
  <w:style w:type="paragraph" w:styleId="af4">
    <w:name w:val="caption"/>
    <w:basedOn w:val="a"/>
    <w:next w:val="a"/>
    <w:uiPriority w:val="35"/>
    <w:unhideWhenUsed/>
    <w:qFormat/>
    <w:rsid w:val="006F1611"/>
    <w:pPr>
      <w:spacing w:after="200" w:line="276" w:lineRule="auto"/>
    </w:pPr>
    <w:rPr>
      <w:rFonts w:ascii="Calibri" w:eastAsia="Calibri" w:hAnsi="Calibri" w:cs="Times New Roman"/>
      <w:b/>
      <w:bCs/>
      <w:sz w:val="20"/>
      <w:szCs w:val="20"/>
    </w:rPr>
  </w:style>
  <w:style w:type="paragraph" w:styleId="af5">
    <w:name w:val="Title"/>
    <w:basedOn w:val="a"/>
    <w:link w:val="af6"/>
    <w:qFormat/>
    <w:rsid w:val="001860B7"/>
    <w:pPr>
      <w:spacing w:after="0" w:line="240" w:lineRule="auto"/>
      <w:jc w:val="center"/>
    </w:pPr>
    <w:rPr>
      <w:rFonts w:ascii="Times New Roman" w:eastAsia="Times New Roman" w:hAnsi="Times New Roman" w:cs="Times New Roman"/>
      <w:sz w:val="28"/>
      <w:szCs w:val="20"/>
      <w:lang w:eastAsia="ru-RU"/>
    </w:rPr>
  </w:style>
  <w:style w:type="character" w:customStyle="1" w:styleId="af6">
    <w:name w:val="Название Знак"/>
    <w:basedOn w:val="a0"/>
    <w:link w:val="af5"/>
    <w:rsid w:val="001860B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0B02CF"/>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0B02CF"/>
    <w:rPr>
      <w:rFonts w:ascii="Cambria" w:eastAsia="Times New Roman" w:hAnsi="Cambria" w:cs="Times New Roman"/>
      <w:b/>
      <w:bCs/>
      <w:sz w:val="26"/>
      <w:szCs w:val="26"/>
      <w:lang w:eastAsia="ar-SA"/>
    </w:rPr>
  </w:style>
  <w:style w:type="numbering" w:customStyle="1" w:styleId="16">
    <w:name w:val="Нет списка1"/>
    <w:next w:val="a2"/>
    <w:uiPriority w:val="99"/>
    <w:semiHidden/>
    <w:unhideWhenUsed/>
    <w:rsid w:val="000B02CF"/>
  </w:style>
  <w:style w:type="character" w:customStyle="1" w:styleId="apple-converted-space">
    <w:name w:val="apple-converted-space"/>
    <w:rsid w:val="000B02CF"/>
  </w:style>
  <w:style w:type="character" w:customStyle="1" w:styleId="17">
    <w:name w:val="Текст Знак1"/>
    <w:aliases w:val="Текст Знак Знак Знак Знак"/>
    <w:link w:val="af7"/>
    <w:locked/>
    <w:rsid w:val="000B02CF"/>
    <w:rPr>
      <w:rFonts w:ascii="Courier New" w:eastAsia="Times New Roman" w:hAnsi="Courier New" w:cs="Courier New"/>
    </w:rPr>
  </w:style>
  <w:style w:type="paragraph" w:styleId="af7">
    <w:name w:val="Plain Text"/>
    <w:aliases w:val="Текст Знак Знак Знак"/>
    <w:basedOn w:val="a"/>
    <w:link w:val="17"/>
    <w:unhideWhenUsed/>
    <w:rsid w:val="000B02CF"/>
    <w:pPr>
      <w:spacing w:after="0" w:line="240" w:lineRule="auto"/>
    </w:pPr>
    <w:rPr>
      <w:rFonts w:ascii="Courier New" w:eastAsia="Times New Roman" w:hAnsi="Courier New" w:cs="Courier New"/>
    </w:rPr>
  </w:style>
  <w:style w:type="character" w:customStyle="1" w:styleId="af8">
    <w:name w:val="Текст Знак"/>
    <w:basedOn w:val="a0"/>
    <w:uiPriority w:val="99"/>
    <w:semiHidden/>
    <w:rsid w:val="000B02CF"/>
    <w:rPr>
      <w:rFonts w:ascii="Consolas" w:hAnsi="Consolas" w:cs="Consolas"/>
      <w:sz w:val="21"/>
      <w:szCs w:val="21"/>
    </w:rPr>
  </w:style>
  <w:style w:type="paragraph" w:styleId="HTML">
    <w:name w:val="HTML Preformatted"/>
    <w:basedOn w:val="a"/>
    <w:link w:val="HTML0"/>
    <w:unhideWhenUsed/>
    <w:rsid w:val="000B0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B02CF"/>
    <w:rPr>
      <w:rFonts w:ascii="Courier New" w:eastAsia="Times New Roman" w:hAnsi="Courier New" w:cs="Courier New"/>
      <w:sz w:val="20"/>
      <w:szCs w:val="20"/>
      <w:lang w:eastAsia="ru-RU"/>
    </w:rPr>
  </w:style>
  <w:style w:type="paragraph" w:styleId="af9">
    <w:name w:val="Subtitle"/>
    <w:basedOn w:val="a"/>
    <w:link w:val="afa"/>
    <w:qFormat/>
    <w:rsid w:val="000B02CF"/>
    <w:pPr>
      <w:spacing w:after="0" w:line="240" w:lineRule="auto"/>
      <w:ind w:right="-766"/>
      <w:jc w:val="center"/>
    </w:pPr>
    <w:rPr>
      <w:rFonts w:ascii="Times New Roman" w:eastAsia="Times New Roman" w:hAnsi="Times New Roman" w:cs="Times New Roman"/>
      <w:b/>
      <w:sz w:val="28"/>
      <w:szCs w:val="20"/>
      <w:lang w:eastAsia="ru-RU"/>
    </w:rPr>
  </w:style>
  <w:style w:type="character" w:customStyle="1" w:styleId="afa">
    <w:name w:val="Подзаголовок Знак"/>
    <w:basedOn w:val="a0"/>
    <w:link w:val="af9"/>
    <w:rsid w:val="000B02CF"/>
    <w:rPr>
      <w:rFonts w:ascii="Times New Roman" w:eastAsia="Times New Roman" w:hAnsi="Times New Roman" w:cs="Times New Roman"/>
      <w:b/>
      <w:sz w:val="28"/>
      <w:szCs w:val="20"/>
      <w:lang w:eastAsia="ru-RU"/>
    </w:rPr>
  </w:style>
  <w:style w:type="paragraph" w:customStyle="1" w:styleId="s15">
    <w:name w:val="s_15"/>
    <w:basedOn w:val="a"/>
    <w:rsid w:val="000B0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4">
    <w:name w:val="s_104"/>
    <w:basedOn w:val="a0"/>
    <w:rsid w:val="000B02CF"/>
  </w:style>
  <w:style w:type="paragraph" w:customStyle="1" w:styleId="empty">
    <w:name w:val="empty"/>
    <w:basedOn w:val="a"/>
    <w:rsid w:val="000B02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0B02CF"/>
    <w:pPr>
      <w:widowControl w:val="0"/>
      <w:autoSpaceDE w:val="0"/>
      <w:autoSpaceDN w:val="0"/>
      <w:adjustRightInd w:val="0"/>
      <w:spacing w:after="0" w:line="413" w:lineRule="exact"/>
    </w:pPr>
    <w:rPr>
      <w:rFonts w:ascii="Arial" w:eastAsia="Times New Roman" w:hAnsi="Arial" w:cs="Arial"/>
      <w:sz w:val="24"/>
      <w:szCs w:val="24"/>
      <w:lang w:eastAsia="ru-RU"/>
    </w:rPr>
  </w:style>
  <w:style w:type="character" w:customStyle="1" w:styleId="afb">
    <w:name w:val="Цветовое выделение"/>
    <w:uiPriority w:val="99"/>
    <w:rsid w:val="000B02CF"/>
    <w:rPr>
      <w:b/>
      <w:bCs w:val="0"/>
      <w:color w:val="26282F"/>
    </w:rPr>
  </w:style>
  <w:style w:type="paragraph" w:customStyle="1" w:styleId="WW-">
    <w:name w:val="WW-Текст"/>
    <w:basedOn w:val="a"/>
    <w:rsid w:val="000B02CF"/>
    <w:pPr>
      <w:spacing w:after="0" w:line="240" w:lineRule="auto"/>
    </w:pPr>
    <w:rPr>
      <w:rFonts w:ascii="Courier New" w:eastAsia="Times New Roman" w:hAnsi="Courier New" w:cs="Calibri"/>
      <w:sz w:val="20"/>
      <w:szCs w:val="20"/>
      <w:lang w:eastAsia="ar-SA"/>
    </w:rPr>
  </w:style>
  <w:style w:type="numbering" w:customStyle="1" w:styleId="23">
    <w:name w:val="Нет списка2"/>
    <w:next w:val="a2"/>
    <w:uiPriority w:val="99"/>
    <w:semiHidden/>
    <w:unhideWhenUsed/>
    <w:rsid w:val="00E439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hyperlink" Target="http://eseur.ru/hot/2016_-_God_pravovoy_kulturi_v_Profsouze/" TargetMode="Externa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b="1">
                <a:solidFill>
                  <a:sysClr val="windowText" lastClr="000000"/>
                </a:solidFill>
              </a:rPr>
              <a:t>Количество</a:t>
            </a:r>
            <a:r>
              <a:rPr lang="ru-RU" b="1" baseline="0">
                <a:solidFill>
                  <a:sysClr val="windowText" lastClr="000000"/>
                </a:solidFill>
              </a:rPr>
              <a:t> первичных организаций профсоюза в 2015-2018 г.г.</a:t>
            </a:r>
            <a:endParaRPr lang="ru-RU" b="1">
              <a:solidFill>
                <a:sysClr val="windowText" lastClr="000000"/>
              </a:solidFill>
            </a:endParaRPr>
          </a:p>
        </c:rich>
      </c:tx>
      <c:spPr>
        <a:noFill/>
        <a:ln>
          <a:noFill/>
        </a:ln>
        <a:effectLst/>
      </c:spPr>
    </c:title>
    <c:plotArea>
      <c:layout/>
      <c:barChart>
        <c:barDir val="col"/>
        <c:grouping val="clustered"/>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Лист1!$A$1:$D$2</c:f>
              <c:multiLvlStrCache>
                <c:ptCount val="4"/>
                <c:lvl>
                  <c:pt idx="0">
                    <c:v>2015 год</c:v>
                  </c:pt>
                  <c:pt idx="1">
                    <c:v>2016 год</c:v>
                  </c:pt>
                  <c:pt idx="2">
                    <c:v>2017 год</c:v>
                  </c:pt>
                  <c:pt idx="3">
                    <c:v>2018 год</c:v>
                  </c:pt>
                </c:lvl>
                <c:lvl>
                  <c:pt idx="0">
                    <c:v>Количество первичных организаций профсоюза в 2015-2018 г.г.</c:v>
                  </c:pt>
                </c:lvl>
              </c:multiLvlStrCache>
            </c:multiLvlStrRef>
          </c:cat>
          <c:val>
            <c:numRef>
              <c:f>Лист1!$A$3:$D$3</c:f>
              <c:numCache>
                <c:formatCode>General</c:formatCode>
                <c:ptCount val="4"/>
                <c:pt idx="0">
                  <c:v>541</c:v>
                </c:pt>
                <c:pt idx="1">
                  <c:v>525</c:v>
                </c:pt>
                <c:pt idx="2">
                  <c:v>517</c:v>
                </c:pt>
                <c:pt idx="3">
                  <c:v>523</c:v>
                </c:pt>
              </c:numCache>
            </c:numRef>
          </c:val>
        </c:ser>
        <c:dLbls>
          <c:showVal val="1"/>
        </c:dLbls>
        <c:gapWidth val="100"/>
        <c:overlap val="-24"/>
        <c:axId val="129958272"/>
        <c:axId val="129959808"/>
      </c:barChart>
      <c:catAx>
        <c:axId val="1299582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29959808"/>
        <c:crosses val="autoZero"/>
        <c:auto val="1"/>
        <c:lblAlgn val="ctr"/>
        <c:lblOffset val="100"/>
      </c:catAx>
      <c:valAx>
        <c:axId val="129959808"/>
        <c:scaling>
          <c:orientation val="minMax"/>
          <c:min val="1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1299582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ru-RU" sz="1200"/>
              <a:t>Экономическая эффективность правозащитной деятельности 
за 2015-2019 годы (млн. рублей).</a:t>
            </a:r>
          </a:p>
        </c:rich>
      </c:tx>
      <c:layout>
        <c:manualLayout>
          <c:xMode val="edge"/>
          <c:yMode val="edge"/>
          <c:x val="0.15587977818562154"/>
          <c:y val="2.3757488329226011E-2"/>
        </c:manualLayout>
      </c:layout>
      <c:spPr>
        <a:noFill/>
        <a:ln>
          <a:noFill/>
        </a:ln>
        <a:effectLst/>
      </c:spPr>
    </c:title>
    <c:plotArea>
      <c:layout>
        <c:manualLayout>
          <c:layoutTarget val="inner"/>
          <c:xMode val="edge"/>
          <c:yMode val="edge"/>
          <c:x val="0.1106243728529436"/>
          <c:y val="0.27488249083368416"/>
          <c:w val="0.78712517756869615"/>
          <c:h val="0.55288461538461564"/>
        </c:manualLayout>
      </c:layout>
      <c:barChart>
        <c:barDir val="bar"/>
        <c:grouping val="clustered"/>
        <c:ser>
          <c:idx val="0"/>
          <c:order val="0"/>
          <c:tx>
            <c:strRef>
              <c:f>Sheet1!$A$2</c:f>
              <c:strCache>
                <c:ptCount val="1"/>
                <c:pt idx="0">
                  <c:v>Миллионов рублей</c:v>
                </c:pt>
              </c:strCache>
            </c:strRef>
          </c:tx>
          <c:spPr>
            <a:solidFill>
              <a:schemeClr val="accent1">
                <a:alpha val="85000"/>
              </a:schemeClr>
            </a:solidFill>
            <a:ln w="9525" cap="flat" cmpd="sng" algn="ctr">
              <a:solidFill>
                <a:schemeClr val="accent1">
                  <a:lumMod val="75000"/>
                </a:schemeClr>
              </a:solidFill>
              <a:round/>
            </a:ln>
            <a:effectLst/>
          </c:spPr>
          <c:dLbls>
            <c:dLbl>
              <c:idx val="0"/>
              <c:layout>
                <c:manualLayout>
                  <c:x val="2.3919225450593256E-2"/>
                  <c:y val="-9.1222260942355887E-3"/>
                </c:manualLayout>
              </c:layout>
              <c:showVal val="1"/>
              <c:extLst xmlns:c16r2="http://schemas.microsoft.com/office/drawing/2015/06/chart">
                <c:ext xmlns:c16="http://schemas.microsoft.com/office/drawing/2014/chart" uri="{C3380CC4-5D6E-409C-BE32-E72D297353CC}">
                  <c16:uniqueId val="{00000000-6F83-4054-B4B2-E889514A6DF8}"/>
                </c:ext>
                <c:ext xmlns:c15="http://schemas.microsoft.com/office/drawing/2012/chart" uri="{CE6537A1-D6FC-4f65-9D91-7224C49458BB}"/>
              </c:extLst>
            </c:dLbl>
            <c:dLbl>
              <c:idx val="1"/>
              <c:layout>
                <c:manualLayout>
                  <c:x val="1.7725233658789377E-2"/>
                  <c:y val="-1.2328386836260813E-2"/>
                </c:manualLayout>
              </c:layout>
              <c:showVal val="1"/>
              <c:extLst xmlns:c16r2="http://schemas.microsoft.com/office/drawing/2015/06/chart">
                <c:ext xmlns:c16="http://schemas.microsoft.com/office/drawing/2014/chart" uri="{C3380CC4-5D6E-409C-BE32-E72D297353CC}">
                  <c16:uniqueId val="{00000001-6F83-4054-B4B2-E889514A6DF8}"/>
                </c:ext>
                <c:ext xmlns:c15="http://schemas.microsoft.com/office/drawing/2012/chart" uri="{CE6537A1-D6FC-4f65-9D91-7224C49458BB}"/>
              </c:extLst>
            </c:dLbl>
            <c:dLbl>
              <c:idx val="2"/>
              <c:layout>
                <c:manualLayout>
                  <c:x val="-3.4400230055281586E-3"/>
                  <c:y val="-1.0726855270593862E-2"/>
                </c:manualLayout>
              </c:layout>
              <c:showVal val="1"/>
              <c:extLst xmlns:c16r2="http://schemas.microsoft.com/office/drawing/2015/06/chart">
                <c:ext xmlns:c16="http://schemas.microsoft.com/office/drawing/2014/chart" uri="{C3380CC4-5D6E-409C-BE32-E72D297353CC}">
                  <c16:uniqueId val="{00000002-6F83-4054-B4B2-E889514A6DF8}"/>
                </c:ext>
                <c:ext xmlns:c15="http://schemas.microsoft.com/office/drawing/2012/chart" uri="{CE6537A1-D6FC-4f65-9D91-7224C49458BB}"/>
              </c:extLst>
            </c:dLbl>
            <c:dLbl>
              <c:idx val="3"/>
              <c:layout>
                <c:manualLayout>
                  <c:x val="9.9223358704999456E-3"/>
                  <c:y val="-1.3932536620488304E-2"/>
                </c:manualLayout>
              </c:layout>
              <c:showVal val="1"/>
              <c:extLst xmlns:c16r2="http://schemas.microsoft.com/office/drawing/2015/06/chart">
                <c:ext xmlns:c16="http://schemas.microsoft.com/office/drawing/2014/chart" uri="{C3380CC4-5D6E-409C-BE32-E72D297353CC}">
                  <c16:uniqueId val="{00000003-6F83-4054-B4B2-E889514A6DF8}"/>
                </c:ext>
                <c:ext xmlns:c15="http://schemas.microsoft.com/office/drawing/2012/chart" uri="{CE6537A1-D6FC-4f65-9D91-7224C49458BB}"/>
              </c:extLst>
            </c:dLbl>
            <c:dLbl>
              <c:idx val="4"/>
              <c:layout>
                <c:manualLayout>
                  <c:x val="4.0797698238838132E-3"/>
                  <c:y val="-2.6754081977898202E-2"/>
                </c:manualLayout>
              </c:layout>
              <c:showVal val="1"/>
              <c:extLst xmlns:c16r2="http://schemas.microsoft.com/office/drawing/2015/06/chart">
                <c:ext xmlns:c16="http://schemas.microsoft.com/office/drawing/2014/chart" uri="{C3380CC4-5D6E-409C-BE32-E72D297353CC}">
                  <c16:uniqueId val="{00000004-6F83-4054-B4B2-E889514A6DF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2015</c:v>
                </c:pt>
                <c:pt idx="1">
                  <c:v>2016</c:v>
                </c:pt>
                <c:pt idx="2">
                  <c:v>2017</c:v>
                </c:pt>
                <c:pt idx="3">
                  <c:v>2018</c:v>
                </c:pt>
                <c:pt idx="4">
                  <c:v>2019</c:v>
                </c:pt>
              </c:numCache>
            </c:numRef>
          </c:cat>
          <c:val>
            <c:numRef>
              <c:f>Sheet1!$B$2:$F$2</c:f>
              <c:numCache>
                <c:formatCode>General</c:formatCode>
                <c:ptCount val="5"/>
                <c:pt idx="0">
                  <c:v>43</c:v>
                </c:pt>
                <c:pt idx="1">
                  <c:v>54</c:v>
                </c:pt>
                <c:pt idx="2">
                  <c:v>82</c:v>
                </c:pt>
                <c:pt idx="3">
                  <c:v>50</c:v>
                </c:pt>
                <c:pt idx="4">
                  <c:v>35</c:v>
                </c:pt>
              </c:numCache>
            </c:numRef>
          </c:val>
          <c:extLst xmlns:c16r2="http://schemas.microsoft.com/office/drawing/2015/06/chart">
            <c:ext xmlns:c16="http://schemas.microsoft.com/office/drawing/2014/chart" uri="{C3380CC4-5D6E-409C-BE32-E72D297353CC}">
              <c16:uniqueId val="{00000005-6F83-4054-B4B2-E889514A6DF8}"/>
            </c:ext>
          </c:extLst>
        </c:ser>
        <c:gapWidth val="65"/>
        <c:axId val="173165952"/>
        <c:axId val="173164416"/>
      </c:barChart>
      <c:valAx>
        <c:axId val="173164416"/>
        <c:scaling>
          <c:orientation val="minMax"/>
        </c:scaling>
        <c:axPos val="b"/>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3165952"/>
        <c:crosses val="autoZero"/>
        <c:crossBetween val="between"/>
      </c:valAx>
      <c:catAx>
        <c:axId val="173165952"/>
        <c:scaling>
          <c:orientation val="minMax"/>
        </c:scaling>
        <c:axPos val="l"/>
        <c:numFmt formatCode="General" sourceLinked="1"/>
        <c:majorTickMark val="none"/>
        <c:tickLblPos val="low"/>
        <c:spPr>
          <a:noFill/>
          <a:ln w="19050" cap="flat" cmpd="sng" algn="ctr">
            <a:solidFill>
              <a:schemeClr val="dk1">
                <a:lumMod val="75000"/>
                <a:lumOff val="25000"/>
              </a:schemeClr>
            </a:solidFill>
            <a:round/>
          </a:ln>
          <a:effectLst/>
        </c:spPr>
        <c:txPr>
          <a:bodyPr rot="0" spcFirstLastPara="1" vertOverflow="ellipsis" wrap="square" anchor="ctr" anchorCtr="1"/>
          <a:lstStyle/>
          <a:p>
            <a:pPr>
              <a:defRPr sz="900" b="0" i="0" u="none" strike="noStrike" kern="1200" cap="all" baseline="0">
                <a:solidFill>
                  <a:sysClr val="windowText" lastClr="000000"/>
                </a:solidFill>
                <a:latin typeface="+mn-lt"/>
                <a:ea typeface="+mn-ea"/>
                <a:cs typeface="+mn-cs"/>
              </a:defRPr>
            </a:pPr>
            <a:endParaRPr lang="ru-RU"/>
          </a:p>
        </c:txPr>
        <c:crossAx val="173164416"/>
        <c:crosses val="autoZero"/>
        <c:auto val="1"/>
        <c:lblAlgn val="ctr"/>
        <c:lblOffset val="100"/>
      </c:cat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375" b="1" i="0" u="none" strike="noStrike" baseline="0">
                <a:solidFill>
                  <a:srgbClr val="000000"/>
                </a:solidFill>
                <a:latin typeface="Times New Roman"/>
                <a:ea typeface="Times New Roman"/>
                <a:cs typeface="Times New Roman"/>
              </a:defRPr>
            </a:pPr>
            <a:r>
              <a:rPr lang="ru-RU"/>
              <a:t>Динамика производственного травматизма среди работников общеобразовательных школ, дошкольных, внешкольных учреждений, вузов, сузов</a:t>
            </a:r>
          </a:p>
        </c:rich>
      </c:tx>
      <c:layout>
        <c:manualLayout>
          <c:xMode val="edge"/>
          <c:yMode val="edge"/>
          <c:x val="0.18969555035128804"/>
          <c:y val="1.9011406844106463E-2"/>
        </c:manualLayout>
      </c:layout>
      <c:spPr>
        <a:noFill/>
        <a:ln w="25401">
          <a:noFill/>
        </a:ln>
      </c:spPr>
    </c:title>
    <c:plotArea>
      <c:layout>
        <c:manualLayout>
          <c:layoutTarget val="inner"/>
          <c:xMode val="edge"/>
          <c:yMode val="edge"/>
          <c:x val="9.133489461358317E-2"/>
          <c:y val="0.60456273764258561"/>
          <c:w val="0.88758782201405151"/>
          <c:h val="0.21673003802281376"/>
        </c:manualLayout>
      </c:layout>
      <c:barChart>
        <c:barDir val="col"/>
        <c:grouping val="clustered"/>
        <c:ser>
          <c:idx val="0"/>
          <c:order val="0"/>
          <c:tx>
            <c:strRef>
              <c:f>Sheet1!$A$2</c:f>
              <c:strCache>
                <c:ptCount val="1"/>
              </c:strCache>
            </c:strRef>
          </c:tx>
          <c:spPr>
            <a:solidFill>
              <a:srgbClr val="9999FF"/>
            </a:solidFill>
            <a:ln w="12700">
              <a:solidFill>
                <a:srgbClr val="000000"/>
              </a:solidFill>
              <a:prstDash val="solid"/>
            </a:ln>
          </c:spPr>
          <c:dLbls>
            <c:spPr>
              <a:noFill/>
              <a:ln w="25401">
                <a:noFill/>
              </a:ln>
            </c:spPr>
            <c:txPr>
              <a:bodyPr wrap="square" lIns="38100" tIns="19050" rIns="38100" bIns="19050" anchor="ctr">
                <a:spAutoFit/>
              </a:bodyPr>
              <a:lstStyle/>
              <a:p>
                <a:pPr>
                  <a:defRPr sz="1150"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15:showLeaderLines val="0"/>
              </c:ext>
            </c:extLst>
          </c:dLbls>
          <c:cat>
            <c:numRef>
              <c:f>Sheet1!$B$1:$F$1</c:f>
              <c:numCache>
                <c:formatCode>General</c:formatCode>
                <c:ptCount val="5"/>
                <c:pt idx="0">
                  <c:v>2015</c:v>
                </c:pt>
                <c:pt idx="1">
                  <c:v>2016</c:v>
                </c:pt>
                <c:pt idx="2">
                  <c:v>2017</c:v>
                </c:pt>
                <c:pt idx="3">
                  <c:v>2018</c:v>
                </c:pt>
                <c:pt idx="4">
                  <c:v>2019</c:v>
                </c:pt>
              </c:numCache>
            </c:numRef>
          </c:cat>
          <c:val>
            <c:numRef>
              <c:f>Sheet1!$B$2:$F$2</c:f>
              <c:numCache>
                <c:formatCode>General</c:formatCode>
                <c:ptCount val="5"/>
                <c:pt idx="0">
                  <c:v>19</c:v>
                </c:pt>
                <c:pt idx="1">
                  <c:v>19</c:v>
                </c:pt>
                <c:pt idx="2">
                  <c:v>21</c:v>
                </c:pt>
                <c:pt idx="3">
                  <c:v>11</c:v>
                </c:pt>
                <c:pt idx="4">
                  <c:v>8</c:v>
                </c:pt>
              </c:numCache>
            </c:numRef>
          </c:val>
        </c:ser>
        <c:dLbls>
          <c:showVal val="1"/>
        </c:dLbls>
        <c:gapWidth val="100"/>
        <c:axId val="173186048"/>
        <c:axId val="173204224"/>
      </c:barChart>
      <c:catAx>
        <c:axId val="173186048"/>
        <c:scaling>
          <c:orientation val="minMax"/>
        </c:scaling>
        <c:axPos val="b"/>
        <c:numFmt formatCode="General" sourceLinked="1"/>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173204224"/>
        <c:crosses val="autoZero"/>
        <c:auto val="1"/>
        <c:lblAlgn val="ctr"/>
        <c:lblOffset val="100"/>
        <c:tickLblSkip val="1"/>
        <c:tickMarkSkip val="1"/>
      </c:catAx>
      <c:valAx>
        <c:axId val="17320422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173186048"/>
        <c:crosses val="autoZero"/>
        <c:crossBetween val="between"/>
      </c:valAx>
      <c:spPr>
        <a:solidFill>
          <a:srgbClr val="C0C0C0"/>
        </a:solidFill>
        <a:ln w="12700">
          <a:solidFill>
            <a:srgbClr val="808080"/>
          </a:solidFill>
          <a:prstDash val="solid"/>
        </a:ln>
      </c:spPr>
    </c:plotArea>
    <c:plotVisOnly val="1"/>
    <c:dispBlanksAs val="gap"/>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97"/>
      <c:depthPercent val="150"/>
      <c:rAngAx val="1"/>
    </c:view3D>
    <c:floor>
      <c:spPr>
        <a:solidFill>
          <a:srgbClr val="C0C0C0"/>
        </a:solidFill>
        <a:ln w="3175">
          <a:solidFill>
            <a:srgbClr val="000000"/>
          </a:solidFill>
          <a:prstDash val="solid"/>
        </a:ln>
      </c:spPr>
    </c:floor>
    <c:sideWall>
      <c:spPr>
        <a:noFill/>
        <a:ln w="12700">
          <a:solidFill>
            <a:srgbClr val="FFFFFF"/>
          </a:solidFill>
          <a:prstDash val="solid"/>
        </a:ln>
      </c:spPr>
    </c:sideWall>
    <c:backWall>
      <c:spPr>
        <a:noFill/>
        <a:ln w="12700">
          <a:solidFill>
            <a:srgbClr val="FFFFFF"/>
          </a:solidFill>
          <a:prstDash val="solid"/>
        </a:ln>
      </c:spPr>
    </c:backWall>
    <c:plotArea>
      <c:layout>
        <c:manualLayout>
          <c:layoutTarget val="inner"/>
          <c:xMode val="edge"/>
          <c:yMode val="edge"/>
          <c:x val="1.7208413001912049E-2"/>
          <c:y val="2.6706231454005944E-2"/>
          <c:w val="0.62906309751434053"/>
          <c:h val="0.86350148367952562"/>
        </c:manualLayout>
      </c:layout>
      <c:bar3DChart>
        <c:barDir val="col"/>
        <c:grouping val="clustered"/>
        <c:ser>
          <c:idx val="0"/>
          <c:order val="0"/>
          <c:tx>
            <c:strRef>
              <c:f>Sheet1!$A$2</c:f>
              <c:strCache>
                <c:ptCount val="1"/>
                <c:pt idx="0">
                  <c:v>Всего чел.</c:v>
                </c:pt>
              </c:strCache>
            </c:strRef>
          </c:tx>
          <c:spPr>
            <a:solidFill>
              <a:srgbClr val="9999FF"/>
            </a:solidFill>
            <a:ln w="12676">
              <a:solidFill>
                <a:srgbClr val="000000"/>
              </a:solidFill>
              <a:prstDash val="solid"/>
            </a:ln>
          </c:spPr>
          <c:dLbls>
            <c:dLbl>
              <c:idx val="0"/>
              <c:layout>
                <c:manualLayout>
                  <c:x val="1.4179998029581095E-2"/>
                  <c:y val="-3.0780952960669395E-2"/>
                </c:manualLayout>
              </c:layout>
              <c:spPr>
                <a:noFill/>
                <a:ln w="25352">
                  <a:noFill/>
                </a:ln>
              </c:spPr>
              <c:txPr>
                <a:bodyPr rot="-60000" vert="horz"/>
                <a:lstStyle/>
                <a:p>
                  <a:pPr algn="r">
                    <a:defRPr sz="12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1"/>
              <c:layout>
                <c:manualLayout>
                  <c:x val="1.1016158831006541E-2"/>
                  <c:y val="-1.3476054399809465E-2"/>
                </c:manualLayout>
              </c:layout>
              <c:spPr>
                <a:noFill/>
                <a:ln w="25352">
                  <a:noFill/>
                </a:ln>
              </c:spPr>
              <c:txPr>
                <a:bodyPr/>
                <a:lstStyle/>
                <a:p>
                  <a:pPr algn="r">
                    <a:defRPr sz="12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2"/>
              <c:layout>
                <c:manualLayout>
                  <c:x val="5.6054272022478091E-2"/>
                  <c:y val="2.077151335311574E-2"/>
                </c:manualLayout>
              </c:layout>
              <c:spPr>
                <a:noFill/>
                <a:ln w="25352">
                  <a:noFill/>
                </a:ln>
              </c:spPr>
              <c:txPr>
                <a:bodyPr/>
                <a:lstStyle/>
                <a:p>
                  <a:pPr algn="r">
                    <a:defRPr sz="12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3"/>
              <c:layout>
                <c:manualLayout>
                  <c:x val="1.5050320204389241E-2"/>
                  <c:y val="-5.2660775940364564E-2"/>
                </c:manualLayout>
              </c:layout>
              <c:spPr>
                <a:noFill/>
                <a:ln w="25352">
                  <a:noFill/>
                </a:ln>
              </c:spPr>
              <c:txPr>
                <a:bodyPr/>
                <a:lstStyle/>
                <a:p>
                  <a:pPr algn="r">
                    <a:defRPr sz="12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4"/>
              <c:layout>
                <c:manualLayout>
                  <c:x val="6.5511485010233432E-3"/>
                  <c:y val="-3.5736476466553604E-2"/>
                </c:manualLayout>
              </c:layout>
              <c:spPr>
                <a:noFill/>
                <a:ln w="25352">
                  <a:noFill/>
                </a:ln>
              </c:spPr>
              <c:txPr>
                <a:bodyPr/>
                <a:lstStyle/>
                <a:p>
                  <a:pPr algn="r">
                    <a:defRPr sz="12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spPr>
              <a:noFill/>
              <a:ln w="25352">
                <a:noFill/>
              </a:ln>
            </c:spPr>
            <c:txPr>
              <a:bodyPr wrap="square" lIns="38100" tIns="19050" rIns="38100" bIns="19050" anchor="ctr">
                <a:spAutoFit/>
              </a:bodyPr>
              <a:lstStyle/>
              <a:p>
                <a:pPr algn="r">
                  <a:defRPr sz="12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15:showLeaderLines val="0"/>
              </c:ext>
            </c:extLst>
          </c:dLbls>
          <c:cat>
            <c:numRef>
              <c:f>Sheet1!$B$1:$F$1</c:f>
              <c:numCache>
                <c:formatCode>General</c:formatCode>
                <c:ptCount val="5"/>
                <c:pt idx="0">
                  <c:v>2015</c:v>
                </c:pt>
                <c:pt idx="1">
                  <c:v>2016</c:v>
                </c:pt>
                <c:pt idx="2">
                  <c:v>2017</c:v>
                </c:pt>
                <c:pt idx="3">
                  <c:v>2018</c:v>
                </c:pt>
                <c:pt idx="4">
                  <c:v>2019</c:v>
                </c:pt>
              </c:numCache>
            </c:numRef>
          </c:cat>
          <c:val>
            <c:numRef>
              <c:f>Sheet1!$B$2:$F$2</c:f>
              <c:numCache>
                <c:formatCode>General</c:formatCode>
                <c:ptCount val="5"/>
                <c:pt idx="0">
                  <c:v>364</c:v>
                </c:pt>
                <c:pt idx="1">
                  <c:v>376</c:v>
                </c:pt>
                <c:pt idx="2">
                  <c:v>396</c:v>
                </c:pt>
                <c:pt idx="3">
                  <c:v>300</c:v>
                </c:pt>
                <c:pt idx="4">
                  <c:v>351</c:v>
                </c:pt>
              </c:numCache>
            </c:numRef>
          </c:val>
        </c:ser>
        <c:ser>
          <c:idx val="1"/>
          <c:order val="1"/>
          <c:tx>
            <c:strRef>
              <c:f>Sheet1!$A$3</c:f>
              <c:strCache>
                <c:ptCount val="1"/>
                <c:pt idx="0">
                  <c:v>Председатели профкомов</c:v>
                </c:pt>
              </c:strCache>
            </c:strRef>
          </c:tx>
          <c:spPr>
            <a:solidFill>
              <a:srgbClr val="993366"/>
            </a:solidFill>
            <a:ln w="12676">
              <a:solidFill>
                <a:srgbClr val="000000"/>
              </a:solidFill>
              <a:prstDash val="solid"/>
            </a:ln>
          </c:spPr>
          <c:dLbls>
            <c:dLbl>
              <c:idx val="0"/>
              <c:layout>
                <c:manualLayout>
                  <c:x val="9.5584978767057453E-3"/>
                  <c:y val="-2.2864833470055867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1"/>
              <c:layout>
                <c:manualLayout>
                  <c:x val="1.826773917525179E-2"/>
                  <c:y val="-1.3659214702849254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2"/>
              <c:layout>
                <c:manualLayout>
                  <c:x val="1.5504705139189785E-2"/>
                  <c:y val="-6.2339197911448528E-3"/>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3"/>
              <c:layout>
                <c:manualLayout>
                  <c:x val="1.8477808770431817E-2"/>
                  <c:y val="-1.6323334693263646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4"/>
              <c:layout>
                <c:manualLayout>
                  <c:x val="8.0665911779644953E-3"/>
                  <c:y val="-2.4050200567813058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spPr>
              <a:noFill/>
              <a:ln w="25352">
                <a:noFill/>
              </a:ln>
            </c:spPr>
            <c:txPr>
              <a:bodyPr wrap="square" lIns="38100" tIns="19050" rIns="38100" bIns="19050" anchor="ctr">
                <a:spAutoFit/>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15:showLeaderLines val="0"/>
              </c:ext>
            </c:extLst>
          </c:dLbls>
          <c:cat>
            <c:numRef>
              <c:f>Sheet1!$B$1:$F$1</c:f>
              <c:numCache>
                <c:formatCode>General</c:formatCode>
                <c:ptCount val="5"/>
                <c:pt idx="0">
                  <c:v>2015</c:v>
                </c:pt>
                <c:pt idx="1">
                  <c:v>2016</c:v>
                </c:pt>
                <c:pt idx="2">
                  <c:v>2017</c:v>
                </c:pt>
                <c:pt idx="3">
                  <c:v>2018</c:v>
                </c:pt>
                <c:pt idx="4">
                  <c:v>2019</c:v>
                </c:pt>
              </c:numCache>
            </c:numRef>
          </c:cat>
          <c:val>
            <c:numRef>
              <c:f>Sheet1!$B$3:$F$3</c:f>
              <c:numCache>
                <c:formatCode>General</c:formatCode>
                <c:ptCount val="5"/>
                <c:pt idx="0">
                  <c:v>14</c:v>
                </c:pt>
                <c:pt idx="1">
                  <c:v>47</c:v>
                </c:pt>
                <c:pt idx="2">
                  <c:v>82</c:v>
                </c:pt>
                <c:pt idx="3">
                  <c:v>80</c:v>
                </c:pt>
                <c:pt idx="4">
                  <c:v>22</c:v>
                </c:pt>
              </c:numCache>
            </c:numRef>
          </c:val>
        </c:ser>
        <c:ser>
          <c:idx val="2"/>
          <c:order val="2"/>
          <c:tx>
            <c:strRef>
              <c:f>Sheet1!$A$4</c:f>
              <c:strCache>
                <c:ptCount val="1"/>
                <c:pt idx="0">
                  <c:v>Уполномоченные по охране труда</c:v>
                </c:pt>
              </c:strCache>
            </c:strRef>
          </c:tx>
          <c:spPr>
            <a:solidFill>
              <a:srgbClr val="FFFFCC"/>
            </a:solidFill>
            <a:ln w="12676">
              <a:solidFill>
                <a:srgbClr val="000000"/>
              </a:solidFill>
              <a:prstDash val="solid"/>
            </a:ln>
          </c:spPr>
          <c:dLbls>
            <c:dLbl>
              <c:idx val="0"/>
              <c:layout>
                <c:manualLayout>
                  <c:x val="1.5318086245559252E-2"/>
                  <c:y val="-1.484458180060633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1"/>
              <c:layout>
                <c:manualLayout>
                  <c:x val="1.6379143987699935E-2"/>
                  <c:y val="-1.5728680491358785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2"/>
              <c:layout>
                <c:manualLayout>
                  <c:x val="1.4057818474612793E-2"/>
                  <c:y val="-2.6111481188377472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3"/>
              <c:layout>
                <c:manualLayout>
                  <c:x val="1.3206830327652191E-2"/>
                  <c:y val="-2.5221470538546512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dLbl>
              <c:idx val="4"/>
              <c:layout>
                <c:manualLayout>
                  <c:x val="1.0443796291590203E-2"/>
                  <c:y val="-3.1151944777543919E-2"/>
                </c:manualLayout>
              </c:layout>
              <c:spPr>
                <a:noFill/>
                <a:ln w="25352">
                  <a:noFill/>
                </a:ln>
              </c:spPr>
              <c:txPr>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extLst>
            </c:dLbl>
            <c:spPr>
              <a:noFill/>
              <a:ln w="25352">
                <a:noFill/>
              </a:ln>
            </c:spPr>
            <c:txPr>
              <a:bodyPr wrap="square" lIns="38100" tIns="19050" rIns="38100" bIns="19050" anchor="ctr">
                <a:spAutoFit/>
              </a:bodyPr>
              <a:lstStyle/>
              <a:p>
                <a:pPr>
                  <a:defRPr sz="973" b="1"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15:showLeaderLines val="0"/>
              </c:ext>
            </c:extLst>
          </c:dLbls>
          <c:cat>
            <c:numRef>
              <c:f>Sheet1!$B$1:$F$1</c:f>
              <c:numCache>
                <c:formatCode>General</c:formatCode>
                <c:ptCount val="5"/>
                <c:pt idx="0">
                  <c:v>2015</c:v>
                </c:pt>
                <c:pt idx="1">
                  <c:v>2016</c:v>
                </c:pt>
                <c:pt idx="2">
                  <c:v>2017</c:v>
                </c:pt>
                <c:pt idx="3">
                  <c:v>2018</c:v>
                </c:pt>
                <c:pt idx="4">
                  <c:v>2019</c:v>
                </c:pt>
              </c:numCache>
            </c:numRef>
          </c:cat>
          <c:val>
            <c:numRef>
              <c:f>Sheet1!$B$4:$F$4</c:f>
              <c:numCache>
                <c:formatCode>General</c:formatCode>
                <c:ptCount val="5"/>
                <c:pt idx="0">
                  <c:v>55</c:v>
                </c:pt>
                <c:pt idx="1">
                  <c:v>86</c:v>
                </c:pt>
                <c:pt idx="2">
                  <c:v>101</c:v>
                </c:pt>
                <c:pt idx="3">
                  <c:v>100</c:v>
                </c:pt>
                <c:pt idx="4">
                  <c:v>120</c:v>
                </c:pt>
              </c:numCache>
            </c:numRef>
          </c:val>
        </c:ser>
        <c:gapDepth val="0"/>
        <c:shape val="box"/>
        <c:axId val="173261952"/>
        <c:axId val="173263488"/>
        <c:axId val="0"/>
      </c:bar3DChart>
      <c:catAx>
        <c:axId val="173261952"/>
        <c:scaling>
          <c:orientation val="minMax"/>
        </c:scaling>
        <c:axPos val="b"/>
        <c:numFmt formatCode="General" sourceLinked="1"/>
        <c:tickLblPos val="low"/>
        <c:spPr>
          <a:ln w="3169">
            <a:solidFill>
              <a:srgbClr val="000000"/>
            </a:solidFill>
            <a:prstDash val="solid"/>
          </a:ln>
        </c:spPr>
        <c:txPr>
          <a:bodyPr rot="0" vert="horz"/>
          <a:lstStyle/>
          <a:p>
            <a:pPr>
              <a:defRPr sz="973" b="1" i="0" u="none" strike="noStrike" baseline="0">
                <a:solidFill>
                  <a:srgbClr val="000000"/>
                </a:solidFill>
                <a:latin typeface="Calibri"/>
                <a:ea typeface="Calibri"/>
                <a:cs typeface="Calibri"/>
              </a:defRPr>
            </a:pPr>
            <a:endParaRPr lang="ru-RU"/>
          </a:p>
        </c:txPr>
        <c:crossAx val="173263488"/>
        <c:crossesAt val="0"/>
        <c:auto val="1"/>
        <c:lblAlgn val="ctr"/>
        <c:lblOffset val="100"/>
        <c:tickLblSkip val="1"/>
        <c:tickMarkSkip val="1"/>
      </c:catAx>
      <c:valAx>
        <c:axId val="173263488"/>
        <c:scaling>
          <c:orientation val="minMax"/>
          <c:max val="400"/>
          <c:min val="0"/>
        </c:scaling>
        <c:delete val="1"/>
        <c:axPos val="l"/>
        <c:majorGridlines>
          <c:spPr>
            <a:ln w="12676">
              <a:solidFill>
                <a:srgbClr val="FFFFFF"/>
              </a:solidFill>
              <a:prstDash val="solid"/>
            </a:ln>
          </c:spPr>
        </c:majorGridlines>
        <c:numFmt formatCode="General" sourceLinked="1"/>
        <c:tickLblPos val="nextTo"/>
        <c:crossAx val="173261952"/>
        <c:crosses val="autoZero"/>
        <c:crossBetween val="between"/>
        <c:majorUnit val="50"/>
        <c:minorUnit val="10"/>
      </c:valAx>
      <c:spPr>
        <a:noFill/>
        <a:ln w="25352">
          <a:noFill/>
        </a:ln>
      </c:spPr>
    </c:plotArea>
    <c:legend>
      <c:legendPos val="r"/>
      <c:layout>
        <c:manualLayout>
          <c:xMode val="edge"/>
          <c:yMode val="edge"/>
          <c:x val="0.66730401529636729"/>
          <c:y val="0.33531157270029688"/>
          <c:w val="0.32504780114722776"/>
          <c:h val="0.33234421364985195"/>
        </c:manualLayout>
      </c:layout>
      <c:spPr>
        <a:noFill/>
        <a:ln w="3169">
          <a:solidFill>
            <a:srgbClr val="000000"/>
          </a:solidFill>
          <a:prstDash val="solid"/>
        </a:ln>
      </c:spPr>
      <c:txPr>
        <a:bodyPr/>
        <a:lstStyle/>
        <a:p>
          <a:pPr>
            <a:defRPr sz="893"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973"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dLbls>
            <c:spPr>
              <a:noFill/>
              <a:ln>
                <a:noFill/>
              </a:ln>
              <a:effectLst/>
            </c:spPr>
            <c:showVal val="1"/>
            <c:extLst>
              <c:ext xmlns:c15="http://schemas.microsoft.com/office/drawing/2012/chart" uri="{CE6537A1-D6FC-4f65-9D91-7224C49458BB}">
                <c15:showLeaderLines val="0"/>
              </c:ext>
            </c:extLst>
          </c:dLbls>
          <c:cat>
            <c:strRef>
              <c:f>Лист1!$A$1:$A$4</c:f>
              <c:strCache>
                <c:ptCount val="4"/>
                <c:pt idx="0">
                  <c:v>2015 год</c:v>
                </c:pt>
                <c:pt idx="1">
                  <c:v>2016 год</c:v>
                </c:pt>
                <c:pt idx="2">
                  <c:v>2017 год</c:v>
                </c:pt>
                <c:pt idx="3">
                  <c:v>2018 год</c:v>
                </c:pt>
              </c:strCache>
            </c:strRef>
          </c:cat>
          <c:val>
            <c:numRef>
              <c:f>Лист1!$B$1:$B$4</c:f>
              <c:numCache>
                <c:formatCode>General</c:formatCode>
                <c:ptCount val="4"/>
                <c:pt idx="0">
                  <c:v>81</c:v>
                </c:pt>
                <c:pt idx="1">
                  <c:v>84</c:v>
                </c:pt>
                <c:pt idx="2">
                  <c:v>86.5</c:v>
                </c:pt>
                <c:pt idx="3">
                  <c:v>84.5</c:v>
                </c:pt>
              </c:numCache>
            </c:numRef>
          </c:val>
        </c:ser>
        <c:shape val="box"/>
        <c:axId val="130040576"/>
        <c:axId val="130042112"/>
        <c:axId val="0"/>
      </c:bar3DChart>
      <c:catAx>
        <c:axId val="130040576"/>
        <c:scaling>
          <c:orientation val="minMax"/>
        </c:scaling>
        <c:axPos val="b"/>
        <c:numFmt formatCode="General" sourceLinked="1"/>
        <c:tickLblPos val="nextTo"/>
        <c:crossAx val="130042112"/>
        <c:crosses val="autoZero"/>
        <c:auto val="1"/>
        <c:lblAlgn val="ctr"/>
        <c:lblOffset val="100"/>
      </c:catAx>
      <c:valAx>
        <c:axId val="130042112"/>
        <c:scaling>
          <c:orientation val="minMax"/>
        </c:scaling>
        <c:axPos val="l"/>
        <c:majorGridlines/>
        <c:numFmt formatCode="General" sourceLinked="1"/>
        <c:tickLblPos val="nextTo"/>
        <c:crossAx val="130040576"/>
        <c:crosses val="autoZero"/>
        <c:crossBetween val="between"/>
      </c:valAx>
      <c:spPr>
        <a:noFill/>
        <a:ln w="25373">
          <a:noFill/>
        </a:ln>
      </c:spPr>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Результаты сравнительного анализа </a:t>
            </a:r>
          </a:p>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численности членов профсоюза в 2015-2019 г.г.</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5624429924982795E-2"/>
          <c:y val="0.2328838951310862"/>
          <c:w val="0.90655051097336237"/>
          <c:h val="0.44073815211300815"/>
        </c:manualLayout>
      </c:layout>
      <c:bar3DChart>
        <c:barDir val="col"/>
        <c:grouping val="clustered"/>
        <c:ser>
          <c:idx val="0"/>
          <c:order val="0"/>
          <c:tx>
            <c:strRef>
              <c:f>Лист1!$C$2:$C$3</c:f>
              <c:strCache>
                <c:ptCount val="2"/>
                <c:pt idx="0">
                  <c:v>2015</c:v>
                </c:pt>
              </c:strCache>
            </c:strRef>
          </c:tx>
          <c:spPr>
            <a:solidFill>
              <a:schemeClr val="accent1"/>
            </a:solidFill>
            <a:ln>
              <a:noFill/>
            </a:ln>
            <a:effectLst/>
            <a:sp3d/>
          </c:spPr>
          <c:cat>
            <c:strRef>
              <c:f>Лист1!$B$4:$B$20</c:f>
              <c:strCache>
                <c:ptCount val="16"/>
                <c:pt idx="0">
                  <c:v>Волжская</c:v>
                </c:pt>
                <c:pt idx="1">
                  <c:v>Горномариийская</c:v>
                </c:pt>
                <c:pt idx="2">
                  <c:v>Звениговская</c:v>
                </c:pt>
                <c:pt idx="3">
                  <c:v>Йошкар-Олинская</c:v>
                </c:pt>
                <c:pt idx="4">
                  <c:v>Килемарская</c:v>
                </c:pt>
                <c:pt idx="5">
                  <c:v>Козьмодемьянская</c:v>
                </c:pt>
                <c:pt idx="6">
                  <c:v>Куженерская</c:v>
                </c:pt>
                <c:pt idx="7">
                  <c:v>Мари-Турекская</c:v>
                </c:pt>
                <c:pt idx="8">
                  <c:v>Медведевская</c:v>
                </c:pt>
                <c:pt idx="9">
                  <c:v>Моркинская</c:v>
                </c:pt>
                <c:pt idx="10">
                  <c:v>Новоторъяльская</c:v>
                </c:pt>
                <c:pt idx="11">
                  <c:v>Оршанская</c:v>
                </c:pt>
                <c:pt idx="12">
                  <c:v>Параньгинская</c:v>
                </c:pt>
                <c:pt idx="13">
                  <c:v>Сернурская</c:v>
                </c:pt>
                <c:pt idx="14">
                  <c:v>Советская</c:v>
                </c:pt>
                <c:pt idx="15">
                  <c:v>Юринская</c:v>
                </c:pt>
              </c:strCache>
            </c:strRef>
          </c:cat>
          <c:val>
            <c:numRef>
              <c:f>Лист1!$C$4:$C$20</c:f>
              <c:numCache>
                <c:formatCode>General</c:formatCode>
                <c:ptCount val="17"/>
                <c:pt idx="0">
                  <c:v>69.900000000000006</c:v>
                </c:pt>
                <c:pt idx="1">
                  <c:v>62.5</c:v>
                </c:pt>
                <c:pt idx="2">
                  <c:v>42.6</c:v>
                </c:pt>
                <c:pt idx="3">
                  <c:v>64.400000000000006</c:v>
                </c:pt>
                <c:pt idx="4">
                  <c:v>65.900000000000006</c:v>
                </c:pt>
                <c:pt idx="5">
                  <c:v>0</c:v>
                </c:pt>
                <c:pt idx="6">
                  <c:v>90.6</c:v>
                </c:pt>
                <c:pt idx="7">
                  <c:v>99.3</c:v>
                </c:pt>
                <c:pt idx="8">
                  <c:v>93</c:v>
                </c:pt>
                <c:pt idx="9">
                  <c:v>93.4</c:v>
                </c:pt>
                <c:pt idx="10">
                  <c:v>66.7</c:v>
                </c:pt>
                <c:pt idx="11">
                  <c:v>62</c:v>
                </c:pt>
                <c:pt idx="12">
                  <c:v>95.6</c:v>
                </c:pt>
                <c:pt idx="13">
                  <c:v>86.2</c:v>
                </c:pt>
                <c:pt idx="14">
                  <c:v>83.5</c:v>
                </c:pt>
                <c:pt idx="15">
                  <c:v>69</c:v>
                </c:pt>
              </c:numCache>
            </c:numRef>
          </c:val>
        </c:ser>
        <c:ser>
          <c:idx val="1"/>
          <c:order val="1"/>
          <c:tx>
            <c:strRef>
              <c:f>Лист1!$D$2:$D$3</c:f>
              <c:strCache>
                <c:ptCount val="2"/>
                <c:pt idx="0">
                  <c:v>2019</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Лист1!$B$4:$B$20</c:f>
              <c:strCache>
                <c:ptCount val="16"/>
                <c:pt idx="0">
                  <c:v>Волжская</c:v>
                </c:pt>
                <c:pt idx="1">
                  <c:v>Горномариийская</c:v>
                </c:pt>
                <c:pt idx="2">
                  <c:v>Звениговская</c:v>
                </c:pt>
                <c:pt idx="3">
                  <c:v>Йошкар-Олинская</c:v>
                </c:pt>
                <c:pt idx="4">
                  <c:v>Килемарская</c:v>
                </c:pt>
                <c:pt idx="5">
                  <c:v>Козьмодемьянская</c:v>
                </c:pt>
                <c:pt idx="6">
                  <c:v>Куженерская</c:v>
                </c:pt>
                <c:pt idx="7">
                  <c:v>Мари-Турекская</c:v>
                </c:pt>
                <c:pt idx="8">
                  <c:v>Медведевская</c:v>
                </c:pt>
                <c:pt idx="9">
                  <c:v>Моркинская</c:v>
                </c:pt>
                <c:pt idx="10">
                  <c:v>Новоторъяльская</c:v>
                </c:pt>
                <c:pt idx="11">
                  <c:v>Оршанская</c:v>
                </c:pt>
                <c:pt idx="12">
                  <c:v>Параньгинская</c:v>
                </c:pt>
                <c:pt idx="13">
                  <c:v>Сернурская</c:v>
                </c:pt>
                <c:pt idx="14">
                  <c:v>Советская</c:v>
                </c:pt>
                <c:pt idx="15">
                  <c:v>Юринская</c:v>
                </c:pt>
              </c:strCache>
            </c:strRef>
          </c:cat>
          <c:val>
            <c:numRef>
              <c:f>Лист1!$D$4:$D$20</c:f>
              <c:numCache>
                <c:formatCode>General</c:formatCode>
                <c:ptCount val="17"/>
                <c:pt idx="0">
                  <c:v>65</c:v>
                </c:pt>
                <c:pt idx="1">
                  <c:v>90.4</c:v>
                </c:pt>
                <c:pt idx="2">
                  <c:v>57.8</c:v>
                </c:pt>
                <c:pt idx="3">
                  <c:v>65.599999999999994</c:v>
                </c:pt>
                <c:pt idx="4">
                  <c:v>70</c:v>
                </c:pt>
                <c:pt idx="5">
                  <c:v>67.099999999999994</c:v>
                </c:pt>
                <c:pt idx="6">
                  <c:v>89</c:v>
                </c:pt>
                <c:pt idx="7">
                  <c:v>97.6</c:v>
                </c:pt>
                <c:pt idx="8">
                  <c:v>98.2</c:v>
                </c:pt>
                <c:pt idx="9">
                  <c:v>93.4</c:v>
                </c:pt>
                <c:pt idx="10">
                  <c:v>69.400000000000006</c:v>
                </c:pt>
                <c:pt idx="11">
                  <c:v>80.099999999999994</c:v>
                </c:pt>
                <c:pt idx="12">
                  <c:v>95.4</c:v>
                </c:pt>
                <c:pt idx="13">
                  <c:v>90.1</c:v>
                </c:pt>
                <c:pt idx="14">
                  <c:v>81.2</c:v>
                </c:pt>
                <c:pt idx="15">
                  <c:v>82</c:v>
                </c:pt>
              </c:numCache>
            </c:numRef>
          </c:val>
        </c:ser>
        <c:shape val="box"/>
        <c:axId val="131175168"/>
        <c:axId val="131176704"/>
        <c:axId val="0"/>
      </c:bar3DChart>
      <c:catAx>
        <c:axId val="13117516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176704"/>
        <c:crosses val="autoZero"/>
        <c:auto val="1"/>
        <c:lblAlgn val="ctr"/>
        <c:lblOffset val="100"/>
      </c:catAx>
      <c:valAx>
        <c:axId val="1311767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1751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Сведения о заключенных коллективных договорах </a:t>
            </a:r>
            <a:br>
              <a:rPr lang="ru-RU"/>
            </a:br>
            <a:r>
              <a:rPr lang="ru-RU"/>
              <a:t>в отрасли за отчетный период </a:t>
            </a:r>
          </a:p>
        </c:rich>
      </c:tx>
      <c:spPr>
        <a:noFill/>
        <a:ln>
          <a:noFill/>
        </a:ln>
        <a:effectLst/>
      </c:spPr>
    </c:title>
    <c:plotArea>
      <c:layout/>
      <c:barChart>
        <c:barDir val="col"/>
        <c:grouping val="clustered"/>
        <c:ser>
          <c:idx val="0"/>
          <c:order val="0"/>
          <c:tx>
            <c:strRef>
              <c:f>Лист1!$B$1</c:f>
              <c:strCache>
                <c:ptCount val="1"/>
                <c:pt idx="0">
                  <c:v>заключено КД в отчетном году</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175</c:v>
                </c:pt>
                <c:pt idx="1">
                  <c:v>166</c:v>
                </c:pt>
                <c:pt idx="2">
                  <c:v>162</c:v>
                </c:pt>
                <c:pt idx="3">
                  <c:v>144</c:v>
                </c:pt>
                <c:pt idx="4">
                  <c:v>116</c:v>
                </c:pt>
              </c:numCache>
            </c:numRef>
          </c:val>
          <c:extLst xmlns:c16r2="http://schemas.microsoft.com/office/drawing/2015/06/chart">
            <c:ext xmlns:c16="http://schemas.microsoft.com/office/drawing/2014/chart" uri="{C3380CC4-5D6E-409C-BE32-E72D297353CC}">
              <c16:uniqueId val="{00000000-7B47-44F9-9C31-03F544A7381C}"/>
            </c:ext>
          </c:extLst>
        </c:ser>
        <c:ser>
          <c:idx val="1"/>
          <c:order val="1"/>
          <c:tx>
            <c:strRef>
              <c:f>Лист1!$C$1</c:f>
              <c:strCache>
                <c:ptCount val="1"/>
                <c:pt idx="0">
                  <c:v>заключено КД в предыдущие годы</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Лист1!$C$2:$C$6</c:f>
              <c:numCache>
                <c:formatCode>General</c:formatCode>
                <c:ptCount val="5"/>
                <c:pt idx="0">
                  <c:v>360</c:v>
                </c:pt>
                <c:pt idx="1">
                  <c:v>374</c:v>
                </c:pt>
                <c:pt idx="2">
                  <c:v>342</c:v>
                </c:pt>
                <c:pt idx="3">
                  <c:v>313</c:v>
                </c:pt>
                <c:pt idx="4">
                  <c:v>387</c:v>
                </c:pt>
              </c:numCache>
            </c:numRef>
          </c:val>
          <c:extLst xmlns:c16r2="http://schemas.microsoft.com/office/drawing/2015/06/chart">
            <c:ext xmlns:c16="http://schemas.microsoft.com/office/drawing/2014/chart" uri="{C3380CC4-5D6E-409C-BE32-E72D297353CC}">
              <c16:uniqueId val="{00000001-7B47-44F9-9C31-03F544A7381C}"/>
            </c:ext>
          </c:extLst>
        </c:ser>
        <c:ser>
          <c:idx val="2"/>
          <c:order val="2"/>
          <c:tx>
            <c:strRef>
              <c:f>Лист1!$D$1</c:f>
              <c:strCache>
                <c:ptCount val="1"/>
                <c:pt idx="0">
                  <c:v>продлены сроки действия КД</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Лист1!$D$2:$D$6</c:f>
              <c:numCache>
                <c:formatCode>General</c:formatCode>
                <c:ptCount val="5"/>
                <c:pt idx="0">
                  <c:v>21</c:v>
                </c:pt>
                <c:pt idx="1">
                  <c:v>13</c:v>
                </c:pt>
                <c:pt idx="2">
                  <c:v>20</c:v>
                </c:pt>
                <c:pt idx="3">
                  <c:v>60</c:v>
                </c:pt>
                <c:pt idx="4">
                  <c:v>29</c:v>
                </c:pt>
              </c:numCache>
            </c:numRef>
          </c:val>
          <c:extLst xmlns:c16r2="http://schemas.microsoft.com/office/drawing/2015/06/chart">
            <c:ext xmlns:c16="http://schemas.microsoft.com/office/drawing/2014/chart" uri="{C3380CC4-5D6E-409C-BE32-E72D297353CC}">
              <c16:uniqueId val="{00000002-7B47-44F9-9C31-03F544A7381C}"/>
            </c:ext>
          </c:extLst>
        </c:ser>
        <c:dLbls>
          <c:showVal val="1"/>
        </c:dLbls>
        <c:gapWidth val="219"/>
        <c:overlap val="-27"/>
        <c:axId val="131121920"/>
        <c:axId val="131123456"/>
      </c:barChart>
      <c:catAx>
        <c:axId val="1311219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31123456"/>
        <c:crosses val="autoZero"/>
        <c:auto val="1"/>
        <c:lblAlgn val="ctr"/>
        <c:lblOffset val="100"/>
      </c:catAx>
      <c:valAx>
        <c:axId val="1311234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311219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t>Деятельность республиканской отраслевой трехсторонней комиссии по регулированию социально-трудовых отношений</a:t>
            </a:r>
          </a:p>
        </c:rich>
      </c:tx>
      <c:spPr>
        <a:noFill/>
        <a:ln>
          <a:noFill/>
        </a:ln>
        <a:effectLst/>
      </c:spPr>
    </c:title>
    <c:plotArea>
      <c:layout/>
      <c:barChart>
        <c:barDir val="col"/>
        <c:grouping val="clustered"/>
        <c:ser>
          <c:idx val="0"/>
          <c:order val="0"/>
          <c:tx>
            <c:strRef>
              <c:f>Лист1!$B$1</c:f>
              <c:strCache>
                <c:ptCount val="1"/>
                <c:pt idx="0">
                  <c:v>количество заседаний</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c:v>
                </c:pt>
                <c:pt idx="1">
                  <c:v>2016</c:v>
                </c:pt>
                <c:pt idx="2">
                  <c:v>2017</c:v>
                </c:pt>
                <c:pt idx="3">
                  <c:v>2018</c:v>
                </c:pt>
                <c:pt idx="4">
                  <c:v>2019 (за 11 месяцев)</c:v>
                </c:pt>
              </c:strCache>
            </c:strRef>
          </c:cat>
          <c:val>
            <c:numRef>
              <c:f>Лист1!$B$2:$B$6</c:f>
              <c:numCache>
                <c:formatCode>General</c:formatCode>
                <c:ptCount val="5"/>
                <c:pt idx="0">
                  <c:v>4</c:v>
                </c:pt>
                <c:pt idx="1">
                  <c:v>4</c:v>
                </c:pt>
                <c:pt idx="2">
                  <c:v>4</c:v>
                </c:pt>
                <c:pt idx="3">
                  <c:v>4</c:v>
                </c:pt>
                <c:pt idx="4">
                  <c:v>3</c:v>
                </c:pt>
              </c:numCache>
            </c:numRef>
          </c:val>
          <c:extLst xmlns:c16r2="http://schemas.microsoft.com/office/drawing/2015/06/chart">
            <c:ext xmlns:c16="http://schemas.microsoft.com/office/drawing/2014/chart" uri="{C3380CC4-5D6E-409C-BE32-E72D297353CC}">
              <c16:uniqueId val="{00000000-EC30-4CB3-A817-3201451F45A7}"/>
            </c:ext>
          </c:extLst>
        </c:ser>
        <c:ser>
          <c:idx val="1"/>
          <c:order val="1"/>
          <c:tx>
            <c:strRef>
              <c:f>Лист1!$C$1</c:f>
              <c:strCache>
                <c:ptCount val="1"/>
                <c:pt idx="0">
                  <c:v>количество рассмотренных вопросов</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c:v>
                </c:pt>
                <c:pt idx="1">
                  <c:v>2016</c:v>
                </c:pt>
                <c:pt idx="2">
                  <c:v>2017</c:v>
                </c:pt>
                <c:pt idx="3">
                  <c:v>2018</c:v>
                </c:pt>
                <c:pt idx="4">
                  <c:v>2019 (за 11 месяцев)</c:v>
                </c:pt>
              </c:strCache>
            </c:strRef>
          </c:cat>
          <c:val>
            <c:numRef>
              <c:f>Лист1!$C$2:$C$6</c:f>
              <c:numCache>
                <c:formatCode>General</c:formatCode>
                <c:ptCount val="5"/>
                <c:pt idx="0">
                  <c:v>10</c:v>
                </c:pt>
                <c:pt idx="1">
                  <c:v>12</c:v>
                </c:pt>
                <c:pt idx="2">
                  <c:v>14</c:v>
                </c:pt>
                <c:pt idx="3">
                  <c:v>11</c:v>
                </c:pt>
                <c:pt idx="4">
                  <c:v>11</c:v>
                </c:pt>
              </c:numCache>
            </c:numRef>
          </c:val>
          <c:extLst xmlns:c16r2="http://schemas.microsoft.com/office/drawing/2015/06/chart">
            <c:ext xmlns:c16="http://schemas.microsoft.com/office/drawing/2014/chart" uri="{C3380CC4-5D6E-409C-BE32-E72D297353CC}">
              <c16:uniqueId val="{00000001-EC30-4CB3-A817-3201451F45A7}"/>
            </c:ext>
          </c:extLst>
        </c:ser>
        <c:gapWidth val="219"/>
        <c:overlap val="-27"/>
        <c:axId val="131136896"/>
        <c:axId val="172668032"/>
      </c:barChart>
      <c:catAx>
        <c:axId val="1311368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2668032"/>
        <c:crosses val="autoZero"/>
        <c:auto val="1"/>
        <c:lblAlgn val="ctr"/>
        <c:lblOffset val="100"/>
      </c:catAx>
      <c:valAx>
        <c:axId val="1726680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311368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r>
              <a:rPr lang="ru-RU"/>
              <a:t>Правовые профсоюзные проверки в 2015-2019 годах</a:t>
            </a:r>
          </a:p>
        </c:rich>
      </c:tx>
      <c:spPr>
        <a:noFill/>
        <a:ln>
          <a:noFill/>
        </a:ln>
        <a:effectLst/>
      </c:spPr>
    </c:title>
    <c:plotArea>
      <c:layout/>
      <c:barChart>
        <c:barDir val="bar"/>
        <c:grouping val="clustered"/>
        <c:ser>
          <c:idx val="0"/>
          <c:order val="0"/>
          <c:tx>
            <c:strRef>
              <c:f>Лист1!$B$1</c:f>
              <c:strCache>
                <c:ptCount val="1"/>
                <c:pt idx="0">
                  <c:v>Проведено проверок всего</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84</c:v>
                </c:pt>
                <c:pt idx="1">
                  <c:v>699</c:v>
                </c:pt>
                <c:pt idx="2">
                  <c:v>311</c:v>
                </c:pt>
                <c:pt idx="3">
                  <c:v>383</c:v>
                </c:pt>
                <c:pt idx="4">
                  <c:v>475</c:v>
                </c:pt>
              </c:numCache>
            </c:numRef>
          </c:val>
          <c:extLst xmlns:c16r2="http://schemas.microsoft.com/office/drawing/2015/06/chart">
            <c:ext xmlns:c16="http://schemas.microsoft.com/office/drawing/2014/chart" uri="{C3380CC4-5D6E-409C-BE32-E72D297353CC}">
              <c16:uniqueId val="{00000000-4808-4E08-B1C7-9C4B616694C5}"/>
            </c:ext>
          </c:extLst>
        </c:ser>
        <c:ser>
          <c:idx val="1"/>
          <c:order val="1"/>
          <c:tx>
            <c:strRef>
              <c:f>Лист1!$C$1</c:f>
              <c:strCache>
                <c:ptCount val="1"/>
                <c:pt idx="0">
                  <c:v>по результатам выдано представлений работодателям</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Лист1!$C$2:$C$6</c:f>
              <c:numCache>
                <c:formatCode>General</c:formatCode>
                <c:ptCount val="5"/>
                <c:pt idx="0">
                  <c:v>84</c:v>
                </c:pt>
                <c:pt idx="1">
                  <c:v>903</c:v>
                </c:pt>
                <c:pt idx="2">
                  <c:v>887</c:v>
                </c:pt>
                <c:pt idx="3">
                  <c:v>911</c:v>
                </c:pt>
                <c:pt idx="4">
                  <c:v>986</c:v>
                </c:pt>
              </c:numCache>
            </c:numRef>
          </c:val>
          <c:extLst xmlns:c16r2="http://schemas.microsoft.com/office/drawing/2015/06/chart">
            <c:ext xmlns:c16="http://schemas.microsoft.com/office/drawing/2014/chart" uri="{C3380CC4-5D6E-409C-BE32-E72D297353CC}">
              <c16:uniqueId val="{00000001-4808-4E08-B1C7-9C4B616694C5}"/>
            </c:ext>
          </c:extLst>
        </c:ser>
        <c:ser>
          <c:idx val="2"/>
          <c:order val="2"/>
          <c:tx>
            <c:strRef>
              <c:f>Лист1!$D$1</c:f>
              <c:strCache>
                <c:ptCount val="1"/>
                <c:pt idx="0">
                  <c:v>количество выявленных нарушений</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Лист1!$D$2:$D$6</c:f>
              <c:numCache>
                <c:formatCode>General</c:formatCode>
                <c:ptCount val="5"/>
                <c:pt idx="0">
                  <c:v>783</c:v>
                </c:pt>
                <c:pt idx="1">
                  <c:v>1303</c:v>
                </c:pt>
                <c:pt idx="2">
                  <c:v>1383</c:v>
                </c:pt>
                <c:pt idx="3">
                  <c:v>1353</c:v>
                </c:pt>
                <c:pt idx="4">
                  <c:v>1315</c:v>
                </c:pt>
              </c:numCache>
            </c:numRef>
          </c:val>
          <c:extLst xmlns:c16r2="http://schemas.microsoft.com/office/drawing/2015/06/chart">
            <c:ext xmlns:c16="http://schemas.microsoft.com/office/drawing/2014/chart" uri="{C3380CC4-5D6E-409C-BE32-E72D297353CC}">
              <c16:uniqueId val="{00000002-4808-4E08-B1C7-9C4B616694C5}"/>
            </c:ext>
          </c:extLst>
        </c:ser>
        <c:ser>
          <c:idx val="3"/>
          <c:order val="3"/>
          <c:tx>
            <c:strRef>
              <c:f>Лист1!$E$1</c:f>
              <c:strCache>
                <c:ptCount val="1"/>
                <c:pt idx="0">
                  <c:v>из них устранено</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Лист1!$E$2:$E$6</c:f>
              <c:numCache>
                <c:formatCode>General</c:formatCode>
                <c:ptCount val="5"/>
                <c:pt idx="0">
                  <c:v>603</c:v>
                </c:pt>
                <c:pt idx="1">
                  <c:v>1124</c:v>
                </c:pt>
                <c:pt idx="2">
                  <c:v>1181</c:v>
                </c:pt>
                <c:pt idx="3">
                  <c:v>1223</c:v>
                </c:pt>
                <c:pt idx="4">
                  <c:v>1201</c:v>
                </c:pt>
              </c:numCache>
            </c:numRef>
          </c:val>
          <c:extLst xmlns:c16r2="http://schemas.microsoft.com/office/drawing/2015/06/chart">
            <c:ext xmlns:c16="http://schemas.microsoft.com/office/drawing/2014/chart" uri="{C3380CC4-5D6E-409C-BE32-E72D297353CC}">
              <c16:uniqueId val="{00000003-4808-4E08-B1C7-9C4B616694C5}"/>
            </c:ext>
          </c:extLst>
        </c:ser>
        <c:dLbls>
          <c:showVal val="1"/>
        </c:dLbls>
        <c:gapWidth val="182"/>
        <c:axId val="172696320"/>
        <c:axId val="172697856"/>
      </c:barChart>
      <c:catAx>
        <c:axId val="17269632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2697856"/>
        <c:crosses val="autoZero"/>
        <c:auto val="1"/>
        <c:lblAlgn val="ctr"/>
        <c:lblOffset val="100"/>
      </c:catAx>
      <c:valAx>
        <c:axId val="17269785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26963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2014134275618379"/>
          <c:y val="3.8626609442060089E-2"/>
          <c:w val="0.85689045936395791"/>
          <c:h val="0.59227467811158818"/>
        </c:manualLayout>
      </c:layout>
      <c:barChart>
        <c:barDir val="col"/>
        <c:grouping val="clustered"/>
        <c:ser>
          <c:idx val="0"/>
          <c:order val="0"/>
          <c:tx>
            <c:strRef>
              <c:f>Лист1!$B$1</c:f>
              <c:strCache>
                <c:ptCount val="1"/>
                <c:pt idx="0">
                  <c:v>Рассмотрено дел  в судах с участием правовых инспекторов труда, юристов, иных представителей республиканской организации Профсоюза</c:v>
                </c:pt>
              </c:strCache>
            </c:strRef>
          </c:tx>
          <c:spPr>
            <a:solidFill>
              <a:schemeClr val="accent6"/>
            </a:solidFill>
            <a:ln>
              <a:noFill/>
            </a:ln>
            <a:effectLst/>
          </c:spPr>
          <c:dLbls>
            <c:spPr>
              <a:noFill/>
              <a:ln w="25400">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43</c:v>
                </c:pt>
                <c:pt idx="1">
                  <c:v>522</c:v>
                </c:pt>
                <c:pt idx="2">
                  <c:v>23</c:v>
                </c:pt>
                <c:pt idx="3">
                  <c:v>421</c:v>
                </c:pt>
                <c:pt idx="4">
                  <c:v>23</c:v>
                </c:pt>
              </c:numCache>
            </c:numRef>
          </c:val>
          <c:extLst xmlns:c16r2="http://schemas.microsoft.com/office/drawing/2015/06/chart">
            <c:ext xmlns:c16="http://schemas.microsoft.com/office/drawing/2014/chart" uri="{C3380CC4-5D6E-409C-BE32-E72D297353CC}">
              <c16:uniqueId val="{00000000-FCC0-4422-B5D7-76FD441F7C1E}"/>
            </c:ext>
          </c:extLst>
        </c:ser>
        <c:ser>
          <c:idx val="1"/>
          <c:order val="1"/>
          <c:tx>
            <c:strRef>
              <c:f>Лист1!$C$1</c:f>
              <c:strCache>
                <c:ptCount val="1"/>
                <c:pt idx="0">
                  <c:v>Требования удовлетворены полностью или частично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Лист1!$C$2:$C$6</c:f>
              <c:numCache>
                <c:formatCode>General</c:formatCode>
                <c:ptCount val="5"/>
                <c:pt idx="0">
                  <c:v>42</c:v>
                </c:pt>
                <c:pt idx="1">
                  <c:v>522</c:v>
                </c:pt>
                <c:pt idx="2">
                  <c:v>20</c:v>
                </c:pt>
                <c:pt idx="3">
                  <c:v>417</c:v>
                </c:pt>
                <c:pt idx="4">
                  <c:v>18</c:v>
                </c:pt>
              </c:numCache>
            </c:numRef>
          </c:val>
          <c:extLst xmlns:c16r2="http://schemas.microsoft.com/office/drawing/2015/06/chart">
            <c:ext xmlns:c16="http://schemas.microsoft.com/office/drawing/2014/chart" uri="{C3380CC4-5D6E-409C-BE32-E72D297353CC}">
              <c16:uniqueId val="{00000005-FCC0-4422-B5D7-76FD441F7C1E}"/>
            </c:ext>
          </c:extLst>
        </c:ser>
        <c:gapWidth val="75"/>
        <c:overlap val="-25"/>
        <c:axId val="130092416"/>
        <c:axId val="130102400"/>
      </c:barChart>
      <c:catAx>
        <c:axId val="130092416"/>
        <c:scaling>
          <c:orientation val="minMax"/>
        </c:scaling>
        <c:axPos val="b"/>
        <c:numFmt formatCode="General" sourceLinked="1"/>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ru-RU"/>
          </a:p>
        </c:txPr>
        <c:crossAx val="130102400"/>
        <c:crossesAt val="0"/>
        <c:auto val="1"/>
        <c:lblAlgn val="ctr"/>
        <c:lblOffset val="100"/>
      </c:catAx>
      <c:valAx>
        <c:axId val="130102400"/>
        <c:scaling>
          <c:orientation val="minMax"/>
        </c:scaling>
        <c:axPos val="l"/>
        <c:majorGridlines>
          <c:spPr>
            <a:ln w="6350" cap="flat" cmpd="sng" algn="ctr">
              <a:solidFill>
                <a:schemeClr val="tx1">
                  <a:tint val="7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crossAx val="130092416"/>
        <c:crosses val="autoZero"/>
        <c:crossBetween val="between"/>
        <c:minorUnit val="200"/>
      </c:valAx>
      <c:spPr>
        <a:solidFill>
          <a:schemeClr val="bg1"/>
        </a:solidFill>
        <a:ln>
          <a:noFill/>
        </a:ln>
        <a:effectLst/>
      </c:spPr>
    </c:plotArea>
    <c:legend>
      <c:legendPos val="r"/>
      <c:layout>
        <c:manualLayout>
          <c:xMode val="edge"/>
          <c:yMode val="edge"/>
          <c:x val="0.10808300580826037"/>
          <c:y val="0.77104975802075393"/>
          <c:w val="0.82365746019396635"/>
          <c:h val="0.22864546994916779"/>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mn-cs"/>
            </a:defRPr>
          </a:pPr>
          <a:endParaRPr lang="ru-RU"/>
        </a:p>
      </c:txPr>
    </c:legend>
    <c:plotVisOnly val="1"/>
    <c:dispBlanksAs val="gap"/>
  </c:chart>
  <c:spPr>
    <a:solidFill>
      <a:srgbClr val="FFFFFF"/>
    </a:solidFill>
    <a:ln w="6350" cap="flat" cmpd="sng" algn="ctr">
      <a:solidFill>
        <a:srgbClr val="4F81BD">
          <a:alpha val="6000"/>
        </a:srgbClr>
      </a:solidFill>
      <a:prstDash val="solid"/>
      <a:round/>
    </a:ln>
    <a:effectLst/>
  </c:spPr>
  <c:txPr>
    <a:bodyPr/>
    <a:lstStyle/>
    <a:p>
      <a:pPr>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Публикации, выступления в СМИ</a:t>
            </a:r>
          </a:p>
          <a:p>
            <a:pPr>
              <a:defRPr sz="1800" b="1" i="0" u="none" strike="noStrike" kern="1200" baseline="0">
                <a:solidFill>
                  <a:schemeClr val="dk1">
                    <a:lumMod val="75000"/>
                    <a:lumOff val="25000"/>
                  </a:schemeClr>
                </a:solidFill>
                <a:latin typeface="+mn-lt"/>
                <a:ea typeface="+mn-ea"/>
                <a:cs typeface="+mn-cs"/>
              </a:defRPr>
            </a:pPr>
            <a:r>
              <a:rPr lang="ru-RU"/>
              <a:t>(2019 год без учета территориальных организаций)</a:t>
            </a:r>
          </a:p>
        </c:rich>
      </c:tx>
      <c:spPr>
        <a:noFill/>
        <a:ln>
          <a:noFill/>
        </a:ln>
        <a:effectLst/>
      </c:spPr>
    </c:title>
    <c:plotArea>
      <c:layout/>
      <c:barChart>
        <c:barDir val="bar"/>
        <c:grouping val="stacked"/>
        <c:ser>
          <c:idx val="0"/>
          <c:order val="0"/>
          <c:tx>
            <c:strRef>
              <c:f>Лист1!$B$1</c:f>
              <c:strCache>
                <c:ptCount val="1"/>
                <c:pt idx="0">
                  <c:v>Столбец1</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229</c:v>
                </c:pt>
                <c:pt idx="1">
                  <c:v>356</c:v>
                </c:pt>
                <c:pt idx="2">
                  <c:v>349</c:v>
                </c:pt>
                <c:pt idx="3">
                  <c:v>430</c:v>
                </c:pt>
                <c:pt idx="4">
                  <c:v>218</c:v>
                </c:pt>
              </c:numCache>
            </c:numRef>
          </c:val>
          <c:extLst xmlns:c16r2="http://schemas.microsoft.com/office/drawing/2015/06/chart">
            <c:ext xmlns:c16="http://schemas.microsoft.com/office/drawing/2014/chart" uri="{C3380CC4-5D6E-409C-BE32-E72D297353CC}">
              <c16:uniqueId val="{00000000-2CC4-451D-8F84-8D2B4A8CDB82}"/>
            </c:ext>
          </c:extLst>
        </c:ser>
        <c:ser>
          <c:idx val="1"/>
          <c:order val="1"/>
          <c:tx>
            <c:strRef>
              <c:f>Лист1!$C$1</c:f>
              <c:strCache>
                <c:ptCount val="1"/>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Лист1!$C$2:$C$6</c:f>
              <c:numCache>
                <c:formatCode>General</c:formatCode>
                <c:ptCount val="5"/>
              </c:numCache>
            </c:numRef>
          </c:val>
          <c:extLst xmlns:c16r2="http://schemas.microsoft.com/office/drawing/2015/06/chart">
            <c:ext xmlns:c16="http://schemas.microsoft.com/office/drawing/2014/chart" uri="{C3380CC4-5D6E-409C-BE32-E72D297353CC}">
              <c16:uniqueId val="{00000001-2CC4-451D-8F84-8D2B4A8CDB82}"/>
            </c:ext>
          </c:extLst>
        </c:ser>
        <c:ser>
          <c:idx val="2"/>
          <c:order val="2"/>
          <c:tx>
            <c:strRef>
              <c:f>Лист1!$D$1</c:f>
              <c:strCache>
                <c:ptCount val="1"/>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2CC4-451D-8F84-8D2B4A8CDB82}"/>
            </c:ext>
          </c:extLst>
        </c:ser>
        <c:dLbls>
          <c:showVal val="1"/>
        </c:dLbls>
        <c:gapWidth val="65"/>
        <c:overlap val="100"/>
        <c:axId val="172960768"/>
        <c:axId val="172966656"/>
      </c:barChart>
      <c:catAx>
        <c:axId val="172960768"/>
        <c:scaling>
          <c:orientation val="minMax"/>
        </c:scaling>
        <c:axPos val="l"/>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ru-RU"/>
          </a:p>
        </c:txPr>
        <c:crossAx val="172966656"/>
        <c:crosses val="autoZero"/>
        <c:auto val="1"/>
        <c:lblAlgn val="ctr"/>
        <c:lblOffset val="100"/>
      </c:catAx>
      <c:valAx>
        <c:axId val="172966656"/>
        <c:scaling>
          <c:orientation val="minMax"/>
        </c:scaling>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2960768"/>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Результаты экспертизы проектов законов и иных нормативных правовых актов</a:t>
            </a:r>
          </a:p>
        </c:rich>
      </c:tx>
      <c:spPr>
        <a:noFill/>
        <a:ln>
          <a:noFill/>
        </a:ln>
        <a:effectLst/>
      </c:spPr>
    </c:title>
    <c:plotArea>
      <c:layout/>
      <c:barChart>
        <c:barDir val="bar"/>
        <c:grouping val="clustered"/>
        <c:ser>
          <c:idx val="0"/>
          <c:order val="0"/>
          <c:tx>
            <c:strRef>
              <c:f>Лист1!$B$1</c:f>
              <c:strCache>
                <c:ptCount val="1"/>
                <c:pt idx="0">
                  <c:v>2019 год без учета информации территориальных организаций Профсоюза</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16</c:v>
                </c:pt>
                <c:pt idx="1">
                  <c:v>38</c:v>
                </c:pt>
                <c:pt idx="2">
                  <c:v>44</c:v>
                </c:pt>
                <c:pt idx="3">
                  <c:v>64</c:v>
                </c:pt>
                <c:pt idx="4">
                  <c:v>12</c:v>
                </c:pt>
              </c:numCache>
            </c:numRef>
          </c:val>
          <c:extLst xmlns:c16r2="http://schemas.microsoft.com/office/drawing/2015/06/chart">
            <c:ext xmlns:c16="http://schemas.microsoft.com/office/drawing/2014/chart" uri="{C3380CC4-5D6E-409C-BE32-E72D297353CC}">
              <c16:uniqueId val="{00000000-0A35-4E30-9A62-FB8223898712}"/>
            </c:ext>
          </c:extLst>
        </c:ser>
        <c:dLbls>
          <c:showVal val="1"/>
        </c:dLbls>
        <c:gapWidth val="65"/>
        <c:axId val="172994944"/>
        <c:axId val="172996480"/>
      </c:barChart>
      <c:catAx>
        <c:axId val="172994944"/>
        <c:scaling>
          <c:orientation val="minMax"/>
        </c:scaling>
        <c:axPos val="l"/>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72996480"/>
        <c:crosses val="autoZero"/>
        <c:auto val="1"/>
        <c:lblAlgn val="ctr"/>
        <c:lblOffset val="100"/>
      </c:catAx>
      <c:valAx>
        <c:axId val="172996480"/>
        <c:scaling>
          <c:orientation val="minMax"/>
        </c:scaling>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72994944"/>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101</Pages>
  <Words>32767</Words>
  <Characters>186777</Characters>
  <Application>Microsoft Office Word</Application>
  <DocSecurity>0</DocSecurity>
  <Lines>1556</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2019-11-29T13:08:00Z</cp:lastPrinted>
  <dcterms:created xsi:type="dcterms:W3CDTF">2020-04-10T07:47:00Z</dcterms:created>
  <dcterms:modified xsi:type="dcterms:W3CDTF">2020-04-10T07:47:00Z</dcterms:modified>
</cp:coreProperties>
</file>