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9550"/>
        <w:gridCol w:w="99"/>
      </w:tblGrid>
      <w:tr w:rsidR="00863607" w:rsidTr="00AF62CD">
        <w:tc>
          <w:tcPr>
            <w:tcW w:w="9550" w:type="dxa"/>
            <w:shd w:val="clear" w:color="auto" w:fill="auto"/>
            <w:vAlign w:val="center"/>
          </w:tcPr>
          <w:p w:rsidR="00863607" w:rsidRDefault="00863607" w:rsidP="00AF62CD">
            <w:pPr>
              <w:pStyle w:val="a5"/>
              <w:ind w:left="-15" w:firstLine="690"/>
              <w:jc w:val="right"/>
            </w:pPr>
            <w:bookmarkStart w:id="0" w:name="_GoBack"/>
            <w:bookmarkEnd w:id="0"/>
          </w:p>
          <w:p w:rsidR="00863607" w:rsidRDefault="00863607" w:rsidP="00AF62CD">
            <w:pPr>
              <w:pStyle w:val="a5"/>
              <w:ind w:left="-15" w:firstLine="690"/>
              <w:jc w:val="right"/>
            </w:pPr>
            <w:r>
              <w:t xml:space="preserve">Приложение 1. </w:t>
            </w:r>
          </w:p>
          <w:p w:rsidR="00863607" w:rsidRDefault="00863607" w:rsidP="00AF62CD">
            <w:pPr>
              <w:pStyle w:val="a5"/>
              <w:ind w:left="-15" w:firstLine="690"/>
              <w:jc w:val="right"/>
            </w:pPr>
            <w:r>
              <w:t xml:space="preserve">К разделу «Охраны труда» </w:t>
            </w:r>
          </w:p>
          <w:p w:rsidR="00863607" w:rsidRDefault="00863607" w:rsidP="00AF62CD">
            <w:pPr>
              <w:pStyle w:val="a5"/>
              <w:ind w:left="-15" w:firstLine="690"/>
              <w:jc w:val="right"/>
            </w:pPr>
            <w:r>
              <w:t>Коллективного договора</w:t>
            </w:r>
          </w:p>
          <w:p w:rsidR="00863607" w:rsidRDefault="00863607" w:rsidP="00AF62CD">
            <w:pPr>
              <w:pStyle w:val="a5"/>
              <w:ind w:left="-15" w:firstLine="690"/>
              <w:jc w:val="both"/>
            </w:pPr>
          </w:p>
          <w:p w:rsidR="00863607" w:rsidRDefault="00863607" w:rsidP="00AF62CD">
            <w:pPr>
              <w:ind w:firstLine="46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СОГЛАШЕНИЕ ПО ОХРАНЕ ТРУДА</w:t>
            </w:r>
          </w:p>
          <w:p w:rsidR="00863607" w:rsidRDefault="00863607" w:rsidP="00AF62CD">
            <w:pPr>
              <w:ind w:firstLine="46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 20__ г.</w:t>
            </w:r>
          </w:p>
          <w:p w:rsidR="00863607" w:rsidRDefault="00863607" w:rsidP="00AF62CD">
            <w:pPr>
              <w:ind w:firstLine="465"/>
              <w:jc w:val="center"/>
            </w:pPr>
            <w:r>
              <w:t>___________________________________________________________________</w:t>
            </w:r>
          </w:p>
          <w:p w:rsidR="00863607" w:rsidRDefault="00863607" w:rsidP="00AF62CD">
            <w:pPr>
              <w:ind w:firstLine="4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предприятия, учреждения и организации)</w:t>
            </w:r>
          </w:p>
          <w:p w:rsidR="00863607" w:rsidRDefault="00863607" w:rsidP="00AF62CD">
            <w:pPr>
              <w:ind w:firstLine="465"/>
              <w:jc w:val="both"/>
            </w:pPr>
          </w:p>
          <w:p w:rsidR="00863607" w:rsidRDefault="00863607" w:rsidP="00AF62CD">
            <w:pPr>
              <w:ind w:firstLine="465"/>
              <w:jc w:val="both"/>
            </w:pPr>
            <w:r>
              <w:t>Администрация и профсоюзный комитет первичной профсоюзной организации заключили настоящее соглашение о том, что в течение 20__ г. администрация _____________________________________________________________________________ обязуется выполнить следующие мероприятия по улучшению условий и охраны труда:</w:t>
            </w:r>
          </w:p>
          <w:p w:rsidR="00863607" w:rsidRDefault="00863607" w:rsidP="00AF62CD">
            <w:pPr>
              <w:ind w:firstLine="465"/>
              <w:jc w:val="both"/>
            </w:pPr>
          </w:p>
          <w:tbl>
            <w:tblPr>
              <w:tblW w:w="0" w:type="auto"/>
              <w:tblInd w:w="64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461"/>
              <w:gridCol w:w="1400"/>
              <w:gridCol w:w="625"/>
              <w:gridCol w:w="625"/>
              <w:gridCol w:w="807"/>
              <w:gridCol w:w="939"/>
              <w:gridCol w:w="1218"/>
              <w:gridCol w:w="758"/>
              <w:gridCol w:w="889"/>
              <w:gridCol w:w="905"/>
              <w:gridCol w:w="759"/>
            </w:tblGrid>
            <w:tr w:rsidR="00863607" w:rsidTr="00AF62CD"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auto"/>
                </w:tcPr>
                <w:p w:rsidR="00863607" w:rsidRDefault="00863607" w:rsidP="00AF62CD">
                  <w:pPr>
                    <w:snapToGrid w:val="0"/>
                    <w:ind w:left="5" w:right="-9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№№ </w:t>
                  </w:r>
                  <w:proofErr w:type="gramStart"/>
                  <w:r>
                    <w:rPr>
                      <w:sz w:val="20"/>
                      <w:szCs w:val="20"/>
                    </w:rPr>
                    <w:t>п</w:t>
                  </w:r>
                  <w:proofErr w:type="gramEnd"/>
                  <w:r>
                    <w:rPr>
                      <w:sz w:val="20"/>
                      <w:szCs w:val="20"/>
                    </w:rPr>
                    <w:t>/п</w:t>
                  </w:r>
                </w:p>
              </w:tc>
              <w:tc>
                <w:tcPr>
                  <w:tcW w:w="1400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auto"/>
                </w:tcPr>
                <w:p w:rsidR="00863607" w:rsidRDefault="00863607" w:rsidP="00AF62CD">
                  <w:pPr>
                    <w:snapToGrid w:val="0"/>
                    <w:ind w:left="5" w:right="-9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Содержание мероприятий (работ)</w:t>
                  </w:r>
                </w:p>
              </w:tc>
              <w:tc>
                <w:tcPr>
                  <w:tcW w:w="62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auto"/>
                </w:tcPr>
                <w:p w:rsidR="00863607" w:rsidRDefault="00863607" w:rsidP="00AF62CD">
                  <w:pPr>
                    <w:snapToGrid w:val="0"/>
                    <w:ind w:left="5" w:right="-94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>Едини-</w:t>
                  </w:r>
                  <w:proofErr w:type="spellStart"/>
                  <w:r>
                    <w:rPr>
                      <w:sz w:val="20"/>
                      <w:szCs w:val="20"/>
                    </w:rPr>
                    <w:t>ца</w:t>
                  </w:r>
                  <w:proofErr w:type="spellEnd"/>
                  <w:proofErr w:type="gramEnd"/>
                  <w:r>
                    <w:rPr>
                      <w:sz w:val="20"/>
                      <w:szCs w:val="20"/>
                    </w:rPr>
                    <w:t xml:space="preserve"> учета</w:t>
                  </w:r>
                </w:p>
              </w:tc>
              <w:tc>
                <w:tcPr>
                  <w:tcW w:w="62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auto"/>
                </w:tcPr>
                <w:p w:rsidR="00863607" w:rsidRDefault="00863607" w:rsidP="00AF62CD">
                  <w:pPr>
                    <w:snapToGrid w:val="0"/>
                    <w:ind w:left="5" w:right="-94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>Коли-</w:t>
                  </w:r>
                  <w:proofErr w:type="spellStart"/>
                  <w:r>
                    <w:rPr>
                      <w:sz w:val="20"/>
                      <w:szCs w:val="20"/>
                    </w:rPr>
                    <w:t>чество</w:t>
                  </w:r>
                  <w:proofErr w:type="spellEnd"/>
                  <w:proofErr w:type="gramEnd"/>
                </w:p>
              </w:tc>
              <w:tc>
                <w:tcPr>
                  <w:tcW w:w="807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auto"/>
                </w:tcPr>
                <w:p w:rsidR="00863607" w:rsidRDefault="00863607" w:rsidP="00AF62CD">
                  <w:pPr>
                    <w:snapToGrid w:val="0"/>
                    <w:ind w:left="5" w:right="-94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sz w:val="20"/>
                      <w:szCs w:val="20"/>
                    </w:rPr>
                    <w:t>Стои-мость</w:t>
                  </w:r>
                  <w:proofErr w:type="spellEnd"/>
                  <w:proofErr w:type="gramEnd"/>
                  <w:r>
                    <w:rPr>
                      <w:sz w:val="20"/>
                      <w:szCs w:val="20"/>
                    </w:rPr>
                    <w:t xml:space="preserve"> работ в тыс. </w:t>
                  </w:r>
                  <w:proofErr w:type="spellStart"/>
                  <w:r>
                    <w:rPr>
                      <w:sz w:val="20"/>
                      <w:szCs w:val="20"/>
                    </w:rPr>
                    <w:t>руб</w:t>
                  </w:r>
                  <w:proofErr w:type="spellEnd"/>
                </w:p>
              </w:tc>
              <w:tc>
                <w:tcPr>
                  <w:tcW w:w="939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auto"/>
                </w:tcPr>
                <w:p w:rsidR="00863607" w:rsidRDefault="00863607" w:rsidP="00AF62CD">
                  <w:pPr>
                    <w:snapToGrid w:val="0"/>
                    <w:ind w:left="5" w:right="-9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sz w:val="20"/>
                      <w:szCs w:val="20"/>
                    </w:rPr>
                    <w:t>Выпол</w:t>
                  </w:r>
                  <w:proofErr w:type="spellEnd"/>
                  <w:r>
                    <w:rPr>
                      <w:sz w:val="20"/>
                      <w:szCs w:val="20"/>
                    </w:rPr>
                    <w:t>-нения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меро</w:t>
                  </w:r>
                  <w:proofErr w:type="spellEnd"/>
                  <w:r>
                    <w:rPr>
                      <w:sz w:val="20"/>
                      <w:szCs w:val="20"/>
                    </w:rPr>
                    <w:t>-приятий</w:t>
                  </w:r>
                </w:p>
              </w:tc>
              <w:tc>
                <w:tcPr>
                  <w:tcW w:w="1218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auto"/>
                </w:tcPr>
                <w:p w:rsidR="00863607" w:rsidRDefault="00863607" w:rsidP="00AF62CD">
                  <w:pPr>
                    <w:snapToGrid w:val="0"/>
                    <w:ind w:left="5" w:right="-94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Отвест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-венные за </w:t>
                  </w:r>
                  <w:proofErr w:type="spellStart"/>
                  <w:proofErr w:type="gramStart"/>
                  <w:r>
                    <w:rPr>
                      <w:sz w:val="20"/>
                      <w:szCs w:val="20"/>
                    </w:rPr>
                    <w:t>выпол-нение</w:t>
                  </w:r>
                  <w:proofErr w:type="spellEnd"/>
                  <w:proofErr w:type="gram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меропри-ятий</w:t>
                  </w:r>
                  <w:proofErr w:type="spellEnd"/>
                </w:p>
              </w:tc>
              <w:tc>
                <w:tcPr>
                  <w:tcW w:w="164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63607" w:rsidRDefault="00863607" w:rsidP="00AF62CD">
                  <w:pPr>
                    <w:snapToGrid w:val="0"/>
                    <w:ind w:left="5" w:right="-9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Кол-во работников, которым улучшаются условия труда</w:t>
                  </w:r>
                </w:p>
              </w:tc>
              <w:tc>
                <w:tcPr>
                  <w:tcW w:w="166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63607" w:rsidRDefault="00863607" w:rsidP="00AF62CD">
                  <w:pPr>
                    <w:snapToGrid w:val="0"/>
                    <w:ind w:left="5" w:right="-9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Кол-во работников, высвобождаемых с тяжелых физических работ</w:t>
                  </w:r>
                </w:p>
              </w:tc>
            </w:tr>
            <w:tr w:rsidR="00863607" w:rsidTr="00AF62CD">
              <w:tc>
                <w:tcPr>
                  <w:tcW w:w="46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63607" w:rsidRDefault="00863607" w:rsidP="00AF62CD">
                  <w:pPr>
                    <w:snapToGrid w:val="0"/>
                    <w:ind w:left="5" w:right="-94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63607" w:rsidRDefault="00863607" w:rsidP="00AF62CD">
                  <w:pPr>
                    <w:snapToGrid w:val="0"/>
                    <w:ind w:left="5" w:right="-94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63607" w:rsidRDefault="00863607" w:rsidP="00AF62CD">
                  <w:pPr>
                    <w:snapToGrid w:val="0"/>
                    <w:ind w:left="5" w:right="-94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63607" w:rsidRDefault="00863607" w:rsidP="00AF62CD">
                  <w:pPr>
                    <w:snapToGrid w:val="0"/>
                    <w:ind w:left="5" w:right="-94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0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63607" w:rsidRDefault="00863607" w:rsidP="00AF62CD">
                  <w:pPr>
                    <w:snapToGrid w:val="0"/>
                    <w:ind w:left="5" w:right="-94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3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63607" w:rsidRDefault="00863607" w:rsidP="00AF62CD">
                  <w:pPr>
                    <w:snapToGrid w:val="0"/>
                    <w:ind w:left="5" w:right="-94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1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63607" w:rsidRDefault="00863607" w:rsidP="00AF62CD">
                  <w:pPr>
                    <w:snapToGrid w:val="0"/>
                    <w:ind w:left="5" w:right="-94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63607" w:rsidRDefault="00863607" w:rsidP="00AF62CD">
                  <w:pPr>
                    <w:snapToGrid w:val="0"/>
                    <w:ind w:left="5" w:right="-9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8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63607" w:rsidRDefault="00863607" w:rsidP="00AF62CD">
                  <w:pPr>
                    <w:snapToGrid w:val="0"/>
                    <w:ind w:left="5" w:right="-9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в </w:t>
                  </w:r>
                  <w:proofErr w:type="spellStart"/>
                  <w:r>
                    <w:rPr>
                      <w:sz w:val="20"/>
                      <w:szCs w:val="20"/>
                    </w:rPr>
                    <w:t>т.ч</w:t>
                  </w:r>
                  <w:proofErr w:type="spellEnd"/>
                  <w:r>
                    <w:rPr>
                      <w:sz w:val="20"/>
                      <w:szCs w:val="20"/>
                    </w:rPr>
                    <w:t>. женщин</w:t>
                  </w:r>
                </w:p>
              </w:tc>
              <w:tc>
                <w:tcPr>
                  <w:tcW w:w="9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63607" w:rsidRDefault="00863607" w:rsidP="00AF62CD">
                  <w:pPr>
                    <w:snapToGrid w:val="0"/>
                    <w:ind w:left="5" w:right="-9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7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63607" w:rsidRDefault="00863607" w:rsidP="00AF62CD">
                  <w:pPr>
                    <w:snapToGrid w:val="0"/>
                    <w:ind w:left="5" w:right="-9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в </w:t>
                  </w:r>
                  <w:proofErr w:type="spellStart"/>
                  <w:r>
                    <w:rPr>
                      <w:sz w:val="20"/>
                      <w:szCs w:val="20"/>
                    </w:rPr>
                    <w:t>т.ч</w:t>
                  </w:r>
                  <w:proofErr w:type="spellEnd"/>
                  <w:r>
                    <w:rPr>
                      <w:sz w:val="20"/>
                      <w:szCs w:val="20"/>
                    </w:rPr>
                    <w:t>. женщин</w:t>
                  </w:r>
                </w:p>
              </w:tc>
            </w:tr>
            <w:tr w:rsidR="00863607" w:rsidTr="00AF62CD"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63607" w:rsidRDefault="00863607" w:rsidP="00AF62CD">
                  <w:pPr>
                    <w:snapToGrid w:val="0"/>
                    <w:ind w:left="5" w:right="-94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63607" w:rsidRDefault="00863607" w:rsidP="00AF62CD">
                  <w:pPr>
                    <w:snapToGrid w:val="0"/>
                    <w:ind w:left="5" w:right="-94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63607" w:rsidRDefault="00863607" w:rsidP="00AF62CD">
                  <w:pPr>
                    <w:snapToGrid w:val="0"/>
                    <w:ind w:left="5" w:right="-94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63607" w:rsidRDefault="00863607" w:rsidP="00AF62CD">
                  <w:pPr>
                    <w:snapToGrid w:val="0"/>
                    <w:ind w:left="5" w:right="-94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63607" w:rsidRDefault="00863607" w:rsidP="00AF62CD">
                  <w:pPr>
                    <w:snapToGrid w:val="0"/>
                    <w:ind w:left="5" w:right="-94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63607" w:rsidRDefault="00863607" w:rsidP="00AF62CD">
                  <w:pPr>
                    <w:snapToGrid w:val="0"/>
                    <w:ind w:left="5" w:right="-94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2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63607" w:rsidRDefault="00863607" w:rsidP="00AF62CD">
                  <w:pPr>
                    <w:snapToGrid w:val="0"/>
                    <w:ind w:left="5" w:right="-94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7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63607" w:rsidRDefault="00863607" w:rsidP="00AF62CD">
                  <w:pPr>
                    <w:snapToGrid w:val="0"/>
                    <w:ind w:left="5" w:right="-94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8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63607" w:rsidRDefault="00863607" w:rsidP="00AF62CD">
                  <w:pPr>
                    <w:snapToGrid w:val="0"/>
                    <w:ind w:left="5" w:right="-94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9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63607" w:rsidRDefault="00863607" w:rsidP="00AF62CD">
                  <w:pPr>
                    <w:snapToGrid w:val="0"/>
                    <w:ind w:left="5" w:right="-94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63607" w:rsidRDefault="00863607" w:rsidP="00AF62CD">
                  <w:pPr>
                    <w:snapToGrid w:val="0"/>
                    <w:ind w:left="5" w:right="-94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</w:t>
                  </w:r>
                </w:p>
              </w:tc>
            </w:tr>
            <w:tr w:rsidR="00863607" w:rsidTr="00AF62CD"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63607" w:rsidRDefault="00863607" w:rsidP="00AF62CD">
                  <w:pPr>
                    <w:snapToGrid w:val="0"/>
                    <w:ind w:left="2" w:right="2" w:firstLine="9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63607" w:rsidRDefault="00863607" w:rsidP="00AF62CD">
                  <w:pPr>
                    <w:snapToGrid w:val="0"/>
                    <w:ind w:left="2" w:right="2" w:firstLine="9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63607" w:rsidRDefault="00863607" w:rsidP="00AF62CD">
                  <w:pPr>
                    <w:snapToGrid w:val="0"/>
                    <w:ind w:left="2" w:right="2" w:firstLine="9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63607" w:rsidRDefault="00863607" w:rsidP="00AF62CD">
                  <w:pPr>
                    <w:snapToGrid w:val="0"/>
                    <w:ind w:left="2" w:right="2" w:firstLine="9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63607" w:rsidRDefault="00863607" w:rsidP="00AF62CD">
                  <w:pPr>
                    <w:snapToGrid w:val="0"/>
                    <w:ind w:left="2" w:right="2" w:firstLine="9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63607" w:rsidRDefault="00863607" w:rsidP="00AF62CD">
                  <w:pPr>
                    <w:snapToGrid w:val="0"/>
                    <w:ind w:left="2" w:right="2" w:firstLine="9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63607" w:rsidRDefault="00863607" w:rsidP="00AF62CD">
                  <w:pPr>
                    <w:snapToGrid w:val="0"/>
                    <w:ind w:left="2" w:right="2" w:firstLine="9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63607" w:rsidRDefault="00863607" w:rsidP="00AF62CD">
                  <w:pPr>
                    <w:snapToGrid w:val="0"/>
                    <w:ind w:left="2" w:right="2" w:firstLine="9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63607" w:rsidRDefault="00863607" w:rsidP="00AF62CD">
                  <w:pPr>
                    <w:snapToGrid w:val="0"/>
                    <w:ind w:left="2" w:right="2" w:firstLine="9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63607" w:rsidRDefault="00863607" w:rsidP="00AF62CD">
                  <w:pPr>
                    <w:snapToGrid w:val="0"/>
                    <w:ind w:left="2" w:right="2" w:firstLine="9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63607" w:rsidRDefault="00863607" w:rsidP="00AF62CD">
                  <w:pPr>
                    <w:snapToGrid w:val="0"/>
                    <w:ind w:left="2" w:right="2" w:firstLine="9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863607" w:rsidTr="00AF62CD"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63607" w:rsidRDefault="00863607" w:rsidP="00AF62CD">
                  <w:pPr>
                    <w:snapToGrid w:val="0"/>
                    <w:ind w:firstLine="465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63607" w:rsidRDefault="00863607" w:rsidP="00AF62CD">
                  <w:pPr>
                    <w:snapToGrid w:val="0"/>
                    <w:ind w:firstLine="465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63607" w:rsidRDefault="00863607" w:rsidP="00AF62CD">
                  <w:pPr>
                    <w:snapToGrid w:val="0"/>
                    <w:ind w:firstLine="465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63607" w:rsidRDefault="00863607" w:rsidP="00AF62CD">
                  <w:pPr>
                    <w:snapToGrid w:val="0"/>
                    <w:ind w:firstLine="465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63607" w:rsidRDefault="00863607" w:rsidP="00AF62CD">
                  <w:pPr>
                    <w:snapToGrid w:val="0"/>
                    <w:ind w:firstLine="465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63607" w:rsidRDefault="00863607" w:rsidP="00AF62CD">
                  <w:pPr>
                    <w:snapToGrid w:val="0"/>
                    <w:ind w:firstLine="465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63607" w:rsidRDefault="00863607" w:rsidP="00AF62CD">
                  <w:pPr>
                    <w:snapToGrid w:val="0"/>
                    <w:ind w:firstLine="465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63607" w:rsidRDefault="00863607" w:rsidP="00AF62CD">
                  <w:pPr>
                    <w:snapToGrid w:val="0"/>
                    <w:ind w:firstLine="465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63607" w:rsidRDefault="00863607" w:rsidP="00AF62CD">
                  <w:pPr>
                    <w:snapToGrid w:val="0"/>
                    <w:ind w:firstLine="465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63607" w:rsidRDefault="00863607" w:rsidP="00AF62CD">
                  <w:pPr>
                    <w:snapToGrid w:val="0"/>
                    <w:ind w:firstLine="465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63607" w:rsidRDefault="00863607" w:rsidP="00AF62CD">
                  <w:pPr>
                    <w:snapToGrid w:val="0"/>
                    <w:ind w:firstLine="465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863607" w:rsidRDefault="00863607" w:rsidP="00AF62CD">
            <w:pPr>
              <w:ind w:firstLine="465"/>
            </w:pPr>
          </w:p>
          <w:p w:rsidR="00863607" w:rsidRDefault="00863607" w:rsidP="00AF62CD">
            <w:pPr>
              <w:ind w:firstLine="465"/>
              <w:jc w:val="both"/>
            </w:pPr>
            <w:r>
              <w:t>Директор                                    ______________                          _____________________</w:t>
            </w:r>
          </w:p>
          <w:p w:rsidR="00863607" w:rsidRDefault="00863607" w:rsidP="00AF62CD">
            <w:pPr>
              <w:ind w:firstLine="465"/>
              <w:jc w:val="both"/>
            </w:pPr>
            <w:r>
              <w:t>Председатель профкома            ______________                          _____________________</w:t>
            </w:r>
          </w:p>
          <w:p w:rsidR="00863607" w:rsidRDefault="00863607" w:rsidP="00AF62CD">
            <w:pPr>
              <w:pStyle w:val="a3"/>
              <w:rPr>
                <w:sz w:val="20"/>
                <w:szCs w:val="20"/>
              </w:rPr>
            </w:pPr>
          </w:p>
          <w:p w:rsidR="00863607" w:rsidRDefault="00863607" w:rsidP="00AF62CD">
            <w:pPr>
              <w:pStyle w:val="a3"/>
              <w:rPr>
                <w:rFonts w:ascii="Calibri" w:hAnsi="Calibri"/>
                <w:i/>
                <w:iCs/>
                <w:color w:val="280099"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i/>
                <w:iCs/>
                <w:color w:val="280099"/>
                <w:sz w:val="20"/>
                <w:szCs w:val="20"/>
                <w:u w:val="single"/>
              </w:rPr>
              <w:t>Примечание</w:t>
            </w:r>
          </w:p>
          <w:p w:rsidR="00863607" w:rsidRDefault="00863607" w:rsidP="00AF62CD">
            <w:pPr>
              <w:pStyle w:val="a3"/>
              <w:rPr>
                <w:i/>
                <w:iCs/>
                <w:color w:val="280099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280099"/>
                <w:sz w:val="20"/>
                <w:szCs w:val="20"/>
              </w:rPr>
              <w:t>Соглашение по охране труда</w:t>
            </w:r>
            <w:r>
              <w:rPr>
                <w:rFonts w:ascii="Calibri" w:hAnsi="Calibri"/>
                <w:i/>
                <w:iCs/>
                <w:color w:val="280099"/>
                <w:sz w:val="20"/>
                <w:szCs w:val="20"/>
              </w:rPr>
              <w:t xml:space="preserve"> – обязательная для работодателя правовая форма планирования и проведения мероприятий по охране труда с указанием сроков выполнения, источников финансирования и ответственных за их выполнение.</w:t>
            </w:r>
            <w:r>
              <w:rPr>
                <w:i/>
                <w:iCs/>
                <w:color w:val="280099"/>
                <w:sz w:val="20"/>
                <w:szCs w:val="20"/>
              </w:rPr>
              <w:t xml:space="preserve"> </w:t>
            </w:r>
          </w:p>
          <w:p w:rsidR="00863607" w:rsidRDefault="00863607" w:rsidP="00AF62CD">
            <w:pPr>
              <w:ind w:firstLine="465"/>
              <w:jc w:val="right"/>
            </w:pPr>
          </w:p>
          <w:p w:rsidR="00863607" w:rsidRDefault="00863607" w:rsidP="00AF62CD">
            <w:pPr>
              <w:ind w:firstLine="465"/>
              <w:jc w:val="right"/>
            </w:pPr>
          </w:p>
          <w:p w:rsidR="00863607" w:rsidRDefault="00863607" w:rsidP="00AF62CD">
            <w:pPr>
              <w:ind w:firstLine="465"/>
              <w:jc w:val="right"/>
            </w:pPr>
          </w:p>
          <w:p w:rsidR="00863607" w:rsidRDefault="00863607" w:rsidP="00AF62CD">
            <w:pPr>
              <w:ind w:firstLine="465"/>
              <w:jc w:val="right"/>
            </w:pPr>
          </w:p>
          <w:p w:rsidR="00863607" w:rsidRDefault="00863607" w:rsidP="00AF62CD">
            <w:pPr>
              <w:ind w:firstLine="465"/>
              <w:jc w:val="right"/>
            </w:pPr>
            <w:r>
              <w:t xml:space="preserve">Приложение 2. </w:t>
            </w:r>
          </w:p>
          <w:p w:rsidR="00863607" w:rsidRDefault="00863607" w:rsidP="00AF62CD">
            <w:pPr>
              <w:ind w:firstLine="465"/>
              <w:jc w:val="right"/>
            </w:pPr>
            <w:r>
              <w:t xml:space="preserve">К Соглашению по охране труда </w:t>
            </w:r>
          </w:p>
          <w:p w:rsidR="00863607" w:rsidRDefault="00863607" w:rsidP="00AF62CD">
            <w:pPr>
              <w:ind w:firstLine="46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АКТ</w:t>
            </w:r>
          </w:p>
          <w:p w:rsidR="00863607" w:rsidRDefault="00863607" w:rsidP="00AF62CD">
            <w:pPr>
              <w:ind w:firstLine="46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проверки выполнения соглашения по охране труда</w:t>
            </w:r>
          </w:p>
          <w:p w:rsidR="00863607" w:rsidRDefault="00863607" w:rsidP="00AF62CD">
            <w:pPr>
              <w:ind w:firstLine="46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"__"</w:t>
            </w:r>
            <w:r>
              <w:rPr>
                <w:b/>
                <w:sz w:val="28"/>
                <w:szCs w:val="28"/>
              </w:rPr>
              <w:t>________ 20__г.</w:t>
            </w:r>
          </w:p>
          <w:p w:rsidR="00863607" w:rsidRDefault="00863607" w:rsidP="00AF62CD">
            <w:pPr>
              <w:ind w:firstLine="465"/>
              <w:jc w:val="both"/>
            </w:pPr>
            <w:r>
              <w:t>Мы,  председатель профкома _____________, руководитель  учреждения ________, проверили выполнение соглашения по оздоровлению условий труда    за ____ полугодие 20__ г.</w:t>
            </w:r>
          </w:p>
          <w:p w:rsidR="00863607" w:rsidRDefault="00863607" w:rsidP="00AF62CD">
            <w:pPr>
              <w:ind w:firstLine="465"/>
              <w:jc w:val="both"/>
            </w:pPr>
          </w:p>
          <w:tbl>
            <w:tblPr>
              <w:tblW w:w="0" w:type="auto"/>
              <w:tblInd w:w="163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510"/>
              <w:gridCol w:w="2174"/>
              <w:gridCol w:w="922"/>
              <w:gridCol w:w="1152"/>
              <w:gridCol w:w="1251"/>
              <w:gridCol w:w="1663"/>
              <w:gridCol w:w="1620"/>
            </w:tblGrid>
            <w:tr w:rsidR="00863607" w:rsidTr="00AF62CD"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63607" w:rsidRDefault="00863607" w:rsidP="00AF62CD">
                  <w:pPr>
                    <w:snapToGrid w:val="0"/>
                    <w:ind w:left="-12" w:right="5" w:firstLine="45"/>
                  </w:pPr>
                  <w:r>
                    <w:t>№</w:t>
                  </w:r>
                </w:p>
                <w:p w:rsidR="00863607" w:rsidRDefault="00863607" w:rsidP="00AF62CD">
                  <w:pPr>
                    <w:snapToGrid w:val="0"/>
                    <w:ind w:left="21" w:right="5" w:firstLine="45"/>
                  </w:pPr>
                  <w:proofErr w:type="gramStart"/>
                  <w:r>
                    <w:t>п</w:t>
                  </w:r>
                  <w:proofErr w:type="gramEnd"/>
                  <w:r>
                    <w:t>/п</w:t>
                  </w:r>
                </w:p>
              </w:tc>
              <w:tc>
                <w:tcPr>
                  <w:tcW w:w="21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63607" w:rsidRDefault="00863607" w:rsidP="00AF62CD">
                  <w:pPr>
                    <w:snapToGrid w:val="0"/>
                    <w:ind w:left="120" w:right="5" w:firstLine="45"/>
                  </w:pPr>
                  <w:r>
                    <w:t xml:space="preserve">Наименование мероприятия, </w:t>
                  </w:r>
                  <w:proofErr w:type="spellStart"/>
                  <w:proofErr w:type="gramStart"/>
                  <w:r>
                    <w:t>предусмот-ренного</w:t>
                  </w:r>
                  <w:proofErr w:type="spellEnd"/>
                  <w:proofErr w:type="gramEnd"/>
                  <w:r>
                    <w:t xml:space="preserve"> соглашением</w:t>
                  </w:r>
                </w:p>
              </w:tc>
              <w:tc>
                <w:tcPr>
                  <w:tcW w:w="9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63607" w:rsidRDefault="00863607" w:rsidP="00AF62CD">
                  <w:pPr>
                    <w:snapToGrid w:val="0"/>
                    <w:ind w:left="2" w:right="2" w:firstLine="45"/>
                  </w:pPr>
                  <w:r>
                    <w:t xml:space="preserve">Какая работа </w:t>
                  </w:r>
                  <w:proofErr w:type="spellStart"/>
                  <w:proofErr w:type="gramStart"/>
                  <w:r>
                    <w:t>выпол-нена</w:t>
                  </w:r>
                  <w:proofErr w:type="spellEnd"/>
                  <w:proofErr w:type="gramEnd"/>
                  <w:r>
                    <w:t xml:space="preserve"> </w:t>
                  </w:r>
                </w:p>
              </w:tc>
              <w:tc>
                <w:tcPr>
                  <w:tcW w:w="11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63607" w:rsidRDefault="00863607" w:rsidP="00AF62CD">
                  <w:pPr>
                    <w:snapToGrid w:val="0"/>
                    <w:ind w:left="2" w:right="2" w:firstLine="45"/>
                  </w:pPr>
                  <w:proofErr w:type="spellStart"/>
                  <w:proofErr w:type="gramStart"/>
                  <w:r>
                    <w:t>Ассигно-вано</w:t>
                  </w:r>
                  <w:proofErr w:type="spellEnd"/>
                  <w:proofErr w:type="gramEnd"/>
                  <w:r>
                    <w:t xml:space="preserve"> по соглашению</w:t>
                  </w:r>
                </w:p>
              </w:tc>
              <w:tc>
                <w:tcPr>
                  <w:tcW w:w="12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63607" w:rsidRDefault="00863607" w:rsidP="00AF62CD">
                  <w:pPr>
                    <w:snapToGrid w:val="0"/>
                    <w:ind w:left="2" w:right="2" w:firstLine="45"/>
                  </w:pPr>
                  <w:r>
                    <w:t xml:space="preserve">Фактически </w:t>
                  </w:r>
                  <w:proofErr w:type="spellStart"/>
                  <w:proofErr w:type="gramStart"/>
                  <w:r>
                    <w:t>израсходо-вано</w:t>
                  </w:r>
                  <w:proofErr w:type="spellEnd"/>
                  <w:proofErr w:type="gramEnd"/>
                </w:p>
              </w:tc>
              <w:tc>
                <w:tcPr>
                  <w:tcW w:w="16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63607" w:rsidRDefault="00863607" w:rsidP="00AF62CD">
                  <w:pPr>
                    <w:snapToGrid w:val="0"/>
                    <w:ind w:left="2" w:right="2" w:firstLine="45"/>
                  </w:pPr>
                  <w:r>
                    <w:t>Оценка качества выполненной работы и эффект проведенного мероприятия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63607" w:rsidRDefault="00863607" w:rsidP="00AF62CD">
                  <w:pPr>
                    <w:snapToGrid w:val="0"/>
                    <w:ind w:left="2" w:right="2" w:firstLine="45"/>
                  </w:pPr>
                  <w:r>
                    <w:t>Причина невыполнения мероприятия</w:t>
                  </w:r>
                </w:p>
              </w:tc>
            </w:tr>
            <w:tr w:rsidR="00863607" w:rsidTr="00AF62CD"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63607" w:rsidRDefault="00863607" w:rsidP="00AF62CD">
                  <w:pPr>
                    <w:snapToGrid w:val="0"/>
                    <w:ind w:left="5" w:right="5" w:firstLine="33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lastRenderedPageBreak/>
                    <w:t>1</w:t>
                  </w:r>
                </w:p>
              </w:tc>
              <w:tc>
                <w:tcPr>
                  <w:tcW w:w="21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63607" w:rsidRDefault="00863607" w:rsidP="00AF62CD">
                  <w:pPr>
                    <w:snapToGrid w:val="0"/>
                    <w:ind w:firstLine="465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9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63607" w:rsidRDefault="00863607" w:rsidP="00AF62CD">
                  <w:pPr>
                    <w:snapToGrid w:val="0"/>
                    <w:ind w:firstLine="465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63607" w:rsidRDefault="00863607" w:rsidP="00AF62CD">
                  <w:pPr>
                    <w:snapToGrid w:val="0"/>
                    <w:ind w:firstLine="465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2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63607" w:rsidRDefault="00863607" w:rsidP="00AF62CD">
                  <w:pPr>
                    <w:snapToGrid w:val="0"/>
                    <w:ind w:firstLine="465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6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63607" w:rsidRDefault="00863607" w:rsidP="00AF62CD">
                  <w:pPr>
                    <w:snapToGrid w:val="0"/>
                    <w:ind w:firstLine="465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63607" w:rsidRDefault="00863607" w:rsidP="00AF62CD">
                  <w:pPr>
                    <w:snapToGrid w:val="0"/>
                    <w:ind w:firstLine="465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</w:t>
                  </w:r>
                </w:p>
              </w:tc>
            </w:tr>
            <w:tr w:rsidR="00863607" w:rsidTr="00AF62CD">
              <w:tc>
                <w:tcPr>
                  <w:tcW w:w="51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63607" w:rsidRDefault="00863607" w:rsidP="00AF62CD">
                  <w:pPr>
                    <w:snapToGrid w:val="0"/>
                    <w:ind w:firstLine="465"/>
                  </w:pPr>
                </w:p>
              </w:tc>
              <w:tc>
                <w:tcPr>
                  <w:tcW w:w="217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63607" w:rsidRDefault="00863607" w:rsidP="00AF62CD">
                  <w:pPr>
                    <w:snapToGrid w:val="0"/>
                    <w:ind w:firstLine="465"/>
                  </w:pPr>
                </w:p>
              </w:tc>
              <w:tc>
                <w:tcPr>
                  <w:tcW w:w="922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63607" w:rsidRDefault="00863607" w:rsidP="00AF62CD">
                  <w:pPr>
                    <w:snapToGrid w:val="0"/>
                    <w:ind w:firstLine="465"/>
                  </w:pPr>
                </w:p>
              </w:tc>
              <w:tc>
                <w:tcPr>
                  <w:tcW w:w="1152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63607" w:rsidRDefault="00863607" w:rsidP="00AF62CD">
                  <w:pPr>
                    <w:snapToGrid w:val="0"/>
                    <w:ind w:firstLine="465"/>
                  </w:pPr>
                </w:p>
              </w:tc>
              <w:tc>
                <w:tcPr>
                  <w:tcW w:w="125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63607" w:rsidRDefault="00863607" w:rsidP="00AF62CD">
                  <w:pPr>
                    <w:snapToGrid w:val="0"/>
                    <w:ind w:firstLine="465"/>
                  </w:pPr>
                </w:p>
              </w:tc>
              <w:tc>
                <w:tcPr>
                  <w:tcW w:w="166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63607" w:rsidRDefault="00863607" w:rsidP="00AF62CD">
                  <w:pPr>
                    <w:snapToGrid w:val="0"/>
                    <w:ind w:firstLine="465"/>
                  </w:pPr>
                </w:p>
              </w:tc>
              <w:tc>
                <w:tcPr>
                  <w:tcW w:w="162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63607" w:rsidRDefault="00863607" w:rsidP="00AF62CD">
                  <w:pPr>
                    <w:snapToGrid w:val="0"/>
                    <w:ind w:firstLine="465"/>
                  </w:pPr>
                </w:p>
              </w:tc>
            </w:tr>
            <w:tr w:rsidR="00863607" w:rsidTr="00AF62CD">
              <w:tc>
                <w:tcPr>
                  <w:tcW w:w="51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63607" w:rsidRDefault="00863607" w:rsidP="00AF62CD">
                  <w:pPr>
                    <w:snapToGrid w:val="0"/>
                    <w:ind w:firstLine="465"/>
                  </w:pPr>
                </w:p>
              </w:tc>
              <w:tc>
                <w:tcPr>
                  <w:tcW w:w="217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63607" w:rsidRDefault="00863607" w:rsidP="00AF62CD">
                  <w:pPr>
                    <w:snapToGrid w:val="0"/>
                    <w:ind w:firstLine="465"/>
                  </w:pPr>
                </w:p>
              </w:tc>
              <w:tc>
                <w:tcPr>
                  <w:tcW w:w="922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63607" w:rsidRDefault="00863607" w:rsidP="00AF62CD">
                  <w:pPr>
                    <w:snapToGrid w:val="0"/>
                    <w:ind w:firstLine="465"/>
                  </w:pPr>
                </w:p>
              </w:tc>
              <w:tc>
                <w:tcPr>
                  <w:tcW w:w="1152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63607" w:rsidRDefault="00863607" w:rsidP="00AF62CD">
                  <w:pPr>
                    <w:snapToGrid w:val="0"/>
                    <w:ind w:firstLine="465"/>
                  </w:pPr>
                </w:p>
              </w:tc>
              <w:tc>
                <w:tcPr>
                  <w:tcW w:w="125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63607" w:rsidRDefault="00863607" w:rsidP="00AF62CD">
                  <w:pPr>
                    <w:snapToGrid w:val="0"/>
                    <w:ind w:firstLine="465"/>
                  </w:pPr>
                </w:p>
              </w:tc>
              <w:tc>
                <w:tcPr>
                  <w:tcW w:w="166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63607" w:rsidRDefault="00863607" w:rsidP="00AF62CD">
                  <w:pPr>
                    <w:snapToGrid w:val="0"/>
                    <w:ind w:firstLine="465"/>
                  </w:pPr>
                </w:p>
              </w:tc>
              <w:tc>
                <w:tcPr>
                  <w:tcW w:w="162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63607" w:rsidRDefault="00863607" w:rsidP="00AF62CD">
                  <w:pPr>
                    <w:snapToGrid w:val="0"/>
                    <w:ind w:firstLine="465"/>
                  </w:pPr>
                </w:p>
              </w:tc>
            </w:tr>
            <w:tr w:rsidR="00863607" w:rsidTr="00AF62CD">
              <w:tc>
                <w:tcPr>
                  <w:tcW w:w="51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63607" w:rsidRDefault="00863607" w:rsidP="00AF62CD">
                  <w:pPr>
                    <w:snapToGrid w:val="0"/>
                    <w:ind w:firstLine="465"/>
                  </w:pPr>
                </w:p>
              </w:tc>
              <w:tc>
                <w:tcPr>
                  <w:tcW w:w="217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63607" w:rsidRDefault="00863607" w:rsidP="00AF62CD">
                  <w:pPr>
                    <w:snapToGrid w:val="0"/>
                    <w:ind w:firstLine="465"/>
                  </w:pPr>
                </w:p>
              </w:tc>
              <w:tc>
                <w:tcPr>
                  <w:tcW w:w="922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63607" w:rsidRDefault="00863607" w:rsidP="00AF62CD">
                  <w:pPr>
                    <w:snapToGrid w:val="0"/>
                    <w:ind w:firstLine="465"/>
                  </w:pPr>
                </w:p>
              </w:tc>
              <w:tc>
                <w:tcPr>
                  <w:tcW w:w="1152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63607" w:rsidRDefault="00863607" w:rsidP="00AF62CD">
                  <w:pPr>
                    <w:snapToGrid w:val="0"/>
                    <w:ind w:firstLine="465"/>
                  </w:pPr>
                </w:p>
              </w:tc>
              <w:tc>
                <w:tcPr>
                  <w:tcW w:w="125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63607" w:rsidRDefault="00863607" w:rsidP="00AF62CD">
                  <w:pPr>
                    <w:snapToGrid w:val="0"/>
                    <w:ind w:firstLine="465"/>
                  </w:pPr>
                </w:p>
              </w:tc>
              <w:tc>
                <w:tcPr>
                  <w:tcW w:w="166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63607" w:rsidRDefault="00863607" w:rsidP="00AF62CD">
                  <w:pPr>
                    <w:snapToGrid w:val="0"/>
                    <w:ind w:firstLine="465"/>
                  </w:pPr>
                </w:p>
              </w:tc>
              <w:tc>
                <w:tcPr>
                  <w:tcW w:w="162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63607" w:rsidRDefault="00863607" w:rsidP="00AF62CD">
                  <w:pPr>
                    <w:snapToGrid w:val="0"/>
                    <w:ind w:firstLine="465"/>
                  </w:pPr>
                </w:p>
              </w:tc>
            </w:tr>
            <w:tr w:rsidR="00863607" w:rsidTr="00AF62CD">
              <w:tc>
                <w:tcPr>
                  <w:tcW w:w="51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63607" w:rsidRDefault="00863607" w:rsidP="00AF62CD">
                  <w:pPr>
                    <w:snapToGrid w:val="0"/>
                    <w:ind w:firstLine="465"/>
                  </w:pPr>
                </w:p>
              </w:tc>
              <w:tc>
                <w:tcPr>
                  <w:tcW w:w="217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63607" w:rsidRDefault="00863607" w:rsidP="00AF62CD">
                  <w:pPr>
                    <w:snapToGrid w:val="0"/>
                    <w:ind w:firstLine="465"/>
                  </w:pPr>
                </w:p>
              </w:tc>
              <w:tc>
                <w:tcPr>
                  <w:tcW w:w="922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63607" w:rsidRDefault="00863607" w:rsidP="00AF62CD">
                  <w:pPr>
                    <w:snapToGrid w:val="0"/>
                    <w:ind w:firstLine="465"/>
                  </w:pPr>
                </w:p>
              </w:tc>
              <w:tc>
                <w:tcPr>
                  <w:tcW w:w="1152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63607" w:rsidRDefault="00863607" w:rsidP="00AF62CD">
                  <w:pPr>
                    <w:snapToGrid w:val="0"/>
                    <w:ind w:firstLine="465"/>
                  </w:pPr>
                </w:p>
              </w:tc>
              <w:tc>
                <w:tcPr>
                  <w:tcW w:w="125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63607" w:rsidRDefault="00863607" w:rsidP="00AF62CD">
                  <w:pPr>
                    <w:snapToGrid w:val="0"/>
                    <w:ind w:firstLine="465"/>
                  </w:pPr>
                </w:p>
              </w:tc>
              <w:tc>
                <w:tcPr>
                  <w:tcW w:w="166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63607" w:rsidRDefault="00863607" w:rsidP="00AF62CD">
                  <w:pPr>
                    <w:snapToGrid w:val="0"/>
                    <w:ind w:firstLine="465"/>
                  </w:pPr>
                </w:p>
              </w:tc>
              <w:tc>
                <w:tcPr>
                  <w:tcW w:w="162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63607" w:rsidRDefault="00863607" w:rsidP="00AF62CD">
                  <w:pPr>
                    <w:snapToGrid w:val="0"/>
                    <w:ind w:firstLine="465"/>
                  </w:pPr>
                </w:p>
              </w:tc>
            </w:tr>
          </w:tbl>
          <w:p w:rsidR="00863607" w:rsidRDefault="00863607" w:rsidP="00AF62CD">
            <w:pPr>
              <w:ind w:firstLine="465"/>
              <w:jc w:val="both"/>
            </w:pPr>
          </w:p>
          <w:p w:rsidR="00863607" w:rsidRDefault="00863607" w:rsidP="00AF62CD">
            <w:pPr>
              <w:ind w:firstLine="465"/>
              <w:jc w:val="both"/>
            </w:pPr>
          </w:p>
          <w:p w:rsidR="00863607" w:rsidRDefault="00863607" w:rsidP="00AF62CD">
            <w:pPr>
              <w:ind w:firstLine="465"/>
              <w:jc w:val="both"/>
            </w:pPr>
            <w:r>
              <w:t xml:space="preserve">Директор                            ______________                              ___________________         </w:t>
            </w:r>
          </w:p>
          <w:p w:rsidR="00863607" w:rsidRDefault="00863607" w:rsidP="00AF62CD">
            <w:pPr>
              <w:ind w:firstLine="465"/>
              <w:jc w:val="both"/>
            </w:pPr>
            <w:r>
              <w:t>Председатель профкома    _____________                              ___________________</w:t>
            </w:r>
          </w:p>
          <w:p w:rsidR="00863607" w:rsidRDefault="00863607" w:rsidP="00AF62CD">
            <w:pPr>
              <w:ind w:firstLine="465"/>
              <w:jc w:val="both"/>
            </w:pPr>
          </w:p>
          <w:p w:rsidR="00863607" w:rsidRDefault="00863607" w:rsidP="00AF62CD">
            <w:pPr>
              <w:pStyle w:val="a5"/>
              <w:ind w:left="-15" w:firstLine="690"/>
              <w:jc w:val="both"/>
            </w:pPr>
            <w:r>
              <w:t>Согласно Трудовому кодексу РФ охрана труда работников является обязанностью работодателя, при этом статьей 226 ТК РФ установлено, что финансирование мероприятий по улучшению условий и охраны труда работодателями (за исключением государственных унитарных предприятий и федеральных учреждений) осуществляется в размере не менее 0,2 процента суммы затрат на производство продукции (работ, услуг).</w:t>
            </w:r>
          </w:p>
          <w:p w:rsidR="00863607" w:rsidRDefault="00863607" w:rsidP="00AF62CD">
            <w:pPr>
              <w:pStyle w:val="a5"/>
              <w:ind w:left="-15" w:firstLine="690"/>
              <w:jc w:val="both"/>
            </w:pPr>
            <w:r>
              <w:t>Однако до принятия соответствующего закона, который ввел норму о разработке типового перечня, не было определено, на какие же мероприятия должны расходоваться данные средства.</w:t>
            </w:r>
          </w:p>
          <w:p w:rsidR="00863607" w:rsidRDefault="00863607" w:rsidP="00AF62CD">
            <w:pPr>
              <w:pStyle w:val="a5"/>
              <w:ind w:left="-15" w:firstLine="690"/>
              <w:jc w:val="both"/>
            </w:pPr>
            <w:r>
              <w:t xml:space="preserve">Работодатель не обязан реализовывать все мероприятия, вошедшие в Типовой перечень мероприятий по улучшению условий и охраны труда и снижению уровней профессиональных рисков. </w:t>
            </w:r>
          </w:p>
          <w:p w:rsidR="00863607" w:rsidRDefault="00863607" w:rsidP="00AF62CD">
            <w:pPr>
              <w:pStyle w:val="a5"/>
              <w:ind w:left="-15" w:firstLine="690"/>
              <w:jc w:val="both"/>
            </w:pPr>
            <w:r>
              <w:t xml:space="preserve">Конкретный перечень мероприятий определяется работодателем исходя из специфики деятельности. </w:t>
            </w:r>
          </w:p>
          <w:p w:rsidR="00863607" w:rsidRDefault="00863607" w:rsidP="00AF62CD">
            <w:pPr>
              <w:pStyle w:val="a5"/>
              <w:ind w:left="-15" w:firstLine="690"/>
              <w:jc w:val="both"/>
            </w:pPr>
          </w:p>
          <w:p w:rsidR="00863607" w:rsidRDefault="00863607" w:rsidP="00AF62CD">
            <w:pPr>
              <w:pStyle w:val="a5"/>
              <w:ind w:left="-15" w:firstLine="690"/>
              <w:jc w:val="both"/>
            </w:pPr>
            <w:r>
              <w:t xml:space="preserve">Главный технический инспектор труда </w:t>
            </w:r>
          </w:p>
          <w:p w:rsidR="00863607" w:rsidRDefault="00863607" w:rsidP="00AF62CD">
            <w:pPr>
              <w:pStyle w:val="a5"/>
              <w:ind w:left="-15" w:firstLine="690"/>
              <w:jc w:val="both"/>
            </w:pPr>
            <w:r>
              <w:t xml:space="preserve">Чувашской республиканской организации </w:t>
            </w:r>
          </w:p>
          <w:p w:rsidR="00863607" w:rsidRDefault="00863607" w:rsidP="00AF62CD">
            <w:pPr>
              <w:pStyle w:val="a5"/>
              <w:ind w:left="-15" w:firstLine="690"/>
              <w:jc w:val="both"/>
            </w:pPr>
            <w:r>
              <w:t xml:space="preserve">профсоюза работников </w:t>
            </w:r>
          </w:p>
          <w:p w:rsidR="00863607" w:rsidRDefault="00863607" w:rsidP="00AF62CD">
            <w:pPr>
              <w:pStyle w:val="a5"/>
              <w:ind w:left="-15" w:firstLine="690"/>
              <w:jc w:val="both"/>
            </w:pPr>
            <w:r>
              <w:t xml:space="preserve">народного образования и науки РФ                      </w:t>
            </w:r>
            <w:proofErr w:type="spellStart"/>
            <w:r>
              <w:t>В.Н.Лукшин</w:t>
            </w:r>
            <w:proofErr w:type="spellEnd"/>
          </w:p>
          <w:p w:rsidR="00863607" w:rsidRDefault="00863607" w:rsidP="00AF62CD">
            <w:pPr>
              <w:pStyle w:val="a5"/>
              <w:ind w:left="-15" w:firstLine="690"/>
              <w:jc w:val="both"/>
            </w:pPr>
          </w:p>
        </w:tc>
        <w:tc>
          <w:tcPr>
            <w:tcW w:w="99" w:type="dxa"/>
            <w:shd w:val="clear" w:color="auto" w:fill="auto"/>
          </w:tcPr>
          <w:p w:rsidR="00863607" w:rsidRDefault="00863607" w:rsidP="00AF62CD">
            <w:pPr>
              <w:pStyle w:val="a6"/>
              <w:snapToGrid w:val="0"/>
              <w:rPr>
                <w:sz w:val="4"/>
                <w:szCs w:val="4"/>
              </w:rPr>
            </w:pPr>
          </w:p>
        </w:tc>
      </w:tr>
    </w:tbl>
    <w:p w:rsidR="00863607" w:rsidRDefault="00863607" w:rsidP="00863607">
      <w:pPr>
        <w:autoSpaceDE w:val="0"/>
        <w:jc w:val="center"/>
      </w:pPr>
    </w:p>
    <w:p w:rsidR="00863607" w:rsidRDefault="00863607" w:rsidP="00863607">
      <w:pPr>
        <w:autoSpaceDE w:val="0"/>
        <w:jc w:val="center"/>
      </w:pPr>
    </w:p>
    <w:p w:rsidR="00863607" w:rsidRDefault="00863607" w:rsidP="00863607">
      <w:pPr>
        <w:autoSpaceDE w:val="0"/>
        <w:jc w:val="center"/>
      </w:pPr>
    </w:p>
    <w:p w:rsidR="00863607" w:rsidRDefault="00863607" w:rsidP="00863607">
      <w:pPr>
        <w:autoSpaceDE w:val="0"/>
        <w:jc w:val="center"/>
      </w:pPr>
    </w:p>
    <w:p w:rsidR="00863607" w:rsidRDefault="00863607" w:rsidP="00863607">
      <w:pPr>
        <w:autoSpaceDE w:val="0"/>
        <w:jc w:val="center"/>
      </w:pPr>
    </w:p>
    <w:p w:rsidR="00863607" w:rsidRDefault="00863607" w:rsidP="00863607">
      <w:pPr>
        <w:autoSpaceDE w:val="0"/>
        <w:jc w:val="center"/>
      </w:pPr>
    </w:p>
    <w:p w:rsidR="00863607" w:rsidRDefault="00863607" w:rsidP="00863607">
      <w:pPr>
        <w:autoSpaceDE w:val="0"/>
        <w:jc w:val="center"/>
      </w:pPr>
    </w:p>
    <w:p w:rsidR="00863607" w:rsidRDefault="00863607" w:rsidP="00863607">
      <w:pPr>
        <w:autoSpaceDE w:val="0"/>
        <w:jc w:val="center"/>
        <w:rPr>
          <w:rFonts w:ascii="Arial CYR" w:eastAsia="Arial CYR" w:hAnsi="Arial CYR" w:cs="Arial CYR"/>
          <w:sz w:val="20"/>
          <w:szCs w:val="20"/>
        </w:rPr>
      </w:pPr>
      <w:r>
        <w:rPr>
          <w:rFonts w:ascii="Arial CYR" w:eastAsia="Arial CYR" w:hAnsi="Arial CYR" w:cs="Arial CYR"/>
          <w:sz w:val="20"/>
          <w:szCs w:val="20"/>
        </w:rPr>
        <w:t>Зарегистрировано в Минюсте РФ 19 марта 2012 г. N 23513</w:t>
      </w:r>
    </w:p>
    <w:p w:rsidR="00863607" w:rsidRDefault="00863607" w:rsidP="00863607">
      <w:pPr>
        <w:autoSpaceDE w:val="0"/>
        <w:rPr>
          <w:rFonts w:ascii="Courier New CYR" w:eastAsia="Courier New CYR" w:hAnsi="Courier New CYR" w:cs="Courier New CYR"/>
          <w:sz w:val="1"/>
          <w:szCs w:val="1"/>
        </w:rPr>
      </w:pPr>
    </w:p>
    <w:p w:rsidR="00863607" w:rsidRDefault="00863607" w:rsidP="00863607">
      <w:pPr>
        <w:autoSpaceDE w:val="0"/>
        <w:rPr>
          <w:rFonts w:ascii="Arial CYR" w:eastAsia="Arial CYR" w:hAnsi="Arial CYR" w:cs="Arial CYR"/>
          <w:sz w:val="20"/>
          <w:szCs w:val="20"/>
        </w:rPr>
      </w:pPr>
    </w:p>
    <w:p w:rsidR="00863607" w:rsidRDefault="00863607" w:rsidP="00863607">
      <w:pPr>
        <w:autoSpaceDE w:val="0"/>
        <w:jc w:val="center"/>
        <w:rPr>
          <w:rFonts w:ascii="Arial CYR" w:eastAsia="Arial CYR" w:hAnsi="Arial CYR" w:cs="Arial CYR"/>
          <w:b/>
          <w:bCs/>
          <w:sz w:val="20"/>
          <w:szCs w:val="20"/>
        </w:rPr>
      </w:pPr>
      <w:r>
        <w:rPr>
          <w:rFonts w:ascii="Arial CYR" w:eastAsia="Arial CYR" w:hAnsi="Arial CYR" w:cs="Arial CYR"/>
          <w:b/>
          <w:bCs/>
          <w:sz w:val="20"/>
          <w:szCs w:val="20"/>
        </w:rPr>
        <w:t>МИНИСТЕРСТВО ЗДРАВООХРАНЕНИЯ И СОЦИАЛЬНОГО РАЗВИТИЯ</w:t>
      </w:r>
    </w:p>
    <w:p w:rsidR="00863607" w:rsidRDefault="00863607" w:rsidP="00863607">
      <w:pPr>
        <w:autoSpaceDE w:val="0"/>
        <w:jc w:val="center"/>
        <w:rPr>
          <w:rFonts w:ascii="Arial CYR" w:eastAsia="Arial CYR" w:hAnsi="Arial CYR" w:cs="Arial CYR"/>
          <w:b/>
          <w:bCs/>
          <w:sz w:val="20"/>
          <w:szCs w:val="20"/>
        </w:rPr>
      </w:pPr>
      <w:r>
        <w:rPr>
          <w:rFonts w:ascii="Arial CYR" w:eastAsia="Arial CYR" w:hAnsi="Arial CYR" w:cs="Arial CYR"/>
          <w:b/>
          <w:bCs/>
          <w:sz w:val="20"/>
          <w:szCs w:val="20"/>
        </w:rPr>
        <w:t>РОССИЙСКОЙ ФЕДЕРАЦИИ</w:t>
      </w:r>
    </w:p>
    <w:p w:rsidR="00863607" w:rsidRDefault="00863607" w:rsidP="00863607">
      <w:pPr>
        <w:autoSpaceDE w:val="0"/>
        <w:jc w:val="center"/>
        <w:rPr>
          <w:rFonts w:ascii="Arial CYR" w:eastAsia="Arial CYR" w:hAnsi="Arial CYR" w:cs="Arial CYR"/>
          <w:b/>
          <w:bCs/>
          <w:sz w:val="20"/>
          <w:szCs w:val="20"/>
        </w:rPr>
      </w:pPr>
    </w:p>
    <w:p w:rsidR="00863607" w:rsidRDefault="00863607" w:rsidP="00863607">
      <w:pPr>
        <w:autoSpaceDE w:val="0"/>
        <w:jc w:val="center"/>
        <w:rPr>
          <w:rFonts w:ascii="Arial CYR" w:eastAsia="Arial CYR" w:hAnsi="Arial CYR" w:cs="Arial CYR"/>
          <w:b/>
          <w:bCs/>
          <w:sz w:val="20"/>
          <w:szCs w:val="20"/>
        </w:rPr>
      </w:pPr>
      <w:r>
        <w:rPr>
          <w:rFonts w:ascii="Arial CYR" w:eastAsia="Arial CYR" w:hAnsi="Arial CYR" w:cs="Arial CYR"/>
          <w:b/>
          <w:bCs/>
          <w:sz w:val="20"/>
          <w:szCs w:val="20"/>
        </w:rPr>
        <w:t>ПРИКАЗ</w:t>
      </w:r>
    </w:p>
    <w:p w:rsidR="00863607" w:rsidRDefault="00863607" w:rsidP="00863607">
      <w:pPr>
        <w:autoSpaceDE w:val="0"/>
        <w:jc w:val="center"/>
        <w:rPr>
          <w:rFonts w:ascii="Arial CYR" w:eastAsia="Arial CYR" w:hAnsi="Arial CYR" w:cs="Arial CYR"/>
          <w:b/>
          <w:bCs/>
          <w:sz w:val="20"/>
          <w:szCs w:val="20"/>
        </w:rPr>
      </w:pPr>
      <w:r>
        <w:rPr>
          <w:rFonts w:ascii="Arial CYR" w:eastAsia="Arial CYR" w:hAnsi="Arial CYR" w:cs="Arial CYR"/>
          <w:b/>
          <w:bCs/>
          <w:sz w:val="20"/>
          <w:szCs w:val="20"/>
        </w:rPr>
        <w:t>от 1 марта 2012 г. N 181н</w:t>
      </w:r>
    </w:p>
    <w:p w:rsidR="00863607" w:rsidRDefault="00863607" w:rsidP="00863607">
      <w:pPr>
        <w:autoSpaceDE w:val="0"/>
        <w:jc w:val="center"/>
        <w:rPr>
          <w:rFonts w:ascii="Arial CYR" w:eastAsia="Arial CYR" w:hAnsi="Arial CYR" w:cs="Arial CYR"/>
          <w:b/>
          <w:bCs/>
          <w:sz w:val="20"/>
          <w:szCs w:val="20"/>
        </w:rPr>
      </w:pPr>
    </w:p>
    <w:p w:rsidR="00863607" w:rsidRDefault="00863607" w:rsidP="00863607">
      <w:pPr>
        <w:autoSpaceDE w:val="0"/>
        <w:jc w:val="center"/>
        <w:rPr>
          <w:rFonts w:ascii="Arial CYR" w:eastAsia="Arial CYR" w:hAnsi="Arial CYR" w:cs="Arial CYR"/>
          <w:b/>
          <w:bCs/>
          <w:color w:val="280099"/>
          <w:sz w:val="22"/>
          <w:szCs w:val="22"/>
        </w:rPr>
      </w:pPr>
      <w:r>
        <w:rPr>
          <w:rFonts w:ascii="Arial CYR" w:eastAsia="Arial CYR" w:hAnsi="Arial CYR" w:cs="Arial CYR"/>
          <w:b/>
          <w:bCs/>
          <w:color w:val="280099"/>
          <w:sz w:val="22"/>
          <w:szCs w:val="22"/>
        </w:rPr>
        <w:t>ОБ УТВЕРЖДЕНИИ ТИПОВОГО ПЕРЕЧНЯ</w:t>
      </w:r>
    </w:p>
    <w:p w:rsidR="00863607" w:rsidRDefault="00863607" w:rsidP="00863607">
      <w:pPr>
        <w:autoSpaceDE w:val="0"/>
        <w:jc w:val="center"/>
        <w:rPr>
          <w:rFonts w:ascii="Arial CYR" w:eastAsia="Arial CYR" w:hAnsi="Arial CYR" w:cs="Arial CYR"/>
          <w:b/>
          <w:bCs/>
          <w:color w:val="280099"/>
          <w:sz w:val="22"/>
          <w:szCs w:val="22"/>
        </w:rPr>
      </w:pPr>
      <w:r>
        <w:rPr>
          <w:rFonts w:ascii="Arial CYR" w:eastAsia="Arial CYR" w:hAnsi="Arial CYR" w:cs="Arial CYR"/>
          <w:b/>
          <w:bCs/>
          <w:color w:val="280099"/>
          <w:sz w:val="22"/>
          <w:szCs w:val="22"/>
        </w:rPr>
        <w:t>ЕЖЕГОДНО РЕАЛИЗУЕМЫХ РАБОТОДАТЕЛЕМ МЕРОПРИЯТИЙ ПО УЛУЧШЕНИЮ</w:t>
      </w:r>
    </w:p>
    <w:p w:rsidR="00863607" w:rsidRDefault="00863607" w:rsidP="00863607">
      <w:pPr>
        <w:autoSpaceDE w:val="0"/>
        <w:jc w:val="center"/>
        <w:rPr>
          <w:rFonts w:ascii="Arial CYR" w:eastAsia="Arial CYR" w:hAnsi="Arial CYR" w:cs="Arial CYR"/>
          <w:b/>
          <w:bCs/>
          <w:color w:val="280099"/>
          <w:sz w:val="22"/>
          <w:szCs w:val="22"/>
        </w:rPr>
      </w:pPr>
      <w:r>
        <w:rPr>
          <w:rFonts w:ascii="Arial CYR" w:eastAsia="Arial CYR" w:hAnsi="Arial CYR" w:cs="Arial CYR"/>
          <w:b/>
          <w:bCs/>
          <w:color w:val="280099"/>
          <w:sz w:val="22"/>
          <w:szCs w:val="22"/>
        </w:rPr>
        <w:t>УСЛОВИЙ И ОХРАНЫ ТРУДА И СНИЖЕНИЮ УРОВНЕЙ</w:t>
      </w:r>
    </w:p>
    <w:p w:rsidR="00863607" w:rsidRDefault="00863607" w:rsidP="00863607">
      <w:pPr>
        <w:autoSpaceDE w:val="0"/>
        <w:jc w:val="center"/>
        <w:rPr>
          <w:rFonts w:ascii="Arial CYR" w:eastAsia="Arial CYR" w:hAnsi="Arial CYR" w:cs="Arial CYR"/>
          <w:b/>
          <w:bCs/>
          <w:color w:val="280099"/>
          <w:sz w:val="22"/>
          <w:szCs w:val="22"/>
        </w:rPr>
      </w:pPr>
      <w:r>
        <w:rPr>
          <w:rFonts w:ascii="Arial CYR" w:eastAsia="Arial CYR" w:hAnsi="Arial CYR" w:cs="Arial CYR"/>
          <w:b/>
          <w:bCs/>
          <w:color w:val="280099"/>
          <w:sz w:val="22"/>
          <w:szCs w:val="22"/>
        </w:rPr>
        <w:t>ПРОФЕССИОНАЛЬНЫХ РИСКОВ</w:t>
      </w:r>
    </w:p>
    <w:p w:rsidR="00863607" w:rsidRDefault="00863607" w:rsidP="00863607">
      <w:pPr>
        <w:autoSpaceDE w:val="0"/>
        <w:ind w:firstLine="540"/>
        <w:jc w:val="both"/>
        <w:rPr>
          <w:rFonts w:ascii="Arial CYR" w:eastAsia="Arial CYR" w:hAnsi="Arial CYR" w:cs="Arial CYR"/>
          <w:sz w:val="20"/>
          <w:szCs w:val="20"/>
        </w:rPr>
      </w:pPr>
    </w:p>
    <w:p w:rsidR="00863607" w:rsidRDefault="00863607" w:rsidP="00863607">
      <w:pPr>
        <w:autoSpaceDE w:val="0"/>
        <w:ind w:firstLine="540"/>
        <w:jc w:val="both"/>
        <w:rPr>
          <w:rFonts w:ascii="Arial CYR" w:eastAsia="Arial CYR" w:hAnsi="Arial CYR" w:cs="Arial CYR"/>
          <w:sz w:val="20"/>
          <w:szCs w:val="20"/>
        </w:rPr>
      </w:pPr>
      <w:proofErr w:type="gramStart"/>
      <w:r>
        <w:rPr>
          <w:rFonts w:ascii="Arial CYR" w:eastAsia="Arial CYR" w:hAnsi="Arial CYR" w:cs="Arial CYR"/>
          <w:sz w:val="20"/>
          <w:szCs w:val="20"/>
        </w:rPr>
        <w:t>В соответствии со статьей 226 Трудового кодекса Российской Федерации (Собрание законодательства Российской Федерации, 2002, N 1 (ч. I), ст. 3; 2006, N 27, ст. 2878;</w:t>
      </w:r>
      <w:proofErr w:type="gramEnd"/>
      <w:r>
        <w:rPr>
          <w:rFonts w:ascii="Arial CYR" w:eastAsia="Arial CYR" w:hAnsi="Arial CYR" w:cs="Arial CYR"/>
          <w:sz w:val="20"/>
          <w:szCs w:val="20"/>
        </w:rPr>
        <w:t xml:space="preserve"> 2011, N 30 (ч. I), ст. 4586) и подпунктом 5.2.65(6) Положения о Министерстве здравоохранения и социального развития Российской Федерации, утвержденного постановлением Правительства Российской Федерации от 30 июня 2004 г. N 321 (Собрание законодательства Российской Федерации, 2004, N 28, ст. 2898; 2011, N 47, ст. 6659), приказываю:</w:t>
      </w:r>
    </w:p>
    <w:p w:rsidR="00863607" w:rsidRDefault="00863607" w:rsidP="00863607">
      <w:pPr>
        <w:autoSpaceDE w:val="0"/>
        <w:ind w:firstLine="540"/>
        <w:jc w:val="both"/>
        <w:rPr>
          <w:rFonts w:ascii="Arial CYR" w:eastAsia="Arial CYR" w:hAnsi="Arial CYR" w:cs="Arial CYR"/>
          <w:sz w:val="20"/>
          <w:szCs w:val="20"/>
        </w:rPr>
      </w:pPr>
      <w:r>
        <w:rPr>
          <w:rFonts w:ascii="Arial CYR" w:eastAsia="Arial CYR" w:hAnsi="Arial CYR" w:cs="Arial CYR"/>
          <w:sz w:val="20"/>
          <w:szCs w:val="20"/>
        </w:rPr>
        <w:lastRenderedPageBreak/>
        <w:t>Утвердить Типовой перечень ежегодно реализуемых работодателем мероприятий по улучшению условий и охраны труда и снижению профессиональных рисков согласно приложению.</w:t>
      </w:r>
    </w:p>
    <w:p w:rsidR="00863607" w:rsidRDefault="00863607" w:rsidP="00863607">
      <w:pPr>
        <w:autoSpaceDE w:val="0"/>
        <w:ind w:firstLine="540"/>
        <w:jc w:val="both"/>
        <w:rPr>
          <w:rFonts w:ascii="Arial CYR" w:eastAsia="Arial CYR" w:hAnsi="Arial CYR" w:cs="Arial CYR"/>
          <w:sz w:val="20"/>
          <w:szCs w:val="20"/>
        </w:rPr>
      </w:pPr>
    </w:p>
    <w:p w:rsidR="00863607" w:rsidRDefault="00863607" w:rsidP="00863607">
      <w:pPr>
        <w:autoSpaceDE w:val="0"/>
        <w:jc w:val="right"/>
        <w:rPr>
          <w:rFonts w:ascii="Arial CYR" w:eastAsia="Arial CYR" w:hAnsi="Arial CYR" w:cs="Arial CYR"/>
          <w:sz w:val="20"/>
          <w:szCs w:val="20"/>
        </w:rPr>
      </w:pPr>
      <w:r>
        <w:rPr>
          <w:rFonts w:ascii="Arial CYR" w:eastAsia="Arial CYR" w:hAnsi="Arial CYR" w:cs="Arial CYR"/>
          <w:sz w:val="20"/>
          <w:szCs w:val="20"/>
        </w:rPr>
        <w:t>Министр</w:t>
      </w:r>
    </w:p>
    <w:p w:rsidR="00863607" w:rsidRDefault="00863607" w:rsidP="00863607">
      <w:pPr>
        <w:autoSpaceDE w:val="0"/>
        <w:jc w:val="right"/>
        <w:rPr>
          <w:rFonts w:ascii="Arial CYR" w:eastAsia="Arial CYR" w:hAnsi="Arial CYR" w:cs="Arial CYR"/>
          <w:sz w:val="20"/>
          <w:szCs w:val="20"/>
        </w:rPr>
      </w:pPr>
      <w:r>
        <w:rPr>
          <w:rFonts w:ascii="Arial CYR" w:eastAsia="Arial CYR" w:hAnsi="Arial CYR" w:cs="Arial CYR"/>
          <w:sz w:val="20"/>
          <w:szCs w:val="20"/>
        </w:rPr>
        <w:t>Т.А.ГОЛИКОВА</w:t>
      </w:r>
    </w:p>
    <w:p w:rsidR="00863607" w:rsidRDefault="00863607" w:rsidP="00863607">
      <w:pPr>
        <w:autoSpaceDE w:val="0"/>
        <w:ind w:firstLine="540"/>
        <w:jc w:val="both"/>
        <w:rPr>
          <w:rFonts w:ascii="Arial CYR" w:eastAsia="Arial CYR" w:hAnsi="Arial CYR" w:cs="Arial CYR"/>
          <w:sz w:val="20"/>
          <w:szCs w:val="20"/>
        </w:rPr>
      </w:pPr>
    </w:p>
    <w:p w:rsidR="00863607" w:rsidRDefault="00863607" w:rsidP="00863607">
      <w:pPr>
        <w:autoSpaceDE w:val="0"/>
        <w:jc w:val="right"/>
        <w:rPr>
          <w:rFonts w:ascii="Arial CYR" w:eastAsia="Arial CYR" w:hAnsi="Arial CYR" w:cs="Arial CYR"/>
          <w:sz w:val="16"/>
          <w:szCs w:val="16"/>
        </w:rPr>
      </w:pPr>
      <w:r>
        <w:rPr>
          <w:rFonts w:ascii="Arial CYR" w:eastAsia="Arial CYR" w:hAnsi="Arial CYR" w:cs="Arial CYR"/>
          <w:sz w:val="16"/>
          <w:szCs w:val="16"/>
        </w:rPr>
        <w:t>Приложение</w:t>
      </w:r>
    </w:p>
    <w:p w:rsidR="00863607" w:rsidRDefault="00863607" w:rsidP="00863607">
      <w:pPr>
        <w:autoSpaceDE w:val="0"/>
        <w:jc w:val="right"/>
        <w:rPr>
          <w:rFonts w:ascii="Arial CYR" w:eastAsia="Arial CYR" w:hAnsi="Arial CYR" w:cs="Arial CYR"/>
          <w:sz w:val="16"/>
          <w:szCs w:val="16"/>
        </w:rPr>
      </w:pPr>
      <w:r>
        <w:rPr>
          <w:rFonts w:ascii="Arial CYR" w:eastAsia="Arial CYR" w:hAnsi="Arial CYR" w:cs="Arial CYR"/>
          <w:sz w:val="16"/>
          <w:szCs w:val="16"/>
        </w:rPr>
        <w:t>к приказу</w:t>
      </w:r>
    </w:p>
    <w:p w:rsidR="00863607" w:rsidRDefault="00863607" w:rsidP="00863607">
      <w:pPr>
        <w:autoSpaceDE w:val="0"/>
        <w:jc w:val="right"/>
        <w:rPr>
          <w:rFonts w:ascii="Arial CYR" w:eastAsia="Arial CYR" w:hAnsi="Arial CYR" w:cs="Arial CYR"/>
          <w:sz w:val="16"/>
          <w:szCs w:val="16"/>
        </w:rPr>
      </w:pPr>
      <w:proofErr w:type="spellStart"/>
      <w:r>
        <w:rPr>
          <w:rFonts w:ascii="Arial CYR" w:eastAsia="Arial CYR" w:hAnsi="Arial CYR" w:cs="Arial CYR"/>
          <w:sz w:val="16"/>
          <w:szCs w:val="16"/>
        </w:rPr>
        <w:t>Минздравсоцразвития</w:t>
      </w:r>
      <w:proofErr w:type="spellEnd"/>
      <w:r>
        <w:rPr>
          <w:rFonts w:ascii="Arial CYR" w:eastAsia="Arial CYR" w:hAnsi="Arial CYR" w:cs="Arial CYR"/>
          <w:sz w:val="16"/>
          <w:szCs w:val="16"/>
        </w:rPr>
        <w:t xml:space="preserve"> России</w:t>
      </w:r>
    </w:p>
    <w:p w:rsidR="00863607" w:rsidRDefault="00863607" w:rsidP="00863607">
      <w:pPr>
        <w:autoSpaceDE w:val="0"/>
        <w:jc w:val="right"/>
        <w:rPr>
          <w:rFonts w:ascii="Arial CYR" w:eastAsia="Arial CYR" w:hAnsi="Arial CYR" w:cs="Arial CYR"/>
          <w:sz w:val="16"/>
          <w:szCs w:val="16"/>
        </w:rPr>
      </w:pPr>
      <w:r>
        <w:rPr>
          <w:rFonts w:ascii="Arial CYR" w:eastAsia="Arial CYR" w:hAnsi="Arial CYR" w:cs="Arial CYR"/>
          <w:sz w:val="16"/>
          <w:szCs w:val="16"/>
        </w:rPr>
        <w:t>от 1 марта 2012 г. N 181н</w:t>
      </w:r>
    </w:p>
    <w:p w:rsidR="00863607" w:rsidRDefault="00863607" w:rsidP="00863607">
      <w:pPr>
        <w:autoSpaceDE w:val="0"/>
        <w:ind w:firstLine="540"/>
        <w:jc w:val="both"/>
        <w:rPr>
          <w:rFonts w:ascii="Arial CYR" w:eastAsia="Arial CYR" w:hAnsi="Arial CYR" w:cs="Arial CYR"/>
          <w:sz w:val="20"/>
          <w:szCs w:val="20"/>
        </w:rPr>
      </w:pPr>
    </w:p>
    <w:p w:rsidR="00863607" w:rsidRDefault="00863607" w:rsidP="00863607">
      <w:pPr>
        <w:autoSpaceDE w:val="0"/>
        <w:jc w:val="center"/>
        <w:rPr>
          <w:rFonts w:ascii="Arial CYR" w:eastAsia="Arial CYR" w:hAnsi="Arial CYR" w:cs="Arial CYR"/>
          <w:b/>
          <w:bCs/>
          <w:color w:val="FF0000"/>
          <w:sz w:val="22"/>
          <w:szCs w:val="22"/>
        </w:rPr>
      </w:pPr>
      <w:r>
        <w:rPr>
          <w:rFonts w:ascii="Arial CYR" w:eastAsia="Arial CYR" w:hAnsi="Arial CYR" w:cs="Arial CYR"/>
          <w:b/>
          <w:bCs/>
          <w:color w:val="FF0000"/>
          <w:sz w:val="22"/>
          <w:szCs w:val="22"/>
        </w:rPr>
        <w:t>ТИПОВОЙ ПЕРЕЧЕНЬ</w:t>
      </w:r>
    </w:p>
    <w:p w:rsidR="00863607" w:rsidRDefault="00863607" w:rsidP="00863607">
      <w:pPr>
        <w:autoSpaceDE w:val="0"/>
        <w:jc w:val="center"/>
        <w:rPr>
          <w:rFonts w:ascii="Arial CYR" w:eastAsia="Arial CYR" w:hAnsi="Arial CYR" w:cs="Arial CYR"/>
          <w:b/>
          <w:bCs/>
          <w:color w:val="FF0000"/>
          <w:sz w:val="22"/>
          <w:szCs w:val="22"/>
        </w:rPr>
      </w:pPr>
      <w:r>
        <w:rPr>
          <w:rFonts w:ascii="Arial CYR" w:eastAsia="Arial CYR" w:hAnsi="Arial CYR" w:cs="Arial CYR"/>
          <w:b/>
          <w:bCs/>
          <w:color w:val="FF0000"/>
          <w:sz w:val="22"/>
          <w:szCs w:val="22"/>
        </w:rPr>
        <w:t>ЕЖЕГОДНО РЕАЛИЗУЕМЫХ РАБОТОДАТЕЛЕМ МЕРОПРИЯТИЙ ПО УЛУЧШЕНИЮ</w:t>
      </w:r>
    </w:p>
    <w:p w:rsidR="00863607" w:rsidRDefault="00863607" w:rsidP="00863607">
      <w:pPr>
        <w:autoSpaceDE w:val="0"/>
        <w:jc w:val="center"/>
        <w:rPr>
          <w:rFonts w:ascii="Arial CYR" w:eastAsia="Arial CYR" w:hAnsi="Arial CYR" w:cs="Arial CYR"/>
          <w:b/>
          <w:bCs/>
          <w:color w:val="FF0000"/>
          <w:sz w:val="22"/>
          <w:szCs w:val="22"/>
        </w:rPr>
      </w:pPr>
      <w:r>
        <w:rPr>
          <w:rFonts w:ascii="Arial CYR" w:eastAsia="Arial CYR" w:hAnsi="Arial CYR" w:cs="Arial CYR"/>
          <w:b/>
          <w:bCs/>
          <w:color w:val="FF0000"/>
          <w:sz w:val="22"/>
          <w:szCs w:val="22"/>
        </w:rPr>
        <w:t>УСЛОВИЙ И ОХРАНЫ ТРУДА И СНИЖЕНИЮ УРОВНЕЙ</w:t>
      </w:r>
    </w:p>
    <w:p w:rsidR="00863607" w:rsidRDefault="00863607" w:rsidP="00863607">
      <w:pPr>
        <w:autoSpaceDE w:val="0"/>
        <w:jc w:val="center"/>
        <w:rPr>
          <w:rFonts w:ascii="Arial CYR" w:eastAsia="Arial CYR" w:hAnsi="Arial CYR" w:cs="Arial CYR"/>
          <w:b/>
          <w:bCs/>
          <w:color w:val="FF0000"/>
          <w:sz w:val="22"/>
          <w:szCs w:val="22"/>
        </w:rPr>
      </w:pPr>
      <w:r>
        <w:rPr>
          <w:rFonts w:ascii="Arial CYR" w:eastAsia="Arial CYR" w:hAnsi="Arial CYR" w:cs="Arial CYR"/>
          <w:b/>
          <w:bCs/>
          <w:color w:val="FF0000"/>
          <w:sz w:val="22"/>
          <w:szCs w:val="22"/>
        </w:rPr>
        <w:t>ПРОФЕССИОНАЛЬНЫХ РИСКОВ &lt;*&gt;</w:t>
      </w:r>
    </w:p>
    <w:p w:rsidR="00863607" w:rsidRDefault="00863607" w:rsidP="00863607">
      <w:pPr>
        <w:autoSpaceDE w:val="0"/>
        <w:jc w:val="center"/>
        <w:rPr>
          <w:rFonts w:ascii="Arial CYR" w:eastAsia="Arial CYR" w:hAnsi="Arial CYR" w:cs="Arial CYR"/>
          <w:sz w:val="20"/>
          <w:szCs w:val="20"/>
        </w:rPr>
      </w:pPr>
    </w:p>
    <w:p w:rsidR="00863607" w:rsidRDefault="00863607" w:rsidP="00863607">
      <w:pPr>
        <w:autoSpaceDE w:val="0"/>
        <w:ind w:firstLine="540"/>
        <w:jc w:val="both"/>
        <w:rPr>
          <w:rFonts w:ascii="Courier New CYR" w:eastAsia="Courier New CYR" w:hAnsi="Courier New CYR" w:cs="Courier New CYR"/>
          <w:sz w:val="20"/>
          <w:szCs w:val="20"/>
        </w:rPr>
      </w:pPr>
      <w:r>
        <w:rPr>
          <w:rFonts w:ascii="Courier New CYR" w:eastAsia="Courier New CYR" w:hAnsi="Courier New CYR" w:cs="Courier New CYR"/>
          <w:sz w:val="20"/>
          <w:szCs w:val="20"/>
        </w:rPr>
        <w:t>--------------------------------</w:t>
      </w:r>
    </w:p>
    <w:p w:rsidR="00863607" w:rsidRDefault="00863607" w:rsidP="00863607">
      <w:pPr>
        <w:autoSpaceDE w:val="0"/>
        <w:ind w:firstLine="540"/>
        <w:jc w:val="both"/>
        <w:rPr>
          <w:rFonts w:ascii="Arial CYR" w:eastAsia="Arial CYR" w:hAnsi="Arial CYR" w:cs="Arial CYR"/>
          <w:i/>
          <w:iCs/>
          <w:color w:val="0047FF"/>
          <w:sz w:val="18"/>
          <w:szCs w:val="18"/>
        </w:rPr>
      </w:pPr>
      <w:r>
        <w:rPr>
          <w:rFonts w:ascii="Arial CYR" w:eastAsia="Arial CYR" w:hAnsi="Arial CYR" w:cs="Arial CYR"/>
          <w:i/>
          <w:iCs/>
          <w:color w:val="0047FF"/>
          <w:sz w:val="18"/>
          <w:szCs w:val="18"/>
        </w:rPr>
        <w:t>&lt;*&gt; Конкретный перечень мероприятий по улучшению условий и охраны труда и снижению уровней профессиональных рисков определяется работодателем исходя из специфики его деятельности.</w:t>
      </w:r>
    </w:p>
    <w:p w:rsidR="00863607" w:rsidRDefault="00863607" w:rsidP="00863607">
      <w:pPr>
        <w:autoSpaceDE w:val="0"/>
        <w:ind w:firstLine="540"/>
        <w:jc w:val="both"/>
        <w:rPr>
          <w:rFonts w:ascii="Arial CYR" w:eastAsia="Arial CYR" w:hAnsi="Arial CYR" w:cs="Arial CYR"/>
          <w:sz w:val="20"/>
          <w:szCs w:val="20"/>
        </w:rPr>
      </w:pPr>
    </w:p>
    <w:p w:rsidR="00863607" w:rsidRDefault="00863607" w:rsidP="00863607">
      <w:pPr>
        <w:autoSpaceDE w:val="0"/>
        <w:ind w:firstLine="540"/>
        <w:jc w:val="both"/>
        <w:rPr>
          <w:rFonts w:ascii="Arial CYR" w:eastAsia="Arial CYR" w:hAnsi="Arial CYR" w:cs="Arial CYR"/>
          <w:sz w:val="20"/>
          <w:szCs w:val="20"/>
        </w:rPr>
      </w:pPr>
      <w:r>
        <w:rPr>
          <w:rFonts w:ascii="Arial CYR" w:eastAsia="Arial CYR" w:hAnsi="Arial CYR" w:cs="Arial CYR"/>
          <w:sz w:val="20"/>
          <w:szCs w:val="20"/>
        </w:rPr>
        <w:t>1. Проведение в установленном порядке &lt;*&gt; работ по аттестации рабочих мест по условиям труда, оценке уровней профессиональных рисков.</w:t>
      </w:r>
    </w:p>
    <w:p w:rsidR="00863607" w:rsidRDefault="00863607" w:rsidP="00863607">
      <w:pPr>
        <w:autoSpaceDE w:val="0"/>
        <w:ind w:firstLine="540"/>
        <w:jc w:val="both"/>
        <w:rPr>
          <w:rFonts w:ascii="Courier New CYR" w:eastAsia="Courier New CYR" w:hAnsi="Courier New CYR" w:cs="Courier New CYR"/>
          <w:sz w:val="20"/>
          <w:szCs w:val="20"/>
        </w:rPr>
      </w:pPr>
      <w:r>
        <w:rPr>
          <w:rFonts w:ascii="Courier New CYR" w:eastAsia="Courier New CYR" w:hAnsi="Courier New CYR" w:cs="Courier New CYR"/>
          <w:sz w:val="20"/>
          <w:szCs w:val="20"/>
        </w:rPr>
        <w:t>--------------------------------</w:t>
      </w:r>
    </w:p>
    <w:p w:rsidR="00863607" w:rsidRDefault="00863607" w:rsidP="00863607">
      <w:pPr>
        <w:autoSpaceDE w:val="0"/>
        <w:ind w:firstLine="540"/>
        <w:jc w:val="both"/>
        <w:rPr>
          <w:rFonts w:ascii="Arial CYR" w:eastAsia="Arial CYR" w:hAnsi="Arial CYR" w:cs="Arial CYR"/>
          <w:i/>
          <w:iCs/>
          <w:color w:val="0047FF"/>
          <w:sz w:val="18"/>
          <w:szCs w:val="18"/>
        </w:rPr>
      </w:pPr>
      <w:r>
        <w:rPr>
          <w:rFonts w:ascii="Arial CYR" w:eastAsia="Arial CYR" w:hAnsi="Arial CYR" w:cs="Arial CYR"/>
          <w:i/>
          <w:iCs/>
          <w:color w:val="0047FF"/>
          <w:sz w:val="18"/>
          <w:szCs w:val="18"/>
        </w:rPr>
        <w:t xml:space="preserve">&lt;*&gt; Порядок проведения аттестации рабочих мест по условиям труда, утвержденный приказом </w:t>
      </w:r>
      <w:proofErr w:type="spellStart"/>
      <w:r>
        <w:rPr>
          <w:rFonts w:ascii="Arial CYR" w:eastAsia="Arial CYR" w:hAnsi="Arial CYR" w:cs="Arial CYR"/>
          <w:i/>
          <w:iCs/>
          <w:color w:val="0047FF"/>
          <w:sz w:val="18"/>
          <w:szCs w:val="18"/>
        </w:rPr>
        <w:t>Минздравсоцразвития</w:t>
      </w:r>
      <w:proofErr w:type="spellEnd"/>
      <w:r>
        <w:rPr>
          <w:rFonts w:ascii="Arial CYR" w:eastAsia="Arial CYR" w:hAnsi="Arial CYR" w:cs="Arial CYR"/>
          <w:i/>
          <w:iCs/>
          <w:color w:val="0047FF"/>
          <w:sz w:val="18"/>
          <w:szCs w:val="18"/>
        </w:rPr>
        <w:t xml:space="preserve"> России от 26 апреля 2011 г. N 342н (зарегистрировано Минюстом России 9 июня 2011 г. N 20963).</w:t>
      </w:r>
    </w:p>
    <w:p w:rsidR="00863607" w:rsidRDefault="00863607" w:rsidP="00863607">
      <w:pPr>
        <w:autoSpaceDE w:val="0"/>
        <w:ind w:firstLine="540"/>
        <w:jc w:val="both"/>
        <w:rPr>
          <w:rFonts w:ascii="Arial CYR" w:eastAsia="Arial CYR" w:hAnsi="Arial CYR" w:cs="Arial CYR"/>
          <w:sz w:val="20"/>
          <w:szCs w:val="20"/>
        </w:rPr>
      </w:pPr>
      <w:r>
        <w:rPr>
          <w:rFonts w:ascii="Arial CYR" w:eastAsia="Arial CYR" w:hAnsi="Arial CYR" w:cs="Arial CYR"/>
          <w:sz w:val="20"/>
          <w:szCs w:val="20"/>
        </w:rPr>
        <w:t>2. Реализация мероприятий по улучшению условий труда, в том числе разработанных по результатам аттестации рабочих мест по условиям труда, и оценки уровней профессиональных рисков.</w:t>
      </w:r>
    </w:p>
    <w:p w:rsidR="00863607" w:rsidRDefault="00863607" w:rsidP="00863607">
      <w:pPr>
        <w:autoSpaceDE w:val="0"/>
        <w:ind w:firstLine="540"/>
        <w:jc w:val="both"/>
        <w:rPr>
          <w:rFonts w:ascii="Arial CYR" w:eastAsia="Arial CYR" w:hAnsi="Arial CYR" w:cs="Arial CYR"/>
          <w:sz w:val="20"/>
          <w:szCs w:val="20"/>
        </w:rPr>
      </w:pPr>
      <w:r>
        <w:rPr>
          <w:rFonts w:ascii="Arial CYR" w:eastAsia="Arial CYR" w:hAnsi="Arial CYR" w:cs="Arial CYR"/>
          <w:sz w:val="20"/>
          <w:szCs w:val="20"/>
        </w:rPr>
        <w:t>3. Внедрение систем (устройств) автоматического и дистанционного управления и регулирования производственным оборудованием, технологическими процессами, подъемными и транспортными устройствами.</w:t>
      </w:r>
    </w:p>
    <w:p w:rsidR="00863607" w:rsidRDefault="00863607" w:rsidP="00863607">
      <w:pPr>
        <w:autoSpaceDE w:val="0"/>
        <w:ind w:firstLine="540"/>
        <w:jc w:val="both"/>
        <w:rPr>
          <w:rFonts w:ascii="Arial CYR" w:eastAsia="Arial CYR" w:hAnsi="Arial CYR" w:cs="Arial CYR"/>
          <w:sz w:val="20"/>
          <w:szCs w:val="20"/>
        </w:rPr>
      </w:pPr>
      <w:r>
        <w:rPr>
          <w:rFonts w:ascii="Arial CYR" w:eastAsia="Arial CYR" w:hAnsi="Arial CYR" w:cs="Arial CYR"/>
          <w:sz w:val="20"/>
          <w:szCs w:val="20"/>
        </w:rPr>
        <w:t>4. Приобретение и монтаж средств сигнализации о нарушении нормального функционирования производственного оборудования, средств аварийной остановки, а также устройств, позволяющих исключить возникновение опасных ситуаций при полном или частичном прекращении энергоснабжения и последующем его восстановлении.</w:t>
      </w:r>
    </w:p>
    <w:p w:rsidR="00863607" w:rsidRDefault="00863607" w:rsidP="00863607">
      <w:pPr>
        <w:autoSpaceDE w:val="0"/>
        <w:ind w:firstLine="540"/>
        <w:jc w:val="both"/>
        <w:rPr>
          <w:rFonts w:ascii="Arial CYR" w:eastAsia="Arial CYR" w:hAnsi="Arial CYR" w:cs="Arial CYR"/>
          <w:sz w:val="20"/>
          <w:szCs w:val="20"/>
        </w:rPr>
      </w:pPr>
      <w:r>
        <w:rPr>
          <w:rFonts w:ascii="Arial CYR" w:eastAsia="Arial CYR" w:hAnsi="Arial CYR" w:cs="Arial CYR"/>
          <w:sz w:val="20"/>
          <w:szCs w:val="20"/>
        </w:rPr>
        <w:t>5. Устройство ограждений элементов производственного оборудования от воздействия движущихся частей, а также разлетающихся предметов, включая наличие фиксаторов, блокировок, герметизирующих и других элементов.</w:t>
      </w:r>
    </w:p>
    <w:p w:rsidR="00863607" w:rsidRDefault="00863607" w:rsidP="00863607">
      <w:pPr>
        <w:autoSpaceDE w:val="0"/>
        <w:ind w:firstLine="540"/>
        <w:jc w:val="both"/>
        <w:rPr>
          <w:rFonts w:ascii="Arial CYR" w:eastAsia="Arial CYR" w:hAnsi="Arial CYR" w:cs="Arial CYR"/>
          <w:sz w:val="20"/>
          <w:szCs w:val="20"/>
        </w:rPr>
      </w:pPr>
      <w:r>
        <w:rPr>
          <w:rFonts w:ascii="Arial CYR" w:eastAsia="Arial CYR" w:hAnsi="Arial CYR" w:cs="Arial CYR"/>
          <w:sz w:val="20"/>
          <w:szCs w:val="20"/>
        </w:rPr>
        <w:t>6. Устройство новых и (или) модернизация имеющихся средств коллективной защиты работников от воздействия опасных и вредных производственных факторов.</w:t>
      </w:r>
    </w:p>
    <w:p w:rsidR="00863607" w:rsidRDefault="00863607" w:rsidP="00863607">
      <w:pPr>
        <w:autoSpaceDE w:val="0"/>
        <w:ind w:firstLine="540"/>
        <w:jc w:val="both"/>
        <w:rPr>
          <w:rFonts w:ascii="Arial CYR" w:eastAsia="Arial CYR" w:hAnsi="Arial CYR" w:cs="Arial CYR"/>
          <w:sz w:val="20"/>
          <w:szCs w:val="20"/>
        </w:rPr>
      </w:pPr>
      <w:r>
        <w:rPr>
          <w:rFonts w:ascii="Arial CYR" w:eastAsia="Arial CYR" w:hAnsi="Arial CYR" w:cs="Arial CYR"/>
          <w:sz w:val="20"/>
          <w:szCs w:val="20"/>
        </w:rPr>
        <w:t>7. Нанесение на производственное оборудование, органы управления и контроля, элементы конструкций, коммуникаций и на другие объекты сигнальных цветов и знаков безопасности.</w:t>
      </w:r>
    </w:p>
    <w:p w:rsidR="00863607" w:rsidRDefault="00863607" w:rsidP="00863607">
      <w:pPr>
        <w:autoSpaceDE w:val="0"/>
        <w:ind w:firstLine="540"/>
        <w:jc w:val="both"/>
        <w:rPr>
          <w:rFonts w:ascii="Arial CYR" w:eastAsia="Arial CYR" w:hAnsi="Arial CYR" w:cs="Arial CYR"/>
          <w:sz w:val="20"/>
          <w:szCs w:val="20"/>
        </w:rPr>
      </w:pPr>
      <w:r>
        <w:rPr>
          <w:rFonts w:ascii="Arial CYR" w:eastAsia="Arial CYR" w:hAnsi="Arial CYR" w:cs="Arial CYR"/>
          <w:sz w:val="20"/>
          <w:szCs w:val="20"/>
        </w:rPr>
        <w:t>8. Внедрение систем автоматического контроля уровней опасных и вредных производственных факторов на рабочих местах.</w:t>
      </w:r>
    </w:p>
    <w:p w:rsidR="00863607" w:rsidRDefault="00863607" w:rsidP="00863607">
      <w:pPr>
        <w:autoSpaceDE w:val="0"/>
        <w:ind w:firstLine="540"/>
        <w:jc w:val="both"/>
        <w:rPr>
          <w:rFonts w:ascii="Arial CYR" w:eastAsia="Arial CYR" w:hAnsi="Arial CYR" w:cs="Arial CYR"/>
          <w:sz w:val="20"/>
          <w:szCs w:val="20"/>
        </w:rPr>
      </w:pPr>
      <w:r>
        <w:rPr>
          <w:rFonts w:ascii="Arial CYR" w:eastAsia="Arial CYR" w:hAnsi="Arial CYR" w:cs="Arial CYR"/>
          <w:sz w:val="20"/>
          <w:szCs w:val="20"/>
        </w:rPr>
        <w:t>9. Внедрение и (или) модернизация технических устройств, обеспечивающих защиту работников от поражения электрическим током.</w:t>
      </w:r>
    </w:p>
    <w:p w:rsidR="00863607" w:rsidRDefault="00863607" w:rsidP="00863607">
      <w:pPr>
        <w:autoSpaceDE w:val="0"/>
        <w:ind w:firstLine="540"/>
        <w:jc w:val="both"/>
        <w:rPr>
          <w:rFonts w:ascii="Arial CYR" w:eastAsia="Arial CYR" w:hAnsi="Arial CYR" w:cs="Arial CYR"/>
          <w:sz w:val="20"/>
          <w:szCs w:val="20"/>
        </w:rPr>
      </w:pPr>
      <w:r>
        <w:rPr>
          <w:rFonts w:ascii="Arial CYR" w:eastAsia="Arial CYR" w:hAnsi="Arial CYR" w:cs="Arial CYR"/>
          <w:sz w:val="20"/>
          <w:szCs w:val="20"/>
        </w:rPr>
        <w:t>10. Установка предохранительных, защитных и сигнализирующих устройств (приспособлений) в целях обеспечения безопасной эксплуатации и аварийной защиты паровых, водяных, газовых, кислотных, щелочных, расплавных и других производственных коммуникаций, оборудования и сооружений.</w:t>
      </w:r>
    </w:p>
    <w:p w:rsidR="00863607" w:rsidRDefault="00863607" w:rsidP="00863607">
      <w:pPr>
        <w:autoSpaceDE w:val="0"/>
        <w:ind w:firstLine="540"/>
        <w:jc w:val="both"/>
        <w:rPr>
          <w:rFonts w:ascii="Arial CYR" w:eastAsia="Arial CYR" w:hAnsi="Arial CYR" w:cs="Arial CYR"/>
          <w:sz w:val="20"/>
          <w:szCs w:val="20"/>
        </w:rPr>
      </w:pPr>
      <w:r>
        <w:rPr>
          <w:rFonts w:ascii="Arial CYR" w:eastAsia="Arial CYR" w:hAnsi="Arial CYR" w:cs="Arial CYR"/>
          <w:sz w:val="20"/>
          <w:szCs w:val="20"/>
        </w:rPr>
        <w:t>11. Механизация и автоматизация технологических операций (процессов), связанных с хранением, перемещением (транспортированием), заполнением и опорожнением передвижных и стационарных резервуаров (сосудов) с ядовитыми, агрессивными, легковоспламеняющимися и горючими жидкостями, используемыми в производстве.</w:t>
      </w:r>
    </w:p>
    <w:p w:rsidR="00863607" w:rsidRDefault="00863607" w:rsidP="00863607">
      <w:pPr>
        <w:autoSpaceDE w:val="0"/>
        <w:ind w:firstLine="540"/>
        <w:jc w:val="both"/>
        <w:rPr>
          <w:rFonts w:ascii="Arial CYR" w:eastAsia="Arial CYR" w:hAnsi="Arial CYR" w:cs="Arial CYR"/>
          <w:sz w:val="20"/>
          <w:szCs w:val="20"/>
        </w:rPr>
      </w:pPr>
      <w:r>
        <w:rPr>
          <w:rFonts w:ascii="Arial CYR" w:eastAsia="Arial CYR" w:hAnsi="Arial CYR" w:cs="Arial CYR"/>
          <w:sz w:val="20"/>
          <w:szCs w:val="20"/>
        </w:rPr>
        <w:t>12. Механизация работ при складировании и транспортировании сырья, оптовой продукции и отходов производства.</w:t>
      </w:r>
    </w:p>
    <w:p w:rsidR="00863607" w:rsidRDefault="00863607" w:rsidP="00863607">
      <w:pPr>
        <w:autoSpaceDE w:val="0"/>
        <w:ind w:firstLine="540"/>
        <w:jc w:val="both"/>
        <w:rPr>
          <w:rFonts w:ascii="Arial CYR" w:eastAsia="Arial CYR" w:hAnsi="Arial CYR" w:cs="Arial CYR"/>
          <w:sz w:val="20"/>
          <w:szCs w:val="20"/>
        </w:rPr>
      </w:pPr>
      <w:r>
        <w:rPr>
          <w:rFonts w:ascii="Arial CYR" w:eastAsia="Arial CYR" w:hAnsi="Arial CYR" w:cs="Arial CYR"/>
          <w:sz w:val="20"/>
          <w:szCs w:val="20"/>
        </w:rPr>
        <w:t>13. Механизация уборки производственных помещений, своевременное удаление и обезвреживание отходов производства, являющихся источниками опасных и вредных производственных факторов, очистки воздуховодов и вентиляционных установок, осветительной арматуры, окон, фрамуг, световых фонарей.</w:t>
      </w:r>
    </w:p>
    <w:p w:rsidR="00863607" w:rsidRDefault="00863607" w:rsidP="00863607">
      <w:pPr>
        <w:autoSpaceDE w:val="0"/>
        <w:ind w:firstLine="540"/>
        <w:jc w:val="both"/>
        <w:rPr>
          <w:rFonts w:ascii="Arial CYR" w:eastAsia="Arial CYR" w:hAnsi="Arial CYR" w:cs="Arial CYR"/>
          <w:sz w:val="20"/>
          <w:szCs w:val="20"/>
        </w:rPr>
      </w:pPr>
      <w:r>
        <w:rPr>
          <w:rFonts w:ascii="Arial CYR" w:eastAsia="Arial CYR" w:hAnsi="Arial CYR" w:cs="Arial CYR"/>
          <w:sz w:val="20"/>
          <w:szCs w:val="20"/>
        </w:rPr>
        <w:t xml:space="preserve">14. </w:t>
      </w:r>
      <w:proofErr w:type="gramStart"/>
      <w:r>
        <w:rPr>
          <w:rFonts w:ascii="Arial CYR" w:eastAsia="Arial CYR" w:hAnsi="Arial CYR" w:cs="Arial CYR"/>
          <w:sz w:val="20"/>
          <w:szCs w:val="20"/>
        </w:rPr>
        <w:t xml:space="preserve">Модернизация оборудования (его реконструкция, замена), а также технологических процессов на рабочих местах с целью снижения до допустимых уровней содержания вредных веществ в воздухе рабочей зоны, механических колебаний (шум, вибрация, ультразвук, инфразвук) и </w:t>
      </w:r>
      <w:r>
        <w:rPr>
          <w:rFonts w:ascii="Arial CYR" w:eastAsia="Arial CYR" w:hAnsi="Arial CYR" w:cs="Arial CYR"/>
          <w:sz w:val="20"/>
          <w:szCs w:val="20"/>
        </w:rPr>
        <w:lastRenderedPageBreak/>
        <w:t>излучений (ионизирующего, электромагнитного, лазерного, ультрафиолетового).</w:t>
      </w:r>
      <w:proofErr w:type="gramEnd"/>
    </w:p>
    <w:p w:rsidR="00863607" w:rsidRDefault="00863607" w:rsidP="00863607">
      <w:pPr>
        <w:autoSpaceDE w:val="0"/>
        <w:ind w:firstLine="540"/>
        <w:jc w:val="both"/>
        <w:rPr>
          <w:rFonts w:ascii="Arial CYR" w:eastAsia="Arial CYR" w:hAnsi="Arial CYR" w:cs="Arial CYR"/>
          <w:sz w:val="20"/>
          <w:szCs w:val="20"/>
        </w:rPr>
      </w:pPr>
      <w:r>
        <w:rPr>
          <w:rFonts w:ascii="Arial CYR" w:eastAsia="Arial CYR" w:hAnsi="Arial CYR" w:cs="Arial CYR"/>
          <w:sz w:val="20"/>
          <w:szCs w:val="20"/>
        </w:rPr>
        <w:t xml:space="preserve">15. </w:t>
      </w:r>
      <w:proofErr w:type="gramStart"/>
      <w:r>
        <w:rPr>
          <w:rFonts w:ascii="Arial CYR" w:eastAsia="Arial CYR" w:hAnsi="Arial CYR" w:cs="Arial CYR"/>
          <w:sz w:val="20"/>
          <w:szCs w:val="20"/>
        </w:rPr>
        <w:t xml:space="preserve">Устройство новых и реконструкция имеющихся отопительных и вентиляционных систем в производственных и бытовых помещениях, тепловых и воздушных завес, аспирационных и </w:t>
      </w:r>
      <w:proofErr w:type="spellStart"/>
      <w:r>
        <w:rPr>
          <w:rFonts w:ascii="Arial CYR" w:eastAsia="Arial CYR" w:hAnsi="Arial CYR" w:cs="Arial CYR"/>
          <w:sz w:val="20"/>
          <w:szCs w:val="20"/>
        </w:rPr>
        <w:t>пылегазоулавливающих</w:t>
      </w:r>
      <w:proofErr w:type="spellEnd"/>
      <w:r>
        <w:rPr>
          <w:rFonts w:ascii="Arial CYR" w:eastAsia="Arial CYR" w:hAnsi="Arial CYR" w:cs="Arial CYR"/>
          <w:sz w:val="20"/>
          <w:szCs w:val="20"/>
        </w:rPr>
        <w:t xml:space="preserve"> установок, установок кондиционирования воздуха с целью обеспечения нормального теплового режима и микроклимата, чистоты воздушной среды в рабочей и обслуживаемых зонах помещений.</w:t>
      </w:r>
      <w:proofErr w:type="gramEnd"/>
    </w:p>
    <w:p w:rsidR="00863607" w:rsidRDefault="00863607" w:rsidP="00863607">
      <w:pPr>
        <w:autoSpaceDE w:val="0"/>
        <w:ind w:firstLine="540"/>
        <w:jc w:val="both"/>
        <w:rPr>
          <w:rFonts w:ascii="Arial CYR" w:eastAsia="Arial CYR" w:hAnsi="Arial CYR" w:cs="Arial CYR"/>
          <w:sz w:val="20"/>
          <w:szCs w:val="20"/>
        </w:rPr>
      </w:pPr>
      <w:r>
        <w:rPr>
          <w:rFonts w:ascii="Arial CYR" w:eastAsia="Arial CYR" w:hAnsi="Arial CYR" w:cs="Arial CYR"/>
          <w:sz w:val="20"/>
          <w:szCs w:val="20"/>
        </w:rPr>
        <w:t>16. Приведение уровней естественного и искусственного освещения на рабочих местах, в бытовых помещениях, местах прохода работников в соответствии с действующими нормами.</w:t>
      </w:r>
    </w:p>
    <w:p w:rsidR="00863607" w:rsidRDefault="00863607" w:rsidP="00863607">
      <w:pPr>
        <w:autoSpaceDE w:val="0"/>
        <w:ind w:firstLine="540"/>
        <w:jc w:val="both"/>
        <w:rPr>
          <w:rFonts w:ascii="Arial CYR" w:eastAsia="Arial CYR" w:hAnsi="Arial CYR" w:cs="Arial CYR"/>
          <w:sz w:val="20"/>
          <w:szCs w:val="20"/>
        </w:rPr>
      </w:pPr>
      <w:r>
        <w:rPr>
          <w:rFonts w:ascii="Arial CYR" w:eastAsia="Arial CYR" w:hAnsi="Arial CYR" w:cs="Arial CYR"/>
          <w:sz w:val="20"/>
          <w:szCs w:val="20"/>
        </w:rPr>
        <w:t>17. Устройство новых и (или) реконструкция имеющихся мест организованного отдыха, помещений и комнат релаксации, психологической разгрузки, мест обогрева работников, а также укрытий от солнечных лучей и атмосферных осадков при работах на открытом воздухе; расширение, реконструкция и оснащение санитарно-бытовых помещений.</w:t>
      </w:r>
    </w:p>
    <w:p w:rsidR="00863607" w:rsidRDefault="00863607" w:rsidP="00863607">
      <w:pPr>
        <w:autoSpaceDE w:val="0"/>
        <w:ind w:firstLine="540"/>
        <w:jc w:val="both"/>
        <w:rPr>
          <w:rFonts w:ascii="Arial CYR" w:eastAsia="Arial CYR" w:hAnsi="Arial CYR" w:cs="Arial CYR"/>
          <w:sz w:val="20"/>
          <w:szCs w:val="20"/>
        </w:rPr>
      </w:pPr>
      <w:r>
        <w:rPr>
          <w:rFonts w:ascii="Arial CYR" w:eastAsia="Arial CYR" w:hAnsi="Arial CYR" w:cs="Arial CYR"/>
          <w:sz w:val="20"/>
          <w:szCs w:val="20"/>
        </w:rPr>
        <w:t>18. Приобретение и монтаж установок (автоматов) для обеспечения работников питьевой водой.</w:t>
      </w:r>
    </w:p>
    <w:p w:rsidR="00863607" w:rsidRDefault="00863607" w:rsidP="00863607">
      <w:pPr>
        <w:autoSpaceDE w:val="0"/>
        <w:ind w:firstLine="540"/>
        <w:jc w:val="both"/>
        <w:rPr>
          <w:rFonts w:ascii="Arial CYR" w:eastAsia="Arial CYR" w:hAnsi="Arial CYR" w:cs="Arial CYR"/>
          <w:sz w:val="20"/>
          <w:szCs w:val="20"/>
        </w:rPr>
      </w:pPr>
      <w:r>
        <w:rPr>
          <w:rFonts w:ascii="Arial CYR" w:eastAsia="Arial CYR" w:hAnsi="Arial CYR" w:cs="Arial CYR"/>
          <w:sz w:val="20"/>
          <w:szCs w:val="20"/>
        </w:rPr>
        <w:t>19. Обеспечение в установленном порядке &lt;*&gt; работников, занятых на работах с вредными или опасными условиями труда, а также на работах, производимых в особых температурных и климатических условиях или связанных с загрязнением, специальной одеждой, специальной обувью и другими средствами индивидуальной защиты, смывающими и обезвреживающими средствами.</w:t>
      </w:r>
    </w:p>
    <w:p w:rsidR="00863607" w:rsidRDefault="00863607" w:rsidP="00863607">
      <w:pPr>
        <w:autoSpaceDE w:val="0"/>
        <w:ind w:firstLine="540"/>
        <w:jc w:val="both"/>
        <w:rPr>
          <w:rFonts w:ascii="Courier New CYR" w:eastAsia="Courier New CYR" w:hAnsi="Courier New CYR" w:cs="Courier New CYR"/>
          <w:sz w:val="20"/>
          <w:szCs w:val="20"/>
        </w:rPr>
      </w:pPr>
      <w:r>
        <w:rPr>
          <w:rFonts w:ascii="Courier New CYR" w:eastAsia="Courier New CYR" w:hAnsi="Courier New CYR" w:cs="Courier New CYR"/>
          <w:sz w:val="20"/>
          <w:szCs w:val="20"/>
        </w:rPr>
        <w:t>--------------------------------</w:t>
      </w:r>
    </w:p>
    <w:p w:rsidR="00863607" w:rsidRDefault="00863607" w:rsidP="00863607">
      <w:pPr>
        <w:autoSpaceDE w:val="0"/>
        <w:ind w:firstLine="540"/>
        <w:jc w:val="both"/>
        <w:rPr>
          <w:rFonts w:ascii="Arial CYR" w:eastAsia="Arial CYR" w:hAnsi="Arial CYR" w:cs="Arial CYR"/>
          <w:i/>
          <w:iCs/>
          <w:color w:val="0047FF"/>
          <w:sz w:val="18"/>
          <w:szCs w:val="18"/>
        </w:rPr>
      </w:pPr>
      <w:proofErr w:type="gramStart"/>
      <w:r>
        <w:rPr>
          <w:rFonts w:ascii="Arial CYR" w:eastAsia="Arial CYR" w:hAnsi="Arial CYR" w:cs="Arial CYR"/>
          <w:i/>
          <w:iCs/>
          <w:color w:val="0047FF"/>
          <w:sz w:val="18"/>
          <w:szCs w:val="18"/>
        </w:rPr>
        <w:t xml:space="preserve">&lt;*&gt; Межотраслевые правила обеспечения работников специальной одеждой, специальной обувью и другими средствами индивидуальной защиты, утвержденные приказом </w:t>
      </w:r>
      <w:proofErr w:type="spellStart"/>
      <w:r>
        <w:rPr>
          <w:rFonts w:ascii="Arial CYR" w:eastAsia="Arial CYR" w:hAnsi="Arial CYR" w:cs="Arial CYR"/>
          <w:i/>
          <w:iCs/>
          <w:color w:val="0047FF"/>
          <w:sz w:val="18"/>
          <w:szCs w:val="18"/>
        </w:rPr>
        <w:t>Минздравсоцразвития</w:t>
      </w:r>
      <w:proofErr w:type="spellEnd"/>
      <w:r>
        <w:rPr>
          <w:rFonts w:ascii="Arial CYR" w:eastAsia="Arial CYR" w:hAnsi="Arial CYR" w:cs="Arial CYR"/>
          <w:i/>
          <w:iCs/>
          <w:color w:val="0047FF"/>
          <w:sz w:val="18"/>
          <w:szCs w:val="18"/>
        </w:rPr>
        <w:t xml:space="preserve"> России от 1 июня 2009 г. N 290н (зарегистрировано Минюстом России 10 сентября 2009 г. N 14742), с изменениями, внесенными приказом </w:t>
      </w:r>
      <w:proofErr w:type="spellStart"/>
      <w:r>
        <w:rPr>
          <w:rFonts w:ascii="Arial CYR" w:eastAsia="Arial CYR" w:hAnsi="Arial CYR" w:cs="Arial CYR"/>
          <w:i/>
          <w:iCs/>
          <w:color w:val="0047FF"/>
          <w:sz w:val="18"/>
          <w:szCs w:val="18"/>
        </w:rPr>
        <w:t>Минздравсоцразвития</w:t>
      </w:r>
      <w:proofErr w:type="spellEnd"/>
      <w:r>
        <w:rPr>
          <w:rFonts w:ascii="Arial CYR" w:eastAsia="Arial CYR" w:hAnsi="Arial CYR" w:cs="Arial CYR"/>
          <w:i/>
          <w:iCs/>
          <w:color w:val="0047FF"/>
          <w:sz w:val="18"/>
          <w:szCs w:val="18"/>
        </w:rPr>
        <w:t xml:space="preserve"> России от 27 января 2010 г. N 28н (зарегистрировано Минюстом России 1 марта 2010 г. N 16530).</w:t>
      </w:r>
      <w:proofErr w:type="gramEnd"/>
    </w:p>
    <w:p w:rsidR="00863607" w:rsidRDefault="00863607" w:rsidP="00863607">
      <w:pPr>
        <w:autoSpaceDE w:val="0"/>
        <w:ind w:firstLine="540"/>
        <w:jc w:val="both"/>
        <w:rPr>
          <w:rFonts w:ascii="Arial CYR" w:eastAsia="Arial CYR" w:hAnsi="Arial CYR" w:cs="Arial CYR"/>
          <w:sz w:val="20"/>
          <w:szCs w:val="20"/>
        </w:rPr>
      </w:pPr>
      <w:r>
        <w:rPr>
          <w:rFonts w:ascii="Arial CYR" w:eastAsia="Arial CYR" w:hAnsi="Arial CYR" w:cs="Arial CYR"/>
          <w:sz w:val="20"/>
          <w:szCs w:val="20"/>
        </w:rPr>
        <w:t xml:space="preserve">20. </w:t>
      </w:r>
      <w:proofErr w:type="gramStart"/>
      <w:r>
        <w:rPr>
          <w:rFonts w:ascii="Arial CYR" w:eastAsia="Arial CYR" w:hAnsi="Arial CYR" w:cs="Arial CYR"/>
          <w:sz w:val="20"/>
          <w:szCs w:val="20"/>
        </w:rPr>
        <w:t xml:space="preserve">Обеспечение хранения средств индивидуальной защиты (далее - СИЗ), а также ухода за ними (своевременная химчистка, стирка, дегазация, дезактивация, дезинфекция, обезвреживание, </w:t>
      </w:r>
      <w:proofErr w:type="spellStart"/>
      <w:r>
        <w:rPr>
          <w:rFonts w:ascii="Arial CYR" w:eastAsia="Arial CYR" w:hAnsi="Arial CYR" w:cs="Arial CYR"/>
          <w:sz w:val="20"/>
          <w:szCs w:val="20"/>
        </w:rPr>
        <w:t>обеспыливание</w:t>
      </w:r>
      <w:proofErr w:type="spellEnd"/>
      <w:r>
        <w:rPr>
          <w:rFonts w:ascii="Arial CYR" w:eastAsia="Arial CYR" w:hAnsi="Arial CYR" w:cs="Arial CYR"/>
          <w:sz w:val="20"/>
          <w:szCs w:val="20"/>
        </w:rPr>
        <w:t>, сушка), проведение ремонта и замена СИЗ.</w:t>
      </w:r>
      <w:proofErr w:type="gramEnd"/>
    </w:p>
    <w:p w:rsidR="00863607" w:rsidRDefault="00863607" w:rsidP="00863607">
      <w:pPr>
        <w:autoSpaceDE w:val="0"/>
        <w:ind w:firstLine="540"/>
        <w:jc w:val="both"/>
        <w:rPr>
          <w:rFonts w:ascii="Arial CYR" w:eastAsia="Arial CYR" w:hAnsi="Arial CYR" w:cs="Arial CYR"/>
          <w:sz w:val="20"/>
          <w:szCs w:val="20"/>
        </w:rPr>
      </w:pPr>
      <w:r>
        <w:rPr>
          <w:rFonts w:ascii="Arial CYR" w:eastAsia="Arial CYR" w:hAnsi="Arial CYR" w:cs="Arial CYR"/>
          <w:sz w:val="20"/>
          <w:szCs w:val="20"/>
        </w:rPr>
        <w:t xml:space="preserve">21. </w:t>
      </w:r>
      <w:proofErr w:type="gramStart"/>
      <w:r>
        <w:rPr>
          <w:rFonts w:ascii="Arial CYR" w:eastAsia="Arial CYR" w:hAnsi="Arial CYR" w:cs="Arial CYR"/>
          <w:sz w:val="20"/>
          <w:szCs w:val="20"/>
        </w:rPr>
        <w:t>Приобретение стендов, тренажеров, наглядных материалов, научно-технической литературы для проведения инструктажей по охране труда, обучения безопасным приемам и методам выполнения работ, оснащение кабинетов (учебных классов) по охране труда компьютерами, теле-, видео-, аудиоаппаратурой, лицензионными обучающими и тестирующими программами, проведение выставок, конкурсов и смотров по охране труда.</w:t>
      </w:r>
      <w:proofErr w:type="gramEnd"/>
    </w:p>
    <w:p w:rsidR="00863607" w:rsidRDefault="00863607" w:rsidP="00863607">
      <w:pPr>
        <w:autoSpaceDE w:val="0"/>
        <w:ind w:firstLine="540"/>
        <w:jc w:val="both"/>
        <w:rPr>
          <w:rFonts w:ascii="Arial CYR" w:eastAsia="Arial CYR" w:hAnsi="Arial CYR" w:cs="Arial CYR"/>
          <w:sz w:val="20"/>
          <w:szCs w:val="20"/>
        </w:rPr>
      </w:pPr>
      <w:r>
        <w:rPr>
          <w:rFonts w:ascii="Arial CYR" w:eastAsia="Arial CYR" w:hAnsi="Arial CYR" w:cs="Arial CYR"/>
          <w:sz w:val="20"/>
          <w:szCs w:val="20"/>
        </w:rPr>
        <w:t>22. Организация в установленном порядке &lt;*&gt; обучения, инструктажа, проверки знаний по охране труда работников.</w:t>
      </w:r>
    </w:p>
    <w:p w:rsidR="00863607" w:rsidRDefault="00863607" w:rsidP="00863607">
      <w:pPr>
        <w:autoSpaceDE w:val="0"/>
        <w:ind w:firstLine="540"/>
        <w:jc w:val="both"/>
        <w:rPr>
          <w:rFonts w:ascii="Courier New CYR" w:eastAsia="Courier New CYR" w:hAnsi="Courier New CYR" w:cs="Courier New CYR"/>
          <w:sz w:val="20"/>
          <w:szCs w:val="20"/>
        </w:rPr>
      </w:pPr>
      <w:r>
        <w:rPr>
          <w:rFonts w:ascii="Courier New CYR" w:eastAsia="Courier New CYR" w:hAnsi="Courier New CYR" w:cs="Courier New CYR"/>
          <w:sz w:val="20"/>
          <w:szCs w:val="20"/>
        </w:rPr>
        <w:t>--------------------------------</w:t>
      </w:r>
    </w:p>
    <w:p w:rsidR="00863607" w:rsidRDefault="00863607" w:rsidP="00863607">
      <w:pPr>
        <w:autoSpaceDE w:val="0"/>
        <w:ind w:firstLine="540"/>
        <w:jc w:val="both"/>
        <w:rPr>
          <w:rFonts w:ascii="Arial CYR" w:eastAsia="Arial CYR" w:hAnsi="Arial CYR" w:cs="Arial CYR"/>
          <w:i/>
          <w:iCs/>
          <w:color w:val="0047FF"/>
          <w:sz w:val="18"/>
          <w:szCs w:val="18"/>
        </w:rPr>
      </w:pPr>
      <w:r>
        <w:rPr>
          <w:rFonts w:ascii="Arial CYR" w:eastAsia="Arial CYR" w:hAnsi="Arial CYR" w:cs="Arial CYR"/>
          <w:i/>
          <w:iCs/>
          <w:color w:val="0047FF"/>
          <w:sz w:val="18"/>
          <w:szCs w:val="18"/>
        </w:rPr>
        <w:t xml:space="preserve">&lt;*&gt; Постановление Минтруда России и Минобразования России от 13 января 2003 г. N 1/29 "Об утверждении Порядка обучения по охране труда и проверки </w:t>
      </w:r>
      <w:proofErr w:type="gramStart"/>
      <w:r>
        <w:rPr>
          <w:rFonts w:ascii="Arial CYR" w:eastAsia="Arial CYR" w:hAnsi="Arial CYR" w:cs="Arial CYR"/>
          <w:i/>
          <w:iCs/>
          <w:color w:val="0047FF"/>
          <w:sz w:val="18"/>
          <w:szCs w:val="18"/>
        </w:rPr>
        <w:t>знаний требований охраны труда работников</w:t>
      </w:r>
      <w:proofErr w:type="gramEnd"/>
      <w:r>
        <w:rPr>
          <w:rFonts w:ascii="Arial CYR" w:eastAsia="Arial CYR" w:hAnsi="Arial CYR" w:cs="Arial CYR"/>
          <w:i/>
          <w:iCs/>
          <w:color w:val="0047FF"/>
          <w:sz w:val="18"/>
          <w:szCs w:val="18"/>
        </w:rPr>
        <w:t xml:space="preserve"> организаций" (зарегистрировано Минюстом России 12 февраля 2003 г. N 4209).</w:t>
      </w:r>
    </w:p>
    <w:p w:rsidR="00863607" w:rsidRDefault="00863607" w:rsidP="00863607">
      <w:pPr>
        <w:autoSpaceDE w:val="0"/>
        <w:ind w:firstLine="540"/>
        <w:jc w:val="both"/>
        <w:rPr>
          <w:rFonts w:ascii="Arial CYR" w:eastAsia="Arial CYR" w:hAnsi="Arial CYR" w:cs="Arial CYR"/>
          <w:sz w:val="20"/>
          <w:szCs w:val="20"/>
        </w:rPr>
      </w:pPr>
      <w:r>
        <w:rPr>
          <w:rFonts w:ascii="Arial CYR" w:eastAsia="Arial CYR" w:hAnsi="Arial CYR" w:cs="Arial CYR"/>
          <w:sz w:val="20"/>
          <w:szCs w:val="20"/>
        </w:rPr>
        <w:t>23. Организация обучения работников оказанию первой помощи пострадавшим на производстве.</w:t>
      </w:r>
    </w:p>
    <w:p w:rsidR="00863607" w:rsidRDefault="00863607" w:rsidP="00863607">
      <w:pPr>
        <w:autoSpaceDE w:val="0"/>
        <w:ind w:firstLine="540"/>
        <w:jc w:val="both"/>
        <w:rPr>
          <w:rFonts w:ascii="Arial CYR" w:eastAsia="Arial CYR" w:hAnsi="Arial CYR" w:cs="Arial CYR"/>
          <w:sz w:val="20"/>
          <w:szCs w:val="20"/>
        </w:rPr>
      </w:pPr>
      <w:r>
        <w:rPr>
          <w:rFonts w:ascii="Arial CYR" w:eastAsia="Arial CYR" w:hAnsi="Arial CYR" w:cs="Arial CYR"/>
          <w:sz w:val="20"/>
          <w:szCs w:val="20"/>
        </w:rPr>
        <w:t>24. Обучение лиц, ответственных за эксплуатацию опасных производственных объектов.</w:t>
      </w:r>
    </w:p>
    <w:p w:rsidR="00863607" w:rsidRDefault="00863607" w:rsidP="00863607">
      <w:pPr>
        <w:autoSpaceDE w:val="0"/>
        <w:ind w:firstLine="540"/>
        <w:jc w:val="both"/>
        <w:rPr>
          <w:rFonts w:ascii="Arial CYR" w:eastAsia="Arial CYR" w:hAnsi="Arial CYR" w:cs="Arial CYR"/>
          <w:sz w:val="20"/>
          <w:szCs w:val="20"/>
        </w:rPr>
      </w:pPr>
      <w:r>
        <w:rPr>
          <w:rFonts w:ascii="Arial CYR" w:eastAsia="Arial CYR" w:hAnsi="Arial CYR" w:cs="Arial CYR"/>
          <w:sz w:val="20"/>
          <w:szCs w:val="20"/>
        </w:rPr>
        <w:t>25. Проведение в установленном порядке &lt;*&gt; обязательных предварительных и периодических медицинских осмотров (обследований).</w:t>
      </w:r>
    </w:p>
    <w:p w:rsidR="00863607" w:rsidRDefault="00863607" w:rsidP="00863607">
      <w:pPr>
        <w:autoSpaceDE w:val="0"/>
        <w:ind w:firstLine="540"/>
        <w:jc w:val="both"/>
        <w:rPr>
          <w:rFonts w:ascii="Courier New CYR" w:eastAsia="Courier New CYR" w:hAnsi="Courier New CYR" w:cs="Courier New CYR"/>
          <w:sz w:val="20"/>
          <w:szCs w:val="20"/>
        </w:rPr>
      </w:pPr>
      <w:proofErr w:type="gramStart"/>
      <w:r>
        <w:rPr>
          <w:rFonts w:ascii="Courier New CYR" w:eastAsia="Courier New CYR" w:hAnsi="Courier New CYR" w:cs="Courier New CYR"/>
          <w:sz w:val="20"/>
          <w:szCs w:val="20"/>
        </w:rPr>
        <w:t>--------------------------------</w:t>
      </w:r>
      <w:proofErr w:type="gramEnd"/>
    </w:p>
    <w:p w:rsidR="00863607" w:rsidRDefault="00863607" w:rsidP="00863607">
      <w:pPr>
        <w:autoSpaceDE w:val="0"/>
        <w:ind w:firstLine="540"/>
        <w:jc w:val="both"/>
        <w:rPr>
          <w:rFonts w:ascii="Arial CYR" w:eastAsia="Arial CYR" w:hAnsi="Arial CYR" w:cs="Arial CYR"/>
          <w:i/>
          <w:iCs/>
          <w:color w:val="0047FF"/>
          <w:sz w:val="18"/>
          <w:szCs w:val="18"/>
        </w:rPr>
      </w:pPr>
      <w:proofErr w:type="gramStart"/>
      <w:r>
        <w:rPr>
          <w:rFonts w:ascii="Arial CYR" w:eastAsia="Arial CYR" w:hAnsi="Arial CYR" w:cs="Arial CYR"/>
          <w:i/>
          <w:iCs/>
          <w:color w:val="0047FF"/>
          <w:sz w:val="18"/>
          <w:szCs w:val="18"/>
        </w:rPr>
        <w:t xml:space="preserve">&lt;*&gt; Приказ </w:t>
      </w:r>
      <w:proofErr w:type="spellStart"/>
      <w:r>
        <w:rPr>
          <w:rFonts w:ascii="Arial CYR" w:eastAsia="Arial CYR" w:hAnsi="Arial CYR" w:cs="Arial CYR"/>
          <w:i/>
          <w:iCs/>
          <w:color w:val="0047FF"/>
          <w:sz w:val="18"/>
          <w:szCs w:val="18"/>
        </w:rPr>
        <w:t>Минздравсоцразвития</w:t>
      </w:r>
      <w:proofErr w:type="spellEnd"/>
      <w:r>
        <w:rPr>
          <w:rFonts w:ascii="Arial CYR" w:eastAsia="Arial CYR" w:hAnsi="Arial CYR" w:cs="Arial CYR"/>
          <w:i/>
          <w:iCs/>
          <w:color w:val="0047FF"/>
          <w:sz w:val="18"/>
          <w:szCs w:val="18"/>
        </w:rPr>
        <w:t xml:space="preserve"> России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(зарегистрировано Минюстом России</w:t>
      </w:r>
      <w:proofErr w:type="gramEnd"/>
      <w:r>
        <w:rPr>
          <w:rFonts w:ascii="Arial CYR" w:eastAsia="Arial CYR" w:hAnsi="Arial CYR" w:cs="Arial CYR"/>
          <w:i/>
          <w:iCs/>
          <w:color w:val="0047FF"/>
          <w:sz w:val="18"/>
          <w:szCs w:val="18"/>
        </w:rPr>
        <w:t xml:space="preserve"> </w:t>
      </w:r>
      <w:proofErr w:type="gramStart"/>
      <w:r>
        <w:rPr>
          <w:rFonts w:ascii="Arial CYR" w:eastAsia="Arial CYR" w:hAnsi="Arial CYR" w:cs="Arial CYR"/>
          <w:i/>
          <w:iCs/>
          <w:color w:val="0047FF"/>
          <w:sz w:val="18"/>
          <w:szCs w:val="18"/>
        </w:rPr>
        <w:t>21 октября 2011 г. N 22111).</w:t>
      </w:r>
      <w:proofErr w:type="gramEnd"/>
    </w:p>
    <w:p w:rsidR="00863607" w:rsidRDefault="00863607" w:rsidP="00863607">
      <w:pPr>
        <w:autoSpaceDE w:val="0"/>
        <w:ind w:firstLine="540"/>
        <w:jc w:val="both"/>
        <w:rPr>
          <w:rFonts w:ascii="Arial CYR" w:eastAsia="Arial CYR" w:hAnsi="Arial CYR" w:cs="Arial CYR"/>
          <w:sz w:val="20"/>
          <w:szCs w:val="20"/>
        </w:rPr>
      </w:pPr>
      <w:r>
        <w:rPr>
          <w:rFonts w:ascii="Arial CYR" w:eastAsia="Arial CYR" w:hAnsi="Arial CYR" w:cs="Arial CYR"/>
          <w:sz w:val="20"/>
          <w:szCs w:val="20"/>
        </w:rPr>
        <w:t>26. Оборудование по установленным нормам помещения для оказания медицинской помощи и (или) создание санитарных постов с аптечками, укомплектованными набором лекарственных средств и препаратов для оказания первой помощи.</w:t>
      </w:r>
    </w:p>
    <w:p w:rsidR="00863607" w:rsidRDefault="00863607" w:rsidP="00863607">
      <w:pPr>
        <w:autoSpaceDE w:val="0"/>
        <w:ind w:firstLine="540"/>
        <w:jc w:val="both"/>
        <w:rPr>
          <w:rFonts w:ascii="Arial CYR" w:eastAsia="Arial CYR" w:hAnsi="Arial CYR" w:cs="Arial CYR"/>
          <w:sz w:val="20"/>
          <w:szCs w:val="20"/>
        </w:rPr>
      </w:pPr>
      <w:r>
        <w:rPr>
          <w:rFonts w:ascii="Arial CYR" w:eastAsia="Arial CYR" w:hAnsi="Arial CYR" w:cs="Arial CYR"/>
          <w:sz w:val="20"/>
          <w:szCs w:val="20"/>
        </w:rPr>
        <w:t>27. Устройство тротуаров, переходов, тоннелей, галерей на территории организации в целях обеспечения безопасности работников.</w:t>
      </w:r>
    </w:p>
    <w:p w:rsidR="00863607" w:rsidRDefault="00863607" w:rsidP="00863607">
      <w:pPr>
        <w:autoSpaceDE w:val="0"/>
        <w:ind w:firstLine="540"/>
        <w:jc w:val="both"/>
        <w:rPr>
          <w:rFonts w:ascii="Arial CYR" w:eastAsia="Arial CYR" w:hAnsi="Arial CYR" w:cs="Arial CYR"/>
          <w:sz w:val="20"/>
          <w:szCs w:val="20"/>
        </w:rPr>
      </w:pPr>
      <w:r>
        <w:rPr>
          <w:rFonts w:ascii="Arial CYR" w:eastAsia="Arial CYR" w:hAnsi="Arial CYR" w:cs="Arial CYR"/>
          <w:sz w:val="20"/>
          <w:szCs w:val="20"/>
        </w:rPr>
        <w:t>28. Организация и проведение производственного контроля в порядке, установленном действующим законодательством.</w:t>
      </w:r>
    </w:p>
    <w:p w:rsidR="00863607" w:rsidRDefault="00863607" w:rsidP="00863607">
      <w:pPr>
        <w:autoSpaceDE w:val="0"/>
        <w:ind w:firstLine="540"/>
        <w:jc w:val="both"/>
        <w:rPr>
          <w:rFonts w:ascii="Arial CYR" w:eastAsia="Arial CYR" w:hAnsi="Arial CYR" w:cs="Arial CYR"/>
          <w:sz w:val="20"/>
          <w:szCs w:val="20"/>
        </w:rPr>
      </w:pPr>
      <w:r>
        <w:rPr>
          <w:rFonts w:ascii="Arial CYR" w:eastAsia="Arial CYR" w:hAnsi="Arial CYR" w:cs="Arial CYR"/>
          <w:sz w:val="20"/>
          <w:szCs w:val="20"/>
        </w:rPr>
        <w:t>29. Издание (тиражирование) инструкций по охране труда.</w:t>
      </w:r>
    </w:p>
    <w:p w:rsidR="00863607" w:rsidRDefault="00863607" w:rsidP="00863607">
      <w:pPr>
        <w:autoSpaceDE w:val="0"/>
        <w:ind w:firstLine="540"/>
        <w:jc w:val="both"/>
        <w:rPr>
          <w:rFonts w:ascii="Arial CYR" w:eastAsia="Arial CYR" w:hAnsi="Arial CYR" w:cs="Arial CYR"/>
          <w:sz w:val="20"/>
          <w:szCs w:val="20"/>
        </w:rPr>
      </w:pPr>
      <w:r>
        <w:rPr>
          <w:rFonts w:ascii="Arial CYR" w:eastAsia="Arial CYR" w:hAnsi="Arial CYR" w:cs="Arial CYR"/>
          <w:sz w:val="20"/>
          <w:szCs w:val="20"/>
        </w:rPr>
        <w:t>30. Перепланировка размещения производственного оборудования, организация рабочих мест с целью обеспечения безопасности работников.</w:t>
      </w:r>
    </w:p>
    <w:p w:rsidR="00863607" w:rsidRDefault="00863607" w:rsidP="00863607">
      <w:pPr>
        <w:autoSpaceDE w:val="0"/>
        <w:ind w:firstLine="540"/>
        <w:jc w:val="both"/>
        <w:rPr>
          <w:rFonts w:ascii="Arial CYR" w:eastAsia="Arial CYR" w:hAnsi="Arial CYR" w:cs="Arial CYR"/>
          <w:sz w:val="20"/>
          <w:szCs w:val="20"/>
        </w:rPr>
      </w:pPr>
      <w:r>
        <w:rPr>
          <w:rFonts w:ascii="Arial CYR" w:eastAsia="Arial CYR" w:hAnsi="Arial CYR" w:cs="Arial CYR"/>
          <w:sz w:val="20"/>
          <w:szCs w:val="20"/>
        </w:rPr>
        <w:t>31. Проектирование и обустройство учебно-тренировочных полигонов для отработки работниками практических навыков безопасного производства работ, в том числе на опасных производственных объектах.</w:t>
      </w:r>
    </w:p>
    <w:p w:rsidR="00863607" w:rsidRDefault="00863607" w:rsidP="00863607">
      <w:pPr>
        <w:autoSpaceDE w:val="0"/>
        <w:ind w:firstLine="540"/>
        <w:jc w:val="both"/>
        <w:rPr>
          <w:rFonts w:ascii="Arial CYR" w:eastAsia="Arial CYR" w:hAnsi="Arial CYR" w:cs="Arial CYR"/>
          <w:sz w:val="20"/>
          <w:szCs w:val="20"/>
        </w:rPr>
      </w:pPr>
      <w:r>
        <w:rPr>
          <w:rFonts w:ascii="Arial CYR" w:eastAsia="Arial CYR" w:hAnsi="Arial CYR" w:cs="Arial CYR"/>
          <w:sz w:val="20"/>
          <w:szCs w:val="20"/>
        </w:rPr>
        <w:t>-----------------------------------------------------------------------------------------------------------------------------</w:t>
      </w:r>
    </w:p>
    <w:p w:rsidR="00863607" w:rsidRDefault="00863607" w:rsidP="00863607"/>
    <w:p w:rsidR="009D7327" w:rsidRDefault="009D7327"/>
    <w:sectPr w:rsidR="009D7327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607"/>
    <w:rsid w:val="00863607"/>
    <w:rsid w:val="009D7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60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63607"/>
    <w:pPr>
      <w:spacing w:after="120"/>
    </w:pPr>
  </w:style>
  <w:style w:type="character" w:customStyle="1" w:styleId="a4">
    <w:name w:val="Основной текст Знак"/>
    <w:basedOn w:val="a0"/>
    <w:link w:val="a3"/>
    <w:rsid w:val="00863607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5">
    <w:name w:val="Содержимое списка"/>
    <w:basedOn w:val="a"/>
    <w:rsid w:val="00863607"/>
    <w:pPr>
      <w:ind w:left="567"/>
    </w:pPr>
  </w:style>
  <w:style w:type="paragraph" w:customStyle="1" w:styleId="a6">
    <w:name w:val="Содержимое таблицы"/>
    <w:basedOn w:val="a"/>
    <w:rsid w:val="00863607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60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63607"/>
    <w:pPr>
      <w:spacing w:after="120"/>
    </w:pPr>
  </w:style>
  <w:style w:type="character" w:customStyle="1" w:styleId="a4">
    <w:name w:val="Основной текст Знак"/>
    <w:basedOn w:val="a0"/>
    <w:link w:val="a3"/>
    <w:rsid w:val="00863607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5">
    <w:name w:val="Содержимое списка"/>
    <w:basedOn w:val="a"/>
    <w:rsid w:val="00863607"/>
    <w:pPr>
      <w:ind w:left="567"/>
    </w:pPr>
  </w:style>
  <w:style w:type="paragraph" w:customStyle="1" w:styleId="a6">
    <w:name w:val="Содержимое таблицы"/>
    <w:basedOn w:val="a"/>
    <w:rsid w:val="00863607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1842</Words>
  <Characters>10506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1</cp:revision>
  <dcterms:created xsi:type="dcterms:W3CDTF">2012-05-30T07:51:00Z</dcterms:created>
  <dcterms:modified xsi:type="dcterms:W3CDTF">2012-05-30T07:52:00Z</dcterms:modified>
</cp:coreProperties>
</file>