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24" w:rsidRDefault="00697147" w:rsidP="00F40024">
      <w:pPr>
        <w:pStyle w:val="Style1"/>
        <w:widowControl/>
        <w:spacing w:before="58"/>
        <w:ind w:right="-69"/>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РЕШЕНИЕ</w:t>
      </w:r>
    </w:p>
    <w:p w:rsidR="00456D53" w:rsidRPr="00F40024" w:rsidRDefault="00697147" w:rsidP="00F40024">
      <w:pPr>
        <w:pStyle w:val="Style1"/>
        <w:widowControl/>
        <w:spacing w:before="58"/>
        <w:ind w:right="-69"/>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 xml:space="preserve">ИМЕНЕМ РОССИЙСКОЙ </w:t>
      </w:r>
      <w:r w:rsidR="00F40024">
        <w:rPr>
          <w:rStyle w:val="FontStyle13"/>
          <w:rFonts w:ascii="Times New Roman" w:hAnsi="Times New Roman" w:cs="Times New Roman"/>
          <w:sz w:val="24"/>
          <w:szCs w:val="24"/>
        </w:rPr>
        <w:t>Ф</w:t>
      </w:r>
      <w:r w:rsidRPr="00F40024">
        <w:rPr>
          <w:rStyle w:val="FontStyle13"/>
          <w:rFonts w:ascii="Times New Roman" w:hAnsi="Times New Roman" w:cs="Times New Roman"/>
          <w:sz w:val="24"/>
          <w:szCs w:val="24"/>
        </w:rPr>
        <w:t>ЕДЕРАЦИИ</w:t>
      </w:r>
    </w:p>
    <w:p w:rsidR="00395D92" w:rsidRPr="00F40024" w:rsidRDefault="00395D92">
      <w:pPr>
        <w:pStyle w:val="Style4"/>
        <w:widowControl/>
        <w:spacing w:line="240" w:lineRule="auto"/>
        <w:ind w:left="384" w:firstLine="0"/>
        <w:jc w:val="left"/>
        <w:rPr>
          <w:rStyle w:val="FontStyle13"/>
          <w:rFonts w:ascii="Times New Roman" w:hAnsi="Times New Roman" w:cs="Times New Roman"/>
          <w:sz w:val="24"/>
          <w:szCs w:val="24"/>
        </w:rPr>
      </w:pPr>
    </w:p>
    <w:p w:rsidR="00456D53" w:rsidRPr="00F40024" w:rsidRDefault="00697147">
      <w:pPr>
        <w:pStyle w:val="Style4"/>
        <w:widowControl/>
        <w:spacing w:line="240" w:lineRule="auto"/>
        <w:ind w:left="384" w:firstLine="0"/>
        <w:jc w:val="left"/>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11 июня 2010года</w:t>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00F40024" w:rsidRPr="00F40024">
        <w:rPr>
          <w:rStyle w:val="FontStyle13"/>
          <w:rFonts w:ascii="Times New Roman" w:hAnsi="Times New Roman" w:cs="Times New Roman"/>
          <w:sz w:val="24"/>
          <w:szCs w:val="24"/>
        </w:rPr>
        <w:tab/>
      </w:r>
      <w:r w:rsidRPr="00F40024">
        <w:rPr>
          <w:rStyle w:val="FontStyle13"/>
          <w:rFonts w:ascii="Times New Roman" w:hAnsi="Times New Roman" w:cs="Times New Roman"/>
          <w:sz w:val="24"/>
          <w:szCs w:val="24"/>
        </w:rPr>
        <w:t xml:space="preserve"> г.</w:t>
      </w:r>
      <w:r w:rsidR="007422E7">
        <w:rPr>
          <w:rStyle w:val="FontStyle13"/>
          <w:rFonts w:ascii="Times New Roman" w:hAnsi="Times New Roman" w:cs="Times New Roman"/>
          <w:sz w:val="24"/>
          <w:szCs w:val="24"/>
        </w:rPr>
        <w:t xml:space="preserve"> </w:t>
      </w:r>
      <w:r w:rsidRPr="00F40024">
        <w:rPr>
          <w:rStyle w:val="FontStyle13"/>
          <w:rFonts w:ascii="Times New Roman" w:hAnsi="Times New Roman" w:cs="Times New Roman"/>
          <w:sz w:val="24"/>
          <w:szCs w:val="24"/>
        </w:rPr>
        <w:t>Астрахань</w:t>
      </w:r>
    </w:p>
    <w:p w:rsidR="00456D53" w:rsidRPr="00F40024" w:rsidRDefault="00456D53">
      <w:pPr>
        <w:pStyle w:val="Style4"/>
        <w:widowControl/>
        <w:spacing w:line="240" w:lineRule="exact"/>
        <w:rPr>
          <w:rFonts w:ascii="Times New Roman" w:hAnsi="Times New Roman" w:cs="Times New Roman"/>
        </w:rPr>
      </w:pPr>
    </w:p>
    <w:p w:rsidR="00456D53" w:rsidRPr="00F40024" w:rsidRDefault="00697147">
      <w:pPr>
        <w:pStyle w:val="Style4"/>
        <w:widowControl/>
        <w:spacing w:before="38" w:line="269" w:lineRule="exact"/>
        <w:rPr>
          <w:rStyle w:val="FontStyle13"/>
          <w:rFonts w:ascii="Times New Roman" w:hAnsi="Times New Roman" w:cs="Times New Roman"/>
          <w:sz w:val="24"/>
          <w:szCs w:val="24"/>
        </w:rPr>
      </w:pPr>
      <w:proofErr w:type="spellStart"/>
      <w:r w:rsidRPr="00F40024">
        <w:rPr>
          <w:rStyle w:val="FontStyle13"/>
          <w:rFonts w:ascii="Times New Roman" w:hAnsi="Times New Roman" w:cs="Times New Roman"/>
          <w:sz w:val="24"/>
          <w:szCs w:val="24"/>
        </w:rPr>
        <w:t>Трусовский</w:t>
      </w:r>
      <w:proofErr w:type="spellEnd"/>
      <w:r w:rsidRPr="00F40024">
        <w:rPr>
          <w:rStyle w:val="FontStyle13"/>
          <w:rFonts w:ascii="Times New Roman" w:hAnsi="Times New Roman" w:cs="Times New Roman"/>
          <w:sz w:val="24"/>
          <w:szCs w:val="24"/>
        </w:rPr>
        <w:t xml:space="preserve"> районный суд г. Астрахани в составе председательствующего судьи </w:t>
      </w:r>
      <w:proofErr w:type="spellStart"/>
      <w:r w:rsidRPr="00F40024">
        <w:rPr>
          <w:rStyle w:val="FontStyle13"/>
          <w:rFonts w:ascii="Times New Roman" w:hAnsi="Times New Roman" w:cs="Times New Roman"/>
          <w:sz w:val="24"/>
          <w:szCs w:val="24"/>
        </w:rPr>
        <w:t>Аршба</w:t>
      </w:r>
      <w:proofErr w:type="spellEnd"/>
      <w:r w:rsidRPr="00F40024">
        <w:rPr>
          <w:rStyle w:val="FontStyle13"/>
          <w:rFonts w:ascii="Times New Roman" w:hAnsi="Times New Roman" w:cs="Times New Roman"/>
          <w:sz w:val="24"/>
          <w:szCs w:val="24"/>
        </w:rPr>
        <w:t xml:space="preserve"> А.А., при секретаре </w:t>
      </w:r>
      <w:proofErr w:type="spellStart"/>
      <w:r w:rsidRPr="00F40024">
        <w:rPr>
          <w:rStyle w:val="FontStyle13"/>
          <w:rFonts w:ascii="Times New Roman" w:hAnsi="Times New Roman" w:cs="Times New Roman"/>
          <w:sz w:val="24"/>
          <w:szCs w:val="24"/>
        </w:rPr>
        <w:t>Уразалиевой</w:t>
      </w:r>
      <w:proofErr w:type="spellEnd"/>
      <w:r w:rsidRPr="00F40024">
        <w:rPr>
          <w:rStyle w:val="FontStyle13"/>
          <w:rFonts w:ascii="Times New Roman" w:hAnsi="Times New Roman" w:cs="Times New Roman"/>
          <w:sz w:val="24"/>
          <w:szCs w:val="24"/>
        </w:rPr>
        <w:t xml:space="preserve"> Р.Ф., рассмотрев в открытом судебном заседании гражданское дело по иску Морозовой </w:t>
      </w:r>
      <w:proofErr w:type="spellStart"/>
      <w:r w:rsidRPr="00F40024">
        <w:rPr>
          <w:rStyle w:val="FontStyle13"/>
          <w:rFonts w:ascii="Times New Roman" w:hAnsi="Times New Roman" w:cs="Times New Roman"/>
          <w:sz w:val="24"/>
          <w:szCs w:val="24"/>
        </w:rPr>
        <w:t>Ираиды</w:t>
      </w:r>
      <w:proofErr w:type="spellEnd"/>
      <w:r w:rsidRPr="00F40024">
        <w:rPr>
          <w:rStyle w:val="FontStyle13"/>
          <w:rFonts w:ascii="Times New Roman" w:hAnsi="Times New Roman" w:cs="Times New Roman"/>
          <w:sz w:val="24"/>
          <w:szCs w:val="24"/>
        </w:rPr>
        <w:t xml:space="preserve"> Дмитриевны к Управлению Пенсионного Фонда РФ в Трусовском районе г</w:t>
      </w:r>
      <w:proofErr w:type="gramStart"/>
      <w:r w:rsidRPr="00F40024">
        <w:rPr>
          <w:rStyle w:val="FontStyle13"/>
          <w:rFonts w:ascii="Times New Roman" w:hAnsi="Times New Roman" w:cs="Times New Roman"/>
          <w:sz w:val="24"/>
          <w:szCs w:val="24"/>
        </w:rPr>
        <w:t>.А</w:t>
      </w:r>
      <w:proofErr w:type="gramEnd"/>
      <w:r w:rsidRPr="00F40024">
        <w:rPr>
          <w:rStyle w:val="FontStyle13"/>
          <w:rFonts w:ascii="Times New Roman" w:hAnsi="Times New Roman" w:cs="Times New Roman"/>
          <w:sz w:val="24"/>
          <w:szCs w:val="24"/>
        </w:rPr>
        <w:t>страхани, об обжаловании решения, возложении обязанности,</w:t>
      </w:r>
    </w:p>
    <w:p w:rsidR="00456D53" w:rsidRPr="00F40024" w:rsidRDefault="00697147">
      <w:pPr>
        <w:pStyle w:val="Style1"/>
        <w:widowControl/>
        <w:spacing w:before="58" w:line="240" w:lineRule="auto"/>
        <w:ind w:left="336"/>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УСТАНОВИЛ:</w:t>
      </w:r>
    </w:p>
    <w:p w:rsidR="00456D53" w:rsidRPr="00F40024" w:rsidRDefault="00456D53">
      <w:pPr>
        <w:pStyle w:val="Style4"/>
        <w:widowControl/>
        <w:spacing w:line="240" w:lineRule="exact"/>
        <w:ind w:firstLine="355"/>
        <w:rPr>
          <w:rFonts w:ascii="Times New Roman" w:hAnsi="Times New Roman" w:cs="Times New Roman"/>
        </w:rPr>
      </w:pPr>
    </w:p>
    <w:p w:rsidR="00456D53" w:rsidRPr="00F40024" w:rsidRDefault="00697147">
      <w:pPr>
        <w:pStyle w:val="Style4"/>
        <w:widowControl/>
        <w:spacing w:before="29" w:line="269" w:lineRule="exact"/>
        <w:ind w:firstLine="355"/>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Морозова И.Д. обратилась в суд с иском к ГУ Управлению Пенсионного Фонда РФ в Трусовском районе г. Астрахани об обжаловании решения, возложении обязанности.</w:t>
      </w:r>
    </w:p>
    <w:p w:rsidR="00456D53" w:rsidRPr="00F40024" w:rsidRDefault="00697147">
      <w:pPr>
        <w:pStyle w:val="Style4"/>
        <w:widowControl/>
        <w:spacing w:line="269" w:lineRule="exact"/>
        <w:ind w:firstLine="355"/>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В обоснование иска истец указала, что комиссия по назначению пенсий Управления Пенсионного Фонда РФ в Трусовском районе г</w:t>
      </w:r>
      <w:proofErr w:type="gramStart"/>
      <w:r w:rsidRPr="00F40024">
        <w:rPr>
          <w:rStyle w:val="FontStyle13"/>
          <w:rFonts w:ascii="Times New Roman" w:hAnsi="Times New Roman" w:cs="Times New Roman"/>
          <w:sz w:val="24"/>
          <w:szCs w:val="24"/>
        </w:rPr>
        <w:t>.А</w:t>
      </w:r>
      <w:proofErr w:type="gramEnd"/>
      <w:r w:rsidRPr="00F40024">
        <w:rPr>
          <w:rStyle w:val="FontStyle13"/>
          <w:rFonts w:ascii="Times New Roman" w:hAnsi="Times New Roman" w:cs="Times New Roman"/>
          <w:sz w:val="24"/>
          <w:szCs w:val="24"/>
        </w:rPr>
        <w:t xml:space="preserve">страхани своим решением, отраженным в протоколе №47 от 31.01.2008г. отказала истцу во включении при подсчете специального стажа периодов работы с 11.09.1989г. по 04.11.1989г., и с 07.10.1996г. по 26.10.1996г. нахождение на курсах повышения квалификации, и с 01.09.2000г. </w:t>
      </w:r>
      <w:proofErr w:type="gramStart"/>
      <w:r w:rsidRPr="00F40024">
        <w:rPr>
          <w:rStyle w:val="FontStyle13"/>
          <w:rFonts w:ascii="Times New Roman" w:hAnsi="Times New Roman" w:cs="Times New Roman"/>
          <w:sz w:val="24"/>
          <w:szCs w:val="24"/>
        </w:rPr>
        <w:t>по 31.10.2007г. в должностях «классный воспитатель» и «учитель», т.к. должность «классный воспитатель» не поименована в Списке должностей, работа в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государственных муниципальных учреждениях для детей, а в должности « учитель» не выработана норма педагогической нагру</w:t>
      </w:r>
      <w:r w:rsidR="00F40024">
        <w:rPr>
          <w:rStyle w:val="FontStyle13"/>
          <w:rFonts w:ascii="Times New Roman" w:hAnsi="Times New Roman" w:cs="Times New Roman"/>
          <w:sz w:val="24"/>
          <w:szCs w:val="24"/>
        </w:rPr>
        <w:t>зки за ст</w:t>
      </w:r>
      <w:r w:rsidRPr="00F40024">
        <w:rPr>
          <w:rStyle w:val="FontStyle13"/>
          <w:rFonts w:ascii="Times New Roman" w:hAnsi="Times New Roman" w:cs="Times New Roman"/>
          <w:sz w:val="24"/>
          <w:szCs w:val="24"/>
        </w:rPr>
        <w:t>авку заработной платы, установленной педагогическим</w:t>
      </w:r>
      <w:proofErr w:type="gramEnd"/>
      <w:r w:rsidRPr="00F40024">
        <w:rPr>
          <w:rStyle w:val="FontStyle13"/>
          <w:rFonts w:ascii="Times New Roman" w:hAnsi="Times New Roman" w:cs="Times New Roman"/>
          <w:sz w:val="24"/>
          <w:szCs w:val="24"/>
        </w:rPr>
        <w:t xml:space="preserve"> работникам.</w:t>
      </w:r>
    </w:p>
    <w:p w:rsidR="00456D53" w:rsidRPr="00F40024" w:rsidRDefault="00697147">
      <w:pPr>
        <w:pStyle w:val="Style4"/>
        <w:widowControl/>
        <w:spacing w:line="269" w:lineRule="exact"/>
        <w:ind w:firstLine="355"/>
        <w:rPr>
          <w:rStyle w:val="FontStyle13"/>
          <w:rFonts w:ascii="Times New Roman" w:hAnsi="Times New Roman" w:cs="Times New Roman"/>
          <w:sz w:val="24"/>
          <w:szCs w:val="24"/>
        </w:rPr>
      </w:pPr>
      <w:r w:rsidRPr="00F40024">
        <w:rPr>
          <w:rStyle w:val="FontStyle13"/>
          <w:rFonts w:ascii="Times New Roman" w:hAnsi="Times New Roman" w:cs="Times New Roman"/>
          <w:sz w:val="24"/>
          <w:szCs w:val="24"/>
        </w:rPr>
        <w:t>Истец считает, что данным решением ответчик нарушает право истца на назначение пенсии и создает препятствия к осуществлению её права.</w:t>
      </w:r>
    </w:p>
    <w:p w:rsidR="00456D53" w:rsidRPr="00F40024" w:rsidRDefault="00697147">
      <w:pPr>
        <w:pStyle w:val="Style4"/>
        <w:widowControl/>
        <w:spacing w:line="269" w:lineRule="exact"/>
        <w:ind w:firstLine="355"/>
        <w:rPr>
          <w:rStyle w:val="FontStyle13"/>
          <w:rFonts w:ascii="Times New Roman" w:hAnsi="Times New Roman" w:cs="Times New Roman"/>
          <w:sz w:val="24"/>
          <w:szCs w:val="24"/>
        </w:rPr>
      </w:pPr>
      <w:proofErr w:type="gramStart"/>
      <w:r w:rsidRPr="00F40024">
        <w:rPr>
          <w:rStyle w:val="FontStyle13"/>
          <w:rFonts w:ascii="Times New Roman" w:hAnsi="Times New Roman" w:cs="Times New Roman"/>
          <w:sz w:val="24"/>
          <w:szCs w:val="24"/>
        </w:rPr>
        <w:t xml:space="preserve">В связи с изложенным, истец просила: признать протокол </w:t>
      </w:r>
      <w:r w:rsidRPr="00F40024">
        <w:rPr>
          <w:rStyle w:val="FontStyle13"/>
          <w:rFonts w:ascii="Times New Roman" w:hAnsi="Times New Roman" w:cs="Times New Roman"/>
          <w:spacing w:val="30"/>
          <w:sz w:val="24"/>
          <w:szCs w:val="24"/>
        </w:rPr>
        <w:t>№11</w:t>
      </w:r>
      <w:r w:rsidRPr="00F40024">
        <w:rPr>
          <w:rStyle w:val="FontStyle13"/>
          <w:rFonts w:ascii="Times New Roman" w:hAnsi="Times New Roman" w:cs="Times New Roman"/>
          <w:sz w:val="24"/>
          <w:szCs w:val="24"/>
        </w:rPr>
        <w:t xml:space="preserve"> от 27.01.2010г. комиссия по рассмотрению вопросов реализации пенсионных прав граждан Управления Пенсионного Фонда РФ в Трусовском районе г.</w:t>
      </w:r>
      <w:r w:rsidR="00F40024">
        <w:rPr>
          <w:rStyle w:val="FontStyle13"/>
          <w:rFonts w:ascii="Times New Roman" w:hAnsi="Times New Roman" w:cs="Times New Roman"/>
          <w:sz w:val="24"/>
          <w:szCs w:val="24"/>
        </w:rPr>
        <w:t xml:space="preserve"> </w:t>
      </w:r>
      <w:r w:rsidRPr="00F40024">
        <w:rPr>
          <w:rStyle w:val="FontStyle13"/>
          <w:rFonts w:ascii="Times New Roman" w:hAnsi="Times New Roman" w:cs="Times New Roman"/>
          <w:sz w:val="24"/>
          <w:szCs w:val="24"/>
        </w:rPr>
        <w:t>Астрахани недействительным в части: исключения из подсчета специального стажа периодов работы включении при подсчете специального стажа периодов работы с 11.09.1989г. по 04.11.1989г., и с 07.10.1996г. по 26.10.1996г. нахождения</w:t>
      </w:r>
      <w:proofErr w:type="gramEnd"/>
      <w:r w:rsidRPr="00F40024">
        <w:rPr>
          <w:rStyle w:val="FontStyle13"/>
          <w:rFonts w:ascii="Times New Roman" w:hAnsi="Times New Roman" w:cs="Times New Roman"/>
          <w:sz w:val="24"/>
          <w:szCs w:val="24"/>
        </w:rPr>
        <w:t xml:space="preserve"> на курсах повышения квалификации, и с 01.09.2000г. по 31.10.2007г. в должностях «классный воспитатель» и «учитель», обязать ответчика включить указанные периоды в специальный стаж.</w:t>
      </w:r>
    </w:p>
    <w:p w:rsidR="006A0965" w:rsidRDefault="00697147" w:rsidP="006A0965">
      <w:pPr>
        <w:pStyle w:val="Style4"/>
        <w:widowControl/>
        <w:spacing w:before="10" w:line="269" w:lineRule="exact"/>
        <w:ind w:firstLine="355"/>
        <w:rPr>
          <w:rStyle w:val="FontStyle13"/>
          <w:rFonts w:ascii="Times New Roman" w:hAnsi="Times New Roman" w:cs="Times New Roman"/>
          <w:sz w:val="24"/>
          <w:szCs w:val="24"/>
        </w:rPr>
      </w:pPr>
      <w:proofErr w:type="gramStart"/>
      <w:r w:rsidRPr="00F40024">
        <w:rPr>
          <w:rStyle w:val="FontStyle13"/>
          <w:rFonts w:ascii="Times New Roman" w:hAnsi="Times New Roman" w:cs="Times New Roman"/>
          <w:sz w:val="24"/>
          <w:szCs w:val="24"/>
        </w:rPr>
        <w:t>В судебном заседании истец изменила заявленные исковые требования, просила признать действия ответчика в части отказа в назначении досрочной трудовой пенсии неправомерными, обязать ГУ Управление пенсионного фонда РФ в Трусовском районе г. Астрахани включить в стаж, дающий право на досрочную пенсию периоды работы: с 11.09.1989г. по 04.11.1989г. и с 07.10.1996г. по 26.10.1996г. нахождение на курсах повышения квалификации</w:t>
      </w:r>
      <w:proofErr w:type="gramEnd"/>
      <w:r w:rsidRPr="00F40024">
        <w:rPr>
          <w:rStyle w:val="FontStyle13"/>
          <w:rFonts w:ascii="Times New Roman" w:hAnsi="Times New Roman" w:cs="Times New Roman"/>
          <w:sz w:val="24"/>
          <w:szCs w:val="24"/>
        </w:rPr>
        <w:t>, с 01.09.2000г. по 31.10.2007г. в должностях «классный воспитатель» и «учитель» М</w:t>
      </w:r>
      <w:proofErr w:type="gramStart"/>
      <w:r w:rsidRPr="00F40024">
        <w:rPr>
          <w:rStyle w:val="FontStyle13"/>
          <w:rFonts w:ascii="Times New Roman" w:hAnsi="Times New Roman" w:cs="Times New Roman"/>
          <w:sz w:val="24"/>
          <w:szCs w:val="24"/>
        </w:rPr>
        <w:t>В(</w:t>
      </w:r>
      <w:proofErr w:type="gramEnd"/>
      <w:r w:rsidRPr="00F40024">
        <w:rPr>
          <w:rStyle w:val="FontStyle13"/>
          <w:rFonts w:ascii="Times New Roman" w:hAnsi="Times New Roman" w:cs="Times New Roman"/>
          <w:sz w:val="24"/>
          <w:szCs w:val="24"/>
        </w:rPr>
        <w:t>с)ОУ «Открытая (сменная) общеобразовательная школа №8» в том числе с 01.09.2002г. по 31.08.2003г., с 01.11.2003г. по 31.08.2004г., с 10.09.2004г. по 31.08.2005г., с 01.10.2005г. по 31.08.2006г...с 01.09.2006г. по 31.08.2007г., с 01.09.2007г</w:t>
      </w:r>
      <w:r w:rsidRPr="006A0965">
        <w:rPr>
          <w:rStyle w:val="FontStyle13"/>
          <w:rFonts w:ascii="Times New Roman" w:hAnsi="Times New Roman" w:cs="Times New Roman"/>
          <w:sz w:val="24"/>
          <w:szCs w:val="24"/>
        </w:rPr>
        <w:t xml:space="preserve">. по 31.10.2007г. в должности учителя с педагогической нагрузкой за ставку заработной платы </w:t>
      </w:r>
      <w:r w:rsidRPr="006A0965">
        <w:rPr>
          <w:rStyle w:val="FontStyle13"/>
          <w:rFonts w:ascii="Times New Roman" w:hAnsi="Times New Roman" w:cs="Times New Roman"/>
          <w:spacing w:val="30"/>
          <w:sz w:val="24"/>
          <w:szCs w:val="24"/>
        </w:rPr>
        <w:t>18</w:t>
      </w:r>
      <w:r w:rsidRPr="006A0965">
        <w:rPr>
          <w:rStyle w:val="FontStyle13"/>
          <w:rFonts w:ascii="Times New Roman" w:hAnsi="Times New Roman" w:cs="Times New Roman"/>
          <w:sz w:val="24"/>
          <w:szCs w:val="24"/>
        </w:rPr>
        <w:t xml:space="preserve"> часов, и с 01.11.2007г. по 07.06.2010г. в должности учителя М</w:t>
      </w:r>
      <w:proofErr w:type="gramStart"/>
      <w:r w:rsidRPr="006A0965">
        <w:rPr>
          <w:rStyle w:val="FontStyle13"/>
          <w:rFonts w:ascii="Times New Roman" w:hAnsi="Times New Roman" w:cs="Times New Roman"/>
          <w:sz w:val="24"/>
          <w:szCs w:val="24"/>
        </w:rPr>
        <w:t>В(</w:t>
      </w:r>
      <w:proofErr w:type="gramEnd"/>
      <w:r w:rsidRPr="006A0965">
        <w:rPr>
          <w:rStyle w:val="FontStyle13"/>
          <w:rFonts w:ascii="Times New Roman" w:hAnsi="Times New Roman" w:cs="Times New Roman"/>
          <w:sz w:val="24"/>
          <w:szCs w:val="24"/>
        </w:rPr>
        <w:t>с)ОУ «Открытая (сменная) общеобразовательная школа №8» обязать ответчика назначить и выплатить истцу пенсию со дня возникновения права на получение пенсии, т.е. с 07.05.2009г.</w:t>
      </w:r>
    </w:p>
    <w:p w:rsidR="006A0965" w:rsidRPr="006A0965" w:rsidRDefault="006A0965" w:rsidP="006A0965">
      <w:pPr>
        <w:pStyle w:val="Style4"/>
        <w:widowControl/>
        <w:spacing w:before="10" w:line="269" w:lineRule="exact"/>
        <w:ind w:firstLine="355"/>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t>С учетом изменений, истец и представитель истца Апян Г.М. поддержали заявленные требования.</w:t>
      </w:r>
    </w:p>
    <w:p w:rsidR="006A0965" w:rsidRPr="006A0965" w:rsidRDefault="006A0965" w:rsidP="006A0965">
      <w:pPr>
        <w:pStyle w:val="Style1"/>
        <w:widowControl/>
        <w:ind w:firstLine="413"/>
        <w:jc w:val="both"/>
        <w:rPr>
          <w:rStyle w:val="FontStyle11"/>
          <w:rFonts w:ascii="Times New Roman" w:hAnsi="Times New Roman" w:cs="Times New Roman"/>
          <w:i w:val="0"/>
          <w:sz w:val="24"/>
          <w:szCs w:val="24"/>
        </w:rPr>
      </w:pPr>
      <w:r w:rsidRPr="006A0965">
        <w:rPr>
          <w:rStyle w:val="FontStyle12"/>
          <w:rFonts w:ascii="Times New Roman" w:hAnsi="Times New Roman" w:cs="Times New Roman"/>
          <w:b w:val="0"/>
          <w:i w:val="0"/>
          <w:sz w:val="24"/>
          <w:szCs w:val="24"/>
        </w:rPr>
        <w:t xml:space="preserve">Представитель ответчика ГУ Управления пенсионного фонда РФ в Трусовском </w:t>
      </w:r>
      <w:r w:rsidRPr="006A0965">
        <w:rPr>
          <w:rStyle w:val="FontStyle11"/>
          <w:rFonts w:ascii="Times New Roman" w:hAnsi="Times New Roman" w:cs="Times New Roman"/>
          <w:i w:val="0"/>
          <w:sz w:val="24"/>
          <w:szCs w:val="24"/>
        </w:rPr>
        <w:t xml:space="preserve">районе г. </w:t>
      </w:r>
      <w:r w:rsidRPr="006A0965">
        <w:rPr>
          <w:rStyle w:val="FontStyle12"/>
          <w:rFonts w:ascii="Times New Roman" w:hAnsi="Times New Roman" w:cs="Times New Roman"/>
          <w:b w:val="0"/>
          <w:i w:val="0"/>
          <w:sz w:val="24"/>
          <w:szCs w:val="24"/>
        </w:rPr>
        <w:t xml:space="preserve">Астрахани в судебном заседании возражала против удовлетворения требований </w:t>
      </w:r>
      <w:r w:rsidRPr="006A0965">
        <w:rPr>
          <w:rStyle w:val="FontStyle11"/>
          <w:rFonts w:ascii="Times New Roman" w:hAnsi="Times New Roman" w:cs="Times New Roman"/>
          <w:i w:val="0"/>
          <w:sz w:val="24"/>
          <w:szCs w:val="24"/>
        </w:rPr>
        <w:t>истца.</w:t>
      </w:r>
    </w:p>
    <w:p w:rsidR="006A0965" w:rsidRPr="006A0965" w:rsidRDefault="006A0965" w:rsidP="006A0965">
      <w:pPr>
        <w:pStyle w:val="Style2"/>
        <w:widowControl/>
        <w:spacing w:line="269" w:lineRule="exact"/>
        <w:jc w:val="both"/>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lastRenderedPageBreak/>
        <w:t xml:space="preserve">Суд, заслушав истца, представителя истца, представителя ответчика, свидетелей, </w:t>
      </w:r>
      <w:r w:rsidRPr="006A0965">
        <w:rPr>
          <w:rStyle w:val="FontStyle11"/>
          <w:rFonts w:ascii="Times New Roman" w:hAnsi="Times New Roman" w:cs="Times New Roman"/>
          <w:i w:val="0"/>
          <w:sz w:val="24"/>
          <w:szCs w:val="24"/>
        </w:rPr>
        <w:t xml:space="preserve">исследовав </w:t>
      </w:r>
      <w:r w:rsidRPr="006A0965">
        <w:rPr>
          <w:rStyle w:val="FontStyle12"/>
          <w:rFonts w:ascii="Times New Roman" w:hAnsi="Times New Roman" w:cs="Times New Roman"/>
          <w:b w:val="0"/>
          <w:i w:val="0"/>
          <w:sz w:val="24"/>
          <w:szCs w:val="24"/>
        </w:rPr>
        <w:t>материалы дела, приходит к следующему.</w:t>
      </w:r>
    </w:p>
    <w:p w:rsidR="006A0965" w:rsidRPr="006A0965" w:rsidRDefault="006A0965" w:rsidP="006A0965">
      <w:pPr>
        <w:pStyle w:val="Style1"/>
        <w:widowControl/>
        <w:ind w:firstLine="346"/>
        <w:jc w:val="both"/>
        <w:rPr>
          <w:rStyle w:val="FontStyle12"/>
          <w:rFonts w:ascii="Times New Roman" w:hAnsi="Times New Roman" w:cs="Times New Roman"/>
          <w:b w:val="0"/>
          <w:i w:val="0"/>
          <w:sz w:val="24"/>
          <w:szCs w:val="24"/>
        </w:rPr>
      </w:pPr>
      <w:r w:rsidRPr="006A0965">
        <w:rPr>
          <w:rStyle w:val="FontStyle11"/>
          <w:rFonts w:ascii="Times New Roman" w:hAnsi="Times New Roman" w:cs="Times New Roman"/>
          <w:i w:val="0"/>
          <w:sz w:val="24"/>
          <w:szCs w:val="24"/>
        </w:rPr>
        <w:t xml:space="preserve">Судом </w:t>
      </w:r>
      <w:r w:rsidRPr="006A0965">
        <w:rPr>
          <w:rStyle w:val="FontStyle12"/>
          <w:rFonts w:ascii="Times New Roman" w:hAnsi="Times New Roman" w:cs="Times New Roman"/>
          <w:b w:val="0"/>
          <w:i w:val="0"/>
          <w:sz w:val="24"/>
          <w:szCs w:val="24"/>
        </w:rPr>
        <w:t xml:space="preserve">было установлено, что протоколом №47 комиссия по назначению пенсий </w:t>
      </w:r>
      <w:r w:rsidRPr="006A0965">
        <w:rPr>
          <w:rStyle w:val="FontStyle11"/>
          <w:rFonts w:ascii="Times New Roman" w:hAnsi="Times New Roman" w:cs="Times New Roman"/>
          <w:i w:val="0"/>
          <w:sz w:val="24"/>
          <w:szCs w:val="24"/>
        </w:rPr>
        <w:t xml:space="preserve">Управления </w:t>
      </w:r>
      <w:r w:rsidRPr="006A0965">
        <w:rPr>
          <w:rStyle w:val="FontStyle12"/>
          <w:rFonts w:ascii="Times New Roman" w:hAnsi="Times New Roman" w:cs="Times New Roman"/>
          <w:b w:val="0"/>
          <w:i w:val="0"/>
          <w:sz w:val="24"/>
          <w:szCs w:val="24"/>
        </w:rPr>
        <w:t>Пенсионного Фонда РФ в Трусовском районе г</w:t>
      </w:r>
      <w:proofErr w:type="gramStart"/>
      <w:r w:rsidRPr="006A0965">
        <w:rPr>
          <w:rStyle w:val="FontStyle12"/>
          <w:rFonts w:ascii="Times New Roman" w:hAnsi="Times New Roman" w:cs="Times New Roman"/>
          <w:b w:val="0"/>
          <w:i w:val="0"/>
          <w:sz w:val="24"/>
          <w:szCs w:val="24"/>
        </w:rPr>
        <w:t>.А</w:t>
      </w:r>
      <w:proofErr w:type="gramEnd"/>
      <w:r w:rsidRPr="006A0965">
        <w:rPr>
          <w:rStyle w:val="FontStyle12"/>
          <w:rFonts w:ascii="Times New Roman" w:hAnsi="Times New Roman" w:cs="Times New Roman"/>
          <w:b w:val="0"/>
          <w:i w:val="0"/>
          <w:sz w:val="24"/>
          <w:szCs w:val="24"/>
        </w:rPr>
        <w:t xml:space="preserve">страхани от 31.01.2008г. </w:t>
      </w:r>
      <w:r w:rsidRPr="006A0965">
        <w:rPr>
          <w:rStyle w:val="FontStyle11"/>
          <w:rFonts w:ascii="Times New Roman" w:hAnsi="Times New Roman" w:cs="Times New Roman"/>
          <w:i w:val="0"/>
          <w:sz w:val="24"/>
          <w:szCs w:val="24"/>
        </w:rPr>
        <w:t xml:space="preserve">отказала истцу </w:t>
      </w:r>
      <w:r w:rsidRPr="006A0965">
        <w:rPr>
          <w:rStyle w:val="FontStyle12"/>
          <w:rFonts w:ascii="Times New Roman" w:hAnsi="Times New Roman" w:cs="Times New Roman"/>
          <w:b w:val="0"/>
          <w:i w:val="0"/>
          <w:sz w:val="24"/>
          <w:szCs w:val="24"/>
        </w:rPr>
        <w:t xml:space="preserve">во включении при подсчете специального стажа периодов работы с </w:t>
      </w:r>
      <w:r w:rsidRPr="006A0965">
        <w:rPr>
          <w:rStyle w:val="FontStyle11"/>
          <w:rFonts w:ascii="Times New Roman" w:hAnsi="Times New Roman" w:cs="Times New Roman"/>
          <w:i w:val="0"/>
          <w:sz w:val="24"/>
          <w:szCs w:val="24"/>
        </w:rPr>
        <w:t>11.09</w:t>
      </w:r>
      <w:r w:rsidRPr="006A0965">
        <w:rPr>
          <w:rStyle w:val="FontStyle12"/>
          <w:rFonts w:ascii="Times New Roman" w:hAnsi="Times New Roman" w:cs="Times New Roman"/>
          <w:b w:val="0"/>
          <w:i w:val="0"/>
          <w:sz w:val="24"/>
          <w:szCs w:val="24"/>
        </w:rPr>
        <w:t xml:space="preserve">.1989г. по 04.11.1989г., и с 07.10.1996г. по 26.10.1996г. нахождение на курсах </w:t>
      </w:r>
      <w:r w:rsidRPr="006A0965">
        <w:rPr>
          <w:rStyle w:val="FontStyle11"/>
          <w:rFonts w:ascii="Times New Roman" w:hAnsi="Times New Roman" w:cs="Times New Roman"/>
          <w:i w:val="0"/>
          <w:sz w:val="24"/>
          <w:szCs w:val="24"/>
        </w:rPr>
        <w:t xml:space="preserve">повышения </w:t>
      </w:r>
      <w:r w:rsidRPr="006A0965">
        <w:rPr>
          <w:rStyle w:val="FontStyle12"/>
          <w:rFonts w:ascii="Times New Roman" w:hAnsi="Times New Roman" w:cs="Times New Roman"/>
          <w:b w:val="0"/>
          <w:i w:val="0"/>
          <w:sz w:val="24"/>
          <w:szCs w:val="24"/>
        </w:rPr>
        <w:t xml:space="preserve">квалификации, и с 01.09.2000г. по 31.10.2007г. в должностях «классный </w:t>
      </w:r>
      <w:proofErr w:type="gramStart"/>
      <w:r w:rsidRPr="006A0965">
        <w:rPr>
          <w:rStyle w:val="FontStyle11"/>
          <w:rFonts w:ascii="Times New Roman" w:hAnsi="Times New Roman" w:cs="Times New Roman"/>
          <w:i w:val="0"/>
          <w:sz w:val="24"/>
          <w:szCs w:val="24"/>
        </w:rPr>
        <w:t xml:space="preserve">воспитатель» </w:t>
      </w:r>
      <w:r w:rsidRPr="006A0965">
        <w:rPr>
          <w:rStyle w:val="FontStyle12"/>
          <w:rFonts w:ascii="Times New Roman" w:hAnsi="Times New Roman" w:cs="Times New Roman"/>
          <w:b w:val="0"/>
          <w:i w:val="0"/>
          <w:sz w:val="24"/>
          <w:szCs w:val="24"/>
        </w:rPr>
        <w:t xml:space="preserve">и «учитель», т.к. должность «классный воспитатель» не поименована в </w:t>
      </w:r>
      <w:r w:rsidRPr="006A0965">
        <w:rPr>
          <w:rStyle w:val="FontStyle11"/>
          <w:rFonts w:ascii="Times New Roman" w:hAnsi="Times New Roman" w:cs="Times New Roman"/>
          <w:i w:val="0"/>
          <w:sz w:val="24"/>
          <w:szCs w:val="24"/>
        </w:rPr>
        <w:t xml:space="preserve">Списке </w:t>
      </w:r>
      <w:r w:rsidRPr="006A0965">
        <w:rPr>
          <w:rStyle w:val="FontStyle12"/>
          <w:rFonts w:ascii="Times New Roman" w:hAnsi="Times New Roman" w:cs="Times New Roman"/>
          <w:b w:val="0"/>
          <w:i w:val="0"/>
          <w:sz w:val="24"/>
          <w:szCs w:val="24"/>
        </w:rPr>
        <w:t xml:space="preserve">должностей, работа в которых засчитывается в стаж работы, дающей право на </w:t>
      </w:r>
      <w:r w:rsidRPr="006A0965">
        <w:rPr>
          <w:rStyle w:val="FontStyle11"/>
          <w:rFonts w:ascii="Times New Roman" w:hAnsi="Times New Roman" w:cs="Times New Roman"/>
          <w:i w:val="0"/>
          <w:sz w:val="24"/>
          <w:szCs w:val="24"/>
        </w:rPr>
        <w:t xml:space="preserve">досрочное </w:t>
      </w:r>
      <w:r w:rsidRPr="006A0965">
        <w:rPr>
          <w:rStyle w:val="FontStyle12"/>
          <w:rFonts w:ascii="Times New Roman" w:hAnsi="Times New Roman" w:cs="Times New Roman"/>
          <w:b w:val="0"/>
          <w:i w:val="0"/>
          <w:sz w:val="24"/>
          <w:szCs w:val="24"/>
        </w:rPr>
        <w:t xml:space="preserve">назначение трудовой пенсии по старости лицам, осуществляющим </w:t>
      </w:r>
      <w:r w:rsidRPr="006A0965">
        <w:rPr>
          <w:rStyle w:val="FontStyle11"/>
          <w:rFonts w:ascii="Times New Roman" w:hAnsi="Times New Roman" w:cs="Times New Roman"/>
          <w:i w:val="0"/>
          <w:sz w:val="24"/>
          <w:szCs w:val="24"/>
        </w:rPr>
        <w:t xml:space="preserve">педагогическую </w:t>
      </w:r>
      <w:r w:rsidRPr="006A0965">
        <w:rPr>
          <w:rStyle w:val="FontStyle12"/>
          <w:rFonts w:ascii="Times New Roman" w:hAnsi="Times New Roman" w:cs="Times New Roman"/>
          <w:b w:val="0"/>
          <w:i w:val="0"/>
          <w:sz w:val="24"/>
          <w:szCs w:val="24"/>
        </w:rPr>
        <w:t xml:space="preserve">деятельность в государственных муниципальных учреждениях для детей, </w:t>
      </w:r>
      <w:r w:rsidRPr="006A0965">
        <w:rPr>
          <w:rStyle w:val="FontStyle11"/>
          <w:rFonts w:ascii="Times New Roman" w:hAnsi="Times New Roman" w:cs="Times New Roman"/>
          <w:i w:val="0"/>
          <w:sz w:val="24"/>
          <w:szCs w:val="24"/>
        </w:rPr>
        <w:t xml:space="preserve">а в </w:t>
      </w:r>
      <w:r w:rsidRPr="006A0965">
        <w:rPr>
          <w:rStyle w:val="FontStyle12"/>
          <w:rFonts w:ascii="Times New Roman" w:hAnsi="Times New Roman" w:cs="Times New Roman"/>
          <w:b w:val="0"/>
          <w:i w:val="0"/>
          <w:sz w:val="24"/>
          <w:szCs w:val="24"/>
        </w:rPr>
        <w:t xml:space="preserve">должности «учитель» не выработана норма педагогической нагрузки за ставку </w:t>
      </w:r>
      <w:r w:rsidRPr="006A0965">
        <w:rPr>
          <w:rStyle w:val="FontStyle11"/>
          <w:rFonts w:ascii="Times New Roman" w:hAnsi="Times New Roman" w:cs="Times New Roman"/>
          <w:i w:val="0"/>
          <w:sz w:val="24"/>
          <w:szCs w:val="24"/>
        </w:rPr>
        <w:t xml:space="preserve">заработной </w:t>
      </w:r>
      <w:r w:rsidRPr="006A0965">
        <w:rPr>
          <w:rStyle w:val="FontStyle12"/>
          <w:rFonts w:ascii="Times New Roman" w:hAnsi="Times New Roman" w:cs="Times New Roman"/>
          <w:b w:val="0"/>
          <w:i w:val="0"/>
          <w:sz w:val="24"/>
          <w:szCs w:val="24"/>
        </w:rPr>
        <w:t>платы, установленной педагогическим работникам.</w:t>
      </w:r>
      <w:proofErr w:type="gramEnd"/>
    </w:p>
    <w:p w:rsidR="006A0965" w:rsidRPr="006A0965" w:rsidRDefault="006A0965" w:rsidP="006A0965">
      <w:pPr>
        <w:pStyle w:val="Style2"/>
        <w:widowControl/>
        <w:spacing w:line="269" w:lineRule="exact"/>
        <w:ind w:firstLine="499"/>
        <w:jc w:val="both"/>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t xml:space="preserve">В соответствии с п.1 Постановления Совета Министров СССР от 06.09.1973г. №656 </w:t>
      </w:r>
      <w:r w:rsidRPr="006A0965">
        <w:rPr>
          <w:rStyle w:val="FontStyle11"/>
          <w:rFonts w:ascii="Times New Roman" w:hAnsi="Times New Roman" w:cs="Times New Roman"/>
          <w:i w:val="0"/>
          <w:sz w:val="24"/>
          <w:szCs w:val="24"/>
        </w:rPr>
        <w:t xml:space="preserve">«О </w:t>
      </w:r>
      <w:r w:rsidRPr="006A0965">
        <w:rPr>
          <w:rStyle w:val="FontStyle12"/>
          <w:rFonts w:ascii="Times New Roman" w:hAnsi="Times New Roman" w:cs="Times New Roman"/>
          <w:b w:val="0"/>
          <w:i w:val="0"/>
          <w:sz w:val="24"/>
          <w:szCs w:val="24"/>
        </w:rPr>
        <w:t>трудовых книжках рабочих и служащих» (в редакции от 15.08.1990г.)</w:t>
      </w:r>
      <w:proofErr w:type="gramStart"/>
      <w:r w:rsidRPr="006A0965">
        <w:rPr>
          <w:rStyle w:val="FontStyle12"/>
          <w:rFonts w:ascii="Times New Roman" w:hAnsi="Times New Roman" w:cs="Times New Roman"/>
          <w:b w:val="0"/>
          <w:i w:val="0"/>
          <w:sz w:val="24"/>
          <w:szCs w:val="24"/>
        </w:rPr>
        <w:t>.</w:t>
      </w:r>
      <w:proofErr w:type="gramEnd"/>
      <w:r w:rsidRPr="006A0965">
        <w:rPr>
          <w:rStyle w:val="FontStyle12"/>
          <w:rFonts w:ascii="Times New Roman" w:hAnsi="Times New Roman" w:cs="Times New Roman"/>
          <w:b w:val="0"/>
          <w:i w:val="0"/>
          <w:sz w:val="24"/>
          <w:szCs w:val="24"/>
        </w:rPr>
        <w:t xml:space="preserve"> </w:t>
      </w:r>
      <w:proofErr w:type="gramStart"/>
      <w:r w:rsidRPr="006A0965">
        <w:rPr>
          <w:rStyle w:val="FontStyle12"/>
          <w:rFonts w:ascii="Times New Roman" w:hAnsi="Times New Roman" w:cs="Times New Roman"/>
          <w:b w:val="0"/>
          <w:i w:val="0"/>
          <w:sz w:val="24"/>
          <w:szCs w:val="24"/>
        </w:rPr>
        <w:t>т</w:t>
      </w:r>
      <w:proofErr w:type="gramEnd"/>
      <w:r w:rsidRPr="006A0965">
        <w:rPr>
          <w:rStyle w:val="FontStyle12"/>
          <w:rFonts w:ascii="Times New Roman" w:hAnsi="Times New Roman" w:cs="Times New Roman"/>
          <w:b w:val="0"/>
          <w:i w:val="0"/>
          <w:sz w:val="24"/>
          <w:szCs w:val="24"/>
        </w:rPr>
        <w:t xml:space="preserve">рудовая </w:t>
      </w:r>
      <w:r w:rsidRPr="006A0965">
        <w:rPr>
          <w:rStyle w:val="FontStyle11"/>
          <w:rFonts w:ascii="Times New Roman" w:hAnsi="Times New Roman" w:cs="Times New Roman"/>
          <w:i w:val="0"/>
          <w:sz w:val="24"/>
          <w:szCs w:val="24"/>
        </w:rPr>
        <w:t xml:space="preserve">книжка </w:t>
      </w:r>
      <w:r w:rsidRPr="006A0965">
        <w:rPr>
          <w:rStyle w:val="FontStyle12"/>
          <w:rFonts w:ascii="Times New Roman" w:hAnsi="Times New Roman" w:cs="Times New Roman"/>
          <w:b w:val="0"/>
          <w:i w:val="0"/>
          <w:sz w:val="24"/>
          <w:szCs w:val="24"/>
        </w:rPr>
        <w:t>является основным документом о трудовой деятельности рабочих и служащих.</w:t>
      </w:r>
    </w:p>
    <w:p w:rsidR="006A0965" w:rsidRPr="006A0965" w:rsidRDefault="006A0965" w:rsidP="006A0965">
      <w:pPr>
        <w:pStyle w:val="Style1"/>
        <w:widowControl/>
        <w:jc w:val="both"/>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t>Согласно п.6 «Правил подсчета и подтверждения страхового стажа для установления трудовых пенсий», утвержденных Постановлением Правительства РФ от 24.07.2002г. №555, основным документом, подтверждающим периоды работы по трудовому договор)</w:t>
      </w:r>
      <w:proofErr w:type="gramStart"/>
      <w:r w:rsidRPr="006A0965">
        <w:rPr>
          <w:rStyle w:val="FontStyle12"/>
          <w:rFonts w:ascii="Times New Roman" w:hAnsi="Times New Roman" w:cs="Times New Roman"/>
          <w:b w:val="0"/>
          <w:i w:val="0"/>
          <w:sz w:val="24"/>
          <w:szCs w:val="24"/>
        </w:rPr>
        <w:t>.</w:t>
      </w:r>
      <w:proofErr w:type="gramEnd"/>
      <w:r w:rsidRPr="006A0965">
        <w:rPr>
          <w:rStyle w:val="FontStyle12"/>
          <w:rFonts w:ascii="Times New Roman" w:hAnsi="Times New Roman" w:cs="Times New Roman"/>
          <w:b w:val="0"/>
          <w:i w:val="0"/>
          <w:sz w:val="24"/>
          <w:szCs w:val="24"/>
        </w:rPr>
        <w:t xml:space="preserve"> </w:t>
      </w:r>
      <w:proofErr w:type="gramStart"/>
      <w:r w:rsidRPr="006A0965">
        <w:rPr>
          <w:rStyle w:val="FontStyle12"/>
          <w:rFonts w:ascii="Times New Roman" w:hAnsi="Times New Roman" w:cs="Times New Roman"/>
          <w:b w:val="0"/>
          <w:i w:val="0"/>
          <w:sz w:val="24"/>
          <w:szCs w:val="24"/>
        </w:rPr>
        <w:t>я</w:t>
      </w:r>
      <w:proofErr w:type="gramEnd"/>
      <w:r w:rsidRPr="006A0965">
        <w:rPr>
          <w:rStyle w:val="FontStyle12"/>
          <w:rFonts w:ascii="Times New Roman" w:hAnsi="Times New Roman" w:cs="Times New Roman"/>
          <w:b w:val="0"/>
          <w:i w:val="0"/>
          <w:sz w:val="24"/>
          <w:szCs w:val="24"/>
        </w:rPr>
        <w:t>вляется трудовая книжка установленного образца.</w:t>
      </w:r>
    </w:p>
    <w:p w:rsidR="006A0965" w:rsidRPr="006A0965" w:rsidRDefault="006A0965" w:rsidP="00DC2E66">
      <w:pPr>
        <w:pStyle w:val="Style1"/>
        <w:widowControl/>
        <w:ind w:firstLine="365"/>
        <w:jc w:val="both"/>
        <w:rPr>
          <w:rStyle w:val="FontStyle12"/>
          <w:rFonts w:ascii="Times New Roman" w:hAnsi="Times New Roman" w:cs="Times New Roman"/>
          <w:b w:val="0"/>
          <w:i w:val="0"/>
          <w:sz w:val="24"/>
          <w:szCs w:val="24"/>
        </w:rPr>
      </w:pPr>
      <w:proofErr w:type="gramStart"/>
      <w:r w:rsidRPr="006A0965">
        <w:rPr>
          <w:rStyle w:val="FontStyle12"/>
          <w:rFonts w:ascii="Times New Roman" w:hAnsi="Times New Roman" w:cs="Times New Roman"/>
          <w:b w:val="0"/>
          <w:i w:val="0"/>
          <w:sz w:val="24"/>
          <w:szCs w:val="24"/>
        </w:rPr>
        <w:t xml:space="preserve">Согласно действующего на указанный период п. 10 ч.1 ст. 28 Федерального закона №173-Ф3 от 17.12.2001г. «О трудовых пенсиях в Российской Федерации» трудовая </w:t>
      </w:r>
      <w:r w:rsidRPr="006A0965">
        <w:rPr>
          <w:rStyle w:val="FontStyle11"/>
          <w:rFonts w:ascii="Times New Roman" w:hAnsi="Times New Roman" w:cs="Times New Roman"/>
          <w:i w:val="0"/>
          <w:sz w:val="24"/>
          <w:szCs w:val="24"/>
        </w:rPr>
        <w:t xml:space="preserve">пенсия </w:t>
      </w:r>
      <w:r w:rsidRPr="006A0965">
        <w:rPr>
          <w:rStyle w:val="FontStyle12"/>
          <w:rFonts w:ascii="Times New Roman" w:hAnsi="Times New Roman" w:cs="Times New Roman"/>
          <w:b w:val="0"/>
          <w:i w:val="0"/>
          <w:sz w:val="24"/>
          <w:szCs w:val="24"/>
        </w:rPr>
        <w:t>по старости назначается ранее достижения возраста, установленною указанным законом лицам, не менее 25 лет осуществлявшим педагогическую деятельность в государственных и муниципальных учреждениях для детей, независимо от их возраста.</w:t>
      </w:r>
      <w:proofErr w:type="gramEnd"/>
    </w:p>
    <w:p w:rsidR="006A0965" w:rsidRPr="006A0965" w:rsidRDefault="006A0965" w:rsidP="00DC2E66">
      <w:pPr>
        <w:pStyle w:val="Style1"/>
        <w:widowControl/>
        <w:jc w:val="both"/>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t xml:space="preserve">Согласно действующего в настоящее время п. 19 ч. 1 ст.27 Федерального закона №173-ФЗ от 17.12.2001 г. «О трудовых пенсиях в Российской Федерации» (в редакции </w:t>
      </w:r>
      <w:proofErr w:type="gramStart"/>
      <w:r w:rsidRPr="006A0965">
        <w:rPr>
          <w:rStyle w:val="FontStyle12"/>
          <w:rFonts w:ascii="Times New Roman" w:hAnsi="Times New Roman" w:cs="Times New Roman"/>
          <w:b w:val="0"/>
          <w:i w:val="0"/>
          <w:sz w:val="24"/>
          <w:szCs w:val="24"/>
          <w:lang w:val="en-US"/>
        </w:rPr>
        <w:t>o</w:t>
      </w:r>
      <w:proofErr w:type="gramEnd"/>
      <w:r w:rsidRPr="006A0965">
        <w:rPr>
          <w:rStyle w:val="FontStyle12"/>
          <w:rFonts w:ascii="Times New Roman" w:hAnsi="Times New Roman" w:cs="Times New Roman"/>
          <w:b w:val="0"/>
          <w:i w:val="0"/>
          <w:sz w:val="24"/>
          <w:szCs w:val="24"/>
        </w:rPr>
        <w:t>т 30.06.2009г.), трудовая пенсия по старости назначается ранее достижения возраста, установленного указанным законом лицам, не менее 25 лет осуществлявшим педагогическую деятельность в учреждениях для детей, независимо от их возраста.</w:t>
      </w:r>
    </w:p>
    <w:p w:rsidR="006A0965" w:rsidRPr="006A0965" w:rsidRDefault="006A0965" w:rsidP="00DC2E66">
      <w:pPr>
        <w:pStyle w:val="Style1"/>
        <w:widowControl/>
        <w:ind w:firstLine="346"/>
        <w:jc w:val="both"/>
        <w:rPr>
          <w:rStyle w:val="FontStyle12"/>
          <w:rFonts w:ascii="Times New Roman" w:hAnsi="Times New Roman" w:cs="Times New Roman"/>
          <w:b w:val="0"/>
          <w:i w:val="0"/>
          <w:sz w:val="24"/>
          <w:szCs w:val="24"/>
        </w:rPr>
      </w:pPr>
      <w:r w:rsidRPr="006A0965">
        <w:rPr>
          <w:rStyle w:val="FontStyle12"/>
          <w:rFonts w:ascii="Times New Roman" w:hAnsi="Times New Roman" w:cs="Times New Roman"/>
          <w:b w:val="0"/>
          <w:i w:val="0"/>
          <w:sz w:val="24"/>
          <w:szCs w:val="24"/>
        </w:rPr>
        <w:t>Должность «Классный воспитатель» предусмотрена «Общероссийским классификатором профессий рабочих, должностей служащих и тарифных разрядов»</w:t>
      </w:r>
      <w:proofErr w:type="gramStart"/>
      <w:r w:rsidRPr="006A0965">
        <w:rPr>
          <w:rStyle w:val="FontStyle12"/>
          <w:rFonts w:ascii="Times New Roman" w:hAnsi="Times New Roman" w:cs="Times New Roman"/>
          <w:b w:val="0"/>
          <w:i w:val="0"/>
          <w:sz w:val="24"/>
          <w:szCs w:val="24"/>
        </w:rPr>
        <w:t>.</w:t>
      </w:r>
      <w:proofErr w:type="gramEnd"/>
      <w:r w:rsidRPr="006A0965">
        <w:rPr>
          <w:rStyle w:val="FontStyle12"/>
          <w:rFonts w:ascii="Times New Roman" w:hAnsi="Times New Roman" w:cs="Times New Roman"/>
          <w:b w:val="0"/>
          <w:i w:val="0"/>
          <w:sz w:val="24"/>
          <w:szCs w:val="24"/>
        </w:rPr>
        <w:t xml:space="preserve"> </w:t>
      </w:r>
      <w:proofErr w:type="gramStart"/>
      <w:r w:rsidRPr="006A0965">
        <w:rPr>
          <w:rStyle w:val="FontStyle12"/>
          <w:rFonts w:ascii="Times New Roman" w:hAnsi="Times New Roman" w:cs="Times New Roman"/>
          <w:b w:val="0"/>
          <w:i w:val="0"/>
          <w:sz w:val="24"/>
          <w:szCs w:val="24"/>
        </w:rPr>
        <w:t>у</w:t>
      </w:r>
      <w:proofErr w:type="gramEnd"/>
      <w:r w:rsidRPr="006A0965">
        <w:rPr>
          <w:rStyle w:val="FontStyle12"/>
          <w:rFonts w:ascii="Times New Roman" w:hAnsi="Times New Roman" w:cs="Times New Roman"/>
          <w:b w:val="0"/>
          <w:i w:val="0"/>
          <w:sz w:val="24"/>
          <w:szCs w:val="24"/>
        </w:rPr>
        <w:t>твержденным Постановлением Госстандарта РФ от 26.12.1994г. №367.</w:t>
      </w:r>
    </w:p>
    <w:p w:rsidR="006A0965" w:rsidRPr="006A0965" w:rsidRDefault="006A0965" w:rsidP="00DC2E66">
      <w:pPr>
        <w:pStyle w:val="Style2"/>
        <w:widowControl/>
        <w:spacing w:line="269" w:lineRule="exact"/>
        <w:ind w:firstLine="509"/>
        <w:jc w:val="both"/>
        <w:rPr>
          <w:rStyle w:val="FontStyle12"/>
          <w:rFonts w:ascii="Times New Roman" w:hAnsi="Times New Roman" w:cs="Times New Roman"/>
          <w:b w:val="0"/>
          <w:i w:val="0"/>
          <w:sz w:val="24"/>
          <w:szCs w:val="24"/>
        </w:rPr>
      </w:pPr>
      <w:proofErr w:type="gramStart"/>
      <w:r w:rsidRPr="006A0965">
        <w:rPr>
          <w:rStyle w:val="FontStyle12"/>
          <w:rFonts w:ascii="Times New Roman" w:hAnsi="Times New Roman" w:cs="Times New Roman"/>
          <w:b w:val="0"/>
          <w:i w:val="0"/>
          <w:sz w:val="24"/>
          <w:szCs w:val="24"/>
        </w:rPr>
        <w:t xml:space="preserve">Согласно п. 11 письма Министерства образования и науки РФ от 25.04.2006г. №АФ-100/03 появление должности "классный воспитатель" было обусловлено проведением в </w:t>
      </w:r>
      <w:r w:rsidRPr="006A0965">
        <w:rPr>
          <w:rStyle w:val="FontStyle11"/>
          <w:rFonts w:ascii="Times New Roman" w:hAnsi="Times New Roman" w:cs="Times New Roman"/>
          <w:i w:val="0"/>
          <w:sz w:val="24"/>
          <w:szCs w:val="24"/>
        </w:rPr>
        <w:t xml:space="preserve">начале </w:t>
      </w:r>
      <w:r w:rsidRPr="006A0965">
        <w:rPr>
          <w:rStyle w:val="FontStyle12"/>
          <w:rFonts w:ascii="Times New Roman" w:hAnsi="Times New Roman" w:cs="Times New Roman"/>
          <w:b w:val="0"/>
          <w:i w:val="0"/>
          <w:sz w:val="24"/>
          <w:szCs w:val="24"/>
        </w:rPr>
        <w:t>90-х годов эксперимента, целью которого являлось упразднение доплат за классное руководство, выплачиваемых учителям за осуществление этой дополнительной работы, и введение в штат общеобразовательных учреждений работников с наименованием должности "классный воспитатель", осуществляющих воспитательную работ) и классное руководство в</w:t>
      </w:r>
      <w:proofErr w:type="gramEnd"/>
      <w:r w:rsidRPr="006A0965">
        <w:rPr>
          <w:rStyle w:val="FontStyle12"/>
          <w:rFonts w:ascii="Times New Roman" w:hAnsi="Times New Roman" w:cs="Times New Roman"/>
          <w:b w:val="0"/>
          <w:i w:val="0"/>
          <w:sz w:val="24"/>
          <w:szCs w:val="24"/>
        </w:rPr>
        <w:t xml:space="preserve"> </w:t>
      </w:r>
      <w:proofErr w:type="gramStart"/>
      <w:r w:rsidRPr="006A0965">
        <w:rPr>
          <w:rStyle w:val="FontStyle12"/>
          <w:rFonts w:ascii="Times New Roman" w:hAnsi="Times New Roman" w:cs="Times New Roman"/>
          <w:b w:val="0"/>
          <w:i w:val="0"/>
          <w:sz w:val="24"/>
          <w:szCs w:val="24"/>
        </w:rPr>
        <w:t>классах</w:t>
      </w:r>
      <w:proofErr w:type="gramEnd"/>
      <w:r w:rsidRPr="006A0965">
        <w:rPr>
          <w:rStyle w:val="FontStyle12"/>
          <w:rFonts w:ascii="Times New Roman" w:hAnsi="Times New Roman" w:cs="Times New Roman"/>
          <w:b w:val="0"/>
          <w:i w:val="0"/>
          <w:sz w:val="24"/>
          <w:szCs w:val="24"/>
        </w:rPr>
        <w:t xml:space="preserve"> в рамках должностных обязанностей. В связи с тем</w:t>
      </w:r>
      <w:proofErr w:type="gramStart"/>
      <w:r w:rsidRPr="006A0965">
        <w:rPr>
          <w:rStyle w:val="FontStyle12"/>
          <w:rFonts w:ascii="Times New Roman" w:hAnsi="Times New Roman" w:cs="Times New Roman"/>
          <w:b w:val="0"/>
          <w:i w:val="0"/>
          <w:sz w:val="24"/>
          <w:szCs w:val="24"/>
        </w:rPr>
        <w:t>.</w:t>
      </w:r>
      <w:proofErr w:type="gramEnd"/>
      <w:r w:rsidRPr="006A0965">
        <w:rPr>
          <w:rStyle w:val="FontStyle12"/>
          <w:rFonts w:ascii="Times New Roman" w:hAnsi="Times New Roman" w:cs="Times New Roman"/>
          <w:b w:val="0"/>
          <w:i w:val="0"/>
          <w:sz w:val="24"/>
          <w:szCs w:val="24"/>
        </w:rPr>
        <w:t xml:space="preserve"> </w:t>
      </w:r>
      <w:proofErr w:type="gramStart"/>
      <w:r w:rsidRPr="006A0965">
        <w:rPr>
          <w:rStyle w:val="FontStyle12"/>
          <w:rFonts w:ascii="Times New Roman" w:hAnsi="Times New Roman" w:cs="Times New Roman"/>
          <w:b w:val="0"/>
          <w:i w:val="0"/>
          <w:sz w:val="24"/>
          <w:szCs w:val="24"/>
        </w:rPr>
        <w:t>ч</w:t>
      </w:r>
      <w:proofErr w:type="gramEnd"/>
      <w:r w:rsidRPr="006A0965">
        <w:rPr>
          <w:rStyle w:val="FontStyle12"/>
          <w:rFonts w:ascii="Times New Roman" w:hAnsi="Times New Roman" w:cs="Times New Roman"/>
          <w:b w:val="0"/>
          <w:i w:val="0"/>
          <w:sz w:val="24"/>
          <w:szCs w:val="24"/>
        </w:rPr>
        <w:t>то для указанных работников не были урегулированы вопросы досрочного пенсионного обеспечения, сокращенной продолжительности рабочего времени. широкого распространения этот эксперимент не получил.</w:t>
      </w:r>
    </w:p>
    <w:p w:rsidR="00DC2E66" w:rsidRPr="00DC5633" w:rsidRDefault="006A0965" w:rsidP="00DC2E66">
      <w:pPr>
        <w:pStyle w:val="Style1"/>
        <w:widowControl/>
        <w:spacing w:before="48"/>
        <w:ind w:firstLine="509"/>
        <w:jc w:val="both"/>
        <w:rPr>
          <w:rStyle w:val="FontStyle13"/>
          <w:rFonts w:ascii="Times New Roman" w:hAnsi="Times New Roman" w:cs="Times New Roman"/>
          <w:sz w:val="24"/>
          <w:szCs w:val="24"/>
        </w:rPr>
      </w:pPr>
      <w:proofErr w:type="gramStart"/>
      <w:r w:rsidRPr="006A0965">
        <w:rPr>
          <w:rStyle w:val="FontStyle12"/>
          <w:rFonts w:ascii="Times New Roman" w:hAnsi="Times New Roman" w:cs="Times New Roman"/>
          <w:b w:val="0"/>
          <w:i w:val="0"/>
          <w:sz w:val="24"/>
          <w:szCs w:val="24"/>
        </w:rPr>
        <w:t>В соответствии с письмом Министерства образования РФ от 17 апреля 2003 г. N 20-51-1244/20-5, которым органам управления образованием и образовательных: учреждениям для руководства в работе направлялось Постановление Правителе та Российской Федерации от 3 апреля 2003 г. N 191 "О продолжительности рабочего времени</w:t>
      </w:r>
      <w:r w:rsidR="00DC2E66">
        <w:rPr>
          <w:rStyle w:val="FontStyle12"/>
          <w:rFonts w:ascii="Times New Roman" w:hAnsi="Times New Roman" w:cs="Times New Roman"/>
          <w:b w:val="0"/>
          <w:i w:val="0"/>
          <w:sz w:val="24"/>
          <w:szCs w:val="24"/>
        </w:rPr>
        <w:t xml:space="preserve"> </w:t>
      </w:r>
      <w:r w:rsidR="00DC2E66" w:rsidRPr="00DC5633">
        <w:rPr>
          <w:rStyle w:val="FontStyle13"/>
          <w:rFonts w:ascii="Times New Roman" w:hAnsi="Times New Roman" w:cs="Times New Roman"/>
          <w:sz w:val="24"/>
          <w:szCs w:val="24"/>
        </w:rPr>
        <w:t>(норме часов педагогической работы за ставку заработной платы) педагогических работников образовательных учреждений", было рекомендовано предусматривать и штатных</w:t>
      </w:r>
      <w:proofErr w:type="gramEnd"/>
      <w:r w:rsidR="00DC2E66" w:rsidRPr="00DC5633">
        <w:rPr>
          <w:rStyle w:val="FontStyle13"/>
          <w:rFonts w:ascii="Times New Roman" w:hAnsi="Times New Roman" w:cs="Times New Roman"/>
          <w:sz w:val="24"/>
          <w:szCs w:val="24"/>
        </w:rPr>
        <w:t xml:space="preserve"> </w:t>
      </w:r>
      <w:proofErr w:type="gramStart"/>
      <w:r w:rsidR="00DC2E66" w:rsidRPr="00DC5633">
        <w:rPr>
          <w:rStyle w:val="FontStyle13"/>
          <w:rFonts w:ascii="Times New Roman" w:hAnsi="Times New Roman" w:cs="Times New Roman"/>
          <w:sz w:val="24"/>
          <w:szCs w:val="24"/>
        </w:rPr>
        <w:t>расписаниях</w:t>
      </w:r>
      <w:proofErr w:type="gramEnd"/>
      <w:r w:rsidR="00DC2E66" w:rsidRPr="00DC5633">
        <w:rPr>
          <w:rStyle w:val="FontStyle13"/>
          <w:rFonts w:ascii="Times New Roman" w:hAnsi="Times New Roman" w:cs="Times New Roman"/>
          <w:sz w:val="24"/>
          <w:szCs w:val="24"/>
        </w:rPr>
        <w:t xml:space="preserve"> образовательных учреждений вместо должности "классный воспитатель" должность "старший воспитатель".</w:t>
      </w:r>
    </w:p>
    <w:p w:rsidR="00DC2E66" w:rsidRPr="002A54EA" w:rsidRDefault="00DC2E66" w:rsidP="002A54EA">
      <w:pPr>
        <w:pStyle w:val="Style2"/>
        <w:widowControl/>
        <w:spacing w:line="269" w:lineRule="exact"/>
        <w:ind w:firstLine="509"/>
        <w:jc w:val="both"/>
        <w:rPr>
          <w:rStyle w:val="FontStyle13"/>
          <w:rFonts w:ascii="Times New Roman" w:hAnsi="Times New Roman" w:cs="Times New Roman"/>
          <w:sz w:val="24"/>
          <w:szCs w:val="24"/>
        </w:rPr>
      </w:pPr>
      <w:proofErr w:type="gramStart"/>
      <w:r w:rsidRPr="00DC5633">
        <w:rPr>
          <w:rStyle w:val="FontStyle13"/>
          <w:rFonts w:ascii="Times New Roman" w:hAnsi="Times New Roman" w:cs="Times New Roman"/>
          <w:sz w:val="24"/>
          <w:szCs w:val="24"/>
        </w:rPr>
        <w:t xml:space="preserve">Работа в должности классного воспитателя согласно и.2 «Перечня должностей, работа в которых засчитывается в стаж непрерывной преподавательской работы» утвержденного Приказом Министерства образования РФ от 07.12.2000г. № 3570 </w:t>
      </w:r>
      <w:r w:rsidRPr="002A54EA">
        <w:rPr>
          <w:rStyle w:val="FontStyle13"/>
          <w:rFonts w:ascii="Times New Roman" w:hAnsi="Times New Roman" w:cs="Times New Roman"/>
          <w:sz w:val="24"/>
          <w:szCs w:val="24"/>
        </w:rPr>
        <w:lastRenderedPageBreak/>
        <w:t>засчитывалась в стаж непрерывной преподавательской работы при условии выполнения педагогическим работником в каждом учебном году в объеме не менее 6 часов в неделю в</w:t>
      </w:r>
      <w:r w:rsidRPr="002A54EA">
        <w:rPr>
          <w:rStyle w:val="FontStyle11"/>
          <w:rFonts w:ascii="Times New Roman" w:hAnsi="Times New Roman" w:cs="Times New Roman"/>
          <w:i w:val="0"/>
          <w:sz w:val="24"/>
          <w:szCs w:val="24"/>
        </w:rPr>
        <w:t xml:space="preserve"> </w:t>
      </w:r>
      <w:r w:rsidRPr="002A54EA">
        <w:rPr>
          <w:rStyle w:val="FontStyle13"/>
          <w:rFonts w:ascii="Times New Roman" w:hAnsi="Times New Roman" w:cs="Times New Roman"/>
          <w:sz w:val="24"/>
          <w:szCs w:val="24"/>
        </w:rPr>
        <w:t>общеобразовательных и других образовательных учреждениях.</w:t>
      </w:r>
      <w:proofErr w:type="gramEnd"/>
    </w:p>
    <w:p w:rsidR="00DC2E66" w:rsidRPr="002A54EA" w:rsidRDefault="00DC2E66" w:rsidP="002A54EA">
      <w:pPr>
        <w:pStyle w:val="Style2"/>
        <w:widowControl/>
        <w:spacing w:line="269" w:lineRule="exact"/>
        <w:ind w:right="19" w:firstLine="528"/>
        <w:jc w:val="both"/>
        <w:rPr>
          <w:rStyle w:val="FontStyle13"/>
          <w:rFonts w:ascii="Times New Roman" w:hAnsi="Times New Roman" w:cs="Times New Roman"/>
          <w:sz w:val="24"/>
          <w:szCs w:val="24"/>
        </w:rPr>
      </w:pPr>
      <w:proofErr w:type="gramStart"/>
      <w:r w:rsidRPr="002A54EA">
        <w:rPr>
          <w:rStyle w:val="FontStyle13"/>
          <w:rFonts w:ascii="Times New Roman" w:hAnsi="Times New Roman" w:cs="Times New Roman"/>
          <w:sz w:val="24"/>
          <w:szCs w:val="24"/>
        </w:rPr>
        <w:t>Согласно п.4 «Правил исчисления периодов работы, дающей право на досрочное назначение трудовой пенсии по старости лицам, осуществляющим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утвержденных Постановлением Правительства РФ от 29.10.2002г. №781 (в редакции от 26.05.2009г.) периоды выполнявшейся до 1 сентября 2000</w:t>
      </w:r>
      <w:proofErr w:type="gramEnd"/>
      <w:r w:rsidRPr="002A54EA">
        <w:rPr>
          <w:rStyle w:val="FontStyle13"/>
          <w:rFonts w:ascii="Times New Roman" w:hAnsi="Times New Roman" w:cs="Times New Roman"/>
          <w:sz w:val="24"/>
          <w:szCs w:val="24"/>
        </w:rPr>
        <w:t xml:space="preserve"> </w:t>
      </w:r>
      <w:proofErr w:type="gramStart"/>
      <w:r w:rsidRPr="002A54EA">
        <w:rPr>
          <w:rStyle w:val="FontStyle13"/>
          <w:rFonts w:ascii="Times New Roman" w:hAnsi="Times New Roman" w:cs="Times New Roman"/>
          <w:sz w:val="24"/>
          <w:szCs w:val="24"/>
        </w:rPr>
        <w:t>г. работы в должностях в учреждениях, указанных в списке, засчитываются в стаж работы независимо от условия выполнения и эти периоды нормы рабочего времени (педагогической или учебной нагрузки), а начиная с 1</w:t>
      </w:r>
      <w:r w:rsidRPr="002A54EA">
        <w:rPr>
          <w:rStyle w:val="FontStyle12"/>
          <w:rFonts w:ascii="Times New Roman" w:hAnsi="Times New Roman" w:cs="Times New Roman"/>
          <w:i w:val="0"/>
          <w:sz w:val="24"/>
          <w:szCs w:val="24"/>
        </w:rPr>
        <w:t xml:space="preserve"> </w:t>
      </w:r>
      <w:r w:rsidRPr="002A54EA">
        <w:rPr>
          <w:rStyle w:val="FontStyle13"/>
          <w:rFonts w:ascii="Times New Roman" w:hAnsi="Times New Roman" w:cs="Times New Roman"/>
          <w:sz w:val="24"/>
          <w:szCs w:val="24"/>
        </w:rPr>
        <w:t>сентября 2000 г. - при условии выполнения (суммарно по основному и другим местам работы) нормы рабочего времени (педагогической или учебной нагрузки), установленной за ставку заработной платы (должностной оклад), за исключением</w:t>
      </w:r>
      <w:proofErr w:type="gramEnd"/>
      <w:r w:rsidRPr="002A54EA">
        <w:rPr>
          <w:rStyle w:val="FontStyle13"/>
          <w:rFonts w:ascii="Times New Roman" w:hAnsi="Times New Roman" w:cs="Times New Roman"/>
          <w:sz w:val="24"/>
          <w:szCs w:val="24"/>
        </w:rPr>
        <w:t xml:space="preserve"> случаев определенных настоящими Правилами.</w:t>
      </w:r>
    </w:p>
    <w:p w:rsidR="00DC2E66" w:rsidRPr="002A54EA" w:rsidRDefault="00DC2E66" w:rsidP="002A54EA">
      <w:pPr>
        <w:pStyle w:val="Style2"/>
        <w:widowControl/>
        <w:spacing w:line="269" w:lineRule="exact"/>
        <w:ind w:firstLine="538"/>
        <w:jc w:val="both"/>
        <w:rPr>
          <w:rStyle w:val="FontStyle13"/>
          <w:rFonts w:ascii="Times New Roman" w:hAnsi="Times New Roman" w:cs="Times New Roman"/>
          <w:sz w:val="24"/>
          <w:szCs w:val="24"/>
        </w:rPr>
      </w:pPr>
      <w:proofErr w:type="gramStart"/>
      <w:r w:rsidRPr="002A54EA">
        <w:rPr>
          <w:rStyle w:val="FontStyle13"/>
          <w:rFonts w:ascii="Times New Roman" w:hAnsi="Times New Roman" w:cs="Times New Roman"/>
          <w:sz w:val="24"/>
          <w:szCs w:val="24"/>
        </w:rPr>
        <w:t xml:space="preserve">В соответствии с Постановлением Правительства РФ от 03.04.2003г. №191 норма часов преподавательской работы за ставку заработной платы составляет 18 часов в неделю учителям </w:t>
      </w:r>
      <w:r w:rsidRPr="002A54EA">
        <w:rPr>
          <w:rStyle w:val="FontStyle13"/>
          <w:rFonts w:ascii="Times New Roman" w:hAnsi="Times New Roman" w:cs="Times New Roman"/>
          <w:spacing w:val="100"/>
          <w:sz w:val="24"/>
          <w:szCs w:val="24"/>
        </w:rPr>
        <w:t>5-11</w:t>
      </w:r>
      <w:r w:rsidRPr="002A54EA">
        <w:rPr>
          <w:rStyle w:val="FontStyle13"/>
          <w:rFonts w:ascii="Times New Roman" w:hAnsi="Times New Roman" w:cs="Times New Roman"/>
          <w:sz w:val="24"/>
          <w:szCs w:val="24"/>
        </w:rPr>
        <w:t xml:space="preserve"> (12) классов общеобразовательных учреждений (в том числе кадетских школ), общеобразовательных школ-интернатов (в том числе кадетских школ-интернатов), образовательных учреждений для детей-сирот и детей, оставшихся без попечения родителей, специальных (коррекционных) образовательных учреждений для обучающихся (воспитанников) с ограниченными</w:t>
      </w:r>
      <w:proofErr w:type="gramEnd"/>
      <w:r w:rsidRPr="002A54EA">
        <w:rPr>
          <w:rStyle w:val="FontStyle13"/>
          <w:rFonts w:ascii="Times New Roman" w:hAnsi="Times New Roman" w:cs="Times New Roman"/>
          <w:sz w:val="24"/>
          <w:szCs w:val="24"/>
        </w:rPr>
        <w:t xml:space="preserve"> возможностями здоровья, оздоровительных образовательных учреждений санаторного типа для </w:t>
      </w:r>
      <w:proofErr w:type="spellStart"/>
      <w:r w:rsidRPr="002A54EA">
        <w:rPr>
          <w:rStyle w:val="FontStyle13"/>
          <w:rFonts w:ascii="Times New Roman" w:hAnsi="Times New Roman" w:cs="Times New Roman"/>
          <w:sz w:val="24"/>
          <w:szCs w:val="24"/>
        </w:rPr>
        <w:t>детейн</w:t>
      </w:r>
      <w:proofErr w:type="spellEnd"/>
      <w:r w:rsidRPr="002A54EA">
        <w:rPr>
          <w:rStyle w:val="FontStyle13"/>
          <w:rFonts w:ascii="Times New Roman" w:hAnsi="Times New Roman" w:cs="Times New Roman"/>
          <w:sz w:val="24"/>
          <w:szCs w:val="24"/>
        </w:rPr>
        <w:t>, нуждающихся в длительном лечении, специальных учебно-воспитательных учреждении открытого и закрытого типа, образовательных учреждений для детей дошкольного и младшего школьного возраста, образовательных учреждений для детей, нуждающихся и психолого-педагогической и медико-социальной помощи, межшкольных учебных комбинатов, учебно-производственных мастерских;</w:t>
      </w:r>
    </w:p>
    <w:p w:rsidR="00DC2E66" w:rsidRPr="002A54EA" w:rsidRDefault="00DC2E66" w:rsidP="002A54EA">
      <w:pPr>
        <w:pStyle w:val="Style2"/>
        <w:widowControl/>
        <w:spacing w:line="269" w:lineRule="exact"/>
        <w:ind w:firstLine="528"/>
        <w:jc w:val="both"/>
        <w:rPr>
          <w:rStyle w:val="FontStyle13"/>
          <w:rFonts w:ascii="Times New Roman" w:hAnsi="Times New Roman" w:cs="Times New Roman"/>
          <w:sz w:val="24"/>
          <w:szCs w:val="24"/>
        </w:rPr>
      </w:pPr>
      <w:proofErr w:type="gramStart"/>
      <w:r w:rsidRPr="002A54EA">
        <w:rPr>
          <w:rStyle w:val="FontStyle13"/>
          <w:rFonts w:ascii="Times New Roman" w:hAnsi="Times New Roman" w:cs="Times New Roman"/>
          <w:sz w:val="24"/>
          <w:szCs w:val="24"/>
        </w:rPr>
        <w:t>В соответствии с положениями ч.2 ст. 6, ч.4 ст. 15 . ч.1 ст. 17. ст. 18. ст. 19 и ч.1 ст. 55 Конституции Российской Федерации предполагается правовая определенность и связанную с ней предсказуемость законодательной политики в сфере пенсионного обеспечения, необходимых для того, чтобы участники соответствующих правоотношении могли в разумных пределах предвидеть последствия своего поведения и быть уверенными</w:t>
      </w:r>
      <w:proofErr w:type="gramEnd"/>
      <w:r w:rsidRPr="002A54EA">
        <w:rPr>
          <w:rStyle w:val="FontStyle13"/>
          <w:rFonts w:ascii="Times New Roman" w:hAnsi="Times New Roman" w:cs="Times New Roman"/>
          <w:sz w:val="24"/>
          <w:szCs w:val="24"/>
        </w:rPr>
        <w:t xml:space="preserve"> в том, что приобретенное ими на основе действующего законодательства право будет уважаться властями и будет реализовано.</w:t>
      </w:r>
    </w:p>
    <w:p w:rsidR="00DC2E66" w:rsidRPr="002A54EA" w:rsidRDefault="00DC2E66" w:rsidP="002A54EA">
      <w:pPr>
        <w:pStyle w:val="Style3"/>
        <w:widowControl/>
        <w:spacing w:line="269" w:lineRule="exact"/>
        <w:jc w:val="both"/>
        <w:rPr>
          <w:rStyle w:val="FontStyle13"/>
          <w:rFonts w:ascii="Times New Roman" w:hAnsi="Times New Roman" w:cs="Times New Roman"/>
          <w:sz w:val="24"/>
          <w:szCs w:val="24"/>
        </w:rPr>
      </w:pPr>
      <w:r w:rsidRPr="002A54EA">
        <w:rPr>
          <w:rStyle w:val="FontStyle13"/>
          <w:rFonts w:ascii="Times New Roman" w:hAnsi="Times New Roman" w:cs="Times New Roman"/>
          <w:sz w:val="24"/>
          <w:szCs w:val="24"/>
        </w:rPr>
        <w:t xml:space="preserve">В судебном заседании была допрошена в качестве свидетеля </w:t>
      </w:r>
      <w:proofErr w:type="spellStart"/>
      <w:r w:rsidRPr="002A54EA">
        <w:rPr>
          <w:rStyle w:val="FontStyle13"/>
          <w:rFonts w:ascii="Times New Roman" w:hAnsi="Times New Roman" w:cs="Times New Roman"/>
          <w:sz w:val="24"/>
          <w:szCs w:val="24"/>
        </w:rPr>
        <w:t>Ажгалиева</w:t>
      </w:r>
      <w:proofErr w:type="spellEnd"/>
      <w:r w:rsidRPr="002A54EA">
        <w:rPr>
          <w:rStyle w:val="FontStyle13"/>
          <w:rFonts w:ascii="Times New Roman" w:hAnsi="Times New Roman" w:cs="Times New Roman"/>
          <w:sz w:val="24"/>
          <w:szCs w:val="24"/>
        </w:rPr>
        <w:t xml:space="preserve"> Ж.М.. которая показала, что работает в «Открытой (сменной) общеобразовательной школе №8» с октября 1997г. по настоящее время, истец работала на должности классного воспитателя, работала по 6 часов в день, вела </w:t>
      </w:r>
      <w:proofErr w:type="gramStart"/>
      <w:r w:rsidRPr="002A54EA">
        <w:rPr>
          <w:rStyle w:val="FontStyle13"/>
          <w:rFonts w:ascii="Times New Roman" w:hAnsi="Times New Roman" w:cs="Times New Roman"/>
          <w:sz w:val="24"/>
          <w:szCs w:val="24"/>
        </w:rPr>
        <w:t>контроль за</w:t>
      </w:r>
      <w:proofErr w:type="gramEnd"/>
      <w:r w:rsidRPr="002A54EA">
        <w:rPr>
          <w:rStyle w:val="FontStyle13"/>
          <w:rFonts w:ascii="Times New Roman" w:hAnsi="Times New Roman" w:cs="Times New Roman"/>
          <w:sz w:val="24"/>
          <w:szCs w:val="24"/>
        </w:rPr>
        <w:t xml:space="preserve"> детьми, в 2007г. работала также учителем.</w:t>
      </w:r>
    </w:p>
    <w:p w:rsidR="00DC2E66" w:rsidRPr="002A54EA" w:rsidRDefault="00DC2E66" w:rsidP="002A54EA">
      <w:pPr>
        <w:pStyle w:val="Style4"/>
        <w:widowControl/>
        <w:spacing w:line="269" w:lineRule="exact"/>
        <w:rPr>
          <w:rStyle w:val="FontStyle13"/>
          <w:rFonts w:ascii="Times New Roman" w:hAnsi="Times New Roman" w:cs="Times New Roman"/>
          <w:sz w:val="24"/>
          <w:szCs w:val="24"/>
        </w:rPr>
      </w:pPr>
      <w:r w:rsidRPr="002A54EA">
        <w:rPr>
          <w:rStyle w:val="FontStyle13"/>
          <w:rFonts w:ascii="Times New Roman" w:hAnsi="Times New Roman" w:cs="Times New Roman"/>
          <w:sz w:val="24"/>
          <w:szCs w:val="24"/>
        </w:rPr>
        <w:t xml:space="preserve">Допрошенная  в  судебном заседании  свидетель  Фоменко  Л.В.   пояснила, что работала в СОШ №8 с 2000по 2007 год в должности учителя истории и обществознания. Истец работала в указанный период времени классным воспитателем, работала истец с 8:00 до 17:00 полный рабочий день. В 2007г. истец работал также </w:t>
      </w:r>
      <w:proofErr w:type="gramStart"/>
      <w:r w:rsidRPr="002A54EA">
        <w:rPr>
          <w:rStyle w:val="FontStyle13"/>
          <w:rFonts w:ascii="Times New Roman" w:hAnsi="Times New Roman" w:cs="Times New Roman"/>
          <w:sz w:val="24"/>
          <w:szCs w:val="24"/>
        </w:rPr>
        <w:t>учителем</w:t>
      </w:r>
      <w:proofErr w:type="gramEnd"/>
      <w:r w:rsidRPr="002A54EA">
        <w:rPr>
          <w:rStyle w:val="FontStyle13"/>
          <w:rFonts w:ascii="Times New Roman" w:hAnsi="Times New Roman" w:cs="Times New Roman"/>
          <w:sz w:val="24"/>
          <w:szCs w:val="24"/>
        </w:rPr>
        <w:t xml:space="preserve"> и вела нескольку предметов.</w:t>
      </w:r>
    </w:p>
    <w:p w:rsidR="002A54EA" w:rsidRPr="002A54EA" w:rsidRDefault="002A54EA" w:rsidP="002A54EA">
      <w:pPr>
        <w:pStyle w:val="Style1"/>
        <w:widowControl/>
        <w:spacing w:before="58"/>
        <w:ind w:right="58" w:firstLine="336"/>
        <w:jc w:val="both"/>
        <w:rPr>
          <w:rStyle w:val="FontStyle11"/>
          <w:rFonts w:ascii="Times New Roman" w:hAnsi="Times New Roman" w:cs="Times New Roman"/>
          <w:i w:val="0"/>
          <w:sz w:val="24"/>
          <w:szCs w:val="24"/>
        </w:rPr>
      </w:pPr>
      <w:r w:rsidRPr="002A54EA">
        <w:rPr>
          <w:rStyle w:val="FontStyle11"/>
          <w:rFonts w:ascii="Times New Roman" w:hAnsi="Times New Roman" w:cs="Times New Roman"/>
          <w:i w:val="0"/>
          <w:sz w:val="24"/>
          <w:szCs w:val="24"/>
        </w:rPr>
        <w:t>В судебном заседании было установлено, что истец работала с 01.09.2000г. по 31.10.2007г. в должностях «классный воспитатель» и «учитель» М</w:t>
      </w:r>
      <w:proofErr w:type="gramStart"/>
      <w:r w:rsidRPr="002A54EA">
        <w:rPr>
          <w:rStyle w:val="FontStyle11"/>
          <w:rFonts w:ascii="Times New Roman" w:hAnsi="Times New Roman" w:cs="Times New Roman"/>
          <w:i w:val="0"/>
          <w:sz w:val="24"/>
          <w:szCs w:val="24"/>
        </w:rPr>
        <w:t>В(</w:t>
      </w:r>
      <w:proofErr w:type="gramEnd"/>
      <w:r w:rsidRPr="002A54EA">
        <w:rPr>
          <w:rStyle w:val="FontStyle11"/>
          <w:rFonts w:ascii="Times New Roman" w:hAnsi="Times New Roman" w:cs="Times New Roman"/>
          <w:i w:val="0"/>
          <w:sz w:val="24"/>
          <w:szCs w:val="24"/>
        </w:rPr>
        <w:t>с)ОУ «Открытая (сменная) общеобразовательная школа №8» в том числе с 01.09.2002г.</w:t>
      </w:r>
      <w:r w:rsidRPr="002A54EA">
        <w:rPr>
          <w:rStyle w:val="FontStyle12"/>
          <w:rFonts w:ascii="Times New Roman" w:hAnsi="Times New Roman" w:cs="Times New Roman"/>
          <w:i w:val="0"/>
          <w:sz w:val="24"/>
          <w:szCs w:val="24"/>
        </w:rPr>
        <w:t xml:space="preserve"> </w:t>
      </w:r>
      <w:r w:rsidRPr="002A54EA">
        <w:rPr>
          <w:rStyle w:val="FontStyle11"/>
          <w:rFonts w:ascii="Times New Roman" w:hAnsi="Times New Roman" w:cs="Times New Roman"/>
          <w:i w:val="0"/>
          <w:sz w:val="24"/>
          <w:szCs w:val="24"/>
        </w:rPr>
        <w:t>по 31.08.2003г., с 01.11.2003г. по 31.08.2004г., с 10.09.2004г. по 31.08.2005г.. с 01.10.2005г. по 31.08.2006г . с 01.09.2006г. по 31.08.2007г., с 01.09.2007г. по 31.10.2007г. в должности учителя с педагогической нагрузкой за ставку заработной платы 18 часов, и с 01.11.2007г. по 07.06.2010г. в должности учителя М</w:t>
      </w:r>
      <w:proofErr w:type="gramStart"/>
      <w:r w:rsidRPr="002A54EA">
        <w:rPr>
          <w:rStyle w:val="FontStyle11"/>
          <w:rFonts w:ascii="Times New Roman" w:hAnsi="Times New Roman" w:cs="Times New Roman"/>
          <w:i w:val="0"/>
          <w:sz w:val="24"/>
          <w:szCs w:val="24"/>
        </w:rPr>
        <w:t>В(</w:t>
      </w:r>
      <w:proofErr w:type="gramEnd"/>
      <w:r w:rsidRPr="002A54EA">
        <w:rPr>
          <w:rStyle w:val="FontStyle11"/>
          <w:rFonts w:ascii="Times New Roman" w:hAnsi="Times New Roman" w:cs="Times New Roman"/>
          <w:i w:val="0"/>
          <w:sz w:val="24"/>
          <w:szCs w:val="24"/>
        </w:rPr>
        <w:t>с)ОУ «Открытая (сменная) общеобразовательная школа №8».</w:t>
      </w:r>
    </w:p>
    <w:p w:rsidR="002A54EA" w:rsidRPr="002A54EA" w:rsidRDefault="002A54EA" w:rsidP="002A54EA">
      <w:pPr>
        <w:pStyle w:val="Style1"/>
        <w:widowControl/>
        <w:ind w:firstLine="336"/>
        <w:jc w:val="both"/>
        <w:rPr>
          <w:rStyle w:val="FontStyle11"/>
          <w:rFonts w:ascii="Times New Roman" w:hAnsi="Times New Roman" w:cs="Times New Roman"/>
          <w:i w:val="0"/>
          <w:sz w:val="24"/>
          <w:szCs w:val="24"/>
        </w:rPr>
      </w:pPr>
      <w:r w:rsidRPr="002A54EA">
        <w:rPr>
          <w:rStyle w:val="FontStyle11"/>
          <w:rFonts w:ascii="Times New Roman" w:hAnsi="Times New Roman" w:cs="Times New Roman"/>
          <w:i w:val="0"/>
          <w:sz w:val="24"/>
          <w:szCs w:val="24"/>
        </w:rPr>
        <w:t xml:space="preserve">Данные обстоятельства подтверждаются: записями в трудовой книжке истца, показаниями свидетелей </w:t>
      </w:r>
      <w:proofErr w:type="spellStart"/>
      <w:r w:rsidRPr="002A54EA">
        <w:rPr>
          <w:rStyle w:val="FontStyle11"/>
          <w:rFonts w:ascii="Times New Roman" w:hAnsi="Times New Roman" w:cs="Times New Roman"/>
          <w:i w:val="0"/>
          <w:sz w:val="24"/>
          <w:szCs w:val="24"/>
        </w:rPr>
        <w:t>Ажгалиевой</w:t>
      </w:r>
      <w:proofErr w:type="spellEnd"/>
      <w:r w:rsidRPr="002A54EA">
        <w:rPr>
          <w:rStyle w:val="FontStyle11"/>
          <w:rFonts w:ascii="Times New Roman" w:hAnsi="Times New Roman" w:cs="Times New Roman"/>
          <w:i w:val="0"/>
          <w:sz w:val="24"/>
          <w:szCs w:val="24"/>
        </w:rPr>
        <w:t xml:space="preserve"> Ж.М.. Фоменко А.В.. справкой М</w:t>
      </w:r>
      <w:proofErr w:type="gramStart"/>
      <w:r w:rsidRPr="002A54EA">
        <w:rPr>
          <w:rStyle w:val="FontStyle11"/>
          <w:rFonts w:ascii="Times New Roman" w:hAnsi="Times New Roman" w:cs="Times New Roman"/>
          <w:i w:val="0"/>
          <w:sz w:val="24"/>
          <w:szCs w:val="24"/>
        </w:rPr>
        <w:t>В(</w:t>
      </w:r>
      <w:proofErr w:type="gramEnd"/>
      <w:r w:rsidRPr="002A54EA">
        <w:rPr>
          <w:rStyle w:val="FontStyle11"/>
          <w:rFonts w:ascii="Times New Roman" w:hAnsi="Times New Roman" w:cs="Times New Roman"/>
          <w:i w:val="0"/>
          <w:sz w:val="24"/>
          <w:szCs w:val="24"/>
        </w:rPr>
        <w:t xml:space="preserve">С) ОУ </w:t>
      </w:r>
      <w:r w:rsidRPr="002A54EA">
        <w:rPr>
          <w:rStyle w:val="FontStyle11"/>
          <w:rFonts w:ascii="Times New Roman" w:hAnsi="Times New Roman" w:cs="Times New Roman"/>
          <w:i w:val="0"/>
          <w:sz w:val="24"/>
          <w:szCs w:val="24"/>
        </w:rPr>
        <w:lastRenderedPageBreak/>
        <w:t>«Открытая (сменная) общеобразовательная школа №8» №110 от 01.11.2007г.. справкой МВ(С) ОУ «Открытая (сменная) общеобразовательная школа №8» №97 от 22.08.20061.. справкой уточняющей особый характер работы №255 от 18.08.2006г. справкой МВ(С) ОУ «Открытая (сменная) общеобразовательная школа №8» №205 от 08.11.2007г.. справкой М</w:t>
      </w:r>
      <w:proofErr w:type="gramStart"/>
      <w:r w:rsidRPr="002A54EA">
        <w:rPr>
          <w:rStyle w:val="FontStyle11"/>
          <w:rFonts w:ascii="Times New Roman" w:hAnsi="Times New Roman" w:cs="Times New Roman"/>
          <w:i w:val="0"/>
          <w:sz w:val="24"/>
          <w:szCs w:val="24"/>
        </w:rPr>
        <w:t>В(</w:t>
      </w:r>
      <w:proofErr w:type="gramEnd"/>
      <w:r w:rsidRPr="002A54EA">
        <w:rPr>
          <w:rStyle w:val="FontStyle11"/>
          <w:rFonts w:ascii="Times New Roman" w:hAnsi="Times New Roman" w:cs="Times New Roman"/>
          <w:i w:val="0"/>
          <w:sz w:val="24"/>
          <w:szCs w:val="24"/>
        </w:rPr>
        <w:t xml:space="preserve">С) ОУ «Открытая (сменная) общеобразовательная школа №8» №279 от 19.05.20Юг., актом документальной проверки от 04.02.2008г. №42, актом документальной проверки от 29.01.2008г. №40, актом документальной проверки от11.05.2010г. №259. выписками из штатного расписания. справкой МВ(С) ОУ «Открытая (сменная) общеобразовательная школа №8» №290 от 10.06.2010г.. приказами по МВ(С) ОУ «Открытая (сменная) общеобразовательная школа №8» №28 от 01.09.2002г.. 31 от 03.01.2003г., №33-а от 01.09.2003г., №43 от 01.11.2003г.. №15 от 15.04.2004г.. №14 </w:t>
      </w:r>
      <w:proofErr w:type="gramStart"/>
      <w:r w:rsidRPr="002A54EA">
        <w:rPr>
          <w:rStyle w:val="FontStyle11"/>
          <w:rFonts w:ascii="Times New Roman" w:hAnsi="Times New Roman" w:cs="Times New Roman"/>
          <w:i w:val="0"/>
          <w:sz w:val="24"/>
          <w:szCs w:val="24"/>
          <w:lang w:val="en-US"/>
        </w:rPr>
        <w:t>o</w:t>
      </w:r>
      <w:proofErr w:type="gramEnd"/>
      <w:r w:rsidRPr="002A54EA">
        <w:rPr>
          <w:rStyle w:val="FontStyle11"/>
          <w:rFonts w:ascii="Times New Roman" w:hAnsi="Times New Roman" w:cs="Times New Roman"/>
          <w:i w:val="0"/>
          <w:sz w:val="24"/>
          <w:szCs w:val="24"/>
        </w:rPr>
        <w:t xml:space="preserve">т 14.04.2004г., №42 от 02.09.2004г., №45 от 02.09.2004г., №63 от 16.12.2004г., 318 от 19.02.2005г., №26 от 22.03.2005г., №65 от 22.09.2005г., №71 от 04.10.2005г.. №66 </w:t>
      </w:r>
      <w:r w:rsidRPr="002A54EA">
        <w:rPr>
          <w:rStyle w:val="FontStyle11"/>
          <w:rFonts w:ascii="Times New Roman" w:hAnsi="Times New Roman" w:cs="Times New Roman"/>
          <w:i w:val="0"/>
          <w:sz w:val="24"/>
          <w:szCs w:val="24"/>
          <w:lang w:val="en-US"/>
        </w:rPr>
        <w:t>o</w:t>
      </w:r>
      <w:r w:rsidRPr="002A54EA">
        <w:rPr>
          <w:rStyle w:val="FontStyle11"/>
          <w:rFonts w:ascii="Times New Roman" w:hAnsi="Times New Roman" w:cs="Times New Roman"/>
          <w:i w:val="0"/>
          <w:sz w:val="24"/>
          <w:szCs w:val="24"/>
        </w:rPr>
        <w:t xml:space="preserve">т 27.09.2006г., №63-а от 25.09.2006г.. №60 от 21.09.2006г.. №5-а </w:t>
      </w:r>
      <w:proofErr w:type="gramStart"/>
      <w:r w:rsidRPr="002A54EA">
        <w:rPr>
          <w:rStyle w:val="FontStyle11"/>
          <w:rFonts w:ascii="Times New Roman" w:hAnsi="Times New Roman" w:cs="Times New Roman"/>
          <w:i w:val="0"/>
          <w:sz w:val="24"/>
          <w:szCs w:val="24"/>
          <w:lang w:val="en-US"/>
        </w:rPr>
        <w:t>o</w:t>
      </w:r>
      <w:proofErr w:type="gramEnd"/>
      <w:r w:rsidRPr="002A54EA">
        <w:rPr>
          <w:rStyle w:val="FontStyle11"/>
          <w:rFonts w:ascii="Times New Roman" w:hAnsi="Times New Roman" w:cs="Times New Roman"/>
          <w:i w:val="0"/>
          <w:sz w:val="24"/>
          <w:szCs w:val="24"/>
        </w:rPr>
        <w:t xml:space="preserve">т 13.01.2007г., №57-и </w:t>
      </w:r>
      <w:r w:rsidRPr="002A54EA">
        <w:rPr>
          <w:rStyle w:val="FontStyle11"/>
          <w:rFonts w:ascii="Times New Roman" w:hAnsi="Times New Roman" w:cs="Times New Roman"/>
          <w:i w:val="0"/>
          <w:sz w:val="24"/>
          <w:szCs w:val="24"/>
          <w:lang w:val="en-US"/>
        </w:rPr>
        <w:t>o</w:t>
      </w:r>
      <w:r w:rsidRPr="002A54EA">
        <w:rPr>
          <w:rStyle w:val="FontStyle11"/>
          <w:rFonts w:ascii="Times New Roman" w:hAnsi="Times New Roman" w:cs="Times New Roman"/>
          <w:i w:val="0"/>
          <w:sz w:val="24"/>
          <w:szCs w:val="24"/>
        </w:rPr>
        <w:t>т 11.09.2007г., №59 от 17.09.2007г.</w:t>
      </w:r>
    </w:p>
    <w:p w:rsidR="002A54EA" w:rsidRPr="002A54EA" w:rsidRDefault="002A54EA" w:rsidP="002A54EA">
      <w:pPr>
        <w:pStyle w:val="Style2"/>
        <w:widowControl/>
        <w:spacing w:line="269" w:lineRule="exact"/>
        <w:ind w:firstLine="336"/>
        <w:jc w:val="both"/>
        <w:rPr>
          <w:rStyle w:val="FontStyle11"/>
          <w:rFonts w:ascii="Times New Roman" w:hAnsi="Times New Roman" w:cs="Times New Roman"/>
          <w:i w:val="0"/>
          <w:sz w:val="24"/>
          <w:szCs w:val="24"/>
        </w:rPr>
      </w:pPr>
      <w:proofErr w:type="gramStart"/>
      <w:r w:rsidRPr="002A54EA">
        <w:rPr>
          <w:rStyle w:val="FontStyle11"/>
          <w:rFonts w:ascii="Times New Roman" w:hAnsi="Times New Roman" w:cs="Times New Roman"/>
          <w:i w:val="0"/>
          <w:sz w:val="24"/>
          <w:szCs w:val="24"/>
        </w:rPr>
        <w:t xml:space="preserve">Суд принимает во внимание, что в соответствии с </w:t>
      </w:r>
      <w:proofErr w:type="spellStart"/>
      <w:r w:rsidRPr="002A54EA">
        <w:rPr>
          <w:rStyle w:val="FontStyle11"/>
          <w:rFonts w:ascii="Times New Roman" w:hAnsi="Times New Roman" w:cs="Times New Roman"/>
          <w:i w:val="0"/>
          <w:sz w:val="24"/>
          <w:szCs w:val="24"/>
        </w:rPr>
        <w:t>пп</w:t>
      </w:r>
      <w:proofErr w:type="spellEnd"/>
      <w:r w:rsidRPr="002A54EA">
        <w:rPr>
          <w:rStyle w:val="FontStyle11"/>
          <w:rFonts w:ascii="Times New Roman" w:hAnsi="Times New Roman" w:cs="Times New Roman"/>
          <w:i w:val="0"/>
          <w:sz w:val="24"/>
          <w:szCs w:val="24"/>
        </w:rPr>
        <w:t>. «ж» п.1 «Положения о порядке исчисления стажа для назначения пенсий за выслугу лет работникам просвещения и здравоохранения» утвержденного Постановлением Совета Министров СССР от 17.12.1959г. №1397, действовавшего до 22.09.1993г., учителям, врачам и другим работникам просвещения и здравоохранения в стаж работы по специальности кроме работы в учреждениях, организациях и должностях</w:t>
      </w:r>
      <w:proofErr w:type="gramEnd"/>
      <w:r w:rsidRPr="002A54EA">
        <w:rPr>
          <w:rStyle w:val="FontStyle11"/>
          <w:rFonts w:ascii="Times New Roman" w:hAnsi="Times New Roman" w:cs="Times New Roman"/>
          <w:i w:val="0"/>
          <w:sz w:val="24"/>
          <w:szCs w:val="24"/>
        </w:rPr>
        <w:t xml:space="preserve">, </w:t>
      </w:r>
      <w:proofErr w:type="gramStart"/>
      <w:r w:rsidRPr="002A54EA">
        <w:rPr>
          <w:rStyle w:val="FontStyle11"/>
          <w:rFonts w:ascii="Times New Roman" w:hAnsi="Times New Roman" w:cs="Times New Roman"/>
          <w:i w:val="0"/>
          <w:sz w:val="24"/>
          <w:szCs w:val="24"/>
        </w:rPr>
        <w:t>работа</w:t>
      </w:r>
      <w:proofErr w:type="gramEnd"/>
      <w:r w:rsidRPr="002A54EA">
        <w:rPr>
          <w:rStyle w:val="FontStyle11"/>
          <w:rFonts w:ascii="Times New Roman" w:hAnsi="Times New Roman" w:cs="Times New Roman"/>
          <w:i w:val="0"/>
          <w:sz w:val="24"/>
          <w:szCs w:val="24"/>
        </w:rPr>
        <w:t xml:space="preserve"> в которых дает право на пенсию за выслугу лет, засчитывалось время обучения на курсах повышения квалификации по специальности.</w:t>
      </w:r>
    </w:p>
    <w:p w:rsidR="002A54EA" w:rsidRPr="002A54EA" w:rsidRDefault="002A54EA" w:rsidP="002A54EA">
      <w:pPr>
        <w:pStyle w:val="Style1"/>
        <w:widowControl/>
        <w:ind w:firstLine="336"/>
        <w:jc w:val="both"/>
        <w:rPr>
          <w:rStyle w:val="FontStyle11"/>
          <w:rFonts w:ascii="Times New Roman" w:hAnsi="Times New Roman" w:cs="Times New Roman"/>
          <w:i w:val="0"/>
          <w:sz w:val="24"/>
          <w:szCs w:val="24"/>
        </w:rPr>
      </w:pPr>
      <w:proofErr w:type="gramStart"/>
      <w:r w:rsidRPr="002A54EA">
        <w:rPr>
          <w:rStyle w:val="FontStyle11"/>
          <w:rFonts w:ascii="Times New Roman" w:hAnsi="Times New Roman" w:cs="Times New Roman"/>
          <w:i w:val="0"/>
          <w:sz w:val="24"/>
          <w:szCs w:val="24"/>
        </w:rPr>
        <w:t>Суд учитывает, что согласно ст. 91 Закона РФ от 20.11.1990г. №340-1 «О государственных пенсиях в Российской Федерации», действовавшего до 01.01.2002г. подготовка к профессиональной деятельности - обучение в училищах, школах и па курсах по подготовке кадров, повышению квалификации и по переквалификации, и средних специальных и высших учебных заведениях, пребывание в аспирантуре, докторантуре, клинической ординатуре включается в общий трудовой стаж наравне</w:t>
      </w:r>
      <w:proofErr w:type="gramEnd"/>
      <w:r w:rsidRPr="002A54EA">
        <w:rPr>
          <w:rStyle w:val="FontStyle11"/>
          <w:rFonts w:ascii="Times New Roman" w:hAnsi="Times New Roman" w:cs="Times New Roman"/>
          <w:i w:val="0"/>
          <w:sz w:val="24"/>
          <w:szCs w:val="24"/>
        </w:rPr>
        <w:t xml:space="preserve"> с работой, перечисленной в ст. 89 указанного закона.</w:t>
      </w:r>
    </w:p>
    <w:p w:rsidR="002A54EA" w:rsidRPr="002A54EA" w:rsidRDefault="002A54EA" w:rsidP="002A54EA">
      <w:pPr>
        <w:pStyle w:val="Style2"/>
        <w:widowControl/>
        <w:spacing w:line="269" w:lineRule="exact"/>
        <w:ind w:firstLine="346"/>
        <w:jc w:val="both"/>
        <w:rPr>
          <w:rStyle w:val="FontStyle11"/>
          <w:rFonts w:ascii="Times New Roman" w:hAnsi="Times New Roman" w:cs="Times New Roman"/>
          <w:i w:val="0"/>
          <w:sz w:val="24"/>
          <w:szCs w:val="24"/>
        </w:rPr>
      </w:pPr>
      <w:proofErr w:type="gramStart"/>
      <w:r w:rsidRPr="002A54EA">
        <w:rPr>
          <w:rStyle w:val="FontStyle11"/>
          <w:rFonts w:ascii="Times New Roman" w:hAnsi="Times New Roman" w:cs="Times New Roman"/>
          <w:i w:val="0"/>
          <w:sz w:val="24"/>
          <w:szCs w:val="24"/>
        </w:rPr>
        <w:t>Таким образом, суд приходит к выводу, что периоды нахождения истца на курсах повышения квалификации с 11.09.1989г по 04.11.1989г. и с 07.10.1996г. по 26.10.1996г. необоснованно исключены из подсчета специального стажа истца, и требование истца о признании обжалуемого протокола незаконным в данной части, равно как и требование истца о включении указанных периодов в страховой стаж обоснованно и подлежит</w:t>
      </w:r>
      <w:proofErr w:type="gramEnd"/>
      <w:r w:rsidRPr="002A54EA">
        <w:rPr>
          <w:rStyle w:val="FontStyle11"/>
          <w:rFonts w:ascii="Times New Roman" w:hAnsi="Times New Roman" w:cs="Times New Roman"/>
          <w:i w:val="0"/>
          <w:sz w:val="24"/>
          <w:szCs w:val="24"/>
        </w:rPr>
        <w:t xml:space="preserve"> удовлетворению.</w:t>
      </w:r>
    </w:p>
    <w:p w:rsidR="002A54EA" w:rsidRPr="002A54EA" w:rsidRDefault="002A54EA" w:rsidP="002A54EA">
      <w:pPr>
        <w:pStyle w:val="Style2"/>
        <w:widowControl/>
        <w:spacing w:line="269" w:lineRule="exact"/>
        <w:ind w:firstLine="346"/>
        <w:jc w:val="both"/>
        <w:rPr>
          <w:rStyle w:val="FontStyle11"/>
          <w:rFonts w:ascii="Times New Roman" w:hAnsi="Times New Roman" w:cs="Times New Roman"/>
          <w:i w:val="0"/>
          <w:sz w:val="24"/>
          <w:szCs w:val="24"/>
        </w:rPr>
      </w:pPr>
      <w:r w:rsidRPr="002A54EA">
        <w:rPr>
          <w:rStyle w:val="FontStyle11"/>
          <w:rFonts w:ascii="Times New Roman" w:hAnsi="Times New Roman" w:cs="Times New Roman"/>
          <w:i w:val="0"/>
          <w:sz w:val="24"/>
          <w:szCs w:val="24"/>
        </w:rPr>
        <w:t xml:space="preserve">Указанная правовая позиция отражена также в решении </w:t>
      </w:r>
      <w:proofErr w:type="gramStart"/>
      <w:r w:rsidRPr="002A54EA">
        <w:rPr>
          <w:rStyle w:val="FontStyle11"/>
          <w:rFonts w:ascii="Times New Roman" w:hAnsi="Times New Roman" w:cs="Times New Roman"/>
          <w:i w:val="0"/>
          <w:sz w:val="24"/>
          <w:szCs w:val="24"/>
        </w:rPr>
        <w:t>ВС</w:t>
      </w:r>
      <w:proofErr w:type="gramEnd"/>
      <w:r w:rsidRPr="002A54EA">
        <w:rPr>
          <w:rStyle w:val="FontStyle11"/>
          <w:rFonts w:ascii="Times New Roman" w:hAnsi="Times New Roman" w:cs="Times New Roman"/>
          <w:i w:val="0"/>
          <w:sz w:val="24"/>
          <w:szCs w:val="24"/>
        </w:rPr>
        <w:t xml:space="preserve"> РФ от 13.07.2001г. №ВКПИ01-53, определении ВС РФ от 12.05.2006г. №46-В06-8, определении ВС РФ от 11.05.2007г. №87-806-11.</w:t>
      </w:r>
    </w:p>
    <w:p w:rsidR="004E11E9" w:rsidRPr="004E11E9" w:rsidRDefault="002A54EA" w:rsidP="004E11E9">
      <w:pPr>
        <w:pStyle w:val="Style1"/>
        <w:widowControl/>
        <w:ind w:firstLine="346"/>
        <w:jc w:val="both"/>
        <w:rPr>
          <w:rStyle w:val="FontStyle11"/>
          <w:rFonts w:ascii="Times New Roman" w:hAnsi="Times New Roman" w:cs="Times New Roman"/>
          <w:i w:val="0"/>
          <w:sz w:val="24"/>
          <w:szCs w:val="24"/>
        </w:rPr>
      </w:pPr>
      <w:r w:rsidRPr="004E11E9">
        <w:rPr>
          <w:rStyle w:val="FontStyle11"/>
          <w:rFonts w:ascii="Times New Roman" w:hAnsi="Times New Roman" w:cs="Times New Roman"/>
          <w:i w:val="0"/>
          <w:sz w:val="24"/>
          <w:szCs w:val="24"/>
        </w:rPr>
        <w:t xml:space="preserve">Иное толкование и применение пенсионного законодательства повлекло бы ограничение конституционного права на социальное обеспечение, которое не может быть, оправдано указанными в </w:t>
      </w:r>
      <w:proofErr w:type="gramStart"/>
      <w:r w:rsidRPr="004E11E9">
        <w:rPr>
          <w:rStyle w:val="FontStyle11"/>
          <w:rFonts w:ascii="Times New Roman" w:hAnsi="Times New Roman" w:cs="Times New Roman"/>
          <w:i w:val="0"/>
          <w:sz w:val="24"/>
          <w:szCs w:val="24"/>
        </w:rPr>
        <w:t>ч</w:t>
      </w:r>
      <w:proofErr w:type="gramEnd"/>
      <w:r w:rsidRPr="004E11E9">
        <w:rPr>
          <w:rStyle w:val="FontStyle11"/>
          <w:rFonts w:ascii="Times New Roman" w:hAnsi="Times New Roman" w:cs="Times New Roman"/>
          <w:i w:val="0"/>
          <w:sz w:val="24"/>
          <w:szCs w:val="24"/>
        </w:rPr>
        <w:t>. 3 ст.55 Конституции Российской Федерации целями, ради</w:t>
      </w:r>
      <w:r w:rsidR="004E11E9">
        <w:rPr>
          <w:rStyle w:val="FontStyle11"/>
          <w:rFonts w:ascii="Times New Roman" w:hAnsi="Times New Roman" w:cs="Times New Roman"/>
          <w:i w:val="0"/>
          <w:sz w:val="24"/>
          <w:szCs w:val="24"/>
        </w:rPr>
        <w:t xml:space="preserve"> </w:t>
      </w:r>
      <w:r w:rsidR="004E11E9" w:rsidRPr="004E11E9">
        <w:rPr>
          <w:rStyle w:val="FontStyle11"/>
          <w:rFonts w:ascii="Times New Roman" w:hAnsi="Times New Roman" w:cs="Times New Roman"/>
          <w:i w:val="0"/>
          <w:sz w:val="24"/>
          <w:szCs w:val="24"/>
        </w:rPr>
        <w:t>достижения которых допускается ограничение федеральным законом прав и свобод человека и гражданина.</w:t>
      </w:r>
    </w:p>
    <w:p w:rsidR="004E11E9" w:rsidRPr="004E11E9" w:rsidRDefault="004E11E9" w:rsidP="004E11E9">
      <w:pPr>
        <w:pStyle w:val="Style2"/>
        <w:widowControl/>
        <w:spacing w:line="269" w:lineRule="exact"/>
        <w:ind w:firstLine="346"/>
        <w:jc w:val="both"/>
        <w:rPr>
          <w:rStyle w:val="FontStyle11"/>
          <w:rFonts w:ascii="Times New Roman" w:hAnsi="Times New Roman" w:cs="Times New Roman"/>
          <w:i w:val="0"/>
          <w:sz w:val="24"/>
          <w:szCs w:val="24"/>
        </w:rPr>
      </w:pPr>
      <w:r w:rsidRPr="004E11E9">
        <w:rPr>
          <w:rStyle w:val="FontStyle11"/>
          <w:rFonts w:ascii="Times New Roman" w:hAnsi="Times New Roman" w:cs="Times New Roman"/>
          <w:i w:val="0"/>
          <w:sz w:val="24"/>
          <w:szCs w:val="24"/>
        </w:rPr>
        <w:t xml:space="preserve">Согласно п.9 Постановления Пленума </w:t>
      </w:r>
      <w:proofErr w:type="gramStart"/>
      <w:r w:rsidRPr="004E11E9">
        <w:rPr>
          <w:rStyle w:val="FontStyle11"/>
          <w:rFonts w:ascii="Times New Roman" w:hAnsi="Times New Roman" w:cs="Times New Roman"/>
          <w:i w:val="0"/>
          <w:sz w:val="24"/>
          <w:szCs w:val="24"/>
        </w:rPr>
        <w:t>ВС</w:t>
      </w:r>
      <w:proofErr w:type="gramEnd"/>
      <w:r w:rsidRPr="004E11E9">
        <w:rPr>
          <w:rStyle w:val="FontStyle11"/>
          <w:rFonts w:ascii="Times New Roman" w:hAnsi="Times New Roman" w:cs="Times New Roman"/>
          <w:i w:val="0"/>
          <w:sz w:val="24"/>
          <w:szCs w:val="24"/>
        </w:rPr>
        <w:t xml:space="preserve"> РФ от 20.12.2005г №25 в случае несогласия гражданина с отказом пенсионного органа включить в специальный стаж работы, с учетом которого может быть назначена трудовая пенсия по старости ранее достижения возраста, установленного статьей 7 Федерального закона "О трудовых пенсиях в Российской Федерации" (пункт 1 статьи 27 и подпункты </w:t>
      </w:r>
      <w:r w:rsidRPr="004E11E9">
        <w:rPr>
          <w:rStyle w:val="FontStyle11"/>
          <w:rFonts w:ascii="Times New Roman" w:hAnsi="Times New Roman" w:cs="Times New Roman"/>
          <w:i w:val="0"/>
          <w:spacing w:val="60"/>
          <w:sz w:val="24"/>
          <w:szCs w:val="24"/>
        </w:rPr>
        <w:t>7-13</w:t>
      </w:r>
      <w:r w:rsidRPr="004E11E9">
        <w:rPr>
          <w:rStyle w:val="FontStyle11"/>
          <w:rFonts w:ascii="Times New Roman" w:hAnsi="Times New Roman" w:cs="Times New Roman"/>
          <w:i w:val="0"/>
          <w:sz w:val="24"/>
          <w:szCs w:val="24"/>
        </w:rPr>
        <w:t xml:space="preserve"> пункта 1 статьи 28 названного </w:t>
      </w:r>
      <w:proofErr w:type="gramStart"/>
      <w:r w:rsidRPr="004E11E9">
        <w:rPr>
          <w:rStyle w:val="FontStyle11"/>
          <w:rFonts w:ascii="Times New Roman" w:hAnsi="Times New Roman" w:cs="Times New Roman"/>
          <w:i w:val="0"/>
          <w:sz w:val="24"/>
          <w:szCs w:val="24"/>
        </w:rPr>
        <w:t xml:space="preserve">Закона), периода его работы, подлежащего, по мнению истца, зачету в специальный стаж работы, необходимо учитывать, что вопрос о виде (типе) учреждения (организации), тождественности выполняемых истцом функций, условий и характера деятельности тем работам (должностям, профессиям), которые дают право на досрочное назначение трудовой пенсии по старости, должен решаться судом исходя из конкретных </w:t>
      </w:r>
      <w:r w:rsidRPr="004E11E9">
        <w:rPr>
          <w:rStyle w:val="FontStyle11"/>
          <w:rFonts w:ascii="Times New Roman" w:hAnsi="Times New Roman" w:cs="Times New Roman"/>
          <w:i w:val="0"/>
          <w:sz w:val="24"/>
          <w:szCs w:val="24"/>
        </w:rPr>
        <w:lastRenderedPageBreak/>
        <w:t>обстоятельств каждого дела, установленных в судебном заседании (характера и специфики</w:t>
      </w:r>
      <w:proofErr w:type="gramEnd"/>
      <w:r w:rsidRPr="004E11E9">
        <w:rPr>
          <w:rStyle w:val="FontStyle11"/>
          <w:rFonts w:ascii="Times New Roman" w:hAnsi="Times New Roman" w:cs="Times New Roman"/>
          <w:i w:val="0"/>
          <w:sz w:val="24"/>
          <w:szCs w:val="24"/>
        </w:rPr>
        <w:t>, условий осуществляемой истцом работы, выполняемых им функциональных обязанностей по занимаемым должностям и профессиям, нагрузки, с учетом пелен и задач, а также направлений деятельности учреждений, организаций, в которых он работал и т.п.).</w:t>
      </w:r>
    </w:p>
    <w:p w:rsidR="004E11E9" w:rsidRPr="004E11E9" w:rsidRDefault="004E11E9" w:rsidP="004E11E9">
      <w:pPr>
        <w:pStyle w:val="Style2"/>
        <w:widowControl/>
        <w:spacing w:line="269" w:lineRule="exact"/>
        <w:ind w:firstLine="346"/>
        <w:jc w:val="both"/>
        <w:rPr>
          <w:rStyle w:val="FontStyle11"/>
          <w:rFonts w:ascii="Times New Roman" w:hAnsi="Times New Roman" w:cs="Times New Roman"/>
          <w:i w:val="0"/>
          <w:sz w:val="24"/>
          <w:szCs w:val="24"/>
        </w:rPr>
      </w:pPr>
      <w:proofErr w:type="gramStart"/>
      <w:r w:rsidRPr="004E11E9">
        <w:rPr>
          <w:rStyle w:val="FontStyle11"/>
          <w:rFonts w:ascii="Times New Roman" w:hAnsi="Times New Roman" w:cs="Times New Roman"/>
          <w:i w:val="0"/>
          <w:sz w:val="24"/>
          <w:szCs w:val="24"/>
        </w:rPr>
        <w:t>В соответствии с ч.1 ст. 67 ГПК РФ суд оценивает доказательства по своем) внутреннему убеждению, основанному на всестороннем, полном, объективном и непосредственном исследовании имеющихся в деле доказательств.</w:t>
      </w:r>
      <w:proofErr w:type="gramEnd"/>
    </w:p>
    <w:p w:rsidR="004E11E9" w:rsidRPr="004E11E9" w:rsidRDefault="004E11E9" w:rsidP="004E11E9">
      <w:pPr>
        <w:pStyle w:val="Style2"/>
        <w:widowControl/>
        <w:spacing w:line="269" w:lineRule="exact"/>
        <w:ind w:firstLine="346"/>
        <w:jc w:val="both"/>
        <w:rPr>
          <w:rStyle w:val="FontStyle11"/>
          <w:rFonts w:ascii="Times New Roman" w:hAnsi="Times New Roman" w:cs="Times New Roman"/>
          <w:i w:val="0"/>
          <w:sz w:val="24"/>
          <w:szCs w:val="24"/>
        </w:rPr>
      </w:pPr>
      <w:proofErr w:type="gramStart"/>
      <w:r w:rsidRPr="004E11E9">
        <w:rPr>
          <w:rStyle w:val="FontStyle11"/>
          <w:rFonts w:ascii="Times New Roman" w:hAnsi="Times New Roman" w:cs="Times New Roman"/>
          <w:i w:val="0"/>
          <w:sz w:val="24"/>
          <w:szCs w:val="24"/>
        </w:rPr>
        <w:t xml:space="preserve">Оценивая в совокупности пояснения истца, данные в судебном заседании, представленные сторонами письменные доказательства, показания свидетелей </w:t>
      </w:r>
      <w:proofErr w:type="spellStart"/>
      <w:r w:rsidRPr="004E11E9">
        <w:rPr>
          <w:rStyle w:val="FontStyle11"/>
          <w:rFonts w:ascii="Times New Roman" w:hAnsi="Times New Roman" w:cs="Times New Roman"/>
          <w:i w:val="0"/>
          <w:sz w:val="24"/>
          <w:szCs w:val="24"/>
        </w:rPr>
        <w:t>Ажгалиевой</w:t>
      </w:r>
      <w:proofErr w:type="spellEnd"/>
      <w:r w:rsidRPr="004E11E9">
        <w:rPr>
          <w:rStyle w:val="FontStyle11"/>
          <w:rFonts w:ascii="Times New Roman" w:hAnsi="Times New Roman" w:cs="Times New Roman"/>
          <w:i w:val="0"/>
          <w:sz w:val="24"/>
          <w:szCs w:val="24"/>
        </w:rPr>
        <w:t xml:space="preserve"> Ж.М., Фоменко А.В., суд приходит к убеждению, что истцом осуществлялась педагогическая деятельность в учреждении для детей, при этом работая классным воспитателем истец с 01.09.2000г. по настоящее время выполняла нормы рабочего времени педагогической учебной нагрузки, установленной за ставку заработной платы.</w:t>
      </w:r>
      <w:proofErr w:type="gramEnd"/>
    </w:p>
    <w:p w:rsidR="004E11E9" w:rsidRPr="004E11E9" w:rsidRDefault="004E11E9" w:rsidP="004E11E9">
      <w:pPr>
        <w:pStyle w:val="Style2"/>
        <w:widowControl/>
        <w:spacing w:line="269" w:lineRule="exact"/>
        <w:ind w:firstLine="346"/>
        <w:jc w:val="both"/>
        <w:rPr>
          <w:rStyle w:val="FontStyle11"/>
          <w:rFonts w:ascii="Times New Roman" w:hAnsi="Times New Roman" w:cs="Times New Roman"/>
          <w:i w:val="0"/>
          <w:sz w:val="24"/>
          <w:szCs w:val="24"/>
        </w:rPr>
      </w:pPr>
      <w:proofErr w:type="gramStart"/>
      <w:r w:rsidRPr="004E11E9">
        <w:rPr>
          <w:rStyle w:val="FontStyle11"/>
          <w:rFonts w:ascii="Times New Roman" w:hAnsi="Times New Roman" w:cs="Times New Roman"/>
          <w:i w:val="0"/>
          <w:sz w:val="24"/>
          <w:szCs w:val="24"/>
        </w:rPr>
        <w:t>При вынесении решения суд учитывает, что в соответствии с ч. I ст. 19 Федерального закона №173-Ф3 от 17.12.2001г. «О трудовых пенсиях в Российской Федерации» (и редакции от 30.06.2009г.) 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пунктами 4 и 4.1 настоящей</w:t>
      </w:r>
      <w:proofErr w:type="gramEnd"/>
      <w:r w:rsidRPr="004E11E9">
        <w:rPr>
          <w:rStyle w:val="FontStyle11"/>
          <w:rFonts w:ascii="Times New Roman" w:hAnsi="Times New Roman" w:cs="Times New Roman"/>
          <w:i w:val="0"/>
          <w:sz w:val="24"/>
          <w:szCs w:val="24"/>
        </w:rPr>
        <w:t xml:space="preserve"> статьи, но во всех случаях не ранее чем со дня возникновения права на указанную пенсию (указанную часть трудовой пенсии по старости).</w:t>
      </w:r>
    </w:p>
    <w:p w:rsidR="004E11E9" w:rsidRPr="004E11E9" w:rsidRDefault="004E11E9" w:rsidP="004E11E9">
      <w:pPr>
        <w:pStyle w:val="Style3"/>
        <w:widowControl/>
        <w:spacing w:line="269" w:lineRule="exact"/>
        <w:ind w:firstLine="346"/>
        <w:jc w:val="both"/>
        <w:rPr>
          <w:rStyle w:val="FontStyle11"/>
          <w:rFonts w:ascii="Times New Roman" w:hAnsi="Times New Roman" w:cs="Times New Roman"/>
          <w:i w:val="0"/>
          <w:sz w:val="24"/>
          <w:szCs w:val="24"/>
        </w:rPr>
      </w:pPr>
      <w:r w:rsidRPr="004E11E9">
        <w:rPr>
          <w:rStyle w:val="FontStyle11"/>
          <w:rFonts w:ascii="Times New Roman" w:hAnsi="Times New Roman" w:cs="Times New Roman"/>
          <w:i w:val="0"/>
          <w:sz w:val="24"/>
          <w:szCs w:val="24"/>
        </w:rPr>
        <w:t>В связи с изложенными обстоятельствами, суд считает, что требования истца в части признания незаконным протокола №47 от 31.01.2008г. комиссии по назначению пенсий Управления Пенсионного Фонда РФ в Трусовском районе г. Астрахани №47 от 31.01.2008г. в части исключения из подсчета специального стажа истца периода работы с 01.09.2000г., по 31.10.2007г. в должности классного воспитателя и учителя М</w:t>
      </w:r>
      <w:proofErr w:type="gramStart"/>
      <w:r w:rsidRPr="004E11E9">
        <w:rPr>
          <w:rStyle w:val="FontStyle11"/>
          <w:rFonts w:ascii="Times New Roman" w:hAnsi="Times New Roman" w:cs="Times New Roman"/>
          <w:i w:val="0"/>
          <w:sz w:val="24"/>
          <w:szCs w:val="24"/>
        </w:rPr>
        <w:t>В(</w:t>
      </w:r>
      <w:proofErr w:type="gramEnd"/>
      <w:r w:rsidRPr="004E11E9">
        <w:rPr>
          <w:rStyle w:val="FontStyle11"/>
          <w:rFonts w:ascii="Times New Roman" w:hAnsi="Times New Roman" w:cs="Times New Roman"/>
          <w:i w:val="0"/>
          <w:sz w:val="24"/>
          <w:szCs w:val="24"/>
        </w:rPr>
        <w:t>с) ОУ «Открытая (сменная) общеобразовательная школа №8» и возложении обязанности на ГУ Управление Пенсионного Фонда РФ в Трусовском районе г. Астрахани включить в специальный стаж Морозовой И.Д. периода работы с 01.09.2000г. по 31.10.2007г. в должности классного воспитателя и учителя М</w:t>
      </w:r>
      <w:proofErr w:type="gramStart"/>
      <w:r w:rsidRPr="004E11E9">
        <w:rPr>
          <w:rStyle w:val="FontStyle11"/>
          <w:rFonts w:ascii="Times New Roman" w:hAnsi="Times New Roman" w:cs="Times New Roman"/>
          <w:i w:val="0"/>
          <w:sz w:val="24"/>
          <w:szCs w:val="24"/>
        </w:rPr>
        <w:t>В(</w:t>
      </w:r>
      <w:proofErr w:type="gramEnd"/>
      <w:r w:rsidRPr="004E11E9">
        <w:rPr>
          <w:rStyle w:val="FontStyle11"/>
          <w:rFonts w:ascii="Times New Roman" w:hAnsi="Times New Roman" w:cs="Times New Roman"/>
          <w:i w:val="0"/>
          <w:sz w:val="24"/>
          <w:szCs w:val="24"/>
        </w:rPr>
        <w:t>с)ОУ «.Открытая (сменная) общеобразовательная школа №8» и период работы с 01.11.2007т. по 07.05.2009г. в должности учителя М</w:t>
      </w:r>
      <w:proofErr w:type="gramStart"/>
      <w:r w:rsidRPr="004E11E9">
        <w:rPr>
          <w:rStyle w:val="FontStyle11"/>
          <w:rFonts w:ascii="Times New Roman" w:hAnsi="Times New Roman" w:cs="Times New Roman"/>
          <w:i w:val="0"/>
          <w:sz w:val="24"/>
          <w:szCs w:val="24"/>
        </w:rPr>
        <w:t>В(</w:t>
      </w:r>
      <w:proofErr w:type="gramEnd"/>
      <w:r w:rsidRPr="004E11E9">
        <w:rPr>
          <w:rStyle w:val="FontStyle11"/>
          <w:rFonts w:ascii="Times New Roman" w:hAnsi="Times New Roman" w:cs="Times New Roman"/>
          <w:i w:val="0"/>
          <w:sz w:val="24"/>
          <w:szCs w:val="24"/>
        </w:rPr>
        <w:t>с) ОУ «Открытая (сменная) общеобразовательная школа №8» и назначить Морозовой И.Д. досрочную трудовую пенсию по возрасту с 07.05.2009г. обоснованны и подлежат удовлетворению.</w:t>
      </w:r>
    </w:p>
    <w:p w:rsidR="004E11E9" w:rsidRPr="004E11E9" w:rsidRDefault="004E11E9" w:rsidP="004E11E9">
      <w:pPr>
        <w:pStyle w:val="Style3"/>
        <w:widowControl/>
        <w:spacing w:line="269" w:lineRule="exact"/>
        <w:ind w:firstLine="355"/>
        <w:jc w:val="both"/>
        <w:rPr>
          <w:rStyle w:val="FontStyle11"/>
          <w:rFonts w:ascii="Times New Roman" w:hAnsi="Times New Roman" w:cs="Times New Roman"/>
          <w:i w:val="0"/>
          <w:sz w:val="24"/>
          <w:szCs w:val="24"/>
        </w:rPr>
      </w:pPr>
      <w:r w:rsidRPr="004E11E9">
        <w:rPr>
          <w:rStyle w:val="FontStyle11"/>
          <w:rFonts w:ascii="Times New Roman" w:hAnsi="Times New Roman" w:cs="Times New Roman"/>
          <w:i w:val="0"/>
          <w:sz w:val="24"/>
          <w:szCs w:val="24"/>
        </w:rPr>
        <w:t xml:space="preserve">Суд учитывает, что иное решение данного вопроса </w:t>
      </w:r>
      <w:proofErr w:type="gramStart"/>
      <w:r w:rsidRPr="004E11E9">
        <w:rPr>
          <w:rStyle w:val="FontStyle11"/>
          <w:rFonts w:ascii="Times New Roman" w:hAnsi="Times New Roman" w:cs="Times New Roman"/>
          <w:i w:val="0"/>
          <w:sz w:val="24"/>
          <w:szCs w:val="24"/>
        </w:rPr>
        <w:t>приведете к несоразмерному ограничению конституционного права истца на социальное обеспечение и тем самым нарушит</w:t>
      </w:r>
      <w:proofErr w:type="gramEnd"/>
      <w:r w:rsidRPr="004E11E9">
        <w:rPr>
          <w:rStyle w:val="FontStyle11"/>
          <w:rFonts w:ascii="Times New Roman" w:hAnsi="Times New Roman" w:cs="Times New Roman"/>
          <w:i w:val="0"/>
          <w:sz w:val="24"/>
          <w:szCs w:val="24"/>
        </w:rPr>
        <w:t xml:space="preserve"> предписание ст.ст. 19 и 55 Конституции РФ.</w:t>
      </w:r>
    </w:p>
    <w:p w:rsidR="003378BB" w:rsidRPr="003378BB" w:rsidRDefault="004E11E9" w:rsidP="003378BB">
      <w:pPr>
        <w:pStyle w:val="Style3"/>
        <w:widowControl/>
        <w:spacing w:line="269" w:lineRule="exact"/>
        <w:ind w:firstLine="355"/>
        <w:jc w:val="both"/>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 xml:space="preserve">Вместе с тем, суд считает, что требования истца в части признания </w:t>
      </w:r>
      <w:r w:rsidRPr="003378BB">
        <w:rPr>
          <w:rStyle w:val="FontStyle11"/>
          <w:rFonts w:ascii="Times New Roman" w:hAnsi="Times New Roman" w:cs="Times New Roman"/>
          <w:i w:val="0"/>
          <w:spacing w:val="20"/>
          <w:sz w:val="24"/>
          <w:szCs w:val="24"/>
        </w:rPr>
        <w:t>отказа</w:t>
      </w:r>
      <w:r w:rsidRPr="003378BB">
        <w:rPr>
          <w:rStyle w:val="FontStyle11"/>
          <w:rFonts w:ascii="Times New Roman" w:hAnsi="Times New Roman" w:cs="Times New Roman"/>
          <w:i w:val="0"/>
          <w:sz w:val="24"/>
          <w:szCs w:val="24"/>
        </w:rPr>
        <w:t xml:space="preserve"> </w:t>
      </w:r>
      <w:r w:rsidRPr="003378BB">
        <w:rPr>
          <w:rStyle w:val="FontStyle11"/>
          <w:rFonts w:ascii="Times New Roman" w:hAnsi="Times New Roman" w:cs="Times New Roman"/>
          <w:i w:val="0"/>
          <w:spacing w:val="20"/>
          <w:sz w:val="24"/>
          <w:szCs w:val="24"/>
        </w:rPr>
        <w:t xml:space="preserve">и </w:t>
      </w:r>
      <w:r w:rsidRPr="003378BB">
        <w:rPr>
          <w:rStyle w:val="FontStyle11"/>
          <w:rFonts w:ascii="Times New Roman" w:hAnsi="Times New Roman" w:cs="Times New Roman"/>
          <w:i w:val="0"/>
          <w:sz w:val="24"/>
          <w:szCs w:val="24"/>
        </w:rPr>
        <w:t>назначении досрочной трудовой пенсии неправомерным протоколом №47 от 31.01.2008г.</w:t>
      </w:r>
      <w:r w:rsidR="003378BB">
        <w:rPr>
          <w:rStyle w:val="FontStyle11"/>
          <w:rFonts w:ascii="Times New Roman" w:hAnsi="Times New Roman" w:cs="Times New Roman"/>
          <w:i w:val="0"/>
          <w:sz w:val="24"/>
          <w:szCs w:val="24"/>
        </w:rPr>
        <w:t xml:space="preserve"> </w:t>
      </w:r>
      <w:r w:rsidR="003378BB" w:rsidRPr="003378BB">
        <w:rPr>
          <w:rStyle w:val="FontStyle11"/>
          <w:rFonts w:ascii="Times New Roman" w:hAnsi="Times New Roman" w:cs="Times New Roman"/>
          <w:i w:val="0"/>
          <w:sz w:val="24"/>
          <w:szCs w:val="24"/>
        </w:rPr>
        <w:t>не подлежит удовлетворению, т.к. в указанный период времени у истца не возникло право на указанную пенсию. Также суд считает необоснованным и не подлежащим удовлетворению требование истца в части включения в специальный стаж периода после по 07.05.2009г. по 07.06.2010г. в должности учителя М</w:t>
      </w:r>
      <w:proofErr w:type="gramStart"/>
      <w:r w:rsidR="003378BB" w:rsidRPr="003378BB">
        <w:rPr>
          <w:rStyle w:val="FontStyle11"/>
          <w:rFonts w:ascii="Times New Roman" w:hAnsi="Times New Roman" w:cs="Times New Roman"/>
          <w:i w:val="0"/>
          <w:sz w:val="24"/>
          <w:szCs w:val="24"/>
        </w:rPr>
        <w:t>В(</w:t>
      </w:r>
      <w:proofErr w:type="gramEnd"/>
      <w:r w:rsidR="003378BB" w:rsidRPr="003378BB">
        <w:rPr>
          <w:rStyle w:val="FontStyle11"/>
          <w:rFonts w:ascii="Times New Roman" w:hAnsi="Times New Roman" w:cs="Times New Roman"/>
          <w:i w:val="0"/>
          <w:sz w:val="24"/>
          <w:szCs w:val="24"/>
        </w:rPr>
        <w:t>с)ОУ «Открытая (сменная) общеобразовательная школа №8», поскольку данный период не влияет на право истца на назначение трудовой пенсии по старости ранее достижения возраста, установленною ст.7 Федерального закона №173-Ф3 от 17.12.2001г. «О трудовых пенсиях в Российской Федерации».</w:t>
      </w:r>
    </w:p>
    <w:p w:rsidR="003378BB" w:rsidRPr="003378BB" w:rsidRDefault="003378BB" w:rsidP="003378BB">
      <w:pPr>
        <w:pStyle w:val="Style4"/>
        <w:widowControl/>
        <w:ind w:left="365" w:firstLine="0"/>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Руководствуясь ст.ст. 194,198, 199 ГПК РФ, суд,</w:t>
      </w:r>
    </w:p>
    <w:p w:rsidR="003378BB" w:rsidRDefault="003378BB" w:rsidP="003378BB">
      <w:pPr>
        <w:pStyle w:val="Style3"/>
        <w:widowControl/>
        <w:spacing w:before="58"/>
        <w:ind w:left="4416"/>
        <w:rPr>
          <w:rStyle w:val="FontStyle11"/>
          <w:rFonts w:ascii="Times New Roman" w:hAnsi="Times New Roman" w:cs="Times New Roman"/>
          <w:sz w:val="24"/>
          <w:szCs w:val="24"/>
        </w:rPr>
      </w:pPr>
    </w:p>
    <w:p w:rsidR="003378BB" w:rsidRDefault="003378BB" w:rsidP="003378BB">
      <w:pPr>
        <w:pStyle w:val="Style3"/>
        <w:widowControl/>
        <w:spacing w:before="58"/>
        <w:ind w:left="4416"/>
        <w:jc w:val="both"/>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РЕШИЛ:</w:t>
      </w:r>
    </w:p>
    <w:p w:rsidR="003378BB" w:rsidRPr="003378BB" w:rsidRDefault="003378BB" w:rsidP="003378BB">
      <w:pPr>
        <w:pStyle w:val="Style3"/>
        <w:widowControl/>
        <w:spacing w:before="58"/>
        <w:ind w:left="4416"/>
        <w:jc w:val="both"/>
        <w:rPr>
          <w:rStyle w:val="FontStyle11"/>
          <w:rFonts w:ascii="Times New Roman" w:hAnsi="Times New Roman" w:cs="Times New Roman"/>
          <w:i w:val="0"/>
          <w:sz w:val="24"/>
          <w:szCs w:val="24"/>
        </w:rPr>
      </w:pPr>
    </w:p>
    <w:p w:rsidR="003378BB" w:rsidRPr="003378BB" w:rsidRDefault="003378BB" w:rsidP="003378BB">
      <w:pPr>
        <w:pStyle w:val="Style4"/>
        <w:widowControl/>
        <w:ind w:right="10"/>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 xml:space="preserve">Исковые требования по иску Морозовой </w:t>
      </w:r>
      <w:proofErr w:type="spellStart"/>
      <w:r w:rsidRPr="003378BB">
        <w:rPr>
          <w:rStyle w:val="FontStyle11"/>
          <w:rFonts w:ascii="Times New Roman" w:hAnsi="Times New Roman" w:cs="Times New Roman"/>
          <w:i w:val="0"/>
          <w:sz w:val="24"/>
          <w:szCs w:val="24"/>
        </w:rPr>
        <w:t>Ираиды</w:t>
      </w:r>
      <w:proofErr w:type="spellEnd"/>
      <w:r w:rsidRPr="003378BB">
        <w:rPr>
          <w:rStyle w:val="FontStyle11"/>
          <w:rFonts w:ascii="Times New Roman" w:hAnsi="Times New Roman" w:cs="Times New Roman"/>
          <w:i w:val="0"/>
          <w:sz w:val="24"/>
          <w:szCs w:val="24"/>
        </w:rPr>
        <w:t xml:space="preserve"> Дмитриевны к Управлению Пенсионного Фонда РФ в Трусовском районе г</w:t>
      </w:r>
      <w:proofErr w:type="gramStart"/>
      <w:r w:rsidRPr="003378BB">
        <w:rPr>
          <w:rStyle w:val="FontStyle11"/>
          <w:rFonts w:ascii="Times New Roman" w:hAnsi="Times New Roman" w:cs="Times New Roman"/>
          <w:i w:val="0"/>
          <w:sz w:val="24"/>
          <w:szCs w:val="24"/>
        </w:rPr>
        <w:t>.А</w:t>
      </w:r>
      <w:proofErr w:type="gramEnd"/>
      <w:r w:rsidRPr="003378BB">
        <w:rPr>
          <w:rStyle w:val="FontStyle11"/>
          <w:rFonts w:ascii="Times New Roman" w:hAnsi="Times New Roman" w:cs="Times New Roman"/>
          <w:i w:val="0"/>
          <w:sz w:val="24"/>
          <w:szCs w:val="24"/>
        </w:rPr>
        <w:t>страхани, об обжаловании решения, возложении обязанности, удовлетворить частично.</w:t>
      </w:r>
    </w:p>
    <w:p w:rsidR="003378BB" w:rsidRPr="003378BB" w:rsidRDefault="003378BB" w:rsidP="003378BB">
      <w:pPr>
        <w:pStyle w:val="Style4"/>
        <w:widowControl/>
        <w:ind w:firstLine="374"/>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lastRenderedPageBreak/>
        <w:t>Признать незаконным протокол №47 от 31.01.2008г. комиссии по назначению пенсий Управления Пенсионного Фонда РФ в Трусовском районе г</w:t>
      </w:r>
      <w:proofErr w:type="gramStart"/>
      <w:r w:rsidRPr="003378BB">
        <w:rPr>
          <w:rStyle w:val="FontStyle11"/>
          <w:rFonts w:ascii="Times New Roman" w:hAnsi="Times New Roman" w:cs="Times New Roman"/>
          <w:i w:val="0"/>
          <w:sz w:val="24"/>
          <w:szCs w:val="24"/>
        </w:rPr>
        <w:t>.А</w:t>
      </w:r>
      <w:proofErr w:type="gramEnd"/>
      <w:r w:rsidRPr="003378BB">
        <w:rPr>
          <w:rStyle w:val="FontStyle11"/>
          <w:rFonts w:ascii="Times New Roman" w:hAnsi="Times New Roman" w:cs="Times New Roman"/>
          <w:i w:val="0"/>
          <w:sz w:val="24"/>
          <w:szCs w:val="24"/>
        </w:rPr>
        <w:t xml:space="preserve">страхани №47 от 31.01.2008г. в части исключения из подсчета специального стажа истца периода работы с 01.09.2000г., по 31.10.2007г. в должности классного воспитателя и учителя МВ(с) ОУ «Открытая (сменная) общеобразовательная школа №8» и периодов нахождения на курсах повышения квалификации с </w:t>
      </w:r>
      <w:r w:rsidRPr="003378BB">
        <w:rPr>
          <w:rStyle w:val="FontStyle12"/>
          <w:rFonts w:ascii="Times New Roman" w:hAnsi="Times New Roman" w:cs="Times New Roman"/>
          <w:b w:val="0"/>
          <w:i w:val="0"/>
          <w:sz w:val="24"/>
          <w:szCs w:val="24"/>
        </w:rPr>
        <w:t>11</w:t>
      </w:r>
      <w:r w:rsidRPr="003378BB">
        <w:rPr>
          <w:rStyle w:val="FontStyle11"/>
          <w:rFonts w:ascii="Times New Roman" w:hAnsi="Times New Roman" w:cs="Times New Roman"/>
          <w:i w:val="0"/>
          <w:sz w:val="24"/>
          <w:szCs w:val="24"/>
        </w:rPr>
        <w:t>.09.</w:t>
      </w:r>
      <w:r w:rsidRPr="003378BB">
        <w:rPr>
          <w:rStyle w:val="FontStyle12"/>
          <w:rFonts w:ascii="Times New Roman" w:hAnsi="Times New Roman" w:cs="Times New Roman"/>
          <w:b w:val="0"/>
          <w:i w:val="0"/>
          <w:sz w:val="24"/>
          <w:szCs w:val="24"/>
        </w:rPr>
        <w:t>1</w:t>
      </w:r>
      <w:r w:rsidRPr="003378BB">
        <w:rPr>
          <w:rStyle w:val="FontStyle11"/>
          <w:rFonts w:ascii="Times New Roman" w:hAnsi="Times New Roman" w:cs="Times New Roman"/>
          <w:i w:val="0"/>
          <w:sz w:val="24"/>
          <w:szCs w:val="24"/>
        </w:rPr>
        <w:t>989г по 04</w:t>
      </w:r>
      <w:r w:rsidRPr="003378BB">
        <w:rPr>
          <w:rStyle w:val="FontStyle12"/>
          <w:rFonts w:ascii="Times New Roman" w:hAnsi="Times New Roman" w:cs="Times New Roman"/>
          <w:b w:val="0"/>
          <w:i w:val="0"/>
          <w:sz w:val="24"/>
          <w:szCs w:val="24"/>
        </w:rPr>
        <w:t>.11</w:t>
      </w:r>
      <w:r w:rsidRPr="003378BB">
        <w:rPr>
          <w:rStyle w:val="FontStyle11"/>
          <w:rFonts w:ascii="Times New Roman" w:hAnsi="Times New Roman" w:cs="Times New Roman"/>
          <w:i w:val="0"/>
          <w:sz w:val="24"/>
          <w:szCs w:val="24"/>
        </w:rPr>
        <w:t>.1989г. и с 07.10.1996г. по 26.10.1996г.</w:t>
      </w:r>
    </w:p>
    <w:p w:rsidR="003378BB" w:rsidRPr="003378BB" w:rsidRDefault="003378BB" w:rsidP="003378BB">
      <w:pPr>
        <w:pStyle w:val="Style4"/>
        <w:widowControl/>
        <w:ind w:firstLine="413"/>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 xml:space="preserve">Обязать ГУ Управление Пенсионного Фонда РФ в Трусовском районе г. Астрахани включить в специальный стаж Морозовой </w:t>
      </w:r>
      <w:proofErr w:type="spellStart"/>
      <w:r w:rsidRPr="003378BB">
        <w:rPr>
          <w:rStyle w:val="FontStyle11"/>
          <w:rFonts w:ascii="Times New Roman" w:hAnsi="Times New Roman" w:cs="Times New Roman"/>
          <w:i w:val="0"/>
          <w:sz w:val="24"/>
          <w:szCs w:val="24"/>
        </w:rPr>
        <w:t>Ираиды</w:t>
      </w:r>
      <w:proofErr w:type="spellEnd"/>
      <w:r w:rsidRPr="003378BB">
        <w:rPr>
          <w:rStyle w:val="FontStyle11"/>
          <w:rFonts w:ascii="Times New Roman" w:hAnsi="Times New Roman" w:cs="Times New Roman"/>
          <w:i w:val="0"/>
          <w:sz w:val="24"/>
          <w:szCs w:val="24"/>
        </w:rPr>
        <w:t xml:space="preserve"> Дмитриевны период работы с 01.09.2000г., по 31.10.2007г. в должности классного воспитателя и учителя М</w:t>
      </w:r>
      <w:proofErr w:type="gramStart"/>
      <w:r w:rsidRPr="003378BB">
        <w:rPr>
          <w:rStyle w:val="FontStyle11"/>
          <w:rFonts w:ascii="Times New Roman" w:hAnsi="Times New Roman" w:cs="Times New Roman"/>
          <w:i w:val="0"/>
          <w:sz w:val="24"/>
          <w:szCs w:val="24"/>
        </w:rPr>
        <w:t>В(</w:t>
      </w:r>
      <w:proofErr w:type="gramEnd"/>
      <w:r w:rsidRPr="003378BB">
        <w:rPr>
          <w:rStyle w:val="FontStyle11"/>
          <w:rFonts w:ascii="Times New Roman" w:hAnsi="Times New Roman" w:cs="Times New Roman"/>
          <w:i w:val="0"/>
          <w:sz w:val="24"/>
          <w:szCs w:val="24"/>
        </w:rPr>
        <w:t>с) ОУ «Открытая (сменная) общеобразовательная школа №8» и периоды нахождения на курсах повышения квалификации с 11.09.1989г по 04.11.1989г. и с 07.10.1996г. по 26.10.1996г.. и период работы с 01.11.2007г. по 07.05.2009г. в должности учителя М</w:t>
      </w:r>
      <w:proofErr w:type="gramStart"/>
      <w:r w:rsidRPr="003378BB">
        <w:rPr>
          <w:rStyle w:val="FontStyle11"/>
          <w:rFonts w:ascii="Times New Roman" w:hAnsi="Times New Roman" w:cs="Times New Roman"/>
          <w:i w:val="0"/>
          <w:sz w:val="24"/>
          <w:szCs w:val="24"/>
        </w:rPr>
        <w:t>В(</w:t>
      </w:r>
      <w:proofErr w:type="gramEnd"/>
      <w:r w:rsidRPr="003378BB">
        <w:rPr>
          <w:rStyle w:val="FontStyle11"/>
          <w:rFonts w:ascii="Times New Roman" w:hAnsi="Times New Roman" w:cs="Times New Roman"/>
          <w:i w:val="0"/>
          <w:sz w:val="24"/>
          <w:szCs w:val="24"/>
        </w:rPr>
        <w:t xml:space="preserve">с) ОУ «Открытая (сменная) общеобразовательная школа №8» и назначить Морозовой </w:t>
      </w:r>
      <w:proofErr w:type="spellStart"/>
      <w:r w:rsidRPr="003378BB">
        <w:rPr>
          <w:rStyle w:val="FontStyle11"/>
          <w:rFonts w:ascii="Times New Roman" w:hAnsi="Times New Roman" w:cs="Times New Roman"/>
          <w:i w:val="0"/>
          <w:sz w:val="24"/>
          <w:szCs w:val="24"/>
        </w:rPr>
        <w:t>Ираиде</w:t>
      </w:r>
      <w:proofErr w:type="spellEnd"/>
      <w:r w:rsidRPr="003378BB">
        <w:rPr>
          <w:rStyle w:val="FontStyle11"/>
          <w:rFonts w:ascii="Times New Roman" w:hAnsi="Times New Roman" w:cs="Times New Roman"/>
          <w:i w:val="0"/>
          <w:sz w:val="24"/>
          <w:szCs w:val="24"/>
        </w:rPr>
        <w:t xml:space="preserve"> Дмитриевне досрочную трудовую пенсию по возрасту с 07.05.2009г.</w:t>
      </w:r>
    </w:p>
    <w:p w:rsidR="003378BB" w:rsidRPr="003378BB" w:rsidRDefault="003378BB" w:rsidP="003378BB">
      <w:pPr>
        <w:pStyle w:val="Style4"/>
        <w:widowControl/>
        <w:ind w:left="374" w:firstLine="0"/>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В удовлетворении остальных требований истцу Морозовой И.Д. отказать.</w:t>
      </w:r>
    </w:p>
    <w:p w:rsidR="003378BB" w:rsidRPr="003378BB" w:rsidRDefault="003378BB" w:rsidP="003378BB">
      <w:pPr>
        <w:pStyle w:val="Style4"/>
        <w:widowControl/>
        <w:ind w:firstLine="374"/>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 xml:space="preserve">Решение может быть обжаловано в Астраханский областной суд через </w:t>
      </w:r>
      <w:proofErr w:type="spellStart"/>
      <w:r w:rsidRPr="003378BB">
        <w:rPr>
          <w:rStyle w:val="FontStyle11"/>
          <w:rFonts w:ascii="Times New Roman" w:hAnsi="Times New Roman" w:cs="Times New Roman"/>
          <w:i w:val="0"/>
          <w:sz w:val="24"/>
          <w:szCs w:val="24"/>
        </w:rPr>
        <w:t>Трусовский</w:t>
      </w:r>
      <w:proofErr w:type="spellEnd"/>
      <w:r w:rsidRPr="003378BB">
        <w:rPr>
          <w:rStyle w:val="FontStyle11"/>
          <w:rFonts w:ascii="Times New Roman" w:hAnsi="Times New Roman" w:cs="Times New Roman"/>
          <w:i w:val="0"/>
          <w:sz w:val="24"/>
          <w:szCs w:val="24"/>
        </w:rPr>
        <w:t xml:space="preserve"> районный суд </w:t>
      </w:r>
      <w:proofErr w:type="gramStart"/>
      <w:r w:rsidRPr="003378BB">
        <w:rPr>
          <w:rStyle w:val="FontStyle11"/>
          <w:rFonts w:ascii="Times New Roman" w:hAnsi="Times New Roman" w:cs="Times New Roman"/>
          <w:i w:val="0"/>
          <w:sz w:val="24"/>
          <w:szCs w:val="24"/>
        </w:rPr>
        <w:t>г</w:t>
      </w:r>
      <w:proofErr w:type="gramEnd"/>
      <w:r w:rsidRPr="003378BB">
        <w:rPr>
          <w:rStyle w:val="FontStyle11"/>
          <w:rFonts w:ascii="Times New Roman" w:hAnsi="Times New Roman" w:cs="Times New Roman"/>
          <w:i w:val="0"/>
          <w:sz w:val="24"/>
          <w:szCs w:val="24"/>
        </w:rPr>
        <w:t>. Астрахани в течение десяти дней.</w:t>
      </w:r>
    </w:p>
    <w:p w:rsidR="003378BB" w:rsidRDefault="003378BB" w:rsidP="003378BB">
      <w:pPr>
        <w:pStyle w:val="Style6"/>
        <w:widowControl/>
        <w:spacing w:line="278" w:lineRule="exact"/>
        <w:ind w:left="557"/>
        <w:jc w:val="both"/>
        <w:rPr>
          <w:rStyle w:val="FontStyle11"/>
          <w:rFonts w:ascii="Times New Roman" w:hAnsi="Times New Roman" w:cs="Times New Roman"/>
          <w:i w:val="0"/>
          <w:sz w:val="24"/>
          <w:szCs w:val="24"/>
        </w:rPr>
      </w:pPr>
      <w:r w:rsidRPr="003378BB">
        <w:rPr>
          <w:rStyle w:val="FontStyle11"/>
          <w:rFonts w:ascii="Times New Roman" w:hAnsi="Times New Roman" w:cs="Times New Roman"/>
          <w:i w:val="0"/>
          <w:sz w:val="24"/>
          <w:szCs w:val="24"/>
        </w:rPr>
        <w:t xml:space="preserve">Мотивированное решение составлено </w:t>
      </w:r>
      <w:r w:rsidRPr="003378BB">
        <w:rPr>
          <w:rStyle w:val="FontStyle12"/>
          <w:rFonts w:ascii="Times New Roman" w:hAnsi="Times New Roman" w:cs="Times New Roman"/>
          <w:b w:val="0"/>
          <w:i w:val="0"/>
          <w:sz w:val="24"/>
          <w:szCs w:val="24"/>
        </w:rPr>
        <w:t>1</w:t>
      </w:r>
      <w:r w:rsidRPr="003378BB">
        <w:rPr>
          <w:rStyle w:val="FontStyle11"/>
          <w:rFonts w:ascii="Times New Roman" w:hAnsi="Times New Roman" w:cs="Times New Roman"/>
          <w:i w:val="0"/>
          <w:sz w:val="24"/>
          <w:szCs w:val="24"/>
        </w:rPr>
        <w:t>6.06.2010г.</w:t>
      </w:r>
    </w:p>
    <w:p w:rsidR="003378BB" w:rsidRDefault="003378BB" w:rsidP="003378BB">
      <w:pPr>
        <w:pStyle w:val="Style6"/>
        <w:widowControl/>
        <w:spacing w:line="278" w:lineRule="exact"/>
        <w:ind w:left="557"/>
        <w:jc w:val="both"/>
        <w:rPr>
          <w:rStyle w:val="FontStyle11"/>
          <w:rFonts w:ascii="Times New Roman" w:hAnsi="Times New Roman" w:cs="Times New Roman"/>
          <w:i w:val="0"/>
          <w:sz w:val="24"/>
          <w:szCs w:val="24"/>
        </w:rPr>
      </w:pPr>
    </w:p>
    <w:p w:rsidR="003378BB" w:rsidRDefault="003378BB" w:rsidP="003378BB">
      <w:pPr>
        <w:pStyle w:val="Style6"/>
        <w:widowControl/>
        <w:spacing w:line="278" w:lineRule="exact"/>
        <w:ind w:left="557"/>
        <w:jc w:val="both"/>
        <w:rPr>
          <w:rStyle w:val="FontStyle11"/>
          <w:rFonts w:ascii="Times New Roman" w:hAnsi="Times New Roman" w:cs="Times New Roman"/>
          <w:i w:val="0"/>
          <w:sz w:val="24"/>
          <w:szCs w:val="24"/>
        </w:rPr>
      </w:pPr>
    </w:p>
    <w:p w:rsidR="003378BB" w:rsidRPr="003378BB" w:rsidRDefault="003378BB" w:rsidP="003378BB">
      <w:pPr>
        <w:pStyle w:val="Style6"/>
        <w:widowControl/>
        <w:spacing w:line="278" w:lineRule="exact"/>
        <w:ind w:left="557"/>
        <w:jc w:val="both"/>
        <w:rPr>
          <w:rStyle w:val="FontStyle11"/>
          <w:rFonts w:ascii="Times New Roman" w:hAnsi="Times New Roman" w:cs="Times New Roman"/>
          <w:i w:val="0"/>
          <w:sz w:val="24"/>
          <w:szCs w:val="24"/>
        </w:rPr>
      </w:pPr>
    </w:p>
    <w:p w:rsidR="006A0965" w:rsidRPr="003378BB" w:rsidRDefault="003378BB" w:rsidP="003378BB">
      <w:pPr>
        <w:pStyle w:val="Style4"/>
        <w:widowControl/>
        <w:spacing w:before="10" w:line="269" w:lineRule="exact"/>
        <w:ind w:firstLine="355"/>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Судья                                                             А.А. </w:t>
      </w:r>
      <w:proofErr w:type="spellStart"/>
      <w:r>
        <w:rPr>
          <w:rStyle w:val="FontStyle13"/>
          <w:rFonts w:ascii="Times New Roman" w:hAnsi="Times New Roman" w:cs="Times New Roman"/>
          <w:sz w:val="24"/>
          <w:szCs w:val="24"/>
        </w:rPr>
        <w:t>Аршба</w:t>
      </w:r>
      <w:proofErr w:type="spellEnd"/>
    </w:p>
    <w:sectPr w:rsidR="006A0965" w:rsidRPr="003378BB" w:rsidSect="00F40024">
      <w:type w:val="continuous"/>
      <w:pgSz w:w="11905" w:h="16837"/>
      <w:pgMar w:top="1242" w:right="990" w:bottom="820" w:left="162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147" w:rsidRDefault="00697147">
      <w:r>
        <w:separator/>
      </w:r>
    </w:p>
  </w:endnote>
  <w:endnote w:type="continuationSeparator" w:id="1">
    <w:p w:rsidR="00697147" w:rsidRDefault="0069714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147" w:rsidRDefault="00697147">
      <w:r>
        <w:separator/>
      </w:r>
    </w:p>
  </w:footnote>
  <w:footnote w:type="continuationSeparator" w:id="1">
    <w:p w:rsidR="00697147" w:rsidRDefault="00697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531376"/>
    <w:rsid w:val="000B5EAE"/>
    <w:rsid w:val="002A54EA"/>
    <w:rsid w:val="003378BB"/>
    <w:rsid w:val="00395D92"/>
    <w:rsid w:val="00456D53"/>
    <w:rsid w:val="004E11E9"/>
    <w:rsid w:val="00531376"/>
    <w:rsid w:val="00697147"/>
    <w:rsid w:val="006A0965"/>
    <w:rsid w:val="007422E7"/>
    <w:rsid w:val="00C00596"/>
    <w:rsid w:val="00DC2E66"/>
    <w:rsid w:val="00E8447F"/>
    <w:rsid w:val="00EB15D4"/>
    <w:rsid w:val="00F40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53"/>
    <w:pPr>
      <w:widowControl w:val="0"/>
      <w:autoSpaceDE w:val="0"/>
      <w:autoSpaceDN w:val="0"/>
      <w:adjustRightInd w:val="0"/>
      <w:spacing w:after="0" w:line="240" w:lineRule="auto"/>
    </w:pPr>
    <w:rPr>
      <w:rFonts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56D53"/>
    <w:pPr>
      <w:spacing w:line="269" w:lineRule="exact"/>
      <w:jc w:val="center"/>
    </w:pPr>
  </w:style>
  <w:style w:type="paragraph" w:customStyle="1" w:styleId="Style2">
    <w:name w:val="Style2"/>
    <w:basedOn w:val="a"/>
    <w:uiPriority w:val="99"/>
    <w:rsid w:val="00456D53"/>
  </w:style>
  <w:style w:type="paragraph" w:customStyle="1" w:styleId="Style3">
    <w:name w:val="Style3"/>
    <w:basedOn w:val="a"/>
    <w:uiPriority w:val="99"/>
    <w:rsid w:val="00456D53"/>
  </w:style>
  <w:style w:type="paragraph" w:customStyle="1" w:styleId="Style4">
    <w:name w:val="Style4"/>
    <w:basedOn w:val="a"/>
    <w:uiPriority w:val="99"/>
    <w:rsid w:val="00456D53"/>
    <w:pPr>
      <w:spacing w:line="274" w:lineRule="exact"/>
      <w:ind w:firstLine="336"/>
      <w:jc w:val="both"/>
    </w:pPr>
  </w:style>
  <w:style w:type="character" w:customStyle="1" w:styleId="FontStyle11">
    <w:name w:val="Font Style11"/>
    <w:basedOn w:val="a0"/>
    <w:uiPriority w:val="99"/>
    <w:rsid w:val="00456D53"/>
    <w:rPr>
      <w:rFonts w:ascii="Century Schoolbook" w:hAnsi="Century Schoolbook" w:cs="Century Schoolbook"/>
      <w:i/>
      <w:iCs/>
      <w:sz w:val="22"/>
      <w:szCs w:val="22"/>
    </w:rPr>
  </w:style>
  <w:style w:type="character" w:customStyle="1" w:styleId="FontStyle12">
    <w:name w:val="Font Style12"/>
    <w:basedOn w:val="a0"/>
    <w:uiPriority w:val="99"/>
    <w:rsid w:val="00456D53"/>
    <w:rPr>
      <w:rFonts w:ascii="Cambria" w:hAnsi="Cambria" w:cs="Cambria"/>
      <w:b/>
      <w:bCs/>
      <w:i/>
      <w:iCs/>
      <w:sz w:val="10"/>
      <w:szCs w:val="10"/>
    </w:rPr>
  </w:style>
  <w:style w:type="character" w:customStyle="1" w:styleId="FontStyle13">
    <w:name w:val="Font Style13"/>
    <w:basedOn w:val="a0"/>
    <w:uiPriority w:val="99"/>
    <w:rsid w:val="00456D53"/>
    <w:rPr>
      <w:rFonts w:ascii="Cambria" w:hAnsi="Cambria" w:cs="Cambria"/>
      <w:sz w:val="22"/>
      <w:szCs w:val="22"/>
    </w:rPr>
  </w:style>
  <w:style w:type="character" w:styleId="a3">
    <w:name w:val="Hyperlink"/>
    <w:basedOn w:val="a0"/>
    <w:uiPriority w:val="99"/>
    <w:rsid w:val="00456D53"/>
    <w:rPr>
      <w:color w:val="000080"/>
      <w:u w:val="single"/>
    </w:rPr>
  </w:style>
  <w:style w:type="paragraph" w:customStyle="1" w:styleId="Style6">
    <w:name w:val="Style6"/>
    <w:basedOn w:val="a"/>
    <w:uiPriority w:val="99"/>
    <w:rsid w:val="003378BB"/>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2658</Words>
  <Characters>18124</Characters>
  <Application>Microsoft Office Word</Application>
  <DocSecurity>0</DocSecurity>
  <Lines>151</Lines>
  <Paragraphs>41</Paragraphs>
  <ScaleCrop>false</ScaleCrop>
  <Company/>
  <LinksUpToDate>false</LinksUpToDate>
  <CharactersWithSpaces>20741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2010-08-18T20:59:00Z</dcterms:created>
  <dcterms:modified xsi:type="dcterms:W3CDTF">2010-08-24T12:55:00Z</dcterms:modified>
</cp:coreProperties>
</file>