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085E2C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8532ED" w:rsidP="00CC724B">
      <w:pPr>
        <w:jc w:val="center"/>
        <w:rPr>
          <w:b/>
          <w:bCs/>
          <w:sz w:val="28"/>
          <w:szCs w:val="28"/>
        </w:rPr>
      </w:pPr>
      <w:r w:rsidRPr="008532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.4pt;margin-top:8.8pt;width:475.9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FB5975" w:rsidP="00053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D37B4">
        <w:rPr>
          <w:b/>
          <w:sz w:val="28"/>
          <w:szCs w:val="28"/>
        </w:rPr>
        <w:t>8 февраля</w:t>
      </w:r>
      <w:r w:rsidR="00782C5C">
        <w:rPr>
          <w:b/>
          <w:sz w:val="28"/>
          <w:szCs w:val="28"/>
        </w:rPr>
        <w:t xml:space="preserve"> </w:t>
      </w:r>
      <w:r w:rsidR="00053C25">
        <w:rPr>
          <w:b/>
          <w:sz w:val="28"/>
          <w:szCs w:val="28"/>
        </w:rPr>
        <w:t>20</w:t>
      </w:r>
      <w:r w:rsidR="000D37B4">
        <w:rPr>
          <w:b/>
          <w:sz w:val="28"/>
          <w:szCs w:val="28"/>
        </w:rPr>
        <w:t>20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4423C">
        <w:rPr>
          <w:b/>
          <w:sz w:val="28"/>
          <w:szCs w:val="28"/>
        </w:rPr>
        <w:tab/>
        <w:t xml:space="preserve">   г. Белокуриха</w:t>
      </w:r>
      <w:r w:rsidR="00495299">
        <w:rPr>
          <w:b/>
          <w:sz w:val="28"/>
          <w:szCs w:val="28"/>
        </w:rPr>
        <w:t xml:space="preserve"> </w:t>
      </w:r>
      <w:r w:rsidR="00C224E9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      </w:t>
      </w:r>
      <w:r w:rsidR="0084423C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</w:t>
      </w:r>
      <w:r w:rsidR="00C224E9">
        <w:rPr>
          <w:b/>
          <w:sz w:val="28"/>
          <w:szCs w:val="28"/>
        </w:rPr>
        <w:t xml:space="preserve"> </w:t>
      </w:r>
      <w:r w:rsidR="0086294D">
        <w:rPr>
          <w:b/>
          <w:sz w:val="28"/>
          <w:szCs w:val="28"/>
        </w:rPr>
        <w:t xml:space="preserve">  </w:t>
      </w:r>
      <w:r w:rsidR="0084423C">
        <w:rPr>
          <w:b/>
          <w:sz w:val="28"/>
          <w:szCs w:val="28"/>
        </w:rPr>
        <w:t xml:space="preserve"> </w:t>
      </w:r>
      <w:r w:rsidR="0086294D">
        <w:rPr>
          <w:b/>
          <w:sz w:val="28"/>
          <w:szCs w:val="28"/>
        </w:rPr>
        <w:t xml:space="preserve">  </w:t>
      </w:r>
      <w:r w:rsidR="0084423C">
        <w:rPr>
          <w:b/>
          <w:sz w:val="28"/>
          <w:szCs w:val="28"/>
        </w:rPr>
        <w:t xml:space="preserve">   </w:t>
      </w:r>
      <w:r w:rsidR="0089720C"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84423C">
        <w:rPr>
          <w:b/>
          <w:sz w:val="28"/>
          <w:szCs w:val="28"/>
        </w:rPr>
        <w:t>3-1</w:t>
      </w:r>
      <w:r w:rsidR="0089720C">
        <w:rPr>
          <w:b/>
          <w:sz w:val="28"/>
          <w:szCs w:val="28"/>
        </w:rPr>
        <w:t>/</w:t>
      </w:r>
      <w:r w:rsidR="000D37B4">
        <w:rPr>
          <w:b/>
          <w:sz w:val="28"/>
          <w:szCs w:val="28"/>
        </w:rPr>
        <w:t>3</w:t>
      </w:r>
    </w:p>
    <w:p w:rsidR="00A57CE4" w:rsidRDefault="00A57CE4" w:rsidP="00A57CE4">
      <w:pPr>
        <w:jc w:val="both"/>
        <w:rPr>
          <w:sz w:val="28"/>
          <w:szCs w:val="28"/>
        </w:rPr>
      </w:pPr>
    </w:p>
    <w:p w:rsidR="000D37B4" w:rsidRDefault="000D37B4" w:rsidP="000D3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сводном отчете </w:t>
      </w:r>
    </w:p>
    <w:p w:rsidR="000D37B4" w:rsidRDefault="000D37B4" w:rsidP="000D3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коллективно-договорной </w:t>
      </w:r>
    </w:p>
    <w:p w:rsidR="000D37B4" w:rsidRDefault="000D37B4" w:rsidP="000D3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кампании за 2019 год</w:t>
      </w:r>
    </w:p>
    <w:p w:rsidR="000D37B4" w:rsidRDefault="000D37B4" w:rsidP="000D37B4">
      <w:pPr>
        <w:rPr>
          <w:b/>
          <w:sz w:val="28"/>
          <w:szCs w:val="28"/>
        </w:rPr>
      </w:pPr>
    </w:p>
    <w:p w:rsidR="000D37B4" w:rsidRDefault="000D37B4" w:rsidP="000D37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Алтайской краевой организации Профсоюза по правовой работе, главного правового инспектора труда </w:t>
      </w:r>
      <w:proofErr w:type="spellStart"/>
      <w:r>
        <w:rPr>
          <w:sz w:val="28"/>
          <w:szCs w:val="28"/>
        </w:rPr>
        <w:t>Лысиковой</w:t>
      </w:r>
      <w:proofErr w:type="spellEnd"/>
      <w:r>
        <w:rPr>
          <w:sz w:val="28"/>
          <w:szCs w:val="28"/>
        </w:rPr>
        <w:t xml:space="preserve"> Н.М. и обсудив сводные отчеты об итогах коллективно-договорной кампании за 2019 год, президиум краевой организации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союза </w:t>
      </w:r>
    </w:p>
    <w:p w:rsidR="000D37B4" w:rsidRDefault="000D37B4" w:rsidP="000D37B4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37B4" w:rsidRDefault="000D37B4" w:rsidP="000D37B4">
      <w:pPr>
        <w:jc w:val="center"/>
        <w:rPr>
          <w:sz w:val="28"/>
          <w:szCs w:val="28"/>
        </w:rPr>
      </w:pPr>
    </w:p>
    <w:p w:rsidR="000D37B4" w:rsidRDefault="000D37B4" w:rsidP="000D37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Информацию об итогах коллективно-договорной кампании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краевой организации Профсоюза за 2019 год (прилагается) принять к сведению. </w:t>
      </w:r>
    </w:p>
    <w:p w:rsidR="000D37B4" w:rsidRDefault="000D37B4" w:rsidP="000D37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Сводные отчеты об итогах коллективно-договорной кампании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тайской краевой организации Профсоюза за 2019 год (прилагаются)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дить.</w:t>
      </w:r>
    </w:p>
    <w:p w:rsidR="0026314E" w:rsidRDefault="000D37B4" w:rsidP="0026314E">
      <w:pPr>
        <w:pStyle w:val="aa"/>
        <w:ind w:firstLine="705"/>
        <w:jc w:val="both"/>
        <w:rPr>
          <w:sz w:val="27"/>
          <w:szCs w:val="27"/>
        </w:rPr>
      </w:pPr>
      <w:r>
        <w:rPr>
          <w:sz w:val="28"/>
          <w:szCs w:val="28"/>
        </w:rPr>
        <w:t>3. </w:t>
      </w:r>
      <w:r w:rsidR="0026314E">
        <w:rPr>
          <w:sz w:val="27"/>
          <w:szCs w:val="27"/>
        </w:rPr>
        <w:t>Признать эффективным наглядным способом демонстрации результ</w:t>
      </w:r>
      <w:r w:rsidR="0026314E">
        <w:rPr>
          <w:sz w:val="27"/>
          <w:szCs w:val="27"/>
        </w:rPr>
        <w:t>а</w:t>
      </w:r>
      <w:r w:rsidR="0026314E">
        <w:rPr>
          <w:sz w:val="27"/>
          <w:szCs w:val="27"/>
        </w:rPr>
        <w:t>тивности колдоговорной работы и рекомендовать к распространению в масшт</w:t>
      </w:r>
      <w:r w:rsidR="0026314E">
        <w:rPr>
          <w:sz w:val="27"/>
          <w:szCs w:val="27"/>
        </w:rPr>
        <w:t>а</w:t>
      </w:r>
      <w:r w:rsidR="0026314E">
        <w:rPr>
          <w:sz w:val="27"/>
          <w:szCs w:val="27"/>
        </w:rPr>
        <w:t>бах краевой организации п</w:t>
      </w:r>
      <w:r w:rsidR="0026314E" w:rsidRPr="0026314E">
        <w:rPr>
          <w:sz w:val="27"/>
          <w:szCs w:val="27"/>
        </w:rPr>
        <w:t>одсчет экономической эффективности территориал</w:t>
      </w:r>
      <w:r w:rsidR="0026314E" w:rsidRPr="0026314E">
        <w:rPr>
          <w:sz w:val="27"/>
          <w:szCs w:val="27"/>
        </w:rPr>
        <w:t>ь</w:t>
      </w:r>
      <w:r w:rsidR="0026314E" w:rsidRPr="0026314E">
        <w:rPr>
          <w:sz w:val="27"/>
          <w:szCs w:val="27"/>
        </w:rPr>
        <w:t>ного отраслевого согл</w:t>
      </w:r>
      <w:r w:rsidR="0026314E">
        <w:rPr>
          <w:sz w:val="27"/>
          <w:szCs w:val="27"/>
        </w:rPr>
        <w:t>ашения и коллективного договора Кулундинской райо</w:t>
      </w:r>
      <w:r w:rsidR="0026314E">
        <w:rPr>
          <w:sz w:val="27"/>
          <w:szCs w:val="27"/>
        </w:rPr>
        <w:t>н</w:t>
      </w:r>
      <w:r w:rsidR="0026314E">
        <w:rPr>
          <w:sz w:val="27"/>
          <w:szCs w:val="27"/>
        </w:rPr>
        <w:t>ной организации Профсоюза (Г.Г. Денисова) и первичной профсоюзной орган</w:t>
      </w:r>
      <w:r w:rsidR="0026314E">
        <w:rPr>
          <w:sz w:val="27"/>
          <w:szCs w:val="27"/>
        </w:rPr>
        <w:t>и</w:t>
      </w:r>
      <w:r w:rsidR="0026314E">
        <w:rPr>
          <w:sz w:val="27"/>
          <w:szCs w:val="27"/>
        </w:rPr>
        <w:t xml:space="preserve">зации работников Алтайского государственного педагогического университета (Т.В. </w:t>
      </w:r>
      <w:proofErr w:type="spellStart"/>
      <w:r w:rsidR="0026314E">
        <w:rPr>
          <w:sz w:val="27"/>
          <w:szCs w:val="27"/>
        </w:rPr>
        <w:t>Богуцкая</w:t>
      </w:r>
      <w:proofErr w:type="spellEnd"/>
      <w:r w:rsidR="0026314E">
        <w:rPr>
          <w:sz w:val="27"/>
          <w:szCs w:val="27"/>
        </w:rPr>
        <w:t>).</w:t>
      </w:r>
    </w:p>
    <w:p w:rsidR="000D37B4" w:rsidRDefault="0026314E" w:rsidP="000D37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4. </w:t>
      </w:r>
      <w:r w:rsidR="000D37B4" w:rsidRPr="000D37B4">
        <w:rPr>
          <w:sz w:val="28"/>
          <w:szCs w:val="28"/>
          <w:u w:val="single"/>
        </w:rPr>
        <w:t>Указать на низкую исполнительскую дисциплину</w:t>
      </w:r>
      <w:r w:rsidR="000D37B4">
        <w:rPr>
          <w:sz w:val="28"/>
          <w:szCs w:val="28"/>
        </w:rPr>
        <w:t xml:space="preserve"> председателей м</w:t>
      </w:r>
      <w:r w:rsidR="000D37B4">
        <w:rPr>
          <w:sz w:val="28"/>
          <w:szCs w:val="28"/>
        </w:rPr>
        <w:t>е</w:t>
      </w:r>
      <w:r w:rsidR="000D37B4">
        <w:rPr>
          <w:sz w:val="28"/>
          <w:szCs w:val="28"/>
        </w:rPr>
        <w:t>стных организаций Профсоюза, не представивших отчет о коллективно-договорной кампании:</w:t>
      </w:r>
    </w:p>
    <w:p w:rsidR="000D37B4" w:rsidRDefault="000D37B4" w:rsidP="000D37B4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Азарова А.А. (</w:t>
      </w:r>
      <w:proofErr w:type="spellStart"/>
      <w:r>
        <w:rPr>
          <w:sz w:val="28"/>
          <w:szCs w:val="28"/>
        </w:rPr>
        <w:t>Баевская</w:t>
      </w:r>
      <w:proofErr w:type="spellEnd"/>
      <w:r>
        <w:rPr>
          <w:sz w:val="28"/>
          <w:szCs w:val="28"/>
        </w:rPr>
        <w:t xml:space="preserve"> районная),</w:t>
      </w:r>
    </w:p>
    <w:p w:rsidR="000D37B4" w:rsidRDefault="000D37B4" w:rsidP="000D37B4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Кудрявцева Е.Н. (Заринская районная),</w:t>
      </w:r>
    </w:p>
    <w:p w:rsidR="000D37B4" w:rsidRDefault="000D37B4" w:rsidP="000D37B4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Сотникова Н.В. (Ключевская районная),</w:t>
      </w:r>
    </w:p>
    <w:p w:rsidR="000D37B4" w:rsidRDefault="000D37B4" w:rsidP="000D37B4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Титова О.Л. (</w:t>
      </w:r>
      <w:proofErr w:type="spellStart"/>
      <w:r>
        <w:rPr>
          <w:sz w:val="28"/>
          <w:szCs w:val="28"/>
        </w:rPr>
        <w:t>Косихинская</w:t>
      </w:r>
      <w:proofErr w:type="spellEnd"/>
      <w:r>
        <w:rPr>
          <w:sz w:val="28"/>
          <w:szCs w:val="28"/>
        </w:rPr>
        <w:t xml:space="preserve"> районная),</w:t>
      </w:r>
    </w:p>
    <w:p w:rsidR="000D37B4" w:rsidRDefault="000D37B4" w:rsidP="000D37B4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Медведева Н.А. (Курьинская районная),</w:t>
      </w:r>
    </w:p>
    <w:p w:rsidR="000D37B4" w:rsidRDefault="000D37B4" w:rsidP="000D37B4">
      <w:pPr>
        <w:ind w:left="1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В.А. (Первомайская районная),</w:t>
      </w:r>
    </w:p>
    <w:p w:rsidR="000D37B4" w:rsidRDefault="000D37B4" w:rsidP="000D37B4">
      <w:pPr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Лоскутникова</w:t>
      </w:r>
      <w:proofErr w:type="spellEnd"/>
      <w:r>
        <w:rPr>
          <w:sz w:val="28"/>
          <w:szCs w:val="28"/>
        </w:rPr>
        <w:t xml:space="preserve"> И.В. (Романовская районная),</w:t>
      </w:r>
      <w:r>
        <w:rPr>
          <w:sz w:val="28"/>
          <w:szCs w:val="28"/>
        </w:rPr>
        <w:br/>
        <w:t xml:space="preserve">- </w:t>
      </w:r>
      <w:proofErr w:type="spellStart"/>
      <w:r w:rsidR="004A3AB5">
        <w:rPr>
          <w:sz w:val="28"/>
          <w:szCs w:val="28"/>
        </w:rPr>
        <w:t>Доброгорская</w:t>
      </w:r>
      <w:proofErr w:type="spellEnd"/>
      <w:r w:rsidR="004A3AB5">
        <w:rPr>
          <w:sz w:val="28"/>
          <w:szCs w:val="28"/>
        </w:rPr>
        <w:t xml:space="preserve"> Е.В. </w:t>
      </w:r>
      <w:r>
        <w:rPr>
          <w:sz w:val="28"/>
          <w:szCs w:val="28"/>
        </w:rPr>
        <w:t>(Новоалтайская городская).</w:t>
      </w:r>
    </w:p>
    <w:p w:rsidR="000D37B4" w:rsidRDefault="0026314E" w:rsidP="000D37B4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="000D37B4">
        <w:rPr>
          <w:sz w:val="28"/>
          <w:szCs w:val="28"/>
        </w:rPr>
        <w:t xml:space="preserve">. Отметить </w:t>
      </w:r>
      <w:r w:rsidR="000D37B4" w:rsidRPr="00D6436A">
        <w:rPr>
          <w:b/>
          <w:sz w:val="28"/>
          <w:szCs w:val="28"/>
        </w:rPr>
        <w:t>неуважительность причин</w:t>
      </w:r>
      <w:r w:rsidR="000D37B4">
        <w:rPr>
          <w:sz w:val="28"/>
          <w:szCs w:val="28"/>
        </w:rPr>
        <w:t xml:space="preserve"> (в отдельных организациях в течение нескольких лет подряд) </w:t>
      </w:r>
      <w:proofErr w:type="spellStart"/>
      <w:r w:rsidR="000D37B4">
        <w:rPr>
          <w:sz w:val="28"/>
          <w:szCs w:val="28"/>
        </w:rPr>
        <w:t>незаключения</w:t>
      </w:r>
      <w:proofErr w:type="spellEnd"/>
      <w:r w:rsidR="000D37B4">
        <w:rPr>
          <w:sz w:val="28"/>
          <w:szCs w:val="28"/>
        </w:rPr>
        <w:t xml:space="preserve"> территориальных отраслевых соглашений</w:t>
      </w:r>
      <w:r w:rsidR="000D37B4">
        <w:rPr>
          <w:sz w:val="27"/>
          <w:szCs w:val="27"/>
        </w:rPr>
        <w:t xml:space="preserve"> председателями Баевской, Быстроистокской, Зональной, </w:t>
      </w:r>
      <w:proofErr w:type="spellStart"/>
      <w:r w:rsidR="000D37B4">
        <w:rPr>
          <w:sz w:val="27"/>
          <w:szCs w:val="27"/>
        </w:rPr>
        <w:t>Калма</w:t>
      </w:r>
      <w:r w:rsidR="000D37B4">
        <w:rPr>
          <w:sz w:val="27"/>
          <w:szCs w:val="27"/>
        </w:rPr>
        <w:t>н</w:t>
      </w:r>
      <w:r w:rsidR="000D37B4">
        <w:rPr>
          <w:sz w:val="27"/>
          <w:szCs w:val="27"/>
        </w:rPr>
        <w:t>ской</w:t>
      </w:r>
      <w:proofErr w:type="spellEnd"/>
      <w:r w:rsidR="000D37B4">
        <w:rPr>
          <w:sz w:val="27"/>
          <w:szCs w:val="27"/>
        </w:rPr>
        <w:t xml:space="preserve">, Косихинской, Курьинской, Мамонтовской, Первомайской, </w:t>
      </w:r>
      <w:proofErr w:type="spellStart"/>
      <w:r w:rsidR="000D37B4">
        <w:rPr>
          <w:sz w:val="27"/>
          <w:szCs w:val="27"/>
        </w:rPr>
        <w:t>Ребрихинской</w:t>
      </w:r>
      <w:proofErr w:type="spellEnd"/>
      <w:r w:rsidR="000D37B4">
        <w:rPr>
          <w:sz w:val="27"/>
          <w:szCs w:val="27"/>
        </w:rPr>
        <w:t>, Романовской, Тогульской, Топчихинской, Троицкой, Тюменцевской районных, Алейской территориальной, Рубцовской городской организациями Профсоюза.</w:t>
      </w:r>
    </w:p>
    <w:p w:rsidR="000D37B4" w:rsidRDefault="000D37B4" w:rsidP="000D37B4">
      <w:pPr>
        <w:ind w:firstLine="708"/>
        <w:jc w:val="both"/>
        <w:rPr>
          <w:sz w:val="28"/>
          <w:szCs w:val="28"/>
        </w:rPr>
      </w:pPr>
      <w:r w:rsidRPr="00D6436A">
        <w:rPr>
          <w:b/>
          <w:sz w:val="28"/>
          <w:szCs w:val="28"/>
        </w:rPr>
        <w:t>Председателям указанных организаций заключить территориал</w:t>
      </w:r>
      <w:r w:rsidRPr="00D6436A">
        <w:rPr>
          <w:b/>
          <w:sz w:val="28"/>
          <w:szCs w:val="28"/>
        </w:rPr>
        <w:t>ь</w:t>
      </w:r>
      <w:r w:rsidRPr="00D6436A">
        <w:rPr>
          <w:b/>
          <w:sz w:val="28"/>
          <w:szCs w:val="28"/>
        </w:rPr>
        <w:t>ные отраслевые соглашения</w:t>
      </w:r>
      <w:r>
        <w:rPr>
          <w:sz w:val="28"/>
          <w:szCs w:val="28"/>
        </w:rPr>
        <w:t xml:space="preserve"> </w:t>
      </w:r>
      <w:r w:rsidRPr="00D6436A">
        <w:rPr>
          <w:sz w:val="28"/>
          <w:szCs w:val="28"/>
          <w:u w:val="single"/>
        </w:rPr>
        <w:t>до 1 сентября 2020 года</w:t>
      </w:r>
      <w:r>
        <w:rPr>
          <w:sz w:val="28"/>
          <w:szCs w:val="28"/>
        </w:rPr>
        <w:t xml:space="preserve"> и направить их копии в правовую службу краевого комитета.</w:t>
      </w:r>
    </w:p>
    <w:p w:rsidR="000D37B4" w:rsidRDefault="000D37B4" w:rsidP="000D3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Секретарям краевого комитета в образовательных округах проконтр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лировать работу местных организаций Профсоюза по заключению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риальных отраслевых соглашений указанными местными организациями Профсоюза.</w:t>
      </w:r>
    </w:p>
    <w:p w:rsidR="000D37B4" w:rsidRPr="00D6436A" w:rsidRDefault="0026314E" w:rsidP="000D37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D37B4">
        <w:rPr>
          <w:sz w:val="28"/>
          <w:szCs w:val="28"/>
        </w:rPr>
        <w:t xml:space="preserve">. </w:t>
      </w:r>
      <w:r w:rsidR="000D37B4" w:rsidRPr="00D6436A">
        <w:rPr>
          <w:sz w:val="28"/>
          <w:szCs w:val="28"/>
          <w:u w:val="single"/>
        </w:rPr>
        <w:t>Правовой службе комитета Алтайской краевой организации Про</w:t>
      </w:r>
      <w:r w:rsidR="000D37B4" w:rsidRPr="00D6436A">
        <w:rPr>
          <w:sz w:val="28"/>
          <w:szCs w:val="28"/>
          <w:u w:val="single"/>
        </w:rPr>
        <w:t>ф</w:t>
      </w:r>
      <w:r w:rsidR="000D37B4" w:rsidRPr="00D6436A">
        <w:rPr>
          <w:sz w:val="28"/>
          <w:szCs w:val="28"/>
          <w:u w:val="single"/>
        </w:rPr>
        <w:t xml:space="preserve">союза </w:t>
      </w:r>
      <w:r w:rsidR="000D37B4">
        <w:rPr>
          <w:sz w:val="28"/>
          <w:szCs w:val="28"/>
        </w:rPr>
        <w:t>в 2020 году в связи с изменениями системы оплаты труда в образов</w:t>
      </w:r>
      <w:r w:rsidR="000D37B4">
        <w:rPr>
          <w:sz w:val="28"/>
          <w:szCs w:val="28"/>
        </w:rPr>
        <w:t>а</w:t>
      </w:r>
      <w:r w:rsidR="000D37B4">
        <w:rPr>
          <w:sz w:val="28"/>
          <w:szCs w:val="28"/>
        </w:rPr>
        <w:t>тельных учреждениях Алтайского края и внесением дополнений в Реги</w:t>
      </w:r>
      <w:r w:rsidR="000D37B4">
        <w:rPr>
          <w:sz w:val="28"/>
          <w:szCs w:val="28"/>
        </w:rPr>
        <w:t>о</w:t>
      </w:r>
      <w:r w:rsidR="000D37B4">
        <w:rPr>
          <w:sz w:val="28"/>
          <w:szCs w:val="28"/>
        </w:rPr>
        <w:t>нальное отраслевое соглашение по организациям Алтайского края, осущес</w:t>
      </w:r>
      <w:r w:rsidR="000D37B4">
        <w:rPr>
          <w:sz w:val="28"/>
          <w:szCs w:val="28"/>
        </w:rPr>
        <w:t>т</w:t>
      </w:r>
      <w:r w:rsidR="000D37B4">
        <w:rPr>
          <w:sz w:val="28"/>
          <w:szCs w:val="28"/>
        </w:rPr>
        <w:t>вляющим образовательную деятельность, по вопросам сокращения и устр</w:t>
      </w:r>
      <w:r w:rsidR="000D37B4">
        <w:rPr>
          <w:sz w:val="28"/>
          <w:szCs w:val="28"/>
        </w:rPr>
        <w:t>а</w:t>
      </w:r>
      <w:r w:rsidR="000D37B4">
        <w:rPr>
          <w:sz w:val="28"/>
          <w:szCs w:val="28"/>
        </w:rPr>
        <w:t xml:space="preserve">нения избыточной отчетности педагогических работников </w:t>
      </w:r>
      <w:r w:rsidR="000D37B4" w:rsidRPr="00D6436A">
        <w:rPr>
          <w:b/>
          <w:sz w:val="28"/>
          <w:szCs w:val="28"/>
        </w:rPr>
        <w:t>переработать м</w:t>
      </w:r>
      <w:r w:rsidR="000D37B4" w:rsidRPr="00D6436A">
        <w:rPr>
          <w:b/>
          <w:sz w:val="28"/>
          <w:szCs w:val="28"/>
        </w:rPr>
        <w:t>а</w:t>
      </w:r>
      <w:r w:rsidR="000D37B4" w:rsidRPr="00D6436A">
        <w:rPr>
          <w:b/>
          <w:sz w:val="28"/>
          <w:szCs w:val="28"/>
        </w:rPr>
        <w:t>кеты:</w:t>
      </w:r>
    </w:p>
    <w:p w:rsidR="000D37B4" w:rsidRDefault="000D37B4" w:rsidP="000D3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территориального отраслевого соглашения,  </w:t>
      </w:r>
    </w:p>
    <w:p w:rsidR="000D37B4" w:rsidRDefault="000D37B4" w:rsidP="000D37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 договоров общеобразовательной и дошкольной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организации.</w:t>
      </w:r>
    </w:p>
    <w:p w:rsidR="000D37B4" w:rsidRDefault="0026314E" w:rsidP="000D37B4">
      <w:pPr>
        <w:ind w:firstLine="705"/>
        <w:rPr>
          <w:sz w:val="28"/>
          <w:szCs w:val="28"/>
        </w:rPr>
      </w:pPr>
      <w:r>
        <w:rPr>
          <w:sz w:val="28"/>
          <w:szCs w:val="28"/>
        </w:rPr>
        <w:t>7</w:t>
      </w:r>
      <w:r w:rsidR="000D37B4">
        <w:rPr>
          <w:sz w:val="28"/>
          <w:szCs w:val="28"/>
        </w:rPr>
        <w:t xml:space="preserve">. </w:t>
      </w:r>
      <w:r w:rsidR="000D37B4" w:rsidRPr="00D6436A">
        <w:rPr>
          <w:sz w:val="28"/>
          <w:szCs w:val="28"/>
          <w:u w:val="single"/>
        </w:rPr>
        <w:t>Председателям местных и первичных организаций Профсоюза</w:t>
      </w:r>
      <w:r w:rsidR="000D37B4">
        <w:rPr>
          <w:sz w:val="28"/>
          <w:szCs w:val="28"/>
        </w:rPr>
        <w:t>:</w:t>
      </w:r>
    </w:p>
    <w:p w:rsidR="000D37B4" w:rsidRDefault="000D37B4" w:rsidP="000D3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меры к перезаключению закончивших свое действие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соглашений и коллективных договоров,</w:t>
      </w:r>
    </w:p>
    <w:p w:rsidR="000D37B4" w:rsidRDefault="000D37B4" w:rsidP="000D3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необходимости направлять проекты территориальных отраслевых соглашений и коллективных договоров в правовую службу комитета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краевой организации Профсоюза на юридическую экспертизу,</w:t>
      </w:r>
    </w:p>
    <w:p w:rsidR="000D37B4" w:rsidRDefault="000D37B4" w:rsidP="000D3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коллективных договоров и отраслевых соглашений,</w:t>
      </w:r>
    </w:p>
    <w:p w:rsidR="000D37B4" w:rsidRDefault="000D37B4" w:rsidP="000D3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D37B4" w:rsidRDefault="008532ED" w:rsidP="000D37B4">
      <w:pPr>
        <w:ind w:firstLine="708"/>
        <w:jc w:val="both"/>
        <w:rPr>
          <w:sz w:val="28"/>
          <w:szCs w:val="28"/>
        </w:rPr>
      </w:pPr>
      <w:r w:rsidRPr="008532ED">
        <w:pict>
          <v:roundrect id="_x0000_s1031" style="position:absolute;left:0;text-align:left;margin-left:204.4pt;margin-top:11pt;width:158.55pt;height:77.4pt;z-index:-251657728" arcsize="10923f" strokecolor="#1f497d [3215]">
            <v:textbox style="mso-next-textbox:#_x0000_s1031">
              <w:txbxContent>
                <w:p w:rsidR="00680676" w:rsidRDefault="00680676" w:rsidP="00680676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680676" w:rsidRDefault="00680676" w:rsidP="00680676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680676" w:rsidRDefault="00680676" w:rsidP="00680676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680676" w:rsidRDefault="00680676" w:rsidP="00680676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0D37B4" w:rsidRDefault="000D37B4" w:rsidP="000D37B4">
      <w:pPr>
        <w:pStyle w:val="aa"/>
        <w:jc w:val="both"/>
        <w:rPr>
          <w:sz w:val="28"/>
          <w:szCs w:val="28"/>
        </w:rPr>
      </w:pPr>
    </w:p>
    <w:p w:rsidR="000D37B4" w:rsidRDefault="000D37B4" w:rsidP="000D37B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Алтайской</w:t>
      </w:r>
      <w:proofErr w:type="gramEnd"/>
    </w:p>
    <w:p w:rsidR="007A5AC6" w:rsidRDefault="000D37B4" w:rsidP="000D37B4">
      <w:pPr>
        <w:pStyle w:val="aa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краевой организации Профсоюза                                                 Ю.Г. Абдул</w:t>
      </w:r>
      <w:r w:rsidR="00D6436A">
        <w:rPr>
          <w:sz w:val="28"/>
          <w:szCs w:val="28"/>
        </w:rPr>
        <w:t>лаев</w:t>
      </w:r>
    </w:p>
    <w:sectPr w:rsidR="007A5AC6" w:rsidSect="002D29EE">
      <w:footerReference w:type="default" r:id="rId9"/>
      <w:pgSz w:w="11906" w:h="16838"/>
      <w:pgMar w:top="993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93" w:rsidRDefault="00FC4D93" w:rsidP="00281E5E">
      <w:r>
        <w:separator/>
      </w:r>
    </w:p>
  </w:endnote>
  <w:endnote w:type="continuationSeparator" w:id="0">
    <w:p w:rsidR="00FC4D93" w:rsidRDefault="00FC4D93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8532ED">
    <w:pPr>
      <w:pStyle w:val="af7"/>
      <w:jc w:val="right"/>
    </w:pPr>
    <w:fldSimple w:instr="PAGE   \* MERGEFORMAT">
      <w:r w:rsidR="004A3AB5">
        <w:rPr>
          <w:noProof/>
        </w:rPr>
        <w:t>2</w:t>
      </w:r>
    </w:fldSimple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93" w:rsidRDefault="00FC4D93" w:rsidP="00281E5E">
      <w:r>
        <w:separator/>
      </w:r>
    </w:p>
  </w:footnote>
  <w:footnote w:type="continuationSeparator" w:id="0">
    <w:p w:rsidR="00FC4D93" w:rsidRDefault="00FC4D93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372D0"/>
    <w:multiLevelType w:val="hybridMultilevel"/>
    <w:tmpl w:val="4C06EFC0"/>
    <w:lvl w:ilvl="0" w:tplc="3E547B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5BF"/>
    <w:rsid w:val="00041784"/>
    <w:rsid w:val="000422D5"/>
    <w:rsid w:val="00042C93"/>
    <w:rsid w:val="00042D71"/>
    <w:rsid w:val="00043609"/>
    <w:rsid w:val="00043D39"/>
    <w:rsid w:val="00043D62"/>
    <w:rsid w:val="00043F11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25"/>
    <w:rsid w:val="00053CC4"/>
    <w:rsid w:val="00053E4D"/>
    <w:rsid w:val="0005410E"/>
    <w:rsid w:val="00054EB1"/>
    <w:rsid w:val="0005572A"/>
    <w:rsid w:val="00055AA3"/>
    <w:rsid w:val="00055E43"/>
    <w:rsid w:val="00055F56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4B13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5E2C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55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37B4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45A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013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BE4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214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4E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6D6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229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A71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824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067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BD6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3AB5"/>
    <w:rsid w:val="004A42A8"/>
    <w:rsid w:val="004A5F74"/>
    <w:rsid w:val="004A6055"/>
    <w:rsid w:val="004A6130"/>
    <w:rsid w:val="004A67EC"/>
    <w:rsid w:val="004A6862"/>
    <w:rsid w:val="004A70FE"/>
    <w:rsid w:val="004A755E"/>
    <w:rsid w:val="004A75E3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2C4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65D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653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32A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5D0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676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2B86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1F8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6EB7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3F69"/>
    <w:rsid w:val="007C489B"/>
    <w:rsid w:val="007C4962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23C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2ED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294D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9720C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4F7B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4B49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3BB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00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4FB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57CE4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2B5"/>
    <w:rsid w:val="00A77943"/>
    <w:rsid w:val="00A77C24"/>
    <w:rsid w:val="00A77E40"/>
    <w:rsid w:val="00A80874"/>
    <w:rsid w:val="00A80908"/>
    <w:rsid w:val="00A80AA6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4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76B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8A0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201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19F6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7F5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5AC9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436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343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EC9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2EA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5CB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A0A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64E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4A09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975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93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E9D3-5CBD-43CF-BA75-248E55F6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2019-12-23T09:46:00Z</cp:lastPrinted>
  <dcterms:created xsi:type="dcterms:W3CDTF">2020-02-22T17:54:00Z</dcterms:created>
  <dcterms:modified xsi:type="dcterms:W3CDTF">2020-03-10T06:09:00Z</dcterms:modified>
</cp:coreProperties>
</file>