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96A" w:rsidRDefault="0028496A" w:rsidP="00B012D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B012D1">
        <w:rPr>
          <w:rFonts w:ascii="Times New Roman" w:hAnsi="Times New Roman" w:cs="Times New Roman"/>
          <w:bCs/>
          <w:sz w:val="24"/>
          <w:szCs w:val="28"/>
        </w:rPr>
        <w:t xml:space="preserve">Приложение </w:t>
      </w:r>
      <w:r w:rsidR="00B012D1">
        <w:rPr>
          <w:rFonts w:ascii="Times New Roman" w:hAnsi="Times New Roman" w:cs="Times New Roman"/>
          <w:bCs/>
          <w:sz w:val="24"/>
          <w:szCs w:val="28"/>
        </w:rPr>
        <w:t xml:space="preserve"> № </w:t>
      </w:r>
      <w:r w:rsidRPr="00B012D1">
        <w:rPr>
          <w:rFonts w:ascii="Times New Roman" w:hAnsi="Times New Roman" w:cs="Times New Roman"/>
          <w:bCs/>
          <w:sz w:val="24"/>
          <w:szCs w:val="28"/>
        </w:rPr>
        <w:t>1</w:t>
      </w:r>
    </w:p>
    <w:p w:rsidR="00B012D1" w:rsidRDefault="00B012D1" w:rsidP="00B012D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к постановлению Исполкома ФНПР </w:t>
      </w:r>
    </w:p>
    <w:p w:rsidR="00B012D1" w:rsidRPr="00B012D1" w:rsidRDefault="00B012D1" w:rsidP="00B012D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от </w:t>
      </w:r>
      <w:r w:rsidR="003E4BBD">
        <w:rPr>
          <w:rFonts w:ascii="Times New Roman" w:hAnsi="Times New Roman" w:cs="Times New Roman"/>
          <w:bCs/>
          <w:sz w:val="24"/>
          <w:szCs w:val="28"/>
        </w:rPr>
        <w:t>21.04.</w:t>
      </w:r>
      <w:r>
        <w:rPr>
          <w:rFonts w:ascii="Times New Roman" w:hAnsi="Times New Roman" w:cs="Times New Roman"/>
          <w:bCs/>
          <w:sz w:val="24"/>
          <w:szCs w:val="28"/>
        </w:rPr>
        <w:t>2020</w:t>
      </w:r>
      <w:r w:rsidR="003E4BBD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</w:rPr>
        <w:t xml:space="preserve"> № </w:t>
      </w:r>
      <w:r w:rsidR="003E4BBD">
        <w:rPr>
          <w:rFonts w:ascii="Times New Roman" w:hAnsi="Times New Roman" w:cs="Times New Roman"/>
          <w:bCs/>
          <w:sz w:val="24"/>
          <w:szCs w:val="28"/>
        </w:rPr>
        <w:t>3-2</w:t>
      </w:r>
    </w:p>
    <w:p w:rsidR="00B012D1" w:rsidRDefault="00B012D1" w:rsidP="0028496A">
      <w:pPr>
        <w:pStyle w:val="a3"/>
        <w:spacing w:line="276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8496A" w:rsidRDefault="0028496A" w:rsidP="0028496A">
      <w:pPr>
        <w:pStyle w:val="a3"/>
        <w:spacing w:line="276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Единая Интернет-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акция профсоюзов</w:t>
      </w:r>
    </w:p>
    <w:p w:rsidR="00B012D1" w:rsidRDefault="00B012D1" w:rsidP="0028496A">
      <w:pPr>
        <w:pStyle w:val="a3"/>
        <w:spacing w:line="276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8496A" w:rsidRPr="0079263C" w:rsidRDefault="0028496A" w:rsidP="0028496A">
      <w:pPr>
        <w:pStyle w:val="a3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акции является привлечение общественного внимания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к актуальным для работающего населения проблемам, сохраняющимся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социально-трудовой сфере: </w:t>
      </w:r>
    </w:p>
    <w:p w:rsidR="0028496A" w:rsidRPr="0079263C" w:rsidRDefault="0028496A" w:rsidP="0028496A">
      <w:pPr>
        <w:pStyle w:val="a3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- бедности среди работающих, отсутствию справедливой оплаты и справедливого распределения результатов труда, отсутствию полноценной защиты прав всех без исключения работников, независимо от формы занятости и места работы (</w:t>
      </w:r>
      <w:r w:rsidRPr="0079263C"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«За индексацию зарплат, за индексацию пенсий работающим пенсионерам!»), </w:t>
      </w:r>
    </w:p>
    <w:p w:rsidR="0028496A" w:rsidRPr="0079263C" w:rsidRDefault="0028496A" w:rsidP="0028496A">
      <w:pPr>
        <w:pStyle w:val="a3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</w:pPr>
      <w:r w:rsidRPr="0079263C"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-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снижению уровня и объёмов социальной защиты, обеспечиваемой системой обязательного социального страхования</w:t>
      </w:r>
      <w:r w:rsidRPr="0079263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(«За</w:t>
      </w:r>
      <w:r w:rsidRPr="0079263C"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 права работников! </w:t>
      </w:r>
      <w:r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                        </w:t>
      </w:r>
      <w:r w:rsidRPr="0079263C"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За Конституцию!»), </w:t>
      </w:r>
    </w:p>
    <w:p w:rsidR="0028496A" w:rsidRPr="0079263C" w:rsidRDefault="0028496A" w:rsidP="0028496A">
      <w:pPr>
        <w:pStyle w:val="a3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-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падения реальных доходов населения, повышению цен на товары широкого потребления и нарушению стандартных социальных связей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в обществе, связанных с пандемией </w:t>
      </w:r>
      <w:r w:rsidRPr="0079263C">
        <w:rPr>
          <w:rFonts w:ascii="Times New Roman" w:eastAsia="Times New Roman" w:hAnsi="Times New Roman"/>
          <w:sz w:val="28"/>
          <w:szCs w:val="28"/>
          <w:lang w:val="en-US" w:eastAsia="ru-RU"/>
        </w:rPr>
        <w:t>COVID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-19 и экономическими проблемами («Солидарность сильнее заразы!»).</w:t>
      </w:r>
    </w:p>
    <w:p w:rsidR="0028496A" w:rsidRPr="00B012D1" w:rsidRDefault="0028496A" w:rsidP="0028496A">
      <w:pPr>
        <w:pStyle w:val="a3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12"/>
          <w:szCs w:val="28"/>
          <w:lang w:eastAsia="ru-RU"/>
        </w:rPr>
      </w:pPr>
    </w:p>
    <w:p w:rsidR="0028496A" w:rsidRPr="0079263C" w:rsidRDefault="0028496A" w:rsidP="0028496A">
      <w:pPr>
        <w:pStyle w:val="a3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Задача участников Интернет-акции: с 27 апреля по </w:t>
      </w:r>
      <w:r w:rsidR="00B012D1">
        <w:rPr>
          <w:rFonts w:ascii="Times New Roman" w:eastAsia="Times New Roman" w:hAnsi="Times New Roman"/>
          <w:sz w:val="28"/>
          <w:szCs w:val="28"/>
          <w:lang w:eastAsia="ru-RU"/>
        </w:rPr>
        <w:t>1 мая 2020 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г. разместить на своей странице в социальной сети пост (текстовое сообщение, фотографию, изображение или видеоролик), отражающий отношение автора к необходимости решения вышеозначенных проблем. Пост должен также содержать официальные хэштеги (метки) акции:  #СОЛИДАРНОСТЬсильнееЗАРАЗЫ #1мая #профсоюз #ФНПР.  </w:t>
      </w:r>
    </w:p>
    <w:p w:rsidR="0028496A" w:rsidRPr="00B012D1" w:rsidRDefault="0028496A" w:rsidP="0028496A">
      <w:pPr>
        <w:pStyle w:val="a3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12"/>
          <w:szCs w:val="28"/>
          <w:lang w:eastAsia="ru-RU"/>
        </w:rPr>
      </w:pPr>
    </w:p>
    <w:p w:rsidR="0028496A" w:rsidRPr="0079263C" w:rsidRDefault="0028496A" w:rsidP="0028496A">
      <w:pPr>
        <w:pStyle w:val="a3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максимальной эффективности акции участникам рекомендуется использовать технологию «челлендж»  (от англ.  </w:t>
      </w:r>
      <w:r w:rsidRPr="0079263C">
        <w:rPr>
          <w:rFonts w:ascii="Times New Roman" w:eastAsia="Times New Roman" w:hAnsi="Times New Roman"/>
          <w:sz w:val="28"/>
          <w:szCs w:val="28"/>
          <w:lang w:val="en-US" w:eastAsia="ru-RU"/>
        </w:rPr>
        <w:t>challenge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– «вызов») – указывать в посте активные ссылки на страницы друзей. В этом случае сообщения об акции будут иметь приоритет в новостной ленте указанных пользователей.</w:t>
      </w:r>
    </w:p>
    <w:p w:rsidR="0028496A" w:rsidRPr="0079263C" w:rsidRDefault="0028496A" w:rsidP="00E641EB">
      <w:pPr>
        <w:pStyle w:val="a3"/>
        <w:spacing w:before="12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Участникам акции рекомендуется заменить аватар (главную фотографию личной страницы) в социальных сетях на логотип  акции, размещенный на сайте ФНПР (</w:t>
      </w:r>
      <w:r w:rsidRPr="0079263C">
        <w:rPr>
          <w:rFonts w:ascii="Times New Roman" w:eastAsia="Times New Roman" w:hAnsi="Times New Roman"/>
          <w:sz w:val="28"/>
          <w:szCs w:val="28"/>
          <w:lang w:val="en-US" w:eastAsia="ru-RU"/>
        </w:rPr>
        <w:t>fnpr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9263C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28496A" w:rsidRPr="00B012D1" w:rsidRDefault="0028496A" w:rsidP="0028496A">
      <w:pPr>
        <w:pStyle w:val="a3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12"/>
          <w:szCs w:val="28"/>
          <w:lang w:eastAsia="ru-RU"/>
        </w:rPr>
      </w:pPr>
    </w:p>
    <w:p w:rsidR="0028496A" w:rsidRPr="0079263C" w:rsidRDefault="0028496A" w:rsidP="00E641EB">
      <w:pPr>
        <w:pStyle w:val="a3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Варианты проведения акции:</w:t>
      </w:r>
    </w:p>
    <w:p w:rsidR="0028496A" w:rsidRPr="0079263C" w:rsidRDefault="0028496A" w:rsidP="00E641E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Видеообращение «1 мая я за:…»</w:t>
      </w:r>
      <w:r w:rsidRPr="0079263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.</w:t>
      </w:r>
    </w:p>
    <w:p w:rsidR="0028496A" w:rsidRPr="0079263C" w:rsidRDefault="0028496A" w:rsidP="00E641E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тех, кто работает дистанционно – фото или видео в форменной одежде и с элементами профессиональной атрибутики в домашней обстановке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 сюжетом «Я работаю дистанционно» с дополнительным хэштегом  #могуработать.</w:t>
      </w:r>
    </w:p>
    <w:p w:rsidR="0028496A" w:rsidRPr="0079263C" w:rsidRDefault="0028496A" w:rsidP="00E641E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тех, кто продолжает трудиться на своем рабочем месте – фото </w:t>
      </w:r>
      <w:r w:rsidR="00E641E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видео с рабочего места в форменной одежде и с профессиональной атрибутикой с сюжетом «Я продолжаю работать» с дополнительным </w:t>
      </w:r>
      <w:r w:rsidR="00E641E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хэштегом  #могуработать</w:t>
      </w:r>
    </w:p>
    <w:p w:rsidR="0028496A" w:rsidRPr="0079263C" w:rsidRDefault="0028496A" w:rsidP="00E641E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Для тех, чья профессиональная деятельность приостановлена ил</w:t>
      </w:r>
      <w:r w:rsidR="00E641EB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прекращена, - фото или видео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в форменной одежде и с профессиональной атрибутикой на улице с сюжетом «Я хочу снова работать»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с дополнительным хэштегом  #хочуработать</w:t>
      </w:r>
    </w:p>
    <w:p w:rsidR="0028496A" w:rsidRPr="0079263C" w:rsidRDefault="0028496A" w:rsidP="00E641E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Фото или видео с напечатанной или написанной от руки табличкой </w:t>
      </w:r>
      <w:r w:rsidR="00E641E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«Я иду на Первомай» и (или) конкретным лозунгом, отвечающим задаче акции.</w:t>
      </w:r>
    </w:p>
    <w:p w:rsidR="0028496A" w:rsidRPr="0079263C" w:rsidRDefault="0028496A" w:rsidP="00E641E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Фото с первомайских демонстраций прошлых лет с дополнительным хэштегом #ВспомнимПервомай.</w:t>
      </w:r>
    </w:p>
    <w:p w:rsidR="0028496A" w:rsidRPr="0079263C" w:rsidRDefault="0028496A" w:rsidP="00E641E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Фото или видео со словами солидарности, благодарности и поддержки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E641EB">
        <w:rPr>
          <w:rFonts w:ascii="Times New Roman" w:eastAsia="Times New Roman" w:hAnsi="Times New Roman"/>
          <w:sz w:val="28"/>
          <w:szCs w:val="28"/>
          <w:lang w:eastAsia="ru-RU"/>
        </w:rPr>
        <w:t xml:space="preserve">к врачам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и представителям иных профессий, оказавшихся «на передовой» борьбы с распростран</w:t>
      </w:r>
      <w:r w:rsidR="00E641EB">
        <w:rPr>
          <w:rFonts w:ascii="Times New Roman" w:eastAsia="Times New Roman" w:hAnsi="Times New Roman"/>
          <w:sz w:val="28"/>
          <w:szCs w:val="28"/>
          <w:lang w:eastAsia="ru-RU"/>
        </w:rPr>
        <w:t xml:space="preserve">ением коронавирусной инфекции,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с дополнительным хэштегом  #спасибо</w:t>
      </w:r>
    </w:p>
    <w:p w:rsidR="0028496A" w:rsidRPr="0079263C" w:rsidRDefault="0028496A" w:rsidP="00E641E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Фото или видео профсоюзных волон</w:t>
      </w:r>
      <w:r w:rsidR="00E641EB">
        <w:rPr>
          <w:rFonts w:ascii="Times New Roman" w:eastAsia="Times New Roman" w:hAnsi="Times New Roman"/>
          <w:sz w:val="28"/>
          <w:szCs w:val="28"/>
          <w:lang w:eastAsia="ru-RU"/>
        </w:rPr>
        <w:t>теров, оказывающих помощь людям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с ограниченными возможностями, с дополнительным хэштегом #</w:t>
      </w:r>
      <w:r w:rsidRPr="0079263C">
        <w:rPr>
          <w:rFonts w:ascii="Times New Roman" w:eastAsia="Times New Roman" w:hAnsi="Times New Roman"/>
          <w:sz w:val="28"/>
          <w:szCs w:val="28"/>
          <w:lang w:val="en-US" w:eastAsia="ru-RU"/>
        </w:rPr>
        <w:t>profvolonter</w:t>
      </w:r>
    </w:p>
    <w:p w:rsidR="0028496A" w:rsidRPr="0079263C" w:rsidRDefault="0028496A" w:rsidP="00E641E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Любые иные законные формы интернет-активности, отвечающие задач</w:t>
      </w:r>
      <w:r w:rsidR="00B012D1"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акции.</w:t>
      </w:r>
    </w:p>
    <w:p w:rsidR="004B3794" w:rsidRDefault="004B3794"/>
    <w:sectPr w:rsidR="004B3794" w:rsidSect="00B012D1">
      <w:headerReference w:type="default" r:id="rId7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36C" w:rsidRPr="00C14E7B" w:rsidRDefault="00C9436C" w:rsidP="00B012D1">
      <w:pPr>
        <w:spacing w:after="0" w:line="240" w:lineRule="auto"/>
      </w:pPr>
      <w:r>
        <w:separator/>
      </w:r>
    </w:p>
  </w:endnote>
  <w:endnote w:type="continuationSeparator" w:id="0">
    <w:p w:rsidR="00C9436C" w:rsidRPr="00C14E7B" w:rsidRDefault="00C9436C" w:rsidP="00B0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36C" w:rsidRPr="00C14E7B" w:rsidRDefault="00C9436C" w:rsidP="00B012D1">
      <w:pPr>
        <w:spacing w:after="0" w:line="240" w:lineRule="auto"/>
      </w:pPr>
      <w:r>
        <w:separator/>
      </w:r>
    </w:p>
  </w:footnote>
  <w:footnote w:type="continuationSeparator" w:id="0">
    <w:p w:rsidR="00C9436C" w:rsidRPr="00C14E7B" w:rsidRDefault="00C9436C" w:rsidP="00B0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75329"/>
      <w:docPartObj>
        <w:docPartGallery w:val="Page Numbers (Top of Page)"/>
        <w:docPartUnique/>
      </w:docPartObj>
    </w:sdtPr>
    <w:sdtEndPr/>
    <w:sdtContent>
      <w:p w:rsidR="009A7651" w:rsidRDefault="00875C6C" w:rsidP="00B012D1">
        <w:pPr>
          <w:pStyle w:val="a4"/>
          <w:jc w:val="center"/>
        </w:pPr>
        <w:r>
          <w:fldChar w:fldCharType="begin"/>
        </w:r>
        <w:r w:rsidR="008F68BE">
          <w:instrText xml:space="preserve"> PAGE   \* MERGEFORMAT </w:instrText>
        </w:r>
        <w:r>
          <w:fldChar w:fldCharType="separate"/>
        </w:r>
        <w:r w:rsidR="00866318">
          <w:rPr>
            <w:noProof/>
          </w:rPr>
          <w:t>2</w:t>
        </w:r>
        <w:r>
          <w:fldChar w:fldCharType="end"/>
        </w:r>
      </w:p>
    </w:sdtContent>
  </w:sdt>
  <w:p w:rsidR="009A7651" w:rsidRDefault="00C9436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25F0D"/>
    <w:multiLevelType w:val="hybridMultilevel"/>
    <w:tmpl w:val="9D6A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96A"/>
    <w:rsid w:val="00163022"/>
    <w:rsid w:val="001A3E92"/>
    <w:rsid w:val="00200AEE"/>
    <w:rsid w:val="00242B2F"/>
    <w:rsid w:val="0028496A"/>
    <w:rsid w:val="003E4BBD"/>
    <w:rsid w:val="004B3794"/>
    <w:rsid w:val="00866318"/>
    <w:rsid w:val="00875C6C"/>
    <w:rsid w:val="008F68BE"/>
    <w:rsid w:val="00AD7B4B"/>
    <w:rsid w:val="00B012D1"/>
    <w:rsid w:val="00C9436C"/>
    <w:rsid w:val="00E641EB"/>
    <w:rsid w:val="00E9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E70A2-BB60-47EA-8F2D-2919327D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96A"/>
    <w:pPr>
      <w:spacing w:before="0"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96A"/>
    <w:pPr>
      <w:spacing w:before="0"/>
    </w:pPr>
    <w:rPr>
      <w:rFonts w:ascii="Calibri" w:eastAsia="Calibri" w:hAnsi="Calibri" w:cs="Times New Roman"/>
      <w:sz w:val="22"/>
    </w:rPr>
  </w:style>
  <w:style w:type="paragraph" w:styleId="a4">
    <w:name w:val="header"/>
    <w:basedOn w:val="a"/>
    <w:link w:val="a5"/>
    <w:uiPriority w:val="99"/>
    <w:unhideWhenUsed/>
    <w:rsid w:val="00284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496A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semiHidden/>
    <w:unhideWhenUsed/>
    <w:rsid w:val="00B01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12D1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F6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6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pr.obshiotdel</dc:creator>
  <cp:lastModifiedBy>Владелец</cp:lastModifiedBy>
  <cp:revision>7</cp:revision>
  <cp:lastPrinted>2020-04-20T13:08:00Z</cp:lastPrinted>
  <dcterms:created xsi:type="dcterms:W3CDTF">2020-04-20T13:03:00Z</dcterms:created>
  <dcterms:modified xsi:type="dcterms:W3CDTF">2020-04-27T03:53:00Z</dcterms:modified>
</cp:coreProperties>
</file>