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51" w:rsidRDefault="00094F51" w:rsidP="0009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94F51" w:rsidRDefault="00094F51" w:rsidP="00094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094F51" w:rsidRDefault="00094F51" w:rsidP="00094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Канашской </w:t>
      </w:r>
    </w:p>
    <w:p w:rsidR="00094F51" w:rsidRDefault="00094F51" w:rsidP="00094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организации  Профсоюза </w:t>
      </w:r>
    </w:p>
    <w:p w:rsidR="00094F51" w:rsidRDefault="00094F51" w:rsidP="00094F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работников народного образования и </w:t>
      </w:r>
    </w:p>
    <w:p w:rsidR="00094F51" w:rsidRDefault="00094F51" w:rsidP="00094F51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науки РФ 12 февраля 2021 г.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94F51" w:rsidRDefault="00094F51" w:rsidP="00094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51" w:rsidRDefault="00094F51" w:rsidP="0009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(публичный) отчет</w:t>
      </w:r>
    </w:p>
    <w:p w:rsidR="00094F51" w:rsidRDefault="00094F51" w:rsidP="0009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Канашской городской организации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Профсоюза</w:t>
      </w:r>
    </w:p>
    <w:p w:rsidR="00094F51" w:rsidRDefault="00094F51" w:rsidP="0009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народного образования и науки</w:t>
      </w:r>
    </w:p>
    <w:p w:rsidR="00094F51" w:rsidRDefault="00094F51" w:rsidP="0009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за 2020 год.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94F51" w:rsidRDefault="00094F51" w:rsidP="00094F5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ОРГАНИЗАЦИИ.</w:t>
      </w:r>
    </w:p>
    <w:p w:rsidR="00094F51" w:rsidRDefault="00094F51" w:rsidP="00094F51">
      <w:pPr>
        <w:spacing w:after="0" w:line="240" w:lineRule="auto"/>
        <w:ind w:left="1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января 2021 года в структуре Канашской городской организации Профсоюза  24 первичных профсоюзных организаций, из них: 7 - в общеобразовательных организациях, 16 - в дошкольных образовательных организациях, 1 – в организациях дополнительного образования.  Нет первичных профсоюзных организаций в 3 общеобразовательных организациях:   МБОУ «Средняя общеобразовательная школа № 1,5»        г. Канаш, МАОУ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ЛГСиУ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Канаш. </w:t>
      </w:r>
    </w:p>
    <w:p w:rsidR="00094F51" w:rsidRDefault="00094F51" w:rsidP="0009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произошли изменения.  Были созданы две первичные профсоюзные организации: в МБОУ «Средняя общеобразовательная школа № 11» г. Канаш – 4 человека. Председателем избрана учитель – дефектолог Гаврилова Алена Алексеевна и в МБДОУ «Детский сад № 20» г. Канаш - 15 человек. Председателем избрана воспитатель - Семенова Марина Михайловна. 1 Первичная профсоюзная организация МБНОУ «ЦППСП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распалась (3 человека). </w:t>
      </w:r>
    </w:p>
    <w:p w:rsidR="00094F51" w:rsidRDefault="00094F51" w:rsidP="0009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отрасли образования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907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318 человек - члены профсоюза, что составляет 35,1 %. </w:t>
      </w:r>
    </w:p>
    <w:p w:rsidR="00094F51" w:rsidRDefault="00094F51" w:rsidP="0009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эффективной деятельности городской организации Профсоюза является увеличение ее численности. Принято в профсоюз за отчетный период 35 человек,  выбыло: в связи с увольнением и выходом на пенсию – 5 человек. </w:t>
      </w:r>
    </w:p>
    <w:p w:rsidR="00094F51" w:rsidRDefault="00094F51" w:rsidP="00094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нам необходимо направить усилия на сохранение результатов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в Профсоюз новых членов (особенно молодёжи), создание в организациях мотивационной среды для вступления в Профсоюз, повышение эффективности деятельности,  как председателей, так  и профсоюзных организаций в целом.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F51" w:rsidRDefault="00094F51" w:rsidP="00094F51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 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РГАНИЗАЦИОННО-УСТАВНАЯ ДЕЯТЕЛЬНОСТЬ.</w:t>
      </w:r>
    </w:p>
    <w:p w:rsidR="00094F51" w:rsidRDefault="00094F51" w:rsidP="00094F51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выборных органов (городского Совета, Президиума) городской организации Профсоюза в 2020 г. была направлена на реализацию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уставных целей и задач по защите, представительству социально-трудовых прав и интересов членов Профсоюза, 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Съезда Профсоюза.</w:t>
      </w:r>
    </w:p>
    <w:p w:rsidR="00094F51" w:rsidRDefault="00094F51" w:rsidP="0009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председателями первичных организаций профсоюза регулярно проводились заседания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обучающие семинары, где рассматривались вопросы ведения профсоюзной документации, заключения коллективных договоров,  охраны труда,  социальной защиты работников образования, пенсионного обеспечения,  оплаты труда,  итоги Пленумов ЦС профсоюза и республиканского Комитета профсоюза. </w:t>
      </w:r>
    </w:p>
    <w:p w:rsidR="00094F51" w:rsidRDefault="00094F51" w:rsidP="00094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соответствии с планом работы проведено 2 заседания городского Совета и 6 заседаний президиума городской организации Профсоюза,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которых обсуждены различные направления деятельности, рассматривались вопросы планирования деятельности организации, охраны труда, правовые вопросы, </w:t>
      </w:r>
      <w:r>
        <w:rPr>
          <w:rFonts w:ascii="Times New Roman" w:hAnsi="Times New Roman" w:cs="Times New Roman"/>
          <w:sz w:val="28"/>
          <w:szCs w:val="28"/>
        </w:rPr>
        <w:t>вопросы введения единого электронного профсоюзного билета, автоматизации учета членов профсоюза,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оказание материальной помощи,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проведение тематических проверок, заключение коллективных договоров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другие вопросы, касающиеся организационно-уставной деятельности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организаций профсоюза.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51" w:rsidRDefault="00094F51" w:rsidP="00094F5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объявлен Годом </w:t>
      </w:r>
      <w:proofErr w:type="spellStart"/>
      <w:r>
        <w:rPr>
          <w:rFonts w:eastAsia="Calibri"/>
          <w:sz w:val="28"/>
          <w:szCs w:val="28"/>
        </w:rPr>
        <w:t>цифровизации</w:t>
      </w:r>
      <w:proofErr w:type="spellEnd"/>
      <w:r>
        <w:rPr>
          <w:rFonts w:eastAsia="Calibri"/>
          <w:sz w:val="28"/>
          <w:szCs w:val="28"/>
        </w:rPr>
        <w:t xml:space="preserve"> в профсоюзе. Е</w:t>
      </w:r>
      <w:r>
        <w:rPr>
          <w:sz w:val="28"/>
          <w:szCs w:val="28"/>
          <w:shd w:val="clear" w:color="auto" w:fill="FFFFFF"/>
        </w:rPr>
        <w:t xml:space="preserve">щё одно подтверждение инновационного развития организации и готовности всей структуры и профсоюзного актива к работе в цифровом деловом пространстве. </w:t>
      </w:r>
      <w:r>
        <w:rPr>
          <w:sz w:val="28"/>
          <w:szCs w:val="28"/>
        </w:rPr>
        <w:t>В первом квартале 2020 года завершилась реализация Пилотного проекта Общероссийского Профсоюза образования по введению единого электронного профсоюзного билета, автоматизации учёта членов Профсоюза и сбора статистических данных, концепция которого была </w:t>
      </w:r>
      <w:hyperlink r:id="rId6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одобрена</w:t>
        </w:r>
      </w:hyperlink>
      <w:r>
        <w:rPr>
          <w:sz w:val="28"/>
          <w:szCs w:val="28"/>
        </w:rPr>
        <w:t> Исполкомом Профсоюза в 2018 году.</w:t>
      </w:r>
    </w:p>
    <w:p w:rsidR="00094F51" w:rsidRDefault="00094F51" w:rsidP="00094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 членов профсоюза стали обладателями новых электронных профсоюзных билетов – в виде пластиковой карты и (или) её виртуального аналога в мобильном приложении PROFCARDS, совмещёнными с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федеральной программой бонусов и скидок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чем в 650 магазинах-партнёрах.</w:t>
      </w:r>
    </w:p>
    <w:p w:rsidR="00094F51" w:rsidRDefault="00094F51" w:rsidP="00094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завершилось тестирование новых форм статистических отчётов Профсоюза, которые позволили параллельно с их традиционной формой заполнения, формировать их в автоматическом режиме. В этом году каждая Первичная профсоюзная организация не сдавала бумажную форму статистического отчета 5-СП.</w:t>
      </w: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51" w:rsidRDefault="00094F51" w:rsidP="0009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РАЗВИТИЕ СОЦИАЛЬНОГО ПАРТНЕРСТВА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партнерство в образовательных организациях города Канаш реализуется  через коллективные договоры и отраслевые Соглашения (республиканское и городское). </w:t>
      </w: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Организацией Профсоюза проводится целенаправленная работа по развитию социального партнерства  на всех его уровнях.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образовательном учреждении разработана нормативная база по социальному  партнерству: коллективные договоры с приложениями,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внутреннего трудового распорядка, должностные инструкции, графики отпусков, графики сменности, другие локальные акты, регламентирующие деятельность ОУ. </w:t>
      </w: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настоящий момент коллективные договоры заключены в 24 образовательных учреждениях.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 отрасли образования, на которых распространяется действие коллективных договоров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907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318 человек - члены Профсоюза. Удельный вес заключенных коллективных договоров на 31.12.2020 г. составил 100%.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Задержек выплат заработной платы работникам образовательных учреждений не зафиксировано.  Заработная плата работникам выплачивается  не реже чем каждые полмесяца в сроки, установленные правилами внутреннего трудового распорядка, коллективным договором.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F51" w:rsidRDefault="00094F51" w:rsidP="0009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ПРАВОЗАЩИТНАЯ РАБОТА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F51" w:rsidRDefault="00094F51" w:rsidP="00094F5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2020 году в связи с возникновением пандемии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-19 работа городской организации профсоюза велась в режиме онлайн, по средствам видеосвязи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мессенджеров.</w:t>
      </w:r>
    </w:p>
    <w:p w:rsidR="00094F51" w:rsidRDefault="00094F51" w:rsidP="00094F5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состав Канашской городской организации профсоюза входит 1 внештатный правовой инспектор труда.  </w:t>
      </w:r>
    </w:p>
    <w:p w:rsidR="00094F51" w:rsidRDefault="00094F51" w:rsidP="000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соответствии с планом работы на онлайн заседаниях Президиума рассмотрены вопросы: </w:t>
      </w:r>
    </w:p>
    <w:p w:rsidR="00094F51" w:rsidRDefault="00094F51" w:rsidP="000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республиканской тематической проверки по теме «Соблюдение трудового законодательства при составлении, принятии, реализации графиков работ (расписаний занятий) работников образовательных организаций»;</w:t>
      </w:r>
    </w:p>
    <w:p w:rsidR="00094F51" w:rsidRDefault="00094F51" w:rsidP="000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в республиканском смотре – конкурсе «Лучший коллективный договор года»;</w:t>
      </w:r>
    </w:p>
    <w:p w:rsidR="00094F51" w:rsidRDefault="00094F51" w:rsidP="000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F51" w:rsidRDefault="00094F51" w:rsidP="000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переходе на электронные трудовые книжки».</w:t>
      </w:r>
    </w:p>
    <w:p w:rsidR="00094F51" w:rsidRDefault="00094F51" w:rsidP="000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2 онлайн семинара с председателями первичных профсоюзных организаций, где были рассмотрены вопросы «Удаленного режима работы в связи с пандемией, оплата заработной платы,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форма работы»,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денежного вознаграждения за классное руководство педагогическим работникам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на 2020 г., Постановлением президиума республиканской организации №2 от 20.03.2020г., постановлением Канашской городской организации в период с 26 по 28 октября  2020г. проведена республиканская тематическая проверка по теме «Соблюдение трудового законодательства при составлении, принятии, реализации графиков работ (расписаний занятий) работников образовательных организаций».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Проверка проведена дистанционно председателем Канашской городской организации профсоюза работников народного образования и науки РФ Александровой И.А. и внештатным правовым инспектором труда Кирилловой И.Г. в пяти образовательных организациях: из них:  2 дошкольные образовательные организации (детский сад № 8, 15), 1 общеобразовательная организация (средняя общеобразовательная школа № 11), 2 учреждения дополнительного образования (Дом детского творчества, психологический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проверки явилось соблюдение работодателями ст.100 ТК РФ в части установления режима рабочего времени работникам образовательных организаций.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изучались графики работ на начало учебного года  (сентябрь 2020 г.) и на начало календарного года (январь 2020г.), табели учета использования рабочего времени за сентябрь 2020г, за январь 2020г., расписание учебных занятий, Правила внутреннего трудового распорядка. </w:t>
      </w:r>
    </w:p>
    <w:p w:rsidR="00094F51" w:rsidRDefault="00094F51" w:rsidP="00094F51">
      <w:pPr>
        <w:pStyle w:val="Standard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 14 нарушений следующие нарушения трудового законодательства:</w:t>
      </w:r>
    </w:p>
    <w:p w:rsidR="00094F51" w:rsidRDefault="00094F51" w:rsidP="00094F51">
      <w:pPr>
        <w:pStyle w:val="Standard"/>
        <w:numPr>
          <w:ilvl w:val="0"/>
          <w:numId w:val="5"/>
        </w:numPr>
        <w:snapToGri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графиков работы, расписаний учебных занятий без учета мнения выборного органа первичной профсоюзной организации – 5 ОО (все графики работ и расписания учебных занятий должны быть согласованы с учетом мнения выборного органа первичной профсоюзной организации)</w:t>
      </w:r>
    </w:p>
    <w:p w:rsidR="00094F51" w:rsidRDefault="00094F51" w:rsidP="00094F51">
      <w:pPr>
        <w:pStyle w:val="Standard"/>
        <w:numPr>
          <w:ilvl w:val="0"/>
          <w:numId w:val="5"/>
        </w:numPr>
        <w:autoSpaceDE w:val="0"/>
        <w:snapToGrid w:val="0"/>
        <w:jc w:val="both"/>
        <w:textAlignment w:val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в графиках работы, расписаниях учебных занятий указания на время начала и окончания работы, время перерывов в работе (при наличии перерывов) – 2 ОО</w:t>
      </w:r>
    </w:p>
    <w:p w:rsidR="00094F51" w:rsidRDefault="00094F51" w:rsidP="00094F51">
      <w:pPr>
        <w:pStyle w:val="Standard"/>
        <w:numPr>
          <w:ilvl w:val="0"/>
          <w:numId w:val="5"/>
        </w:numPr>
        <w:snapToGri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Несвоевременное ознакомление работников с графиками работы,  расписаниями учебных занятий – 5 ОО (ознакомление с графиками работ, с расписаниями учебных занятий должны быть за месяц)</w:t>
      </w:r>
    </w:p>
    <w:p w:rsidR="00094F51" w:rsidRDefault="00094F51" w:rsidP="00094F51">
      <w:pPr>
        <w:pStyle w:val="Standard"/>
        <w:numPr>
          <w:ilvl w:val="0"/>
          <w:numId w:val="5"/>
        </w:numPr>
        <w:autoSpaceDE w:val="0"/>
        <w:snapToGri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Несовпадение рабочего времени (дней работы, количества рабочих часов),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графиках работы, расписаниях учебных занятий, рабочему времени, отмеченному в табеле учета использования рабочего времени – 2 ОО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оформлены представления, в которых отмечены выявленные нарушения,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направлены руководителям образовательных организаций для сведения и устранения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трудового законодательства. В течение 7 дней все нарушения устранены.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Коллективный договор МБДОУ «Детский сад № 8» г. Канаш принял участие в республиканском смотре – конкурсе и награжден грамотой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и денежной премией  2000 рублей (председатель ППО Фадеева И.А., заведующий детским садом Михайлова Г.П.)</w:t>
      </w:r>
    </w:p>
    <w:p w:rsidR="00094F51" w:rsidRDefault="00094F51" w:rsidP="000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2020 года была оказана правовая помощь членам профсоюза в количестве 32 человек.</w:t>
      </w:r>
    </w:p>
    <w:p w:rsidR="00094F51" w:rsidRDefault="00094F51" w:rsidP="00094F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Канашской городской организации профсоюза входит в состав комиссии по работе территориальной трехсторонней комиссии по регулированию социально – трудовых отношений в городе Канаш. В 2020 году  было подписано Соглашение на три года между президентом Союза «Торгово-промышленная палата Чувашской Республики»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И.Кустариным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главой администрации г. Канаш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В.Михайловым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председателем Координационного Совета профсоюзов г. Канаш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В.Григорьевым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Доведены до руководителей и председателей ППО правовые актуальные новости, разработанные правовым инспектором труда республиканской организаций профсоюза и ЦС Общероссийского профсоюза образования. </w:t>
      </w:r>
      <w:proofErr w:type="gramEnd"/>
    </w:p>
    <w:p w:rsidR="00094F51" w:rsidRDefault="00094F51" w:rsidP="00094F5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Разъяснения по вопросу регулирования рабочего времени учителей-логопедов, организаций осуществляющих образовательную деятельность, при выполнении ими должностных обязанностей</w:t>
      </w:r>
    </w:p>
    <w:p w:rsidR="00094F51" w:rsidRDefault="00094F51" w:rsidP="00094F5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Разъяснения по применению законодательства РФ при осуществлении выплаты денежного вознаграждения за классное руководство педагогическим работникам общеобразовательных организаций. </w:t>
      </w:r>
    </w:p>
    <w:p w:rsidR="00094F51" w:rsidRDefault="00094F51" w:rsidP="00094F5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соблюдению социальных гарантий педагогическим работникам, привлекаемых к проведению государственной итоговой аттестации.</w:t>
      </w:r>
    </w:p>
    <w:p w:rsidR="00094F51" w:rsidRDefault="00094F51" w:rsidP="00094F5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 бюллетень № 1 Единые рекомендации по установлению на федеральном, региональном, местном уровнях системы оплаты труда работников государственных и муниципальных учреждений на 2020 год.</w:t>
      </w:r>
    </w:p>
    <w:p w:rsidR="00094F51" w:rsidRDefault="00094F51" w:rsidP="00094F5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на электронные трудовые книжки.</w:t>
      </w:r>
    </w:p>
    <w:p w:rsidR="00094F51" w:rsidRDefault="00094F51" w:rsidP="00094F5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Единые рекомендации по установлению на федеральном, региональном, местном уровнях системы оплаты труда работников государственных и муниципальных учреждений на 2021 год.</w:t>
      </w:r>
    </w:p>
    <w:p w:rsidR="00094F51" w:rsidRDefault="00094F51" w:rsidP="00094F51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F51" w:rsidRDefault="00094F51" w:rsidP="00094F51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en-US" w:eastAsia="ru-RU" w:bidi="hi-IN"/>
        </w:rPr>
        <w:t>V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 w:bidi="hi-I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ОБЕСПЕЧЕНИЕ ЗДОРОВЫХ И БЕЗОПАСНЫХ УСЛОВИЙ ТРУДА</w:t>
      </w:r>
    </w:p>
    <w:p w:rsidR="00094F51" w:rsidRDefault="00094F51" w:rsidP="00094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4F51" w:rsidRDefault="00094F51" w:rsidP="00094F5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в 2020 году неблагоприятная эпидемиологическая ситуация в связи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инфекцией (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 xml:space="preserve">-19) и применяемые ограничительные меры в России и мире внесла коррективы во все сферы жизни каждого человека. </w:t>
      </w:r>
    </w:p>
    <w:p w:rsidR="00094F51" w:rsidRDefault="00094F51" w:rsidP="00094F5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быстрых и скоординированных действий по реализации защиты работников во всех образовательных организациях были разработаны планы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подготовки к чрезвычайным ситуациям. Такие меры основывались на сообщениях, материалах и технических материалах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органов здравоохранения, социальных партнеров. </w:t>
      </w:r>
    </w:p>
    <w:p w:rsidR="00094F51" w:rsidRDefault="00094F51" w:rsidP="00094F5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профилактические меры были актуальными необходим мониторинг условий и охраны труда и соответствующая оценка рисков. Руководители, председатели ППО должны быть постоянно в курсе постоянно обновляемой информации о заражении, о способах его передачи, рекомендуемых мерах защиты. В связи с этим во все образовательные организации города были закуплены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 все классы, группы), бесконтактные термометры, антисептики, защитные маски и другое. Городской профсоюзной организацией были выданы защитные маски для руководителей и председателей ППО. В этом году расширено выделение материальной помощи членам профсоюза на реабилитацию после перенесенной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Чувашской республиканской организацией выделяется 3000 рублей. На базе АО «Санаторий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Чувашиякурорт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«Надежда», также по программе ОМС осуществляется бесплатное лечение, по номерному направлению, выданное врачом поликлиники, где закреплен пациент. Все это поможет минимизировать непредвиденные риски здоровью и безопасности работников (физической и психологической).</w:t>
      </w:r>
    </w:p>
    <w:p w:rsidR="00094F51" w:rsidRDefault="00094F51" w:rsidP="00094F5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 </w:t>
      </w:r>
      <w:r>
        <w:rPr>
          <w:rStyle w:val="c0"/>
          <w:color w:val="000000"/>
          <w:sz w:val="28"/>
          <w:szCs w:val="28"/>
        </w:rPr>
        <w:t>На президиумах Канашской городской организации Профсоюза рассматривались вопросы:  </w:t>
      </w:r>
    </w:p>
    <w:p w:rsidR="00094F51" w:rsidRDefault="00094F51" w:rsidP="00094F5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 Об утверждении годового статистического отчета по форме 19-ТИ;</w:t>
      </w:r>
    </w:p>
    <w:p w:rsidR="00094F51" w:rsidRDefault="00094F51" w:rsidP="00094F51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О мерах безопасности жизни и деятельности обучающихся и работников образовательных организаций;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отдельных групп работников средствами индивидуальной защиты;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охране труда в условиях пандемии;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участии в республиканском смотре-конкурсе по охране труда «Лучший уполномоченный по охране труда».</w:t>
      </w:r>
    </w:p>
    <w:p w:rsidR="00094F51" w:rsidRDefault="00094F51" w:rsidP="00094F5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 </w:t>
      </w: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Работу по охране труда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Канашской городской организации Профсоюза осуществляют: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внештатный технический инспектор труда;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уполномоченных (доверенных лиц) по охране труда профсоюзных комитетов.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помощи председателям первичных профсоюзных организаций оказывалась  консультативная помощь в подготовке изменений и дополнений к коллективным договорам  в соответствии с изменениями трудового законодательства, нормативных правовых актов по охране труда.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</w:t>
      </w:r>
      <w:r>
        <w:rPr>
          <w:rFonts w:ascii="Times New Roman" w:hAnsi="Times New Roman" w:cs="Times New Roman"/>
          <w:sz w:val="28"/>
          <w:szCs w:val="28"/>
        </w:rPr>
        <w:t>полномоченный по охране труда Яковлева Ирина Николаевна в МБДОУ «Детский сад № 9» г. Канаш приняла участие в республиканском смотре – конкурсе на звание «Лучший уполномоченный по охране труда».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все образовательные организации были разосланы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етодические рекомендации по оценке профессиональных рисков,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осуществлению визуального контроля за безопасностью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зданий и сооружений образовательных организаций,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санитарные правила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школ, детских садов, лагерей и других детских учреждений с 1 января 2021 года по 1 января 2027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8 октября 2020 г. N 1631"Об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надзора".</w:t>
      </w:r>
    </w:p>
    <w:p w:rsidR="00094F51" w:rsidRDefault="00094F51" w:rsidP="00094F5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Семинар по охране труда «Охрана труда в образовательных учреждениях в условиях пандемии» с председателями Первичных профсоюзных организаций прошел в мессенджере  </w:t>
      </w:r>
      <w:r>
        <w:rPr>
          <w:color w:val="000000" w:themeColor="text1"/>
          <w:sz w:val="28"/>
          <w:szCs w:val="28"/>
          <w:lang w:val="en-US"/>
        </w:rPr>
        <w:t>WhatsApp</w:t>
      </w:r>
      <w:r>
        <w:rPr>
          <w:color w:val="000000" w:themeColor="text1"/>
          <w:sz w:val="28"/>
          <w:szCs w:val="28"/>
        </w:rPr>
        <w:t xml:space="preserve">.  </w:t>
      </w:r>
    </w:p>
    <w:p w:rsidR="00094F51" w:rsidRDefault="00094F51" w:rsidP="00094F5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города Канаш Чувашской Республики была создана городская межведомственная комиссия по приемке образовательных учреждений к новому 2020-2021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учебному году.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работе межведомственной комиссии приняла участие председатель городской организации Профсоюза образования. Большинство образовательных учреждений готово к работе в новом учебном году, за исключением тех, где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велся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капитальный ремонт. Согласно муниципальным контрактам, все ремонтные работы были завершены  в августе.</w:t>
      </w:r>
    </w:p>
    <w:p w:rsidR="00094F51" w:rsidRDefault="00094F51" w:rsidP="00094F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При проверке комиссия обращала внимание на наличие необходимой документации, состояние территории, готовность учебных кабинетов к образовательному процессу, состояния оборудования в кабинетах технологии, спортзала, площадок,  состояние столовой и пищеблока, медицинского пункта, укомплектованность педагогическими кадрами, обеспечение обучающихся учебниками и учебными пособиями, соответствующими федеральным государственным образовательным стандартам. </w:t>
      </w:r>
      <w:r>
        <w:rPr>
          <w:color w:val="000000" w:themeColor="text1"/>
          <w:sz w:val="28"/>
          <w:szCs w:val="28"/>
          <w:shd w:val="clear" w:color="auto" w:fill="FFFFFF"/>
        </w:rPr>
        <w:t>Профсоюзной стороной обращено внимание на работу организаций по обеспечению содержания </w:t>
      </w:r>
      <w:hyperlink r:id="rId8" w:tooltip="зданий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зданий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 и сооружений. </w:t>
      </w:r>
    </w:p>
    <w:p w:rsidR="00094F51" w:rsidRDefault="00094F51" w:rsidP="0009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2020г. несчастных случаев на производстве среди работников образовательных организаций не зарегистрировано. </w:t>
      </w:r>
    </w:p>
    <w:p w:rsidR="00094F51" w:rsidRDefault="00094F51" w:rsidP="00094F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на мероприятия по охране труда </w:t>
      </w:r>
      <w:r>
        <w:rPr>
          <w:rFonts w:ascii="Times New Roman" w:hAnsi="Times New Roman" w:cs="Times New Roman"/>
          <w:b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4310500 рублей,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1248900 рублей.</w:t>
      </w:r>
    </w:p>
    <w:p w:rsidR="00094F51" w:rsidRDefault="00094F51" w:rsidP="00094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2020 году на прохождение медосмотра было выделено 1105105 рублей, также на приобретение медицинских книжек выделено 225880 рублей.  </w:t>
      </w:r>
    </w:p>
    <w:p w:rsidR="00094F51" w:rsidRDefault="00094F51" w:rsidP="00094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году в связи с новыми формами работы в образовательных организаций на средства индивидуальной защиты было выделено 2800000 рублей.  </w:t>
      </w:r>
      <w:proofErr w:type="gramEnd"/>
    </w:p>
    <w:p w:rsidR="00094F51" w:rsidRDefault="00094F51" w:rsidP="00094F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ряду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обучением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(41200 рублей)¸ в 2020 году было выделено на обучение по пожарной безопасности, по антитеррору, ГО и ЧС 98600 рублей.</w:t>
      </w: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F51" w:rsidRDefault="00094F51" w:rsidP="0009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ИНФОРМАЦИОННАЯ РАБОТА</w:t>
      </w:r>
    </w:p>
    <w:p w:rsidR="00094F51" w:rsidRDefault="00094F51" w:rsidP="00094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94F51" w:rsidRDefault="00094F51" w:rsidP="00094F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  <w:t>Информационная работа в городской организации профсоюза является одним из приоритетных направлений в деятельности организации. В течение 2020 года работа велась согласно плану по следующим направлениям:</w:t>
      </w:r>
    </w:p>
    <w:p w:rsidR="00094F51" w:rsidRDefault="00094F51" w:rsidP="00094F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пополнение информационного сайта республиканской организации профсоюза, баннера Канашской городской организации профсоюза;</w:t>
      </w:r>
    </w:p>
    <w:p w:rsidR="00094F51" w:rsidRDefault="00094F51" w:rsidP="00094F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организация подписки на печатные профсоюзные издания.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2020 год было выписано газеты «Время» - 1  полугодие - 24 экземпляра, 2 полугодие – 21 экземпляр; «Мой профсоюз» 1 полугодие - 4 экземпляра, 2 полугодие – 8 экземпляров, газета «Солидарность» - 1 экземпляр (онлайн).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газете «Канаш» опубликовано 3 статьи.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целью расширения информационного пространства и обмена опытом работы  Канашская городская  организация профсоюза использует возможности социальных сетей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опубликовано 16 статей.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Кириллова И.Г., внештатный правовой инспектор труда городской организации профсоюза и Александрова И.А., председатель Канашской  городской организации профсоюза приняли  участие в республиканском конкурсе «Архивный кадр» (Фотолетопись Профсоюза),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 100-летию профсоюзов Чувашии и 100-летию автономии Чувашской Республики. На конкурс были представлены сканы исторических фотографий школы № 8, отображающих деятельность Профсоюза образования в разные годы с подробным описанием, коротко был описан исторический период, отраженный на фотографии.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И.А., председатель городской организации профсоюза приняла участие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во Всероссийском конкурсе «Профсоюзный репортер – 2020» с интервью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ветераном Великой Отечественной войны, ветераном педагогического труда Калинкиным Вячеславом Андреевичем «9 Мая 1945 года мы кричали Ура! И девочек целовали». Интервью было отмечено членами жюри и опубликовано сайте Общероссийского профсоюза образования,  во Всероссийской олимпиаде педагогов начальной школы «Мой первый учитель»! Стала победителем 1 тура.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Городская организация профсоюза образования приняла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Интернет-акции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профсоюзов в День международной солидарности трудящихся 1 мая,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объявленной Федерацией Независимых Профсоюзов России.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частвовала в голосовании по Резолюции Первомайской профсоюзной акции «Солидарность сильнее заразы!»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 коллаж к онлайн-акции «Первомай 2020».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 предложений по совершенствованию пенсионного обеспечения при поддержке АО НПФ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Сафрмар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приняли участие в исследовании, посвященном оценке отношения педагогов к вопросам пенсионного обеспечения в стране, условиям и возможностям формирования педагогами негосударственной пенсии.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честь 100-летия Профсоюзов Чувашии, члены профсоюза награждены медалями  «100 лет Профсоюзам Чувашии» и Почетными  грамотами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Чувашрессовпрофа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Нынешний год стал юбилейным и для Общероссийского Профсоюза образования – он широко и масштабно отмечает свое 30-летие. По случаю этой даты Общероссийский Профсоюз образования объявил Всероссийскую акцию «Марш солидарности», который во всех регионах России стартовал 27 марта и завершится 27 сентября, в день основания организации.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Ученики средней школы № 6 г. Канаш присоединились к Всероссийской акции "Всесоюзная открытка". Ребята на поздравительных открытках писали свои слова благодарности учителю и подписывали их. Каждому представилась возможность вспомнить, что значит школа и любимый учитель в его жизни. Все открытки дошли до адресата.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Издано печатной продукции «Всесоюзная открытка (к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образования) – 30 экземпляров.</w:t>
      </w:r>
    </w:p>
    <w:p w:rsidR="00094F51" w:rsidRDefault="00094F51" w:rsidP="0009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видеоролики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видеомарафону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75-летнему юбилею Победы в Великой Отечественной войне "75 строк о войне";</w:t>
      </w: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юбилею города «Я люблю тебя, Канаш»; к акции «Марш солидарности» «...и это тоже Профсоюз»; к республиканскому спортивному фестивалю Советов работающей молодежи Чувашской Республики «О нас»; поздравление ППО МБДОУ «Детский сад № 13» г. Канаш с наступающим Новым годом «Новый год».</w:t>
      </w: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Члены профсоюза приняли участие во Всероссийском диктанте по общественному здоровью;  во Всероссийском тесте на знание Конституции РФ 2020; в работе онлайн Форума по вопросам дополнительного образования детей «Гражданско-патриотическое воспитание в современном мире.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Проблемы и решения» и в финале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профессионального конкурса «Арктур»;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«Всероссийская Олимпиада «Мой первый учитель» как форме повышения квалификации педагогов начальной школы»; в Чувашской историко-познавательной викторине «Этот день мы приближали, как могли», проводимой АО «Газета «Советская Чувашия»; в мастер – классе «Классный руководитель – как выжить в новой реальности дистанционного обучения»;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республиканской акции, посвященной 75-летию Победы в Великой Отечественной войне «Мы помним, мы гордимся»; в онлайн-диктанте «Страна моя – Чувашия».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профсоюзные организации в течение года своевременно обеспечивались необходимой документацией, материалами, отражающими текущую деятельность профсоюзной организации.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51" w:rsidRDefault="00094F51" w:rsidP="00094F5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VII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СПОРТИВНО-ОЗДОРОВИТЕЛЬНОЙ, КУЛЬТУРНО-МАССОВОЙ РАБОТЫ</w:t>
      </w:r>
    </w:p>
    <w:p w:rsidR="00094F51" w:rsidRDefault="00094F51" w:rsidP="00094F5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в спортзале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 техникума состоялось городское кустовое соревнование, в честь празднования 75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войне, где разыграли медали 3 команды учителей и 3 команды воспитателей. Цель соревнований – выявление сильнейших спортсменов и пропаганда здорового образа жизни. Призовые места в соревнованиях распределились следующим образом: 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сборных общеобразовательных организаций: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сборная команда учителей СОШ № 6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команда преподавателей КСТ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сборная команда учителей СОШ № 9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сборных дошкольных образовательных организаций: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– сборная команда воспитателей детского сада № 11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сборная команда воспитателей детского сада № 20</w:t>
      </w:r>
    </w:p>
    <w:p w:rsidR="00094F51" w:rsidRDefault="00094F51" w:rsidP="0009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– сборная команда воспитателей детского сада № 8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      Призёры были награждены дипломами, медалями и сладкими призами. 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канун новогодних праздников  Президиум городской организации запустил акцию «Мы вместе», направленный для создания атмосферы праздника для детей членов профсоюза. Более 220 детей получили новогодние подарки.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F51" w:rsidRDefault="00094F51" w:rsidP="00094F5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eastAsia="Calibri" w:hAnsi="Times New Roman" w:cs="Times New Roman"/>
          <w:b/>
          <w:sz w:val="28"/>
          <w:szCs w:val="28"/>
        </w:rPr>
        <w:t>. РАБОТА С МОЛОДЕЖЬЮ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команда молодых педагогов приняла участие в массовом мероприятии, посвященное «Лыжня России- 2020», где заняла 4 место.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 соревнований - привлечение взрослых и молодежи к регулярным занятиям лыжными гонками и дальнейшее развитие и пропаганда физической культуры и спорта среди населения. </w:t>
      </w: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первый год наши молодые учителя и воспитатели, впервые приступившие к работе, выезжают на республиканские форумы. В этом году на форуме «Время молодых» успели побывать только воспитатели образовательных организаций, впервые приступившие к работе. Форум проходил на базе санатория – профилактория «Мечта». Участники форума встречаются с интересными людьми, узнают о финансовой и правовой грамотности, о государственной политике в области дошкольного образования, проводят различные мастер – классы, интерактивные игры. Участниками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 образовательного форума «Время молодых» были воспитатели детских садов №№8, 19.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молодых педагогов включая наставников, приняли участие с 27.07 20 – 30.07.20гг.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Межрегиональном Форуме молодых педагогов и наставников «Таир – 2020» «Воспитание как смысл педагогической деятельности».  По завершению форума все получили удостоверение о повышение квалификации, выданное ГБУ ДПО Республики Марий Эл «Марийский институт образования» по дополнительной образовательной программе «Механизмы реализации стратегии развития воспитания в современном образовательном пространстве» в объеме 16 часов. Председатель Первичной профсоюзной организации, наставник, учитель географии Васильева Н.И. и учитель русского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З.А. опубликовали статью «Социально значимая акция как форма взаимодействия классного руководителя и родителей обучающихся» в сборнике форума.</w:t>
      </w:r>
    </w:p>
    <w:p w:rsidR="00094F51" w:rsidRDefault="00094F51" w:rsidP="00094F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Кандидатура молодого педагога, заместителя директора по ВР МБОУ «СОШ № 9» г. Канаш, члена профсоюза Евдокимовой Е.А. занимающего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активную жизненную позицию, обладающего новаторским потенциалом, профессиональными и управленческими навыками, успешно проявивших себя в профессиональной и общественной деятельности приняла участие в отборочных процедурах на кадровый резерв (Молодежный резерв) при Главе Чувашской Республики.</w:t>
      </w:r>
      <w:proofErr w:type="gramEnd"/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94F51" w:rsidRDefault="00094F51" w:rsidP="00094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Важнейшими задачами  развития городской организации профсоюза на 2021 год являются: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 направить деятельность выборных органов Канашской ГОП на выполнение решений VIII съезда Общероссийского Профсоюза образования;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содействие созданию условий для сохранения здоровья и ведения здорового образа жизни в образовательных организациях, увеличение (по возможности)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физкультурно-оздоровительных спортивных событий и мероприятий, профилактических акций (в том числе с использованием современных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>
        <w:rPr>
          <w:rFonts w:ascii="Times New Roman" w:hAnsi="Times New Roman" w:cs="Times New Roman"/>
          <w:sz w:val="28"/>
          <w:szCs w:val="28"/>
        </w:rPr>
        <w:t>), направленных на популяризацию здорового образа жизни, а также дальнейшее развития Всероссийского движения «Профсоюз – территория здоровья»;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усиление  в работе Единой автоматизированной информационной системе (АИС) по введению единого электронного профсоюзного билета, автоматизации учета членов Профсоюза и сбора статистических данных;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Канашской ГОП по выполнению главной профсоюзной функции – представительству и защите трудовых прав, социально-экономических и профессиональных интересов членов Профсоюза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повышение степени присутствия и активности первичных профсоюзных организаций в социальных сетях, обеспечивающих получение обратной связи от профсоюзных организаций и членов Профсоюза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увеличение членской базы первичных профсоюзных организаций, имеющих численность ниже 50%;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усиление работы с молодыми педагогическими кадрами города; 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повышение уровня правовых знаний и рост профессионализма профсоюзного актива; 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усиление работы по обобщению и распространению опыта работы первичных профсоюзных организаций.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4F51" w:rsidRDefault="00094F51" w:rsidP="00094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И.А. Александрова </w:t>
      </w:r>
    </w:p>
    <w:p w:rsidR="00094F51" w:rsidRDefault="00094F51" w:rsidP="00094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61" w:rsidRPr="00094F51" w:rsidRDefault="00875161" w:rsidP="00094F51"/>
    <w:sectPr w:rsidR="00875161" w:rsidRPr="0009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AE"/>
    <w:multiLevelType w:val="hybridMultilevel"/>
    <w:tmpl w:val="82DA452C"/>
    <w:lvl w:ilvl="0" w:tplc="DC4E4A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749D3"/>
    <w:multiLevelType w:val="hybridMultilevel"/>
    <w:tmpl w:val="86D4F542"/>
    <w:lvl w:ilvl="0" w:tplc="9DB6D7EE">
      <w:start w:val="1"/>
      <w:numFmt w:val="upperRoman"/>
      <w:lvlText w:val="%1."/>
      <w:lvlJc w:val="left"/>
      <w:pPr>
        <w:ind w:left="3750" w:hanging="720"/>
      </w:pPr>
    </w:lvl>
    <w:lvl w:ilvl="1" w:tplc="04190019">
      <w:start w:val="1"/>
      <w:numFmt w:val="lowerLetter"/>
      <w:lvlText w:val="%2."/>
      <w:lvlJc w:val="left"/>
      <w:pPr>
        <w:ind w:left="4110" w:hanging="360"/>
      </w:pPr>
    </w:lvl>
    <w:lvl w:ilvl="2" w:tplc="0419001B">
      <w:start w:val="1"/>
      <w:numFmt w:val="lowerRoman"/>
      <w:lvlText w:val="%3."/>
      <w:lvlJc w:val="right"/>
      <w:pPr>
        <w:ind w:left="4830" w:hanging="180"/>
      </w:pPr>
    </w:lvl>
    <w:lvl w:ilvl="3" w:tplc="0419000F">
      <w:start w:val="1"/>
      <w:numFmt w:val="decimal"/>
      <w:lvlText w:val="%4."/>
      <w:lvlJc w:val="left"/>
      <w:pPr>
        <w:ind w:left="5550" w:hanging="360"/>
      </w:pPr>
    </w:lvl>
    <w:lvl w:ilvl="4" w:tplc="04190019">
      <w:start w:val="1"/>
      <w:numFmt w:val="lowerLetter"/>
      <w:lvlText w:val="%5."/>
      <w:lvlJc w:val="left"/>
      <w:pPr>
        <w:ind w:left="6270" w:hanging="360"/>
      </w:pPr>
    </w:lvl>
    <w:lvl w:ilvl="5" w:tplc="0419001B">
      <w:start w:val="1"/>
      <w:numFmt w:val="lowerRoman"/>
      <w:lvlText w:val="%6."/>
      <w:lvlJc w:val="right"/>
      <w:pPr>
        <w:ind w:left="6990" w:hanging="180"/>
      </w:pPr>
    </w:lvl>
    <w:lvl w:ilvl="6" w:tplc="0419000F">
      <w:start w:val="1"/>
      <w:numFmt w:val="decimal"/>
      <w:lvlText w:val="%7."/>
      <w:lvlJc w:val="left"/>
      <w:pPr>
        <w:ind w:left="7710" w:hanging="360"/>
      </w:pPr>
    </w:lvl>
    <w:lvl w:ilvl="7" w:tplc="04190019">
      <w:start w:val="1"/>
      <w:numFmt w:val="lowerLetter"/>
      <w:lvlText w:val="%8."/>
      <w:lvlJc w:val="left"/>
      <w:pPr>
        <w:ind w:left="8430" w:hanging="360"/>
      </w:pPr>
    </w:lvl>
    <w:lvl w:ilvl="8" w:tplc="0419001B">
      <w:start w:val="1"/>
      <w:numFmt w:val="lowerRoman"/>
      <w:lvlText w:val="%9."/>
      <w:lvlJc w:val="right"/>
      <w:pPr>
        <w:ind w:left="9150" w:hanging="180"/>
      </w:pPr>
    </w:lvl>
  </w:abstractNum>
  <w:abstractNum w:abstractNumId="2">
    <w:nsid w:val="294442D0"/>
    <w:multiLevelType w:val="hybridMultilevel"/>
    <w:tmpl w:val="B7D26D60"/>
    <w:lvl w:ilvl="0" w:tplc="DAC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1962"/>
    <w:multiLevelType w:val="hybridMultilevel"/>
    <w:tmpl w:val="EFB6D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5B"/>
    <w:rsid w:val="00011221"/>
    <w:rsid w:val="0003545F"/>
    <w:rsid w:val="00094F51"/>
    <w:rsid w:val="000F7661"/>
    <w:rsid w:val="00182E95"/>
    <w:rsid w:val="00186052"/>
    <w:rsid w:val="00285E2E"/>
    <w:rsid w:val="002950AA"/>
    <w:rsid w:val="00305B34"/>
    <w:rsid w:val="003172DA"/>
    <w:rsid w:val="00331ACB"/>
    <w:rsid w:val="0034223D"/>
    <w:rsid w:val="00405045"/>
    <w:rsid w:val="00451E95"/>
    <w:rsid w:val="004D47B3"/>
    <w:rsid w:val="00524863"/>
    <w:rsid w:val="00537904"/>
    <w:rsid w:val="0055709E"/>
    <w:rsid w:val="00561C42"/>
    <w:rsid w:val="005927AD"/>
    <w:rsid w:val="005C3B0B"/>
    <w:rsid w:val="005C436B"/>
    <w:rsid w:val="00600029"/>
    <w:rsid w:val="0063099D"/>
    <w:rsid w:val="006429D7"/>
    <w:rsid w:val="00644B5B"/>
    <w:rsid w:val="00647EA2"/>
    <w:rsid w:val="00671AF5"/>
    <w:rsid w:val="006D0CA3"/>
    <w:rsid w:val="00746160"/>
    <w:rsid w:val="00761680"/>
    <w:rsid w:val="00797EE5"/>
    <w:rsid w:val="008516EC"/>
    <w:rsid w:val="0086239B"/>
    <w:rsid w:val="00875161"/>
    <w:rsid w:val="008756E0"/>
    <w:rsid w:val="008F7EF5"/>
    <w:rsid w:val="0098410E"/>
    <w:rsid w:val="009B3F78"/>
    <w:rsid w:val="009B5CBD"/>
    <w:rsid w:val="009D294E"/>
    <w:rsid w:val="009F1A2F"/>
    <w:rsid w:val="00A36BB2"/>
    <w:rsid w:val="00A65121"/>
    <w:rsid w:val="00B75FAA"/>
    <w:rsid w:val="00BA1CB5"/>
    <w:rsid w:val="00C51846"/>
    <w:rsid w:val="00C7615F"/>
    <w:rsid w:val="00D6204B"/>
    <w:rsid w:val="00D81127"/>
    <w:rsid w:val="00DA2B8C"/>
    <w:rsid w:val="00DC1EB1"/>
    <w:rsid w:val="00DC7CB9"/>
    <w:rsid w:val="00DD0CF3"/>
    <w:rsid w:val="00E12076"/>
    <w:rsid w:val="00E46F55"/>
    <w:rsid w:val="00E87380"/>
    <w:rsid w:val="00E87A41"/>
    <w:rsid w:val="00EA0B31"/>
    <w:rsid w:val="00EA650F"/>
    <w:rsid w:val="00EE071D"/>
    <w:rsid w:val="00F93AEB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1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5F"/>
  </w:style>
  <w:style w:type="paragraph" w:customStyle="1" w:styleId="Standard">
    <w:name w:val="Standard"/>
    <w:uiPriority w:val="99"/>
    <w:rsid w:val="00EE07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81127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05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1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C7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615F"/>
  </w:style>
  <w:style w:type="paragraph" w:customStyle="1" w:styleId="Standard">
    <w:name w:val="Standard"/>
    <w:uiPriority w:val="99"/>
    <w:rsid w:val="00EE071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D81127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050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boksari.bezformata.com/word/zdaniya/37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fcard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Viezdnoe_zasedanie_ispolkoma_Profsouza_sp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316Buxgalter</cp:lastModifiedBy>
  <cp:revision>2</cp:revision>
  <cp:lastPrinted>2021-02-11T05:09:00Z</cp:lastPrinted>
  <dcterms:created xsi:type="dcterms:W3CDTF">2021-03-02T08:29:00Z</dcterms:created>
  <dcterms:modified xsi:type="dcterms:W3CDTF">2021-03-02T08:29:00Z</dcterms:modified>
</cp:coreProperties>
</file>