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2518"/>
        <w:gridCol w:w="7371"/>
      </w:tblGrid>
      <w:tr w:rsidR="00574B52" w:rsidRPr="00E61124" w:rsidTr="00574B52">
        <w:trPr>
          <w:trHeight w:val="1442"/>
        </w:trPr>
        <w:tc>
          <w:tcPr>
            <w:tcW w:w="2518" w:type="dxa"/>
          </w:tcPr>
          <w:p w:rsidR="00574B52" w:rsidRPr="00E61124" w:rsidRDefault="00574B52" w:rsidP="000C6858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16000" cy="1154168"/>
                  <wp:effectExtent l="0" t="0" r="0" b="8255"/>
                  <wp:docPr id="4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231" cy="115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333399"/>
            <w:tcMar>
              <w:top w:w="284" w:type="dxa"/>
              <w:right w:w="284" w:type="dxa"/>
            </w:tcMar>
            <w:vAlign w:val="center"/>
          </w:tcPr>
          <w:p w:rsidR="00574B52" w:rsidRPr="00D777FF" w:rsidRDefault="00574B52" w:rsidP="00270BCD">
            <w:pPr>
              <w:spacing w:after="0"/>
              <w:jc w:val="right"/>
              <w:rPr>
                <w:sz w:val="30"/>
                <w:szCs w:val="30"/>
              </w:rPr>
            </w:pPr>
            <w:r w:rsidRPr="00D777FF">
              <w:rPr>
                <w:rFonts w:ascii="Times New Roman" w:eastAsia="Times New Roman" w:hAnsi="Times New Roman"/>
                <w:b/>
                <w:bCs/>
                <w:i/>
                <w:color w:val="FFFFFF"/>
                <w:sz w:val="30"/>
                <w:szCs w:val="30"/>
              </w:rPr>
              <w:t>Пензенская областная организация Проф</w:t>
            </w:r>
            <w:r w:rsidR="00270BCD" w:rsidRPr="00D777FF">
              <w:rPr>
                <w:rFonts w:ascii="Times New Roman" w:eastAsia="Times New Roman" w:hAnsi="Times New Roman"/>
                <w:b/>
                <w:bCs/>
                <w:i/>
                <w:color w:val="FFFFFF"/>
                <w:sz w:val="30"/>
                <w:szCs w:val="30"/>
              </w:rPr>
              <w:t xml:space="preserve">ессионального </w:t>
            </w:r>
            <w:r w:rsidRPr="00D777FF">
              <w:rPr>
                <w:rFonts w:ascii="Times New Roman" w:eastAsia="Times New Roman" w:hAnsi="Times New Roman"/>
                <w:b/>
                <w:bCs/>
                <w:i/>
                <w:color w:val="FFFFFF"/>
                <w:sz w:val="30"/>
                <w:szCs w:val="30"/>
              </w:rPr>
              <w:t>союза</w:t>
            </w:r>
            <w:r w:rsidR="00270BCD" w:rsidRPr="00D777FF">
              <w:rPr>
                <w:rFonts w:ascii="Times New Roman" w:eastAsia="Times New Roman" w:hAnsi="Times New Roman"/>
                <w:b/>
                <w:bCs/>
                <w:i/>
                <w:color w:val="FFFFFF"/>
                <w:sz w:val="30"/>
                <w:szCs w:val="30"/>
              </w:rPr>
              <w:t xml:space="preserve"> </w:t>
            </w:r>
            <w:r w:rsidRPr="00D777FF">
              <w:rPr>
                <w:rFonts w:ascii="Times New Roman" w:eastAsia="Times New Roman" w:hAnsi="Times New Roman"/>
                <w:b/>
                <w:bCs/>
                <w:i/>
                <w:color w:val="FFFFFF"/>
                <w:sz w:val="30"/>
                <w:szCs w:val="30"/>
              </w:rPr>
              <w:t>работников народного образования и науки Р</w:t>
            </w:r>
            <w:r w:rsidR="00270BCD" w:rsidRPr="00D777FF">
              <w:rPr>
                <w:rFonts w:ascii="Times New Roman" w:eastAsia="Times New Roman" w:hAnsi="Times New Roman"/>
                <w:b/>
                <w:bCs/>
                <w:i/>
                <w:color w:val="FFFFFF"/>
                <w:sz w:val="30"/>
                <w:szCs w:val="30"/>
              </w:rPr>
              <w:t>оссийской Федерации</w:t>
            </w:r>
          </w:p>
        </w:tc>
      </w:tr>
      <w:tr w:rsidR="00574B52" w:rsidRPr="00E61124" w:rsidTr="005D3F93">
        <w:trPr>
          <w:trHeight w:val="10683"/>
        </w:trPr>
        <w:tc>
          <w:tcPr>
            <w:tcW w:w="9889" w:type="dxa"/>
            <w:gridSpan w:val="2"/>
          </w:tcPr>
          <w:p w:rsidR="00574B52" w:rsidRPr="007F25BE" w:rsidRDefault="00574B52" w:rsidP="000C685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574B52" w:rsidRPr="007F25BE" w:rsidRDefault="00574B52" w:rsidP="000C685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574B52" w:rsidRDefault="00574B52" w:rsidP="000C6858">
            <w:pPr>
              <w:pStyle w:val="a8"/>
            </w:pPr>
          </w:p>
          <w:p w:rsidR="005E50EA" w:rsidRDefault="005E50EA" w:rsidP="000C6858"/>
          <w:p w:rsidR="005E50EA" w:rsidRDefault="005E50EA" w:rsidP="000C6858"/>
          <w:p w:rsidR="005E50EA" w:rsidRDefault="005E50EA" w:rsidP="000C6858"/>
          <w:p w:rsidR="005E50EA" w:rsidRPr="005E50EA" w:rsidRDefault="005E50EA" w:rsidP="000C6858"/>
          <w:p w:rsidR="00574B52" w:rsidRPr="00DA1AD8" w:rsidRDefault="00574B52" w:rsidP="000C6858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sz w:val="44"/>
                <w:szCs w:val="44"/>
              </w:rPr>
            </w:pPr>
            <w:r>
              <w:rPr>
                <w:rStyle w:val="a4"/>
                <w:sz w:val="44"/>
                <w:szCs w:val="44"/>
              </w:rPr>
              <w:t>ПУБЛИЧНЫЙ ОТЧЕТ</w:t>
            </w:r>
          </w:p>
          <w:p w:rsidR="00574B52" w:rsidRDefault="00574B52" w:rsidP="000C6858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sz w:val="44"/>
                <w:szCs w:val="44"/>
              </w:rPr>
            </w:pPr>
            <w:r w:rsidRPr="00DA1AD8">
              <w:rPr>
                <w:rStyle w:val="a4"/>
                <w:sz w:val="44"/>
                <w:szCs w:val="44"/>
              </w:rPr>
              <w:t xml:space="preserve">комитета областной организации профсоюза </w:t>
            </w:r>
          </w:p>
          <w:p w:rsidR="00574B52" w:rsidRPr="00DA1AD8" w:rsidRDefault="00270BCD" w:rsidP="000C6858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4"/>
                <w:sz w:val="44"/>
                <w:szCs w:val="44"/>
              </w:rPr>
            </w:pPr>
            <w:r>
              <w:rPr>
                <w:rStyle w:val="a4"/>
                <w:sz w:val="44"/>
                <w:szCs w:val="44"/>
              </w:rPr>
              <w:t>за 2020</w:t>
            </w:r>
            <w:r w:rsidR="00574B52" w:rsidRPr="00DA1AD8">
              <w:rPr>
                <w:rStyle w:val="a4"/>
                <w:sz w:val="44"/>
                <w:szCs w:val="44"/>
              </w:rPr>
              <w:t xml:space="preserve"> год</w:t>
            </w:r>
          </w:p>
          <w:p w:rsidR="00574B52" w:rsidRDefault="00574B52" w:rsidP="000C685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5E50EA" w:rsidRDefault="005E50EA" w:rsidP="000C685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574B52" w:rsidRPr="00E61124" w:rsidRDefault="00574B52" w:rsidP="000C6858">
            <w:pPr>
              <w:jc w:val="center"/>
              <w:rPr>
                <w:sz w:val="40"/>
                <w:szCs w:val="40"/>
              </w:rPr>
            </w:pPr>
          </w:p>
        </w:tc>
      </w:tr>
      <w:tr w:rsidR="00574B52" w:rsidRPr="00E61124" w:rsidTr="00E004E3">
        <w:trPr>
          <w:trHeight w:val="725"/>
        </w:trPr>
        <w:tc>
          <w:tcPr>
            <w:tcW w:w="9889" w:type="dxa"/>
            <w:gridSpan w:val="2"/>
            <w:shd w:val="clear" w:color="auto" w:fill="333399"/>
          </w:tcPr>
          <w:p w:rsidR="00574B52" w:rsidRPr="00E61124" w:rsidRDefault="00D129A9" w:rsidP="000C6858">
            <w:pPr>
              <w:jc w:val="center"/>
              <w:rPr>
                <w:color w:val="FFFFFF"/>
                <w:sz w:val="24"/>
              </w:rPr>
            </w:pPr>
            <w:r>
              <w:rPr>
                <w:noProof/>
                <w:color w:val="FFFFFF"/>
                <w:sz w:val="24"/>
              </w:rPr>
              <w:pict>
                <v:line id="Прямая соединительная линия 3" o:spid="_x0000_s1026" style="position:absolute;left:0;text-align:left;z-index:251659264;visibility:visible;mso-wrap-distance-top:-8e-5mm;mso-wrap-distance-bottom:-8e-5mm;mso-position-horizontal-relative:text;mso-position-vertical-relative:text" from="-24.45pt,10.15pt" to="497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" strokecolor="white" strokeweight="1.59mm">
                  <v:stroke joinstyle="miter"/>
                </v:line>
              </w:pict>
            </w:r>
          </w:p>
          <w:p w:rsidR="00574B52" w:rsidRPr="007F25BE" w:rsidRDefault="00574B52" w:rsidP="000C6858">
            <w:pPr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7F25BE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Пенза, </w:t>
            </w:r>
            <w:r w:rsidR="00270BCD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апрель 2021</w:t>
            </w:r>
            <w:r w:rsidRPr="007F25BE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 г.</w:t>
            </w:r>
          </w:p>
          <w:p w:rsidR="00574B52" w:rsidRPr="00E61124" w:rsidRDefault="00574B52" w:rsidP="000C6858">
            <w:pPr>
              <w:jc w:val="center"/>
              <w:rPr>
                <w:sz w:val="24"/>
              </w:rPr>
            </w:pPr>
          </w:p>
        </w:tc>
      </w:tr>
    </w:tbl>
    <w:p w:rsidR="00C77015" w:rsidRDefault="00C77015" w:rsidP="000C6858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6D379F" w:rsidRDefault="006D379F" w:rsidP="00BE5A7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BE5A7F" w:rsidRPr="005D3F93" w:rsidRDefault="00BE5A7F" w:rsidP="005D3F9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D3F93">
        <w:rPr>
          <w:b/>
          <w:sz w:val="28"/>
          <w:szCs w:val="28"/>
        </w:rPr>
        <w:t>Публичный отчет</w:t>
      </w:r>
    </w:p>
    <w:p w:rsidR="00BE5A7F" w:rsidRPr="005D3F93" w:rsidRDefault="00BE5A7F" w:rsidP="005D3F9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D3F93">
        <w:rPr>
          <w:b/>
          <w:sz w:val="28"/>
          <w:szCs w:val="28"/>
        </w:rPr>
        <w:t xml:space="preserve">«О работе </w:t>
      </w:r>
      <w:proofErr w:type="gramStart"/>
      <w:r w:rsidRPr="005D3F93">
        <w:rPr>
          <w:b/>
          <w:sz w:val="28"/>
          <w:szCs w:val="28"/>
        </w:rPr>
        <w:t xml:space="preserve">комитета Пензенской </w:t>
      </w:r>
      <w:r w:rsidR="004306C8" w:rsidRPr="005D3F93">
        <w:rPr>
          <w:b/>
          <w:sz w:val="28"/>
          <w:szCs w:val="28"/>
        </w:rPr>
        <w:t>областной организации профсоюза</w:t>
      </w:r>
      <w:r w:rsidRPr="005D3F93">
        <w:rPr>
          <w:b/>
          <w:sz w:val="28"/>
          <w:szCs w:val="28"/>
        </w:rPr>
        <w:t xml:space="preserve"> работников народного образования</w:t>
      </w:r>
      <w:proofErr w:type="gramEnd"/>
      <w:r w:rsidRPr="005D3F93">
        <w:rPr>
          <w:b/>
          <w:sz w:val="28"/>
          <w:szCs w:val="28"/>
        </w:rPr>
        <w:t xml:space="preserve"> и науки Российской Федерации</w:t>
      </w:r>
    </w:p>
    <w:p w:rsidR="005455E8" w:rsidRPr="005D3F93" w:rsidRDefault="00BE5A7F" w:rsidP="005D3F9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D3F93">
        <w:rPr>
          <w:b/>
          <w:sz w:val="28"/>
          <w:szCs w:val="28"/>
        </w:rPr>
        <w:t>за 2020 год»</w:t>
      </w:r>
    </w:p>
    <w:p w:rsidR="00864490" w:rsidRPr="005D3F93" w:rsidRDefault="00864490" w:rsidP="000C68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B564CC" w:rsidRPr="005D3F93" w:rsidRDefault="00263DB2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Работа </w:t>
      </w:r>
      <w:r w:rsidR="00C27AF4" w:rsidRPr="005D3F93">
        <w:rPr>
          <w:sz w:val="28"/>
          <w:szCs w:val="28"/>
        </w:rPr>
        <w:t xml:space="preserve">комитета </w:t>
      </w:r>
      <w:r w:rsidRPr="005D3F93">
        <w:rPr>
          <w:sz w:val="28"/>
          <w:szCs w:val="28"/>
        </w:rPr>
        <w:t xml:space="preserve">областной организации Профсоюза </w:t>
      </w:r>
      <w:r w:rsidR="00D777FF" w:rsidRPr="005D3F93">
        <w:rPr>
          <w:sz w:val="28"/>
          <w:szCs w:val="28"/>
        </w:rPr>
        <w:t>в 2020</w:t>
      </w:r>
      <w:r w:rsidRPr="005D3F93">
        <w:rPr>
          <w:sz w:val="28"/>
          <w:szCs w:val="28"/>
        </w:rPr>
        <w:t xml:space="preserve"> году была направлена на реализацию </w:t>
      </w:r>
      <w:r w:rsidR="00D777FF" w:rsidRPr="005D3F93">
        <w:rPr>
          <w:sz w:val="28"/>
          <w:szCs w:val="28"/>
        </w:rPr>
        <w:t xml:space="preserve">решений </w:t>
      </w:r>
      <w:r w:rsidR="00D777FF" w:rsidRPr="005D3F93">
        <w:rPr>
          <w:sz w:val="28"/>
          <w:szCs w:val="28"/>
          <w:lang w:val="en-US"/>
        </w:rPr>
        <w:t>VII</w:t>
      </w:r>
      <w:r w:rsidR="00D777FF" w:rsidRPr="005D3F93">
        <w:rPr>
          <w:sz w:val="28"/>
          <w:szCs w:val="28"/>
        </w:rPr>
        <w:t xml:space="preserve"> областной отчетно-выборной конференции, VIII съезда Общероссийского Профсоюза образования </w:t>
      </w:r>
      <w:r w:rsidR="009D7859" w:rsidRPr="005D3F93">
        <w:rPr>
          <w:sz w:val="28"/>
          <w:szCs w:val="28"/>
        </w:rPr>
        <w:t>и</w:t>
      </w:r>
      <w:r w:rsidRPr="005D3F93">
        <w:rPr>
          <w:sz w:val="28"/>
          <w:szCs w:val="28"/>
        </w:rPr>
        <w:t xml:space="preserve"> выполнения мероприятий Года</w:t>
      </w:r>
      <w:r w:rsidR="00D777FF" w:rsidRPr="005D3F93">
        <w:rPr>
          <w:sz w:val="28"/>
          <w:szCs w:val="28"/>
        </w:rPr>
        <w:t xml:space="preserve"> </w:t>
      </w:r>
      <w:proofErr w:type="spellStart"/>
      <w:r w:rsidR="00D777FF" w:rsidRPr="005D3F93">
        <w:rPr>
          <w:sz w:val="28"/>
          <w:szCs w:val="28"/>
        </w:rPr>
        <w:t>цифровизации</w:t>
      </w:r>
      <w:proofErr w:type="spellEnd"/>
      <w:r w:rsidR="000713D0" w:rsidRPr="005D3F93">
        <w:rPr>
          <w:sz w:val="28"/>
          <w:szCs w:val="28"/>
        </w:rPr>
        <w:t xml:space="preserve"> в </w:t>
      </w:r>
      <w:r w:rsidR="001B49C7" w:rsidRPr="005D3F93">
        <w:rPr>
          <w:sz w:val="28"/>
          <w:szCs w:val="28"/>
        </w:rPr>
        <w:t>П</w:t>
      </w:r>
      <w:r w:rsidR="000713D0" w:rsidRPr="005D3F93">
        <w:rPr>
          <w:sz w:val="28"/>
          <w:szCs w:val="28"/>
        </w:rPr>
        <w:t>рофсоюзе.</w:t>
      </w:r>
    </w:p>
    <w:p w:rsidR="003B6E7C" w:rsidRPr="005D3F93" w:rsidRDefault="007F7DF5" w:rsidP="005D3F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F93">
        <w:rPr>
          <w:rFonts w:ascii="Times New Roman" w:eastAsia="Times New Roman" w:hAnsi="Times New Roman" w:cs="Times New Roman"/>
          <w:sz w:val="28"/>
          <w:szCs w:val="28"/>
        </w:rPr>
        <w:t>Основными п</w:t>
      </w:r>
      <w:r w:rsidR="00B564CC" w:rsidRPr="005D3F93">
        <w:rPr>
          <w:rFonts w:ascii="Times New Roman" w:eastAsia="Times New Roman" w:hAnsi="Times New Roman" w:cs="Times New Roman"/>
          <w:sz w:val="28"/>
          <w:szCs w:val="28"/>
        </w:rPr>
        <w:t>риоритет</w:t>
      </w:r>
      <w:r w:rsidRPr="005D3F93">
        <w:rPr>
          <w:rFonts w:ascii="Times New Roman" w:eastAsia="Times New Roman" w:hAnsi="Times New Roman" w:cs="Times New Roman"/>
          <w:sz w:val="28"/>
          <w:szCs w:val="28"/>
        </w:rPr>
        <w:t>ами в деятельности комитета областной организации профсоюза являлись</w:t>
      </w:r>
      <w:r w:rsidR="00B564CC" w:rsidRPr="005D3F9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77FF" w:rsidRPr="005D3F93" w:rsidRDefault="00D777FF" w:rsidP="005D3F93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повышени</w:t>
      </w:r>
      <w:r w:rsidR="007F7DF5" w:rsidRPr="005D3F93">
        <w:rPr>
          <w:rFonts w:ascii="Times New Roman" w:hAnsi="Times New Roman" w:cs="Times New Roman"/>
          <w:sz w:val="28"/>
          <w:szCs w:val="28"/>
        </w:rPr>
        <w:t>е</w:t>
      </w:r>
      <w:r w:rsidRPr="005D3F93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3B6E7C" w:rsidRPr="005D3F93">
        <w:rPr>
          <w:rFonts w:ascii="Times New Roman" w:hAnsi="Times New Roman" w:cs="Times New Roman"/>
          <w:sz w:val="28"/>
          <w:szCs w:val="28"/>
        </w:rPr>
        <w:t xml:space="preserve"> </w:t>
      </w:r>
      <w:r w:rsidRPr="005D3F93">
        <w:rPr>
          <w:rFonts w:ascii="Times New Roman" w:hAnsi="Times New Roman" w:cs="Times New Roman"/>
          <w:sz w:val="28"/>
          <w:szCs w:val="28"/>
        </w:rPr>
        <w:t xml:space="preserve">социального диалога между властью и </w:t>
      </w:r>
      <w:r w:rsidR="003B6E7C" w:rsidRPr="005D3F93">
        <w:rPr>
          <w:rFonts w:ascii="Times New Roman" w:hAnsi="Times New Roman" w:cs="Times New Roman"/>
          <w:sz w:val="28"/>
          <w:szCs w:val="28"/>
        </w:rPr>
        <w:t xml:space="preserve"> </w:t>
      </w:r>
      <w:r w:rsidRPr="005D3F93">
        <w:rPr>
          <w:rFonts w:ascii="Times New Roman" w:hAnsi="Times New Roman" w:cs="Times New Roman"/>
          <w:sz w:val="28"/>
          <w:szCs w:val="28"/>
        </w:rPr>
        <w:t>Профсоюзом</w:t>
      </w:r>
      <w:r w:rsidR="00A864C7" w:rsidRPr="005D3F93">
        <w:rPr>
          <w:rFonts w:ascii="Times New Roman" w:hAnsi="Times New Roman" w:cs="Times New Roman"/>
          <w:sz w:val="28"/>
          <w:szCs w:val="28"/>
        </w:rPr>
        <w:t xml:space="preserve"> и содействие в реализации государственного национального проекта «Образование».</w:t>
      </w:r>
    </w:p>
    <w:p w:rsidR="00B564CC" w:rsidRPr="005D3F93" w:rsidRDefault="0057057F" w:rsidP="005D3F93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с</w:t>
      </w:r>
      <w:r w:rsidR="000713D0" w:rsidRPr="005D3F93">
        <w:rPr>
          <w:rFonts w:ascii="Times New Roman" w:hAnsi="Times New Roman" w:cs="Times New Roman"/>
          <w:sz w:val="28"/>
          <w:szCs w:val="28"/>
        </w:rPr>
        <w:t xml:space="preserve">охранение и увеличение численности членов Профсоюза через </w:t>
      </w:r>
      <w:r w:rsidR="00B564CC" w:rsidRPr="005D3F93">
        <w:rPr>
          <w:rFonts w:ascii="Times New Roman" w:hAnsi="Times New Roman" w:cs="Times New Roman"/>
          <w:sz w:val="28"/>
          <w:szCs w:val="28"/>
        </w:rPr>
        <w:t>повышение эффективности работы профсоюзных организаций по защите социально-трудовых прав и профессиональных интересов членов Профсоюза;</w:t>
      </w:r>
    </w:p>
    <w:p w:rsidR="00B564CC" w:rsidRPr="005D3F93" w:rsidRDefault="00B564CC" w:rsidP="005D3F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14"/>
          <w:tab w:val="left" w:pos="677"/>
        </w:tabs>
        <w:suppressAutoHyphens/>
        <w:autoSpaceDE w:val="0"/>
        <w:spacing w:before="0" w:beforeAutospacing="0" w:after="0" w:afterAutospacing="0" w:line="276" w:lineRule="auto"/>
        <w:ind w:left="0" w:firstLine="709"/>
        <w:jc w:val="both"/>
        <w:rPr>
          <w:spacing w:val="-4"/>
          <w:sz w:val="28"/>
          <w:szCs w:val="28"/>
        </w:rPr>
      </w:pPr>
      <w:r w:rsidRPr="005D3F93">
        <w:rPr>
          <w:spacing w:val="-4"/>
          <w:sz w:val="28"/>
          <w:szCs w:val="28"/>
        </w:rPr>
        <w:t xml:space="preserve">обеспечение большей открытости деятельности выборных профсоюзных органов и </w:t>
      </w:r>
      <w:r w:rsidRPr="005D3F93">
        <w:rPr>
          <w:sz w:val="28"/>
          <w:szCs w:val="28"/>
        </w:rPr>
        <w:t>повышение качества профсоюзной информации, эффективное использование информационных ресурсов Профсоюза</w:t>
      </w:r>
      <w:r w:rsidR="008A4333" w:rsidRPr="005D3F93">
        <w:rPr>
          <w:sz w:val="28"/>
          <w:szCs w:val="28"/>
        </w:rPr>
        <w:t>;</w:t>
      </w:r>
    </w:p>
    <w:p w:rsidR="00EC2D3F" w:rsidRPr="005D3F93" w:rsidRDefault="008A4333" w:rsidP="005D3F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14"/>
          <w:tab w:val="left" w:pos="677"/>
        </w:tabs>
        <w:suppressAutoHyphens/>
        <w:autoSpaceDE w:val="0"/>
        <w:spacing w:before="0" w:beforeAutospacing="0" w:after="0" w:afterAutospacing="0" w:line="276" w:lineRule="auto"/>
        <w:ind w:left="0" w:firstLine="709"/>
        <w:jc w:val="both"/>
        <w:rPr>
          <w:spacing w:val="-4"/>
          <w:sz w:val="28"/>
          <w:szCs w:val="28"/>
        </w:rPr>
      </w:pPr>
      <w:r w:rsidRPr="005D3F93">
        <w:rPr>
          <w:spacing w:val="-4"/>
          <w:sz w:val="28"/>
          <w:szCs w:val="28"/>
        </w:rPr>
        <w:t>развитие инновационных форм работы, участие в реализации проектов «Цифровой Профсоюз» и «Профсоюзное образование»</w:t>
      </w:r>
      <w:r w:rsidR="007F7DF5" w:rsidRPr="005D3F93">
        <w:rPr>
          <w:spacing w:val="-4"/>
          <w:sz w:val="28"/>
          <w:szCs w:val="28"/>
        </w:rPr>
        <w:t xml:space="preserve">, </w:t>
      </w:r>
      <w:r w:rsidR="007F7DF5" w:rsidRPr="005D3F93">
        <w:rPr>
          <w:sz w:val="28"/>
          <w:szCs w:val="28"/>
        </w:rPr>
        <w:t>обеспечение организаций техническими средствами</w:t>
      </w:r>
      <w:r w:rsidR="0059513B" w:rsidRPr="005D3F93">
        <w:rPr>
          <w:sz w:val="28"/>
          <w:szCs w:val="28"/>
        </w:rPr>
        <w:t>;</w:t>
      </w:r>
    </w:p>
    <w:p w:rsidR="0059513B" w:rsidRPr="005D3F93" w:rsidRDefault="0059513B" w:rsidP="005D3F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14"/>
          <w:tab w:val="left" w:pos="677"/>
        </w:tabs>
        <w:suppressAutoHyphens/>
        <w:autoSpaceDE w:val="0"/>
        <w:spacing w:before="0" w:beforeAutospacing="0" w:after="0" w:afterAutospacing="0" w:line="276" w:lineRule="auto"/>
        <w:ind w:left="0" w:firstLine="709"/>
        <w:jc w:val="both"/>
        <w:rPr>
          <w:spacing w:val="-4"/>
          <w:sz w:val="28"/>
          <w:szCs w:val="28"/>
        </w:rPr>
      </w:pPr>
      <w:r w:rsidRPr="005D3F93">
        <w:rPr>
          <w:sz w:val="28"/>
          <w:szCs w:val="28"/>
        </w:rPr>
        <w:t>повышение имиджа профсоюзной организации.</w:t>
      </w:r>
    </w:p>
    <w:p w:rsidR="00520F22" w:rsidRPr="005D3F93" w:rsidRDefault="00520F22" w:rsidP="005D3F93">
      <w:pPr>
        <w:pStyle w:val="30"/>
        <w:keepNext/>
        <w:keepLines/>
        <w:tabs>
          <w:tab w:val="left" w:pos="1421"/>
        </w:tabs>
        <w:spacing w:line="276" w:lineRule="auto"/>
        <w:ind w:firstLine="0"/>
        <w:rPr>
          <w:sz w:val="16"/>
          <w:szCs w:val="16"/>
        </w:rPr>
      </w:pPr>
    </w:p>
    <w:p w:rsidR="00520F22" w:rsidRPr="005D3F93" w:rsidRDefault="00520F22" w:rsidP="005D3F93">
      <w:pPr>
        <w:pStyle w:val="13"/>
        <w:spacing w:line="276" w:lineRule="auto"/>
        <w:ind w:firstLine="709"/>
        <w:jc w:val="both"/>
      </w:pPr>
      <w:r w:rsidRPr="005D3F93">
        <w:t>По состоянию на 01 января 2021 года в структуре областной организации Профсоюза:</w:t>
      </w:r>
      <w:r w:rsidR="00E8119B" w:rsidRPr="005D3F93">
        <w:t xml:space="preserve"> </w:t>
      </w:r>
      <w:r w:rsidRPr="005D3F93">
        <w:t>29 территор</w:t>
      </w:r>
      <w:r w:rsidR="00E8119B" w:rsidRPr="005D3F93">
        <w:t xml:space="preserve">иальных профсоюзных организаций, </w:t>
      </w:r>
      <w:r w:rsidRPr="005D3F93">
        <w:t>568 первичных профсоюзных организаций</w:t>
      </w:r>
      <w:r w:rsidR="0059513B" w:rsidRPr="005D3F93">
        <w:t>, в том числе 6 организаций в вузах, 5 в учреждениях СПО.</w:t>
      </w:r>
    </w:p>
    <w:p w:rsidR="00520F22" w:rsidRPr="005D3F93" w:rsidRDefault="00A109CA" w:rsidP="005D3F93">
      <w:pPr>
        <w:pStyle w:val="13"/>
        <w:spacing w:line="276" w:lineRule="auto"/>
        <w:ind w:firstLine="709"/>
        <w:jc w:val="both"/>
      </w:pPr>
      <w:r w:rsidRPr="005D3F93">
        <w:t xml:space="preserve">В течение года вновь создано 3 </w:t>
      </w:r>
      <w:proofErr w:type="gramStart"/>
      <w:r w:rsidRPr="005D3F93">
        <w:t>первичных</w:t>
      </w:r>
      <w:proofErr w:type="gramEnd"/>
      <w:r w:rsidRPr="005D3F93">
        <w:t xml:space="preserve"> профсоюзных</w:t>
      </w:r>
      <w:r w:rsidR="00520F22" w:rsidRPr="005D3F93">
        <w:t xml:space="preserve"> организации</w:t>
      </w:r>
      <w:r w:rsidR="00E8119B" w:rsidRPr="005D3F93">
        <w:t>.</w:t>
      </w:r>
    </w:p>
    <w:p w:rsidR="00520F22" w:rsidRPr="005D3F93" w:rsidRDefault="00520F22" w:rsidP="005D3F93">
      <w:pPr>
        <w:pStyle w:val="13"/>
        <w:spacing w:line="276" w:lineRule="auto"/>
        <w:ind w:firstLine="709"/>
        <w:jc w:val="both"/>
        <w:rPr>
          <w:b/>
        </w:rPr>
      </w:pPr>
      <w:bookmarkStart w:id="1" w:name="bookmark30"/>
      <w:bookmarkEnd w:id="1"/>
      <w:r w:rsidRPr="005D3F93">
        <w:rPr>
          <w:b/>
        </w:rPr>
        <w:t>На учете в областной организации состоит 41973 члена Профсоюза.</w:t>
      </w:r>
    </w:p>
    <w:p w:rsidR="00811A62" w:rsidRPr="005D3F93" w:rsidRDefault="00520F22" w:rsidP="005D3F93">
      <w:pPr>
        <w:pStyle w:val="13"/>
        <w:spacing w:line="276" w:lineRule="auto"/>
        <w:ind w:firstLine="709"/>
        <w:jc w:val="both"/>
        <w:rPr>
          <w:b/>
        </w:rPr>
      </w:pPr>
      <w:r w:rsidRPr="005D3F93">
        <w:rPr>
          <w:b/>
        </w:rPr>
        <w:t xml:space="preserve">Количество членов </w:t>
      </w:r>
      <w:proofErr w:type="gramStart"/>
      <w:r w:rsidRPr="005D3F93">
        <w:rPr>
          <w:b/>
        </w:rPr>
        <w:t>Профсоюза</w:t>
      </w:r>
      <w:proofErr w:type="gramEnd"/>
      <w:r w:rsidRPr="005D3F93">
        <w:rPr>
          <w:b/>
        </w:rPr>
        <w:t xml:space="preserve"> из числа работающих</w:t>
      </w:r>
      <w:r w:rsidR="00E8119B" w:rsidRPr="005D3F93">
        <w:rPr>
          <w:b/>
        </w:rPr>
        <w:t xml:space="preserve"> составляет 23166 человек, это 74,7</w:t>
      </w:r>
      <w:r w:rsidRPr="005D3F93">
        <w:rPr>
          <w:b/>
        </w:rPr>
        <w:t>% от общего количества работающих в образовательных организациях</w:t>
      </w:r>
      <w:r w:rsidR="003A18A0" w:rsidRPr="005D3F93">
        <w:rPr>
          <w:b/>
        </w:rPr>
        <w:t xml:space="preserve">. Неработающих пенсионеров – </w:t>
      </w:r>
      <w:r w:rsidRPr="005D3F93">
        <w:rPr>
          <w:b/>
        </w:rPr>
        <w:t>51</w:t>
      </w:r>
      <w:r w:rsidR="003A18A0" w:rsidRPr="005D3F93">
        <w:rPr>
          <w:b/>
        </w:rPr>
        <w:t xml:space="preserve"> человек.</w:t>
      </w:r>
      <w:r w:rsidR="008D74DD" w:rsidRPr="005D3F93">
        <w:rPr>
          <w:b/>
        </w:rPr>
        <w:t xml:space="preserve"> 18756 человек – обучающихся в вузах и СПО, </w:t>
      </w:r>
      <w:r w:rsidR="00E8119B" w:rsidRPr="005D3F93">
        <w:rPr>
          <w:b/>
        </w:rPr>
        <w:t>это 95,0</w:t>
      </w:r>
      <w:r w:rsidR="008D74DD" w:rsidRPr="005D3F93">
        <w:rPr>
          <w:b/>
        </w:rPr>
        <w:t>% от их общего количества.</w:t>
      </w:r>
    </w:p>
    <w:p w:rsidR="00811A62" w:rsidRPr="005D3F93" w:rsidRDefault="00520F22" w:rsidP="005D3F93">
      <w:pPr>
        <w:pStyle w:val="13"/>
        <w:spacing w:line="276" w:lineRule="auto"/>
        <w:ind w:firstLine="709"/>
        <w:jc w:val="both"/>
        <w:rPr>
          <w:b/>
        </w:rPr>
      </w:pPr>
      <w:r w:rsidRPr="005D3F93">
        <w:rPr>
          <w:b/>
        </w:rPr>
        <w:t>Общий охват профсоюзным членством</w:t>
      </w:r>
      <w:r w:rsidR="008D74DD" w:rsidRPr="005D3F93">
        <w:rPr>
          <w:b/>
        </w:rPr>
        <w:t xml:space="preserve"> </w:t>
      </w:r>
      <w:r w:rsidRPr="005D3F93">
        <w:rPr>
          <w:b/>
        </w:rPr>
        <w:t xml:space="preserve">на 01.01.2021 года составил </w:t>
      </w:r>
      <w:r w:rsidRPr="005D3F93">
        <w:rPr>
          <w:b/>
          <w:bCs/>
        </w:rPr>
        <w:t xml:space="preserve">82,6 %, </w:t>
      </w:r>
      <w:r w:rsidRPr="005D3F93">
        <w:rPr>
          <w:b/>
        </w:rPr>
        <w:t>что на 1,3 % ниже в сравнении с отчётом на 01.01.2020 года.</w:t>
      </w:r>
    </w:p>
    <w:p w:rsidR="00811A62" w:rsidRPr="005D3F93" w:rsidRDefault="00811A62" w:rsidP="005D3F93">
      <w:pPr>
        <w:pStyle w:val="13"/>
        <w:spacing w:line="276" w:lineRule="auto"/>
        <w:ind w:firstLine="709"/>
        <w:jc w:val="both"/>
        <w:rPr>
          <w:b/>
        </w:rPr>
      </w:pPr>
    </w:p>
    <w:p w:rsidR="00811A62" w:rsidRPr="005D3F93" w:rsidRDefault="009A0BAD" w:rsidP="005D3F93">
      <w:pPr>
        <w:pStyle w:val="13"/>
        <w:spacing w:line="276" w:lineRule="auto"/>
        <w:ind w:firstLine="709"/>
        <w:jc w:val="both"/>
      </w:pPr>
      <w:proofErr w:type="gramStart"/>
      <w:r w:rsidRPr="005D3F93">
        <w:t>Основными причинами</w:t>
      </w:r>
      <w:r w:rsidR="00520F22" w:rsidRPr="005D3F93">
        <w:t xml:space="preserve"> сокращения численности членов Профсоюза среди работающих в 2020 году следует признать неудовлетворенность некоторых работников деятельностью профсоюзных организаций</w:t>
      </w:r>
      <w:r w:rsidR="0059513B" w:rsidRPr="005D3F93">
        <w:t>, недостаточн</w:t>
      </w:r>
      <w:r w:rsidRPr="005D3F93">
        <w:t>ую</w:t>
      </w:r>
      <w:r w:rsidR="0059513B" w:rsidRPr="005D3F93">
        <w:t xml:space="preserve"> методическая помощь профсоюзному активу со стороны выборных органов территориальных организаций профсоюза, слаб</w:t>
      </w:r>
      <w:r w:rsidRPr="005D3F93">
        <w:t>ую</w:t>
      </w:r>
      <w:r w:rsidR="0059513B" w:rsidRPr="005D3F93">
        <w:t xml:space="preserve"> индивидуальн</w:t>
      </w:r>
      <w:r w:rsidRPr="005D3F93">
        <w:t>ую</w:t>
      </w:r>
      <w:r w:rsidR="0059513B" w:rsidRPr="005D3F93">
        <w:t xml:space="preserve"> работ</w:t>
      </w:r>
      <w:r w:rsidRPr="005D3F93">
        <w:t>у</w:t>
      </w:r>
      <w:r w:rsidR="0059513B" w:rsidRPr="005D3F93">
        <w:t xml:space="preserve"> профактива и отсутствие явных преимуществ для членов профсоюза по сравнению с работниками, не являющимися членами профсоюза, в решении социально-экономических вопросов.</w:t>
      </w:r>
      <w:proofErr w:type="gramEnd"/>
    </w:p>
    <w:p w:rsidR="0059513B" w:rsidRPr="005D3F93" w:rsidRDefault="0059513B" w:rsidP="005D3F93">
      <w:pPr>
        <w:pStyle w:val="13"/>
        <w:spacing w:line="276" w:lineRule="auto"/>
        <w:ind w:firstLine="709"/>
        <w:jc w:val="both"/>
        <w:rPr>
          <w:b/>
        </w:rPr>
      </w:pPr>
      <w:r w:rsidRPr="005D3F93">
        <w:t>Также на профсоюзное членство повлиял вывод ряда рабочих профессий за штаты образовательных организаций и перевод работников в специализированные центры по техническому обслуживанию образовательных организаций.</w:t>
      </w:r>
    </w:p>
    <w:p w:rsidR="00811A62" w:rsidRPr="005D3F93" w:rsidRDefault="00520F22" w:rsidP="005D3F93">
      <w:pPr>
        <w:pStyle w:val="13"/>
        <w:spacing w:line="276" w:lineRule="auto"/>
        <w:ind w:firstLine="709"/>
        <w:jc w:val="both"/>
        <w:rPr>
          <w:b/>
        </w:rPr>
      </w:pPr>
      <w:proofErr w:type="gramStart"/>
      <w:r w:rsidRPr="005D3F93">
        <w:t xml:space="preserve">Уменьшение численности членов Профсоюза среди обучающихся в 2020 году в большей степени связано с сокращением количества принятых на обучение в отчётный период, а также снижением количества принятых в члены профсоюза в связи с пандемией </w:t>
      </w:r>
      <w:proofErr w:type="spellStart"/>
      <w:r w:rsidRPr="005D3F93">
        <w:t>коронавируса</w:t>
      </w:r>
      <w:proofErr w:type="spellEnd"/>
      <w:r w:rsidRPr="005D3F93">
        <w:t xml:space="preserve"> и обучением дистанционно.</w:t>
      </w:r>
      <w:proofErr w:type="gramEnd"/>
      <w:r w:rsidR="00335C6A" w:rsidRPr="005D3F93">
        <w:t xml:space="preserve"> По собственному желанию из Профсоюза в 2020 году выбыло 146 человек.</w:t>
      </w:r>
      <w:bookmarkStart w:id="2" w:name="bookmark42"/>
      <w:bookmarkStart w:id="3" w:name="bookmark38"/>
      <w:bookmarkEnd w:id="2"/>
      <w:bookmarkEnd w:id="3"/>
    </w:p>
    <w:p w:rsidR="00811A62" w:rsidRPr="005D3F93" w:rsidRDefault="00520F22" w:rsidP="005D3F93">
      <w:pPr>
        <w:pStyle w:val="13"/>
        <w:spacing w:line="276" w:lineRule="auto"/>
        <w:ind w:firstLine="709"/>
        <w:jc w:val="both"/>
        <w:rPr>
          <w:b/>
        </w:rPr>
      </w:pPr>
      <w:proofErr w:type="gramStart"/>
      <w:r w:rsidRPr="005D3F93">
        <w:t>Количество принятых в Профсоюз в течение 2020 года составило 6424 человека, из них обучающихся - 5618 и работающих - 806.</w:t>
      </w:r>
      <w:proofErr w:type="gramEnd"/>
    </w:p>
    <w:p w:rsidR="00811A62" w:rsidRPr="005D3F93" w:rsidRDefault="00520F22" w:rsidP="005D3F93">
      <w:pPr>
        <w:pStyle w:val="13"/>
        <w:spacing w:line="276" w:lineRule="auto"/>
        <w:ind w:firstLine="709"/>
        <w:jc w:val="both"/>
      </w:pPr>
      <w:r w:rsidRPr="005D3F93">
        <w:t xml:space="preserve">Увеличение численности членов профсоюза в процентном отношении к количеству работающих за отчётный период произошло в 6 </w:t>
      </w:r>
      <w:r w:rsidR="00A57878" w:rsidRPr="005D3F93">
        <w:t xml:space="preserve">территориальных </w:t>
      </w:r>
      <w:r w:rsidRPr="005D3F93">
        <w:t>организациях.</w:t>
      </w:r>
    </w:p>
    <w:p w:rsidR="009A0BAD" w:rsidRPr="005D3F93" w:rsidRDefault="009A0BAD" w:rsidP="005D3F93">
      <w:pPr>
        <w:pStyle w:val="13"/>
        <w:spacing w:line="276" w:lineRule="auto"/>
        <w:ind w:firstLine="709"/>
        <w:jc w:val="both"/>
      </w:pPr>
      <w:r w:rsidRPr="005D3F93">
        <w:t>12 организаций допустили снижение количества членов профсоюза выше областного показателя снижения в 1,3%.</w:t>
      </w:r>
    </w:p>
    <w:p w:rsidR="009A0BAD" w:rsidRPr="005D3F93" w:rsidRDefault="009A0BAD" w:rsidP="005D3F93">
      <w:pPr>
        <w:pStyle w:val="13"/>
        <w:spacing w:line="276" w:lineRule="auto"/>
        <w:ind w:firstLine="709"/>
        <w:jc w:val="both"/>
        <w:rPr>
          <w:b/>
        </w:rPr>
      </w:pPr>
      <w:r w:rsidRPr="005D3F93">
        <w:t>23 организации имеют охват профсоюзного членства ниже областного в 82,6%.</w:t>
      </w:r>
    </w:p>
    <w:p w:rsidR="00811A62" w:rsidRPr="005D3F93" w:rsidRDefault="00520F22" w:rsidP="005D3F93">
      <w:pPr>
        <w:pStyle w:val="13"/>
        <w:spacing w:line="276" w:lineRule="auto"/>
        <w:ind w:firstLine="709"/>
        <w:jc w:val="both"/>
      </w:pPr>
      <w:r w:rsidRPr="005D3F93">
        <w:t>На 01.01.2021 года на централизованном бухгалтерском учёте в региональной организации профсоюза состоят 10 территориальных и 10 первичных профсоюзных организаций.</w:t>
      </w:r>
    </w:p>
    <w:p w:rsidR="00811A62" w:rsidRPr="005D3F93" w:rsidRDefault="0032682B" w:rsidP="005D3F93">
      <w:pPr>
        <w:pStyle w:val="13"/>
        <w:spacing w:line="276" w:lineRule="auto"/>
        <w:ind w:firstLine="709"/>
        <w:jc w:val="both"/>
        <w:rPr>
          <w:b/>
        </w:rPr>
      </w:pPr>
      <w:r w:rsidRPr="005D3F93">
        <w:t>Статистический отчет за 2020 год проанализирован на заседании президиума областной организации Профсоюза, предусмотрены перспективы по организационному укреплению профсоюзных организаций в реализации комплекса мер по усилению мотивации профсоюзного членства.</w:t>
      </w:r>
    </w:p>
    <w:p w:rsidR="00811A62" w:rsidRPr="005D3F93" w:rsidRDefault="00520F22" w:rsidP="005D3F93">
      <w:pPr>
        <w:pStyle w:val="13"/>
        <w:spacing w:line="276" w:lineRule="auto"/>
        <w:ind w:firstLine="709"/>
        <w:jc w:val="both"/>
        <w:rPr>
          <w:b/>
        </w:rPr>
      </w:pPr>
      <w:r w:rsidRPr="005D3F93">
        <w:t xml:space="preserve">Комитетом областной организации профсоюза в 2020 году было организовано и проведено 7 семинарских занятий: 2 с председателями райкомов и горкомов профсоюза, 1 с впервые избранными председателями территориальных организаций, 2 с председателями профкомов вузов и студенческим активом; 2 обучающих семинара для внештатных правовых и </w:t>
      </w:r>
      <w:r w:rsidRPr="005D3F93">
        <w:lastRenderedPageBreak/>
        <w:t>технических инспекторов труда.</w:t>
      </w:r>
    </w:p>
    <w:p w:rsidR="00811A62" w:rsidRPr="005D3F93" w:rsidRDefault="00A57878" w:rsidP="005D3F93">
      <w:pPr>
        <w:pStyle w:val="13"/>
        <w:spacing w:line="276" w:lineRule="auto"/>
        <w:ind w:firstLine="709"/>
        <w:jc w:val="both"/>
        <w:rPr>
          <w:b/>
        </w:rPr>
      </w:pPr>
      <w:r w:rsidRPr="005D3F93">
        <w:t xml:space="preserve">В </w:t>
      </w:r>
      <w:r w:rsidR="00520F22" w:rsidRPr="005D3F93">
        <w:t>Доме учителя Института регионального развития Пензенской области правовым инспектором труда областной организации профсоюза было проведено 3 занятия в Клубе правовых знаний для руководителей образовательных организаций области и профактива.</w:t>
      </w:r>
    </w:p>
    <w:p w:rsidR="00811A62" w:rsidRPr="005D3F93" w:rsidRDefault="00520F22" w:rsidP="005D3F93">
      <w:pPr>
        <w:pStyle w:val="13"/>
        <w:spacing w:line="276" w:lineRule="auto"/>
        <w:ind w:firstLine="709"/>
        <w:jc w:val="both"/>
      </w:pPr>
      <w:r w:rsidRPr="005D3F93">
        <w:t>53 человек</w:t>
      </w:r>
      <w:r w:rsidR="00A57878" w:rsidRPr="005D3F93">
        <w:t>а</w:t>
      </w:r>
      <w:r w:rsidRPr="005D3F93">
        <w:t xml:space="preserve"> из числа профсоюзных кадров и актива в течение прошлого года приняли участие в различных семинарах и курсах повышения квалификации, организованных и проведенных по плану Центрального Совета Профсоюза, куратора по ПФО и СКС ПФО в дистанционном режиме.</w:t>
      </w:r>
    </w:p>
    <w:p w:rsidR="00811A62" w:rsidRPr="005D3F93" w:rsidRDefault="00520F22" w:rsidP="005D3F93">
      <w:pPr>
        <w:pStyle w:val="13"/>
        <w:spacing w:line="276" w:lineRule="auto"/>
        <w:ind w:firstLine="709"/>
        <w:jc w:val="both"/>
        <w:rPr>
          <w:b/>
        </w:rPr>
      </w:pPr>
      <w:r w:rsidRPr="005D3F93">
        <w:t>Профорганизации вузов самостоятельно организовали и провели в общей сложности 14 занятий со своим профактивом.</w:t>
      </w:r>
    </w:p>
    <w:p w:rsidR="00811A62" w:rsidRPr="005D3F93" w:rsidRDefault="00A57878" w:rsidP="005D3F93">
      <w:pPr>
        <w:pStyle w:val="13"/>
        <w:spacing w:line="276" w:lineRule="auto"/>
        <w:ind w:firstLine="709"/>
        <w:jc w:val="both"/>
        <w:rPr>
          <w:b/>
        </w:rPr>
      </w:pPr>
      <w:r w:rsidRPr="005D3F93">
        <w:t>В</w:t>
      </w:r>
      <w:r w:rsidR="00520F22" w:rsidRPr="005D3F93">
        <w:t xml:space="preserve"> течение года</w:t>
      </w:r>
      <w:r w:rsidRPr="005D3F93">
        <w:t xml:space="preserve"> в организациях работали </w:t>
      </w:r>
      <w:r w:rsidR="00520F22" w:rsidRPr="005D3F93">
        <w:t>10 школ профактива.</w:t>
      </w:r>
    </w:p>
    <w:p w:rsidR="00811A62" w:rsidRPr="005D3F93" w:rsidRDefault="00520F22" w:rsidP="005D3F93">
      <w:pPr>
        <w:pStyle w:val="13"/>
        <w:spacing w:line="276" w:lineRule="auto"/>
        <w:ind w:firstLine="709"/>
        <w:jc w:val="both"/>
        <w:rPr>
          <w:b/>
        </w:rPr>
      </w:pPr>
      <w:r w:rsidRPr="005D3F93">
        <w:t>В</w:t>
      </w:r>
      <w:r w:rsidR="00A57878" w:rsidRPr="005D3F93">
        <w:t>се председатели территориальных и первичных организаций, выходящих на комитет областной организации профсоюза</w:t>
      </w:r>
      <w:r w:rsidRPr="005D3F93">
        <w:t xml:space="preserve"> прошли </w:t>
      </w:r>
      <w:proofErr w:type="gramStart"/>
      <w:r w:rsidRPr="005D3F93">
        <w:t>обучение по основам</w:t>
      </w:r>
      <w:proofErr w:type="gramEnd"/>
      <w:r w:rsidRPr="005D3F93">
        <w:t xml:space="preserve"> работы в АИС.</w:t>
      </w:r>
    </w:p>
    <w:p w:rsidR="00520F22" w:rsidRPr="005D3F93" w:rsidRDefault="00520F22" w:rsidP="005D3F93">
      <w:pPr>
        <w:pStyle w:val="13"/>
        <w:spacing w:line="276" w:lineRule="auto"/>
        <w:ind w:firstLine="709"/>
        <w:jc w:val="both"/>
      </w:pPr>
      <w:r w:rsidRPr="005D3F93">
        <w:t>По состоя</w:t>
      </w:r>
      <w:r w:rsidR="006D379F" w:rsidRPr="005D3F93">
        <w:t xml:space="preserve">нию на 01.01.2021 </w:t>
      </w:r>
      <w:r w:rsidR="00B63E45" w:rsidRPr="005D3F93">
        <w:t>года более 90</w:t>
      </w:r>
      <w:r w:rsidRPr="005D3F93">
        <w:t>% территориальных организаций выстроили свою стр</w:t>
      </w:r>
      <w:r w:rsidR="00B63E45" w:rsidRPr="005D3F93">
        <w:t xml:space="preserve">уктуру в АИС. </w:t>
      </w:r>
      <w:proofErr w:type="gramStart"/>
      <w:r w:rsidR="00B63E45" w:rsidRPr="005D3F93">
        <w:t>Около 50</w:t>
      </w:r>
      <w:r w:rsidRPr="005D3F93">
        <w:t>% членов Профсоюза</w:t>
      </w:r>
      <w:r w:rsidR="00B63E45" w:rsidRPr="005D3F93">
        <w:t xml:space="preserve"> внесены в</w:t>
      </w:r>
      <w:r w:rsidR="00633A0C" w:rsidRPr="005D3F93">
        <w:t xml:space="preserve"> автоматизированную информационную систему</w:t>
      </w:r>
      <w:r w:rsidR="00B63E45" w:rsidRPr="005D3F93">
        <w:t>, из них более 50</w:t>
      </w:r>
      <w:r w:rsidRPr="005D3F93">
        <w:t>% - работающие.</w:t>
      </w:r>
      <w:proofErr w:type="gramEnd"/>
    </w:p>
    <w:p w:rsidR="00633A0C" w:rsidRPr="005D3F93" w:rsidRDefault="00633A0C" w:rsidP="005D3F93">
      <w:pPr>
        <w:pStyle w:val="13"/>
        <w:spacing w:line="276" w:lineRule="auto"/>
        <w:ind w:firstLine="709"/>
        <w:jc w:val="both"/>
        <w:rPr>
          <w:b/>
        </w:rPr>
      </w:pPr>
      <w:r w:rsidRPr="005D3F93">
        <w:t>Следует отметить, что благодаря работе в АИС по формированию реестра профсоюзных организаций, постановке на учет членов Профсоюза по всей структуре областной организации, в отчетный период проводилась дополнительная ревизия численности членов и организаций Профсоюза. Данная работа отчасти повлияла как на качество подготовки статистических отчетов, так и на его количественные показатели.</w:t>
      </w:r>
    </w:p>
    <w:p w:rsidR="00520F22" w:rsidRPr="005D3F93" w:rsidRDefault="00520F22" w:rsidP="005D3F9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96883" w:rsidRPr="005D3F93" w:rsidRDefault="00196883" w:rsidP="005D3F93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5D3F93" w:rsidRDefault="005D3F93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883" w:rsidRPr="005D3F93" w:rsidRDefault="00196883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Задачи по организационному укреплению профсоюзных организаций всех уровней отражены в Программе развития областной организации и постоянно</w:t>
      </w:r>
      <w:r w:rsidR="00987607" w:rsidRPr="005D3F93">
        <w:rPr>
          <w:rFonts w:ascii="Times New Roman" w:hAnsi="Times New Roman" w:cs="Times New Roman"/>
          <w:sz w:val="28"/>
          <w:szCs w:val="28"/>
        </w:rPr>
        <w:t xml:space="preserve"> находились </w:t>
      </w:r>
      <w:r w:rsidRPr="005D3F93">
        <w:rPr>
          <w:rFonts w:ascii="Times New Roman" w:hAnsi="Times New Roman" w:cs="Times New Roman"/>
          <w:sz w:val="28"/>
          <w:szCs w:val="28"/>
        </w:rPr>
        <w:t>под контролем</w:t>
      </w:r>
      <w:r w:rsidR="00987607" w:rsidRPr="005D3F93">
        <w:rPr>
          <w:rFonts w:ascii="Times New Roman" w:hAnsi="Times New Roman" w:cs="Times New Roman"/>
          <w:sz w:val="28"/>
          <w:szCs w:val="28"/>
        </w:rPr>
        <w:t xml:space="preserve"> президиума и комитета.</w:t>
      </w:r>
    </w:p>
    <w:p w:rsidR="00987607" w:rsidRPr="005D3F93" w:rsidRDefault="00196883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Так в</w:t>
      </w:r>
      <w:r w:rsidR="00987607" w:rsidRPr="005D3F93">
        <w:rPr>
          <w:rFonts w:ascii="Times New Roman" w:hAnsi="Times New Roman" w:cs="Times New Roman"/>
          <w:sz w:val="28"/>
          <w:szCs w:val="28"/>
        </w:rPr>
        <w:t xml:space="preserve"> 2020</w:t>
      </w:r>
      <w:r w:rsidRPr="005D3F93">
        <w:rPr>
          <w:rFonts w:ascii="Times New Roman" w:hAnsi="Times New Roman" w:cs="Times New Roman"/>
          <w:sz w:val="28"/>
          <w:szCs w:val="28"/>
        </w:rPr>
        <w:t xml:space="preserve"> году было проведено </w:t>
      </w:r>
      <w:r w:rsidR="00504B49" w:rsidRPr="005D3F93">
        <w:rPr>
          <w:rFonts w:ascii="Times New Roman" w:hAnsi="Times New Roman" w:cs="Times New Roman"/>
          <w:sz w:val="28"/>
          <w:szCs w:val="28"/>
        </w:rPr>
        <w:t>2</w:t>
      </w:r>
      <w:r w:rsidRPr="005D3F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3F93">
        <w:rPr>
          <w:rFonts w:ascii="Times New Roman" w:hAnsi="Times New Roman" w:cs="Times New Roman"/>
          <w:sz w:val="28"/>
          <w:szCs w:val="28"/>
        </w:rPr>
        <w:t>пленарных</w:t>
      </w:r>
      <w:proofErr w:type="gramEnd"/>
      <w:r w:rsidRPr="005D3F93">
        <w:rPr>
          <w:rFonts w:ascii="Times New Roman" w:hAnsi="Times New Roman" w:cs="Times New Roman"/>
          <w:sz w:val="28"/>
          <w:szCs w:val="28"/>
        </w:rPr>
        <w:t xml:space="preserve"> заседания комитета областной организации профсоюза</w:t>
      </w:r>
      <w:r w:rsidR="00987607" w:rsidRPr="005D3F93">
        <w:rPr>
          <w:rFonts w:ascii="Times New Roman" w:hAnsi="Times New Roman" w:cs="Times New Roman"/>
          <w:sz w:val="28"/>
          <w:szCs w:val="28"/>
        </w:rPr>
        <w:t>.</w:t>
      </w:r>
    </w:p>
    <w:p w:rsidR="00987607" w:rsidRPr="005D3F93" w:rsidRDefault="00987607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Р</w:t>
      </w:r>
      <w:r w:rsidR="00196883" w:rsidRPr="005D3F93">
        <w:rPr>
          <w:rFonts w:ascii="Times New Roman" w:hAnsi="Times New Roman" w:cs="Times New Roman"/>
          <w:sz w:val="28"/>
          <w:szCs w:val="28"/>
        </w:rPr>
        <w:t>ассмотрен</w:t>
      </w:r>
      <w:r w:rsidRPr="005D3F93">
        <w:rPr>
          <w:rFonts w:ascii="Times New Roman" w:hAnsi="Times New Roman" w:cs="Times New Roman"/>
          <w:sz w:val="28"/>
          <w:szCs w:val="28"/>
        </w:rPr>
        <w:t>ы</w:t>
      </w:r>
      <w:r w:rsidR="00196883" w:rsidRPr="005D3F93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5D3F93">
        <w:rPr>
          <w:rFonts w:ascii="Times New Roman" w:hAnsi="Times New Roman" w:cs="Times New Roman"/>
          <w:sz w:val="28"/>
          <w:szCs w:val="28"/>
        </w:rPr>
        <w:t>ы:</w:t>
      </w:r>
    </w:p>
    <w:p w:rsidR="00504B49" w:rsidRPr="005D3F93" w:rsidRDefault="00987607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 xml:space="preserve">- О ходе </w:t>
      </w:r>
      <w:proofErr w:type="gramStart"/>
      <w:r w:rsidRPr="005D3F93">
        <w:rPr>
          <w:rFonts w:ascii="Times New Roman" w:hAnsi="Times New Roman" w:cs="Times New Roman"/>
          <w:sz w:val="28"/>
          <w:szCs w:val="28"/>
        </w:rPr>
        <w:t>реализации Программы развития Пензенской областной организации профсоюза работников народного образования</w:t>
      </w:r>
      <w:proofErr w:type="gramEnd"/>
      <w:r w:rsidRPr="005D3F93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 на 2015-2020 гг.</w:t>
      </w:r>
    </w:p>
    <w:p w:rsidR="00504B49" w:rsidRPr="005D3F93" w:rsidRDefault="00504B49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 xml:space="preserve">- </w:t>
      </w:r>
      <w:r w:rsidR="00987607" w:rsidRPr="005D3F93">
        <w:rPr>
          <w:rFonts w:ascii="Times New Roman" w:eastAsia="Times New Roman" w:hAnsi="Times New Roman" w:cs="Times New Roman"/>
          <w:sz w:val="28"/>
          <w:szCs w:val="28"/>
        </w:rPr>
        <w:t>Об итогах VIII Съезда Общероссийского Профсоюза образования и приоритетных направлениях деятельности областной организации профсоюза.</w:t>
      </w:r>
    </w:p>
    <w:p w:rsidR="00987607" w:rsidRPr="005D3F93" w:rsidRDefault="00504B49" w:rsidP="005D3F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87607" w:rsidRPr="005D3F93">
        <w:rPr>
          <w:rFonts w:ascii="Times New Roman" w:eastAsia="Times New Roman" w:hAnsi="Times New Roman" w:cs="Times New Roman"/>
          <w:sz w:val="28"/>
          <w:szCs w:val="28"/>
        </w:rPr>
        <w:t>Об утверждении сметы доходов и расходов и размере отчислений членских профсоюзных взносов на деятельность комитета областной организации профсоюза на 2021 год</w:t>
      </w:r>
      <w:r w:rsidRPr="005D3F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883" w:rsidRPr="005D3F93" w:rsidRDefault="00AC6A0D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eastAsia="Times New Roman" w:hAnsi="Times New Roman" w:cs="Times New Roman"/>
          <w:sz w:val="28"/>
          <w:szCs w:val="28"/>
        </w:rPr>
        <w:t xml:space="preserve">Заседания комитета проведены на площадке </w:t>
      </w:r>
      <w:r w:rsidRPr="005D3F93"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Pr="005D3F93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технических средств Министерства образования </w:t>
      </w:r>
      <w:proofErr w:type="gramStart"/>
      <w:r w:rsidRPr="005D3F93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5D3F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051A" w:rsidRPr="005D3F93" w:rsidRDefault="00196883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Заседания президиума областной организации профсоюза проходили</w:t>
      </w:r>
      <w:r w:rsidR="00504B49" w:rsidRPr="005D3F93">
        <w:rPr>
          <w:sz w:val="28"/>
          <w:szCs w:val="28"/>
        </w:rPr>
        <w:t xml:space="preserve"> в соответствии с регламентом. Проведено 7 заседаний.</w:t>
      </w:r>
      <w:r w:rsidRPr="005D3F93">
        <w:rPr>
          <w:sz w:val="28"/>
          <w:szCs w:val="28"/>
        </w:rPr>
        <w:t xml:space="preserve"> </w:t>
      </w:r>
      <w:r w:rsidR="00504B49" w:rsidRPr="005D3F93">
        <w:rPr>
          <w:sz w:val="28"/>
          <w:szCs w:val="28"/>
        </w:rPr>
        <w:t>О</w:t>
      </w:r>
      <w:r w:rsidRPr="005D3F93">
        <w:rPr>
          <w:sz w:val="28"/>
          <w:szCs w:val="28"/>
        </w:rPr>
        <w:t xml:space="preserve">бщее количество основных вопросов с обсуждением, касающихся приоритетных направлений деятельности профсоюзных организаций, составило </w:t>
      </w:r>
      <w:r w:rsidR="00AA6DC6" w:rsidRPr="005D3F93">
        <w:rPr>
          <w:sz w:val="28"/>
          <w:szCs w:val="28"/>
        </w:rPr>
        <w:t>124</w:t>
      </w:r>
      <w:r w:rsidRPr="005D3F93">
        <w:rPr>
          <w:sz w:val="28"/>
          <w:szCs w:val="28"/>
        </w:rPr>
        <w:t>, среди них:</w:t>
      </w:r>
    </w:p>
    <w:p w:rsidR="0049051A" w:rsidRPr="005D3F93" w:rsidRDefault="0049051A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- </w:t>
      </w:r>
      <w:r w:rsidR="00A33128" w:rsidRPr="005D3F93">
        <w:rPr>
          <w:sz w:val="28"/>
          <w:szCs w:val="28"/>
        </w:rPr>
        <w:t>О проведении Года социального партнерства в образовательных организациях Пензенской области (совместно с коллегией Министерства образования).</w:t>
      </w:r>
    </w:p>
    <w:p w:rsidR="002757A9" w:rsidRPr="005D3F93" w:rsidRDefault="002757A9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F93">
        <w:rPr>
          <w:rFonts w:eastAsia="Calibri"/>
          <w:sz w:val="28"/>
          <w:szCs w:val="28"/>
          <w:lang w:eastAsia="en-US"/>
        </w:rPr>
        <w:t>- О коллективных переговорах по заключению Областного отраслевого Соглашения между Министерством образования Пензенской области и Пензенской областной организацией профсоюза работников народного образования и науки РФ на 2021-2023гг.</w:t>
      </w:r>
    </w:p>
    <w:p w:rsidR="002757A9" w:rsidRPr="005D3F93" w:rsidRDefault="002757A9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F93">
        <w:rPr>
          <w:rFonts w:eastAsia="Calibri"/>
          <w:sz w:val="28"/>
          <w:szCs w:val="28"/>
          <w:lang w:eastAsia="en-US"/>
        </w:rPr>
        <w:t>- Об участии в региональном конкурсе молодых педагогов и их наставников «Педагогический дуэт – 2020».</w:t>
      </w:r>
    </w:p>
    <w:p w:rsidR="0049051A" w:rsidRPr="005D3F93" w:rsidRDefault="0049051A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- </w:t>
      </w:r>
      <w:r w:rsidR="00A33128" w:rsidRPr="005D3F93">
        <w:rPr>
          <w:sz w:val="28"/>
          <w:szCs w:val="28"/>
        </w:rPr>
        <w:t>О Плане мероприятий по проведению областной профсоюзной акции «Навеки в памяти потомков», посвященной 75-летию Победы в Великой Отечественной войне.</w:t>
      </w:r>
    </w:p>
    <w:p w:rsidR="002757A9" w:rsidRPr="005D3F93" w:rsidRDefault="002757A9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3F93">
        <w:rPr>
          <w:bCs/>
          <w:sz w:val="28"/>
          <w:szCs w:val="28"/>
        </w:rPr>
        <w:t xml:space="preserve">- </w:t>
      </w:r>
      <w:r w:rsidRPr="005D3F93">
        <w:rPr>
          <w:sz w:val="28"/>
          <w:szCs w:val="28"/>
        </w:rPr>
        <w:t>О проведении конкурса художественного творчества «Таланты среди нас», посвященного 75-летию Победы в Великой Отечественной войне 1941-1945 гг., среди членов профсоюза работников народного образования и науки Пензенской области.</w:t>
      </w:r>
    </w:p>
    <w:p w:rsidR="0049051A" w:rsidRPr="005D3F93" w:rsidRDefault="0049051A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- </w:t>
      </w:r>
      <w:r w:rsidR="00A33128" w:rsidRPr="005D3F93">
        <w:rPr>
          <w:sz w:val="28"/>
          <w:szCs w:val="28"/>
        </w:rPr>
        <w:t>О Программе оздоровления членов профсоюза в 2020 году.</w:t>
      </w:r>
    </w:p>
    <w:p w:rsidR="0049051A" w:rsidRPr="005D3F93" w:rsidRDefault="0049051A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- </w:t>
      </w:r>
      <w:r w:rsidR="00A33128" w:rsidRPr="005D3F93">
        <w:rPr>
          <w:sz w:val="28"/>
          <w:szCs w:val="28"/>
        </w:rPr>
        <w:t>Об участии</w:t>
      </w:r>
      <w:r w:rsidR="00F36D2F" w:rsidRPr="005D3F93">
        <w:rPr>
          <w:sz w:val="28"/>
          <w:szCs w:val="28"/>
        </w:rPr>
        <w:t xml:space="preserve"> комитета областной организации профсоюза</w:t>
      </w:r>
      <w:r w:rsidR="00A33128" w:rsidRPr="005D3F93">
        <w:rPr>
          <w:sz w:val="28"/>
          <w:szCs w:val="28"/>
        </w:rPr>
        <w:t xml:space="preserve"> в профессиональных конкурсах.</w:t>
      </w:r>
    </w:p>
    <w:p w:rsidR="0049051A" w:rsidRPr="005D3F93" w:rsidRDefault="0049051A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5D3F93">
        <w:rPr>
          <w:sz w:val="28"/>
          <w:szCs w:val="28"/>
        </w:rPr>
        <w:t xml:space="preserve">- </w:t>
      </w:r>
      <w:r w:rsidR="00A33128" w:rsidRPr="005D3F93">
        <w:rPr>
          <w:bCs/>
          <w:sz w:val="28"/>
          <w:szCs w:val="28"/>
        </w:rPr>
        <w:t>О проведении профсоюзной оздоровительной акции на базе ООО санаторий «</w:t>
      </w:r>
      <w:proofErr w:type="spellStart"/>
      <w:r w:rsidR="00A33128" w:rsidRPr="005D3F93">
        <w:rPr>
          <w:bCs/>
          <w:sz w:val="28"/>
          <w:szCs w:val="28"/>
        </w:rPr>
        <w:t>Хопровские</w:t>
      </w:r>
      <w:proofErr w:type="spellEnd"/>
      <w:r w:rsidR="00A33128" w:rsidRPr="005D3F93">
        <w:rPr>
          <w:bCs/>
          <w:sz w:val="28"/>
          <w:szCs w:val="28"/>
        </w:rPr>
        <w:t xml:space="preserve"> зори», «Березовая роща».</w:t>
      </w:r>
    </w:p>
    <w:p w:rsidR="0049051A" w:rsidRPr="005D3F93" w:rsidRDefault="0049051A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- </w:t>
      </w:r>
      <w:r w:rsidR="00743A80" w:rsidRPr="005D3F93">
        <w:rPr>
          <w:sz w:val="28"/>
          <w:szCs w:val="28"/>
        </w:rPr>
        <w:t>О проведении VIII областного форума молодых педагогов «Будущее – за профессионалами».</w:t>
      </w:r>
    </w:p>
    <w:p w:rsidR="0049051A" w:rsidRPr="005D3F93" w:rsidRDefault="0049051A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F93">
        <w:rPr>
          <w:sz w:val="28"/>
          <w:szCs w:val="28"/>
        </w:rPr>
        <w:t xml:space="preserve">- </w:t>
      </w:r>
      <w:r w:rsidR="00743A80" w:rsidRPr="005D3F93">
        <w:rPr>
          <w:rFonts w:eastAsia="Calibri"/>
          <w:sz w:val="28"/>
          <w:szCs w:val="28"/>
          <w:lang w:eastAsia="en-US"/>
        </w:rPr>
        <w:t>О переходе на единый электронный профсоюзный билет, электронный реестр членов профсоюза и автоматизированный сбор статистических отчетов.</w:t>
      </w:r>
    </w:p>
    <w:p w:rsidR="0049051A" w:rsidRPr="005D3F93" w:rsidRDefault="0049051A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F93">
        <w:rPr>
          <w:rFonts w:eastAsia="Calibri"/>
          <w:sz w:val="28"/>
          <w:szCs w:val="28"/>
          <w:lang w:eastAsia="en-US"/>
        </w:rPr>
        <w:t xml:space="preserve">- </w:t>
      </w:r>
      <w:r w:rsidR="00743A80" w:rsidRPr="005D3F93">
        <w:rPr>
          <w:rFonts w:eastAsia="Calibri"/>
          <w:sz w:val="28"/>
          <w:szCs w:val="28"/>
          <w:lang w:eastAsia="en-US"/>
        </w:rPr>
        <w:t>О проведении XIV Приволжского окружного этапа Всероссийского конкурса  «Студенческий лидер - 2020».</w:t>
      </w:r>
    </w:p>
    <w:p w:rsidR="0049051A" w:rsidRPr="005D3F93" w:rsidRDefault="0049051A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- </w:t>
      </w:r>
      <w:r w:rsidR="00071E39" w:rsidRPr="005D3F93">
        <w:rPr>
          <w:sz w:val="28"/>
          <w:szCs w:val="28"/>
        </w:rPr>
        <w:t>Об участии профсоюзных организаций в оздоровлении членов профсоюза и их детей в 2020 году.</w:t>
      </w:r>
    </w:p>
    <w:p w:rsidR="00071E39" w:rsidRPr="005D3F93" w:rsidRDefault="0049051A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3F93">
        <w:rPr>
          <w:sz w:val="28"/>
          <w:szCs w:val="28"/>
        </w:rPr>
        <w:lastRenderedPageBreak/>
        <w:t xml:space="preserve">- </w:t>
      </w:r>
      <w:r w:rsidR="00071E39" w:rsidRPr="005D3F93">
        <w:rPr>
          <w:sz w:val="28"/>
          <w:szCs w:val="28"/>
        </w:rPr>
        <w:t>О назначении специальной стипендии комитета областной организации профсоюза</w:t>
      </w:r>
      <w:r w:rsidRPr="005D3F93">
        <w:rPr>
          <w:sz w:val="28"/>
          <w:szCs w:val="28"/>
        </w:rPr>
        <w:t>.</w:t>
      </w:r>
    </w:p>
    <w:p w:rsidR="002757A9" w:rsidRPr="005D3F93" w:rsidRDefault="002757A9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- О проведении совместных мероприятий, проводимых областной организацией профсоюза и Советом ректоров вузов Пензенской области в 2020 – 2021 учебном году.</w:t>
      </w:r>
    </w:p>
    <w:p w:rsidR="00196883" w:rsidRPr="005D3F93" w:rsidRDefault="00196883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Итогом рассмотрения вопросов выборными коллегиальными органами являются обращения к членским профсоюзным организациям, социальным партнерам, к органам исполнительной и законодательной власти. Выпуск информационных и методических материалов и их распространение.</w:t>
      </w:r>
    </w:p>
    <w:p w:rsidR="00196883" w:rsidRPr="005D3F93" w:rsidRDefault="00196883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Исполнение решений комитета и президиума профсоюзными организациями ставится на контроль, а заслушивание итогов исполнения заносится в План работы.</w:t>
      </w:r>
    </w:p>
    <w:p w:rsidR="00196883" w:rsidRDefault="00196883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За отчетный период на централизованный бухгалтерский учет в комитет областн</w:t>
      </w:r>
      <w:r w:rsidR="0049051A" w:rsidRPr="005D3F93">
        <w:rPr>
          <w:rFonts w:ascii="Times New Roman" w:hAnsi="Times New Roman" w:cs="Times New Roman"/>
          <w:sz w:val="28"/>
          <w:szCs w:val="28"/>
        </w:rPr>
        <w:t xml:space="preserve">ой организации профсоюза перешла </w:t>
      </w:r>
      <w:proofErr w:type="spellStart"/>
      <w:r w:rsidR="0049051A" w:rsidRPr="005D3F93">
        <w:rPr>
          <w:rFonts w:ascii="Times New Roman" w:hAnsi="Times New Roman" w:cs="Times New Roman"/>
          <w:sz w:val="28"/>
          <w:szCs w:val="28"/>
        </w:rPr>
        <w:t>Земетчинская</w:t>
      </w:r>
      <w:proofErr w:type="spellEnd"/>
      <w:r w:rsidR="0049051A" w:rsidRPr="005D3F93">
        <w:rPr>
          <w:rFonts w:ascii="Times New Roman" w:hAnsi="Times New Roman" w:cs="Times New Roman"/>
          <w:sz w:val="28"/>
          <w:szCs w:val="28"/>
        </w:rPr>
        <w:t xml:space="preserve"> районная организация профсоюза.</w:t>
      </w:r>
    </w:p>
    <w:p w:rsidR="005D3F93" w:rsidRPr="005D3F93" w:rsidRDefault="005D3F93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B49" w:rsidRPr="005D3F93" w:rsidRDefault="00504B49" w:rsidP="005D3F93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520F22" w:rsidRPr="005D3F93" w:rsidRDefault="00520F22" w:rsidP="005D3F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F71393" w:rsidRPr="005D3F93" w:rsidRDefault="00A22E95" w:rsidP="005D3F93">
      <w:pPr>
        <w:pStyle w:val="13"/>
        <w:spacing w:line="276" w:lineRule="auto"/>
        <w:ind w:firstLine="709"/>
        <w:jc w:val="both"/>
      </w:pPr>
      <w:r w:rsidRPr="005D3F93">
        <w:t>Прошедший год стал, как для всех образовательных организаций</w:t>
      </w:r>
      <w:r w:rsidR="00F71393" w:rsidRPr="005D3F93">
        <w:t xml:space="preserve"> </w:t>
      </w:r>
      <w:r w:rsidRPr="005D3F93">
        <w:t>в целом, испытанием</w:t>
      </w:r>
      <w:r w:rsidR="00727AD3" w:rsidRPr="005D3F93">
        <w:t xml:space="preserve"> так </w:t>
      </w:r>
      <w:r w:rsidR="00F71393" w:rsidRPr="005D3F93">
        <w:t xml:space="preserve">и </w:t>
      </w:r>
      <w:r w:rsidRPr="005D3F93">
        <w:t>для всех организаций Профсоюза на профессионализм и умение использовать навыки современных технологий.</w:t>
      </w:r>
    </w:p>
    <w:p w:rsidR="00F71393" w:rsidRPr="005D3F93" w:rsidRDefault="00D7223C" w:rsidP="005D3F93">
      <w:pPr>
        <w:pStyle w:val="13"/>
        <w:spacing w:line="276" w:lineRule="auto"/>
        <w:ind w:firstLine="709"/>
        <w:jc w:val="both"/>
      </w:pPr>
      <w:r w:rsidRPr="005D3F93">
        <w:t>В марте текущего года все отрасли, в том числе и образование, столкнулись с особыми условиями жизни и работы.</w:t>
      </w:r>
    </w:p>
    <w:p w:rsidR="00D7223C" w:rsidRPr="005D3F93" w:rsidRDefault="00D7223C" w:rsidP="005D3F93">
      <w:pPr>
        <w:pStyle w:val="13"/>
        <w:spacing w:line="276" w:lineRule="auto"/>
        <w:ind w:firstLine="709"/>
        <w:jc w:val="both"/>
      </w:pPr>
      <w:r w:rsidRPr="005D3F93">
        <w:t>С начала объявления режима повышенной готовности на территории Пензенской области комитет Профсоюза информировал на своих ресурсах о вступающих в силу нормативных и правовых документах:</w:t>
      </w:r>
    </w:p>
    <w:p w:rsidR="00D7223C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- </w:t>
      </w:r>
      <w:proofErr w:type="gramStart"/>
      <w:r w:rsidRPr="005D3F93">
        <w:rPr>
          <w:sz w:val="28"/>
          <w:szCs w:val="28"/>
        </w:rPr>
        <w:t>Указах</w:t>
      </w:r>
      <w:proofErr w:type="gramEnd"/>
      <w:r w:rsidRPr="005D3F93">
        <w:rPr>
          <w:sz w:val="28"/>
          <w:szCs w:val="28"/>
        </w:rPr>
        <w:t xml:space="preserve"> Президента РФ В.В. Путина,</w:t>
      </w:r>
    </w:p>
    <w:p w:rsidR="00D7223C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- </w:t>
      </w:r>
      <w:proofErr w:type="gramStart"/>
      <w:r w:rsidRPr="005D3F93">
        <w:rPr>
          <w:sz w:val="28"/>
          <w:szCs w:val="28"/>
        </w:rPr>
        <w:t>распоряжениях</w:t>
      </w:r>
      <w:proofErr w:type="gramEnd"/>
      <w:r w:rsidRPr="005D3F93">
        <w:rPr>
          <w:sz w:val="28"/>
          <w:szCs w:val="28"/>
        </w:rPr>
        <w:t xml:space="preserve"> Губернатора Пензенской области,</w:t>
      </w:r>
    </w:p>
    <w:p w:rsidR="00D7223C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- </w:t>
      </w:r>
      <w:proofErr w:type="gramStart"/>
      <w:r w:rsidRPr="005D3F93">
        <w:rPr>
          <w:sz w:val="28"/>
          <w:szCs w:val="28"/>
        </w:rPr>
        <w:t>рекомендациях</w:t>
      </w:r>
      <w:proofErr w:type="gramEnd"/>
      <w:r w:rsidRPr="005D3F93">
        <w:rPr>
          <w:sz w:val="28"/>
          <w:szCs w:val="28"/>
        </w:rPr>
        <w:t xml:space="preserve"> и требованиях </w:t>
      </w:r>
      <w:proofErr w:type="spellStart"/>
      <w:r w:rsidRPr="005D3F93">
        <w:rPr>
          <w:sz w:val="28"/>
          <w:szCs w:val="28"/>
        </w:rPr>
        <w:t>Роспотребнадзора</w:t>
      </w:r>
      <w:proofErr w:type="spellEnd"/>
      <w:r w:rsidRPr="005D3F93">
        <w:rPr>
          <w:sz w:val="28"/>
          <w:szCs w:val="28"/>
        </w:rPr>
        <w:t>,</w:t>
      </w:r>
    </w:p>
    <w:p w:rsidR="00D7223C" w:rsidRPr="005D3F93" w:rsidRDefault="00F71393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- Министе</w:t>
      </w:r>
      <w:proofErr w:type="gramStart"/>
      <w:r w:rsidRPr="005D3F93">
        <w:rPr>
          <w:sz w:val="28"/>
          <w:szCs w:val="28"/>
        </w:rPr>
        <w:t xml:space="preserve">рств </w:t>
      </w:r>
      <w:r w:rsidR="00D7223C" w:rsidRPr="005D3F93">
        <w:rPr>
          <w:sz w:val="28"/>
          <w:szCs w:val="28"/>
        </w:rPr>
        <w:t>пр</w:t>
      </w:r>
      <w:proofErr w:type="gramEnd"/>
      <w:r w:rsidR="00D7223C" w:rsidRPr="005D3F93">
        <w:rPr>
          <w:sz w:val="28"/>
          <w:szCs w:val="28"/>
        </w:rPr>
        <w:t>освещения РФ,</w:t>
      </w:r>
      <w:r w:rsidRPr="005D3F93">
        <w:rPr>
          <w:sz w:val="28"/>
          <w:szCs w:val="28"/>
        </w:rPr>
        <w:t xml:space="preserve"> науки и высшей школы РФ,</w:t>
      </w:r>
    </w:p>
    <w:p w:rsidR="00D7223C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- Министерства труда и социальной защиты РФ,</w:t>
      </w:r>
    </w:p>
    <w:p w:rsidR="00D7223C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- </w:t>
      </w:r>
      <w:proofErr w:type="gramStart"/>
      <w:r w:rsidRPr="005D3F93">
        <w:rPr>
          <w:sz w:val="28"/>
          <w:szCs w:val="28"/>
        </w:rPr>
        <w:t>приказах</w:t>
      </w:r>
      <w:proofErr w:type="gramEnd"/>
      <w:r w:rsidRPr="005D3F93">
        <w:rPr>
          <w:sz w:val="28"/>
          <w:szCs w:val="28"/>
        </w:rPr>
        <w:t xml:space="preserve"> министерства образования Пензенской области,</w:t>
      </w:r>
    </w:p>
    <w:p w:rsidR="00D7223C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- и др., затрагивающих интересы работников и студентов.</w:t>
      </w:r>
    </w:p>
    <w:p w:rsidR="0090219B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Комитет доводил до сведения материалы, подготовленные руководителями и специалистами Центрального Совета Общероссийского Профсоюза образования, проводил консультирование профработников и членов Профсоюза по актуальным вопросам.</w:t>
      </w:r>
    </w:p>
    <w:p w:rsidR="0090219B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Все информационные материалы для профактива, руководителей органов, осуществляющих управление в сфере образования об </w:t>
      </w:r>
      <w:r w:rsidRPr="005D3F93">
        <w:rPr>
          <w:sz w:val="28"/>
          <w:szCs w:val="28"/>
          <w:shd w:val="clear" w:color="auto" w:fill="FFFFFF"/>
        </w:rPr>
        <w:t xml:space="preserve">изменении режима работы, сохранении оплаты труда при переходе на дистанционный и </w:t>
      </w:r>
      <w:r w:rsidRPr="005D3F93">
        <w:rPr>
          <w:sz w:val="28"/>
          <w:szCs w:val="28"/>
          <w:shd w:val="clear" w:color="auto" w:fill="FFFFFF"/>
        </w:rPr>
        <w:lastRenderedPageBreak/>
        <w:t xml:space="preserve">удаленный режим работы; по обеспечению самоизоляции работников в возрасте 65 лет и старше; по предоставлению отпусков, организации </w:t>
      </w:r>
      <w:proofErr w:type="gramStart"/>
      <w:r w:rsidRPr="005D3F93">
        <w:rPr>
          <w:sz w:val="28"/>
          <w:szCs w:val="28"/>
          <w:shd w:val="clear" w:color="auto" w:fill="FFFFFF"/>
        </w:rPr>
        <w:t>обучения по охране</w:t>
      </w:r>
      <w:proofErr w:type="gramEnd"/>
      <w:r w:rsidRPr="005D3F93">
        <w:rPr>
          <w:sz w:val="28"/>
          <w:szCs w:val="28"/>
          <w:shd w:val="clear" w:color="auto" w:fill="FFFFFF"/>
        </w:rPr>
        <w:t xml:space="preserve"> труда, оформлению табеля рабочего времени, аттестации педагогических работников, прохождению обязательных ежегодных медосмотров</w:t>
      </w:r>
      <w:r w:rsidRPr="005D3F93">
        <w:rPr>
          <w:sz w:val="28"/>
          <w:szCs w:val="28"/>
        </w:rPr>
        <w:t xml:space="preserve"> регулярно и оперативно направлялись по электронной почте, а также размещались на сайте областной организации.</w:t>
      </w:r>
    </w:p>
    <w:p w:rsidR="0090219B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Ключевым вопросом в работе профсоюзных органов являлось </w:t>
      </w:r>
      <w:r w:rsidRPr="005D3F93">
        <w:rPr>
          <w:b/>
          <w:sz w:val="28"/>
          <w:szCs w:val="28"/>
        </w:rPr>
        <w:t xml:space="preserve">осуществление </w:t>
      </w:r>
      <w:proofErr w:type="gramStart"/>
      <w:r w:rsidRPr="005D3F93">
        <w:rPr>
          <w:b/>
          <w:sz w:val="28"/>
          <w:szCs w:val="28"/>
        </w:rPr>
        <w:t>контроля за</w:t>
      </w:r>
      <w:proofErr w:type="gramEnd"/>
      <w:r w:rsidRPr="005D3F93">
        <w:rPr>
          <w:b/>
          <w:sz w:val="28"/>
          <w:szCs w:val="28"/>
        </w:rPr>
        <w:t xml:space="preserve"> соблюдением трудового законодательства в образовательных и других организациях</w:t>
      </w:r>
      <w:r w:rsidRPr="005D3F93">
        <w:rPr>
          <w:sz w:val="28"/>
          <w:szCs w:val="28"/>
        </w:rPr>
        <w:t xml:space="preserve"> при переводе работников на дистанционную работу, в части оплаты труда и режима работы. Выплата заработной платы осуществлялась своевременно и в полном объеме, а что касается режима работы, то отмечались нарушения муниципальных органов управления образованием, которые привлекали работников в полном объеме даже в период с 4 по 30 апреля.</w:t>
      </w:r>
    </w:p>
    <w:p w:rsidR="0090219B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3F93">
        <w:rPr>
          <w:sz w:val="28"/>
          <w:szCs w:val="28"/>
          <w:shd w:val="clear" w:color="auto" w:fill="FFFFFF"/>
        </w:rPr>
        <w:t xml:space="preserve">В начале апреля профактивом было организовано участие членов Профсоюза в </w:t>
      </w:r>
      <w:proofErr w:type="spellStart"/>
      <w:r w:rsidRPr="005D3F93">
        <w:rPr>
          <w:sz w:val="28"/>
          <w:szCs w:val="28"/>
          <w:shd w:val="clear" w:color="auto" w:fill="FFFFFF"/>
        </w:rPr>
        <w:t>онлайн-опросе</w:t>
      </w:r>
      <w:proofErr w:type="spellEnd"/>
      <w:r w:rsidRPr="005D3F93">
        <w:rPr>
          <w:sz w:val="28"/>
          <w:szCs w:val="28"/>
          <w:shd w:val="clear" w:color="auto" w:fill="FFFFFF"/>
        </w:rPr>
        <w:t xml:space="preserve"> Общероссийского Профсоюза образования совместно с лабораторией </w:t>
      </w:r>
      <w:proofErr w:type="spellStart"/>
      <w:r w:rsidRPr="005D3F93">
        <w:rPr>
          <w:sz w:val="28"/>
          <w:szCs w:val="28"/>
          <w:shd w:val="clear" w:color="auto" w:fill="FFFFFF"/>
        </w:rPr>
        <w:t>медиа-коммуникаций</w:t>
      </w:r>
      <w:proofErr w:type="spellEnd"/>
      <w:r w:rsidRPr="005D3F93">
        <w:rPr>
          <w:sz w:val="28"/>
          <w:szCs w:val="28"/>
          <w:shd w:val="clear" w:color="auto" w:fill="FFFFFF"/>
        </w:rPr>
        <w:t xml:space="preserve"> в образовании НИУ «Высшая школа экономики» с целью выяснения трудностей и проблем, с которыми столкнулись учителя в процессе перехода на дистанционный формат работы. Результаты опроса использованы Профсоюзом в диалоге с </w:t>
      </w:r>
      <w:proofErr w:type="spellStart"/>
      <w:r w:rsidRPr="005D3F93">
        <w:rPr>
          <w:sz w:val="28"/>
          <w:szCs w:val="28"/>
          <w:shd w:val="clear" w:color="auto" w:fill="FFFFFF"/>
        </w:rPr>
        <w:t>Минпросом</w:t>
      </w:r>
      <w:proofErr w:type="spellEnd"/>
      <w:r w:rsidRPr="005D3F93">
        <w:rPr>
          <w:sz w:val="28"/>
          <w:szCs w:val="28"/>
          <w:shd w:val="clear" w:color="auto" w:fill="FFFFFF"/>
        </w:rPr>
        <w:t xml:space="preserve"> для регулирования данного вопроса.</w:t>
      </w:r>
    </w:p>
    <w:p w:rsidR="0090219B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3F93">
        <w:rPr>
          <w:sz w:val="28"/>
          <w:szCs w:val="28"/>
          <w:shd w:val="clear" w:color="auto" w:fill="FFFFFF"/>
        </w:rPr>
        <w:t>Помимо консультативной правовой помощи продолжалась работа по подготовке исковых заявлений в судебные органы для получения досрочной страховой  пенсии по старости</w:t>
      </w:r>
      <w:r w:rsidR="0090219B" w:rsidRPr="005D3F93">
        <w:rPr>
          <w:sz w:val="28"/>
          <w:szCs w:val="28"/>
          <w:shd w:val="clear" w:color="auto" w:fill="FFFFFF"/>
        </w:rPr>
        <w:t xml:space="preserve"> и участие правового инспектора труда в судебных заседаниях.</w:t>
      </w:r>
    </w:p>
    <w:p w:rsidR="0090219B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5D3F93">
        <w:rPr>
          <w:sz w:val="28"/>
          <w:szCs w:val="28"/>
          <w:shd w:val="clear" w:color="auto" w:fill="FFFFFF"/>
        </w:rPr>
        <w:t>Реал</w:t>
      </w:r>
      <w:r w:rsidR="0090219B" w:rsidRPr="005D3F93">
        <w:rPr>
          <w:sz w:val="28"/>
          <w:szCs w:val="28"/>
          <w:shd w:val="clear" w:color="auto" w:fill="FFFFFF"/>
        </w:rPr>
        <w:t>изуя представительскую функцию,</w:t>
      </w:r>
      <w:r w:rsidRPr="005D3F93">
        <w:rPr>
          <w:sz w:val="28"/>
          <w:szCs w:val="28"/>
          <w:shd w:val="clear" w:color="auto" w:fill="FFFFFF"/>
        </w:rPr>
        <w:t xml:space="preserve"> обком Профсоюза работал в составе комиссий по аттестации педагогических, руководящих кадров, участвовал в работе совещаний и коллегии Министерства образования, проводимом в формате ВКС, участвовал в составе  группы экспертов по оценке работ в рамках областных конкурсов «Педагогический дебют» и «Педагогическая инициатива», оценки материалов конкурса на присуждение премий лучшим учителям за достижения в педагогической деятельности в 2020 году.</w:t>
      </w:r>
      <w:proofErr w:type="gramEnd"/>
    </w:p>
    <w:p w:rsidR="0090219B" w:rsidRPr="005D3F93" w:rsidRDefault="0090219B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3F93">
        <w:rPr>
          <w:sz w:val="28"/>
          <w:szCs w:val="28"/>
          <w:shd w:val="clear" w:color="auto" w:fill="FFFFFF"/>
        </w:rPr>
        <w:t>Выступал соучредителем в профессиональных конкурсах – 2020.</w:t>
      </w:r>
    </w:p>
    <w:p w:rsidR="0090219B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3F93">
        <w:rPr>
          <w:sz w:val="28"/>
          <w:szCs w:val="28"/>
          <w:shd w:val="clear" w:color="auto" w:fill="FFFFFF"/>
        </w:rPr>
        <w:t xml:space="preserve">Совместно с </w:t>
      </w:r>
      <w:r w:rsidR="0090219B" w:rsidRPr="005D3F93">
        <w:rPr>
          <w:sz w:val="28"/>
          <w:szCs w:val="28"/>
          <w:shd w:val="clear" w:color="auto" w:fill="FFFFFF"/>
        </w:rPr>
        <w:t>М</w:t>
      </w:r>
      <w:r w:rsidRPr="005D3F93">
        <w:rPr>
          <w:sz w:val="28"/>
          <w:szCs w:val="28"/>
          <w:shd w:val="clear" w:color="auto" w:fill="FFFFFF"/>
        </w:rPr>
        <w:t>инистерством образования была организована и</w:t>
      </w:r>
      <w:r w:rsidR="0090219B" w:rsidRPr="005D3F93">
        <w:rPr>
          <w:sz w:val="28"/>
          <w:szCs w:val="28"/>
          <w:shd w:val="clear" w:color="auto" w:fill="FFFFFF"/>
        </w:rPr>
        <w:t xml:space="preserve"> проведена </w:t>
      </w:r>
      <w:r w:rsidRPr="005D3F93">
        <w:rPr>
          <w:sz w:val="28"/>
          <w:szCs w:val="28"/>
          <w:shd w:val="clear" w:color="auto" w:fill="FFFFFF"/>
        </w:rPr>
        <w:t>просветительская акция молодых педагогов «Волонтеры Просвещения».</w:t>
      </w:r>
    </w:p>
    <w:p w:rsidR="00D7223C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3F93">
        <w:rPr>
          <w:sz w:val="28"/>
          <w:szCs w:val="28"/>
          <w:shd w:val="clear" w:color="auto" w:fill="FFFFFF"/>
        </w:rPr>
        <w:t xml:space="preserve">По предложению Обкома профсоюза Министерством образования было направлено письмо в адрес руководителей органов управления образованием, руководителей государственных образовательных учреждений </w:t>
      </w:r>
      <w:r w:rsidRPr="005D3F93">
        <w:rPr>
          <w:sz w:val="28"/>
          <w:szCs w:val="28"/>
          <w:shd w:val="clear" w:color="auto" w:fill="FFFFFF"/>
        </w:rPr>
        <w:lastRenderedPageBreak/>
        <w:t>об использовании в работе Рекомендаций Общероссийского образования по вопросам регулирования ежегодных основных удлиненных оплачиваемых отпусков и ежегодных дополнительных оплачиваемых отпусков педагогических и иных работников образовательных учреждений.</w:t>
      </w:r>
    </w:p>
    <w:p w:rsidR="00AB4329" w:rsidRPr="005D3F93" w:rsidRDefault="00D7223C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25 мая 2020 года постановлением Правительства Пензенской области №344-пП были внесены изменения в Положение о системе оплаты труда работников государственных образовательных организаций, в соответствии с которыми педагогическим работникам, на которых возложено исполнение функции классного руководства, с 01.09.2020 г. установлена ежемесячная</w:t>
      </w:r>
      <w:r w:rsidR="00AB4329" w:rsidRPr="005D3F93">
        <w:rPr>
          <w:sz w:val="28"/>
          <w:szCs w:val="28"/>
        </w:rPr>
        <w:t xml:space="preserve"> выплата в размере 5000 рублей.</w:t>
      </w:r>
    </w:p>
    <w:p w:rsidR="00D7223C" w:rsidRPr="005D3F93" w:rsidRDefault="00AB4329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В </w:t>
      </w:r>
      <w:proofErr w:type="gramStart"/>
      <w:r w:rsidRPr="005D3F93">
        <w:rPr>
          <w:sz w:val="28"/>
          <w:szCs w:val="28"/>
        </w:rPr>
        <w:t>связи</w:t>
      </w:r>
      <w:proofErr w:type="gramEnd"/>
      <w:r w:rsidRPr="005D3F93">
        <w:rPr>
          <w:sz w:val="28"/>
          <w:szCs w:val="28"/>
        </w:rPr>
        <w:t xml:space="preserve"> с чем комитетом проведена работа по доведению нормативно-правовой базы и комментариев специалистов Общероссийского Профсоюза образования и Министерства просвещения РФ для профактива и работодателей. Проведен цикл обучающих семинаров и осуществлялся </w:t>
      </w:r>
      <w:proofErr w:type="gramStart"/>
      <w:r w:rsidRPr="005D3F93">
        <w:rPr>
          <w:sz w:val="28"/>
          <w:szCs w:val="28"/>
        </w:rPr>
        <w:t>контроль за</w:t>
      </w:r>
      <w:proofErr w:type="gramEnd"/>
      <w:r w:rsidRPr="005D3F93">
        <w:rPr>
          <w:sz w:val="28"/>
          <w:szCs w:val="28"/>
        </w:rPr>
        <w:t xml:space="preserve"> своевременным внесением</w:t>
      </w:r>
      <w:r w:rsidR="00D7223C" w:rsidRPr="005D3F93">
        <w:rPr>
          <w:sz w:val="28"/>
          <w:szCs w:val="28"/>
        </w:rPr>
        <w:t xml:space="preserve"> изменений в </w:t>
      </w:r>
      <w:r w:rsidRPr="005D3F93">
        <w:rPr>
          <w:sz w:val="28"/>
          <w:szCs w:val="28"/>
        </w:rPr>
        <w:t>П</w:t>
      </w:r>
      <w:r w:rsidR="00D7223C" w:rsidRPr="005D3F93">
        <w:rPr>
          <w:sz w:val="28"/>
          <w:szCs w:val="28"/>
        </w:rPr>
        <w:t>оложения</w:t>
      </w:r>
      <w:r w:rsidRPr="005D3F93">
        <w:rPr>
          <w:sz w:val="28"/>
          <w:szCs w:val="28"/>
        </w:rPr>
        <w:t xml:space="preserve"> об оплате труда</w:t>
      </w:r>
      <w:r w:rsidR="00D7223C" w:rsidRPr="005D3F93">
        <w:rPr>
          <w:sz w:val="28"/>
          <w:szCs w:val="28"/>
        </w:rPr>
        <w:t xml:space="preserve"> на муниципальном уровне и уровне образовательных учреждений.</w:t>
      </w:r>
    </w:p>
    <w:p w:rsidR="00D7223C" w:rsidRPr="005D3F93" w:rsidRDefault="00D7223C" w:rsidP="005D3F93">
      <w:pPr>
        <w:pStyle w:val="13"/>
        <w:spacing w:line="276" w:lineRule="auto"/>
        <w:ind w:firstLine="0"/>
        <w:jc w:val="both"/>
        <w:rPr>
          <w:highlight w:val="yellow"/>
        </w:rPr>
      </w:pPr>
    </w:p>
    <w:p w:rsidR="001B49C7" w:rsidRPr="005D3F93" w:rsidRDefault="001B49C7" w:rsidP="005D3F93">
      <w:pPr>
        <w:pStyle w:val="13"/>
        <w:numPr>
          <w:ilvl w:val="0"/>
          <w:numId w:val="17"/>
        </w:numPr>
        <w:spacing w:line="276" w:lineRule="auto"/>
        <w:jc w:val="center"/>
      </w:pPr>
    </w:p>
    <w:p w:rsidR="005D3F93" w:rsidRDefault="005D3F93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677E4E" w:rsidRPr="005D3F93" w:rsidRDefault="00306F24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Весь период комитет Профсоюза вел</w:t>
      </w:r>
      <w:r w:rsidR="001B49C7" w:rsidRPr="005D3F93">
        <w:rPr>
          <w:sz w:val="28"/>
          <w:szCs w:val="28"/>
        </w:rPr>
        <w:t xml:space="preserve"> </w:t>
      </w:r>
      <w:r w:rsidRPr="005D3F93">
        <w:rPr>
          <w:sz w:val="28"/>
          <w:szCs w:val="28"/>
        </w:rPr>
        <w:t>конструктивный диалог с Министерством образования, институтом регионального развития, ректорами вузов с целью недопущения нарушения прав работников и обучающихся, согласования позиций</w:t>
      </w:r>
      <w:r w:rsidR="00677E4E" w:rsidRPr="005D3F93">
        <w:rPr>
          <w:sz w:val="28"/>
          <w:szCs w:val="28"/>
        </w:rPr>
        <w:t xml:space="preserve"> и решения возникающих проблем.</w:t>
      </w:r>
    </w:p>
    <w:p w:rsidR="00306F24" w:rsidRPr="005D3F93" w:rsidRDefault="00306F24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Наиболее остро стояли, особенно в начальный период, вопросы технического обеспечения дистанционного обучения, отсутствия практики работы, увеличения интенсивности труда педагогов за счет необходимости организации индивидуальной работы с детьми и их родителями.  </w:t>
      </w:r>
    </w:p>
    <w:p w:rsidR="003E6946" w:rsidRPr="005D3F93" w:rsidRDefault="00306F24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Аппарат обкома Профсоюза с 30 марта работал в удаленном режиме, с 12 мая </w:t>
      </w:r>
      <w:r w:rsidR="003E6946" w:rsidRPr="005D3F93">
        <w:rPr>
          <w:sz w:val="28"/>
          <w:szCs w:val="28"/>
        </w:rPr>
        <w:t>– по графику на рабочих местах.</w:t>
      </w:r>
    </w:p>
    <w:p w:rsidR="00306F24" w:rsidRPr="005D3F93" w:rsidRDefault="00306F24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D3F93">
        <w:rPr>
          <w:sz w:val="28"/>
          <w:szCs w:val="28"/>
        </w:rPr>
        <w:t xml:space="preserve">Профсоюзный актив принимал меры по соблюдению трудового законодательства в образовательных организациях в части принятия соответствующих локальных актов, заключения дополнительных соглашений к трудовым договорам работников, обеспечивал </w:t>
      </w:r>
      <w:r w:rsidRPr="005D3F93">
        <w:rPr>
          <w:sz w:val="28"/>
          <w:szCs w:val="28"/>
          <w:shd w:val="clear" w:color="auto" w:fill="FFFFFF"/>
        </w:rPr>
        <w:t>учет мнения выборного органа профсоюзной организации при принятии решений, затрагивающих социально-трудовые права и интересы работников.</w:t>
      </w:r>
    </w:p>
    <w:p w:rsidR="005F47E3" w:rsidRPr="005D3F93" w:rsidRDefault="005F47E3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D3F93">
        <w:rPr>
          <w:sz w:val="28"/>
          <w:szCs w:val="28"/>
          <w:shd w:val="clear" w:color="auto" w:fill="FFFFFF"/>
        </w:rPr>
        <w:t xml:space="preserve">В 2020 году проводились консультации, обучающие семинары и </w:t>
      </w:r>
      <w:proofErr w:type="spellStart"/>
      <w:r w:rsidRPr="005D3F93">
        <w:rPr>
          <w:sz w:val="28"/>
          <w:szCs w:val="28"/>
          <w:shd w:val="clear" w:color="auto" w:fill="FFFFFF"/>
        </w:rPr>
        <w:t>вебинары</w:t>
      </w:r>
      <w:proofErr w:type="spellEnd"/>
      <w:r w:rsidRPr="005D3F93">
        <w:rPr>
          <w:sz w:val="28"/>
          <w:szCs w:val="28"/>
          <w:shd w:val="clear" w:color="auto" w:fill="FFFFFF"/>
        </w:rPr>
        <w:t xml:space="preserve"> для руководителей образовательных и профсоюзных организаций, профсоюзного актива, делопроизводителей по актуальны</w:t>
      </w:r>
      <w:r w:rsidR="0083051D" w:rsidRPr="005D3F93">
        <w:rPr>
          <w:sz w:val="28"/>
          <w:szCs w:val="28"/>
          <w:shd w:val="clear" w:color="auto" w:fill="FFFFFF"/>
        </w:rPr>
        <w:t>м вопросам правозащитной работы.</w:t>
      </w:r>
    </w:p>
    <w:p w:rsidR="005F47E3" w:rsidRPr="005D3F93" w:rsidRDefault="005F47E3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D3F93">
        <w:rPr>
          <w:sz w:val="28"/>
          <w:szCs w:val="28"/>
          <w:shd w:val="clear" w:color="auto" w:fill="FFFFFF"/>
        </w:rPr>
        <w:lastRenderedPageBreak/>
        <w:t>Областной организацией Профсоюза были подготовлены информационные письма, методические рекомендации, посвященные различным проблемам и вопросам в рамках трудового законодательства, возникающим в процессе работы профсоюзных организаций.</w:t>
      </w:r>
    </w:p>
    <w:p w:rsidR="005F47E3" w:rsidRPr="005D3F93" w:rsidRDefault="005F47E3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D3F93">
        <w:rPr>
          <w:sz w:val="28"/>
          <w:szCs w:val="28"/>
          <w:shd w:val="clear" w:color="auto" w:fill="FFFFFF"/>
        </w:rPr>
        <w:t xml:space="preserve">По данной тематике выпущено </w:t>
      </w:r>
      <w:r w:rsidR="0032682B" w:rsidRPr="005D3F93">
        <w:rPr>
          <w:sz w:val="28"/>
          <w:szCs w:val="28"/>
          <w:shd w:val="clear" w:color="auto" w:fill="FFFFFF"/>
        </w:rPr>
        <w:t>3</w:t>
      </w:r>
      <w:r w:rsidRPr="005D3F93">
        <w:rPr>
          <w:sz w:val="28"/>
          <w:szCs w:val="28"/>
          <w:shd w:val="clear" w:color="auto" w:fill="FFFFFF"/>
        </w:rPr>
        <w:t xml:space="preserve"> </w:t>
      </w:r>
      <w:proofErr w:type="gramStart"/>
      <w:r w:rsidRPr="005D3F93">
        <w:rPr>
          <w:sz w:val="28"/>
          <w:szCs w:val="28"/>
          <w:shd w:val="clear" w:color="auto" w:fill="FFFFFF"/>
        </w:rPr>
        <w:t>информационных</w:t>
      </w:r>
      <w:proofErr w:type="gramEnd"/>
      <w:r w:rsidRPr="005D3F93">
        <w:rPr>
          <w:sz w:val="28"/>
          <w:szCs w:val="28"/>
          <w:shd w:val="clear" w:color="auto" w:fill="FFFFFF"/>
        </w:rPr>
        <w:t xml:space="preserve"> бюллетеня.</w:t>
      </w:r>
    </w:p>
    <w:p w:rsidR="005F47E3" w:rsidRPr="005D3F93" w:rsidRDefault="005F47E3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p w:rsidR="005F47E3" w:rsidRPr="005D3F93" w:rsidRDefault="005F47E3" w:rsidP="005D3F9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hanging="11"/>
        <w:jc w:val="center"/>
        <w:rPr>
          <w:sz w:val="28"/>
          <w:szCs w:val="28"/>
          <w:shd w:val="clear" w:color="auto" w:fill="FFFFFF"/>
        </w:rPr>
      </w:pPr>
    </w:p>
    <w:p w:rsidR="005D3F93" w:rsidRDefault="005D3F93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AB0165" w:rsidRPr="005D3F93" w:rsidRDefault="003E6946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Р</w:t>
      </w:r>
      <w:r w:rsidR="00AB0165" w:rsidRPr="005D3F93">
        <w:rPr>
          <w:sz w:val="28"/>
          <w:szCs w:val="28"/>
        </w:rPr>
        <w:t xml:space="preserve">ешением </w:t>
      </w:r>
      <w:r w:rsidRPr="005D3F93">
        <w:rPr>
          <w:sz w:val="28"/>
          <w:szCs w:val="28"/>
        </w:rPr>
        <w:t>отчетно-выборной профсоюзной к</w:t>
      </w:r>
      <w:r w:rsidR="00AB0165" w:rsidRPr="005D3F93">
        <w:rPr>
          <w:sz w:val="28"/>
          <w:szCs w:val="28"/>
        </w:rPr>
        <w:t>онференции 2020 год объявлен - «Годом социального партнерства в образовательных организациях Пензенской области».</w:t>
      </w:r>
    </w:p>
    <w:p w:rsidR="00AB0165" w:rsidRPr="005D3F93" w:rsidRDefault="00AB0165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29 января президиумом утвержден План мероприятий по проведению Года социального партнерства, издан приказ Министерства образования Пензенской области о поддержке и участии в реализации Плана мероприятий.</w:t>
      </w:r>
    </w:p>
    <w:p w:rsidR="00481623" w:rsidRPr="005D3F93" w:rsidRDefault="00481623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Проведен совместный конкурс на «Лучший коллективный договор».</w:t>
      </w:r>
    </w:p>
    <w:p w:rsidR="00AB0165" w:rsidRPr="005D3F93" w:rsidRDefault="00AB0165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Также важным решением Конференции стало проведение областной профсоюзной акции «Навеки в памяти потомков» посвященной 75-летию Победы в Великой Отечественной войне.</w:t>
      </w:r>
    </w:p>
    <w:p w:rsidR="00AB0165" w:rsidRPr="005D3F93" w:rsidRDefault="00AB0165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Каждая профсоюзная организация приняла в ней участие по - своему. Внимание было уделено участникам войны, ветеранам тыла, детям войны - работникам образования.</w:t>
      </w:r>
    </w:p>
    <w:p w:rsidR="00AB0165" w:rsidRPr="005D3F93" w:rsidRDefault="00AB0165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От имени президиума областной организации направлено более 500 приветственных адресов. Районными, первичными организациями выделялись денежные средства на памятные подарки и участие в открытии памятных мест.</w:t>
      </w:r>
    </w:p>
    <w:p w:rsidR="00D7223C" w:rsidRPr="005D3F93" w:rsidRDefault="00AB0165" w:rsidP="005D3F93">
      <w:pPr>
        <w:pStyle w:val="13"/>
        <w:spacing w:line="276" w:lineRule="auto"/>
        <w:ind w:firstLine="709"/>
        <w:jc w:val="both"/>
      </w:pPr>
      <w:r w:rsidRPr="005D3F93">
        <w:t xml:space="preserve">8 мая состоялась возложение цветов к мемориальной доске участникам войны – работникам образования «Спасая мир вы нас учили жить» размещенной на здании ИРР </w:t>
      </w:r>
      <w:proofErr w:type="gramStart"/>
      <w:r w:rsidRPr="005D3F93">
        <w:t>ПО</w:t>
      </w:r>
      <w:proofErr w:type="gramEnd"/>
      <w:r w:rsidRPr="005D3F93">
        <w:t>.</w:t>
      </w:r>
    </w:p>
    <w:p w:rsidR="004D43A1" w:rsidRDefault="004D43A1" w:rsidP="005D3F93">
      <w:pPr>
        <w:pStyle w:val="13"/>
        <w:spacing w:line="276" w:lineRule="auto"/>
        <w:ind w:firstLine="709"/>
        <w:jc w:val="both"/>
      </w:pPr>
      <w:r w:rsidRPr="005D3F93">
        <w:t>Продолжено взаимодействие с Областным советом ветеранов педагогического труда</w:t>
      </w:r>
      <w:r w:rsidR="007B6E42" w:rsidRPr="005D3F93">
        <w:t>.</w:t>
      </w:r>
    </w:p>
    <w:p w:rsidR="005D3F93" w:rsidRPr="005D3F93" w:rsidRDefault="005D3F93" w:rsidP="005D3F93">
      <w:pPr>
        <w:pStyle w:val="13"/>
        <w:spacing w:line="276" w:lineRule="auto"/>
        <w:ind w:firstLine="709"/>
        <w:jc w:val="both"/>
        <w:rPr>
          <w:highlight w:val="yellow"/>
        </w:rPr>
      </w:pPr>
    </w:p>
    <w:p w:rsidR="00520F22" w:rsidRPr="005D3F93" w:rsidRDefault="00520F22" w:rsidP="005D3F93">
      <w:pPr>
        <w:pStyle w:val="30"/>
        <w:keepNext/>
        <w:keepLines/>
        <w:numPr>
          <w:ilvl w:val="0"/>
          <w:numId w:val="17"/>
        </w:numPr>
        <w:tabs>
          <w:tab w:val="left" w:pos="1421"/>
        </w:tabs>
        <w:spacing w:line="276" w:lineRule="auto"/>
        <w:jc w:val="center"/>
        <w:rPr>
          <w:b w:val="0"/>
          <w:bCs w:val="0"/>
          <w:sz w:val="28"/>
          <w:szCs w:val="28"/>
        </w:rPr>
      </w:pPr>
      <w:bookmarkStart w:id="4" w:name="bookmark19"/>
      <w:bookmarkEnd w:id="4"/>
    </w:p>
    <w:p w:rsidR="005D3F93" w:rsidRDefault="005D3F93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Для областной организации профсоюза 2020 год был и годом реализации решений областной отчетно-выборной профсоюзной конференции.</w:t>
      </w:r>
    </w:p>
    <w:p w:rsidR="0032682B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В этих целях была продолжена работа по повышению эффективности социального партнерства в части усиления взаимодействия с министерством образования и министерством труда Пензенской области, реализации </w:t>
      </w:r>
      <w:r w:rsidRPr="005D3F93">
        <w:rPr>
          <w:b w:val="0"/>
          <w:sz w:val="28"/>
          <w:szCs w:val="28"/>
        </w:rPr>
        <w:lastRenderedPageBreak/>
        <w:t>Соглашения о взаимодей</w:t>
      </w:r>
      <w:r w:rsidR="0032682B" w:rsidRPr="005D3F93">
        <w:rPr>
          <w:b w:val="0"/>
          <w:sz w:val="28"/>
          <w:szCs w:val="28"/>
        </w:rPr>
        <w:t>ствии с Советом ректоров вузов.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Территориальным организациям оказана помощь в разработке и регистрации коллективных договоров и соглашений.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С целью формирования позитивного общественного мнения о значимости социального партнерства, пропаганды лучшего опыта взаимоотношений между работниками и работодателями и распространения положительного опыта работы руководителей образовательных учреждений по взаимодействию с профсоюзными организациями был объявлен конкурс «Лучший социальный партнер».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В рамках этих мероприятий учрежден знак областной организации профсоюза «Общественное признание».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К сожалению, в связи с объективными причинами ряд мероприятий на областном уровне осуществить не удалось.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Комитетом областной организации было принято решение о продлении сроков подведения итогов мероприятий по Году социального партнерства до конца учебного года, т.е. до 1 июля 2021 года.</w:t>
      </w:r>
    </w:p>
    <w:p w:rsidR="004833FC" w:rsidRPr="005D3F93" w:rsidRDefault="004833FC" w:rsidP="005D3F93">
      <w:pPr>
        <w:pStyle w:val="22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4 декабря 2020 года заключено Дополнительное Соглашение о продлении действия областного отраслевого Соглашения на 2018-2020 годы до 31 декабря 2021года.</w:t>
      </w:r>
    </w:p>
    <w:p w:rsidR="004833FC" w:rsidRPr="005D3F93" w:rsidRDefault="004833FC" w:rsidP="005D3F93">
      <w:pPr>
        <w:pStyle w:val="22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Также продолжает действовать Соглашение</w:t>
      </w:r>
      <w:r w:rsidR="0032682B" w:rsidRPr="005D3F93">
        <w:rPr>
          <w:b w:val="0"/>
          <w:sz w:val="28"/>
          <w:szCs w:val="28"/>
        </w:rPr>
        <w:t xml:space="preserve"> между Министерством образования Пензенской области и областной организаций Профсоюза </w:t>
      </w:r>
      <w:r w:rsidRPr="005D3F93">
        <w:rPr>
          <w:b w:val="0"/>
          <w:sz w:val="28"/>
          <w:szCs w:val="28"/>
        </w:rPr>
        <w:t>об аттестации в целях установления квалификационной категории педагогических работников - членов Общероссийского Профсоюза образования от 21.04.2017г.</w:t>
      </w:r>
    </w:p>
    <w:p w:rsidR="006F5360" w:rsidRPr="005D3F93" w:rsidRDefault="006F5360" w:rsidP="005D3F93">
      <w:pPr>
        <w:pStyle w:val="22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Дополнительные льготы и гарантии предусматриваются и в муниципальных отраслевых соглашениях, их на территории Пензенской области заключено 29, коллективные договоры заключены во всех образовательных учреждениях, где есть первичная профсоюзная организация, входящая в структуру Профсоюза образования.</w:t>
      </w:r>
    </w:p>
    <w:p w:rsidR="004833FC" w:rsidRPr="005D3F93" w:rsidRDefault="004833FC" w:rsidP="005D3F93">
      <w:pPr>
        <w:pStyle w:val="22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</w:p>
    <w:p w:rsidR="004833FC" w:rsidRPr="005D3F93" w:rsidRDefault="004833FC" w:rsidP="005D3F93">
      <w:pPr>
        <w:pStyle w:val="22"/>
        <w:numPr>
          <w:ilvl w:val="0"/>
          <w:numId w:val="23"/>
        </w:numPr>
        <w:shd w:val="clear" w:color="auto" w:fill="auto"/>
        <w:spacing w:after="0" w:line="276" w:lineRule="auto"/>
        <w:ind w:right="-1"/>
        <w:jc w:val="center"/>
        <w:rPr>
          <w:b w:val="0"/>
          <w:sz w:val="28"/>
          <w:szCs w:val="28"/>
        </w:rPr>
      </w:pPr>
    </w:p>
    <w:p w:rsidR="005A757E" w:rsidRPr="005D3F93" w:rsidRDefault="005A757E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</w:p>
    <w:p w:rsidR="005A757E" w:rsidRPr="005D3F93" w:rsidRDefault="005A757E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Приоритетной задачей комитета областной организации профсоюза является содействие в повышении уровня жизни членов профсоюза.</w:t>
      </w:r>
    </w:p>
    <w:p w:rsidR="006318E4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Профсоюзными органами всех уровней осуществлялась работа по </w:t>
      </w:r>
      <w:proofErr w:type="gramStart"/>
      <w:r w:rsidRPr="005D3F93">
        <w:rPr>
          <w:b w:val="0"/>
          <w:sz w:val="28"/>
          <w:szCs w:val="28"/>
        </w:rPr>
        <w:t>контролю за</w:t>
      </w:r>
      <w:proofErr w:type="gramEnd"/>
      <w:r w:rsidRPr="005D3F93">
        <w:rPr>
          <w:b w:val="0"/>
          <w:sz w:val="28"/>
          <w:szCs w:val="28"/>
        </w:rPr>
        <w:t xml:space="preserve"> своевременным </w:t>
      </w:r>
      <w:r w:rsidR="006318E4" w:rsidRPr="005D3F93">
        <w:rPr>
          <w:b w:val="0"/>
          <w:sz w:val="28"/>
          <w:szCs w:val="28"/>
        </w:rPr>
        <w:t xml:space="preserve">начислением </w:t>
      </w:r>
      <w:r w:rsidRPr="005D3F93">
        <w:rPr>
          <w:b w:val="0"/>
          <w:sz w:val="28"/>
          <w:szCs w:val="28"/>
        </w:rPr>
        <w:t>и выплатой заработной платы.</w:t>
      </w:r>
    </w:p>
    <w:p w:rsidR="006F4314" w:rsidRPr="005D3F93" w:rsidRDefault="006F4314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В 2020 году сохранены все действующие социальные льготы и гарантии педагогов, молодых специалистов.</w:t>
      </w:r>
    </w:p>
    <w:p w:rsidR="006F4314" w:rsidRPr="005D3F93" w:rsidRDefault="006F4314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Своевременно проводится аттестация педагогических работников.</w:t>
      </w:r>
    </w:p>
    <w:p w:rsidR="006F4314" w:rsidRPr="005D3F93" w:rsidRDefault="006F4314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Осуществляется оплата за участие в проведении итоговой аттестации </w:t>
      </w:r>
      <w:r w:rsidRPr="005D3F93">
        <w:rPr>
          <w:b w:val="0"/>
          <w:sz w:val="28"/>
          <w:szCs w:val="28"/>
        </w:rPr>
        <w:lastRenderedPageBreak/>
        <w:t>с сохранением заработной платы по основному месту работы.</w:t>
      </w:r>
    </w:p>
    <w:p w:rsidR="006F4314" w:rsidRPr="005D3F93" w:rsidRDefault="006F4314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Сохранен на прежнем уровне размер выплат за 1 и высшую квалификационную категорию.</w:t>
      </w:r>
    </w:p>
    <w:p w:rsidR="006F4314" w:rsidRPr="005D3F93" w:rsidRDefault="006F4314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Сохранены меры социальной поддержки в виде фактической компенсации расходов на оплату жилых помещений, отопления и освещения педагогическим работникам, работающим и в сельской местности и рабочих поселках.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Министерством образования своевременно вносились изменения в нормативно-правовую базу, касающуюся установлению нормативов финансирования, индексации заработной платы, установлению выплат за работу по подготовке и проведению государственной итоговой аттестации, за классное руководство, в том числе преподавателям СПО.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Ректоры вузов также своевременно принимали распоряжения, касающиеся</w:t>
      </w:r>
      <w:r w:rsidR="006318E4" w:rsidRPr="005D3F93">
        <w:rPr>
          <w:b w:val="0"/>
          <w:sz w:val="28"/>
          <w:szCs w:val="28"/>
        </w:rPr>
        <w:t xml:space="preserve"> вопросов оплаты труда и выплат стипендий </w:t>
      </w:r>
      <w:proofErr w:type="gramStart"/>
      <w:r w:rsidR="006318E4" w:rsidRPr="005D3F93">
        <w:rPr>
          <w:b w:val="0"/>
          <w:sz w:val="28"/>
          <w:szCs w:val="28"/>
        </w:rPr>
        <w:t>обучающимся</w:t>
      </w:r>
      <w:proofErr w:type="gramEnd"/>
      <w:r w:rsidR="006318E4" w:rsidRPr="005D3F93">
        <w:rPr>
          <w:b w:val="0"/>
          <w:sz w:val="28"/>
          <w:szCs w:val="28"/>
        </w:rPr>
        <w:t>.</w:t>
      </w:r>
    </w:p>
    <w:p w:rsidR="00B319B1" w:rsidRPr="005D3F93" w:rsidRDefault="00B319B1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 xml:space="preserve">В 2020 году индексация заработной платы во всех образовательных организациях проведена за счет </w:t>
      </w:r>
      <w:r w:rsidR="002B7702" w:rsidRPr="005D3F93">
        <w:rPr>
          <w:sz w:val="28"/>
          <w:szCs w:val="28"/>
        </w:rPr>
        <w:t xml:space="preserve">предусмотренных </w:t>
      </w:r>
      <w:r w:rsidRPr="005D3F93">
        <w:rPr>
          <w:sz w:val="28"/>
          <w:szCs w:val="28"/>
        </w:rPr>
        <w:t>средств</w:t>
      </w:r>
      <w:r w:rsidR="002B7702" w:rsidRPr="005D3F93">
        <w:rPr>
          <w:sz w:val="28"/>
          <w:szCs w:val="28"/>
        </w:rPr>
        <w:t xml:space="preserve"> заложенных при формировании бюджетов, по вузам – за счет дополнительных средств.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Министерство образования, ректоры поддерживали рекомендации по социально-трудовым вопросам, подготовленные специалистами Общероссийского Профсоюза образования.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Положительно отразился на социально-экономическом положении работников школ с малым количеством учащихся переход на норматив финансирования на класс-комплект.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Уровень среднемесячной заработной платы педагогических работников в области выше среднего установленного по региону дохода от трудовой деятельности, который </w:t>
      </w:r>
      <w:r w:rsidR="005C2455" w:rsidRPr="005D3F93">
        <w:rPr>
          <w:b w:val="0"/>
          <w:sz w:val="28"/>
          <w:szCs w:val="28"/>
        </w:rPr>
        <w:t>по итогам</w:t>
      </w:r>
      <w:r w:rsidR="00B319B1" w:rsidRPr="005D3F93">
        <w:rPr>
          <w:b w:val="0"/>
          <w:sz w:val="28"/>
          <w:szCs w:val="28"/>
        </w:rPr>
        <w:t xml:space="preserve"> 2020</w:t>
      </w:r>
      <w:r w:rsidR="005C2455" w:rsidRPr="005D3F93">
        <w:rPr>
          <w:b w:val="0"/>
          <w:sz w:val="28"/>
          <w:szCs w:val="28"/>
        </w:rPr>
        <w:t xml:space="preserve"> года </w:t>
      </w:r>
      <w:r w:rsidRPr="005D3F93">
        <w:rPr>
          <w:b w:val="0"/>
          <w:sz w:val="28"/>
          <w:szCs w:val="28"/>
        </w:rPr>
        <w:t>состав</w:t>
      </w:r>
      <w:r w:rsidR="00B319B1" w:rsidRPr="005D3F93">
        <w:rPr>
          <w:b w:val="0"/>
          <w:sz w:val="28"/>
          <w:szCs w:val="28"/>
        </w:rPr>
        <w:t>ил</w:t>
      </w:r>
      <w:r w:rsidRPr="005D3F93">
        <w:rPr>
          <w:b w:val="0"/>
          <w:sz w:val="28"/>
          <w:szCs w:val="28"/>
        </w:rPr>
        <w:t xml:space="preserve"> 27</w:t>
      </w:r>
      <w:r w:rsidR="00B319B1" w:rsidRPr="005D3F93">
        <w:rPr>
          <w:b w:val="0"/>
          <w:sz w:val="28"/>
          <w:szCs w:val="28"/>
        </w:rPr>
        <w:t xml:space="preserve">782 </w:t>
      </w:r>
      <w:r w:rsidRPr="005D3F93">
        <w:rPr>
          <w:b w:val="0"/>
          <w:sz w:val="28"/>
          <w:szCs w:val="28"/>
        </w:rPr>
        <w:t>руб.</w:t>
      </w:r>
    </w:p>
    <w:p w:rsidR="004833FC" w:rsidRPr="005D3F93" w:rsidRDefault="009F7FAD" w:rsidP="005D3F93">
      <w:pPr>
        <w:pStyle w:val="22"/>
        <w:shd w:val="clear" w:color="auto" w:fill="auto"/>
        <w:spacing w:after="0" w:line="276" w:lineRule="auto"/>
        <w:ind w:left="20" w:right="-1" w:firstLine="83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В 2020 году</w:t>
      </w:r>
      <w:r w:rsidR="004833FC" w:rsidRPr="005D3F93">
        <w:rPr>
          <w:b w:val="0"/>
          <w:sz w:val="28"/>
          <w:szCs w:val="28"/>
        </w:rPr>
        <w:t xml:space="preserve"> средняя зарплата</w:t>
      </w:r>
      <w:r w:rsidRPr="005D3F93">
        <w:rPr>
          <w:b w:val="0"/>
          <w:sz w:val="28"/>
          <w:szCs w:val="28"/>
        </w:rPr>
        <w:t xml:space="preserve"> работников учреждений образования</w:t>
      </w:r>
      <w:r w:rsidR="004833FC" w:rsidRPr="005D3F93">
        <w:rPr>
          <w:b w:val="0"/>
          <w:sz w:val="28"/>
          <w:szCs w:val="28"/>
        </w:rPr>
        <w:t xml:space="preserve"> составила:</w:t>
      </w:r>
    </w:p>
    <w:p w:rsidR="004833FC" w:rsidRPr="005D3F93" w:rsidRDefault="004833FC" w:rsidP="005D3F93">
      <w:pPr>
        <w:pStyle w:val="22"/>
        <w:shd w:val="clear" w:color="auto" w:fill="auto"/>
        <w:spacing w:after="0" w:line="360" w:lineRule="auto"/>
        <w:ind w:left="142" w:right="-1" w:hanging="142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- педагогические работники – </w:t>
      </w:r>
      <w:r w:rsidR="009F7FAD" w:rsidRPr="005D3F93">
        <w:rPr>
          <w:b w:val="0"/>
          <w:sz w:val="28"/>
          <w:szCs w:val="28"/>
        </w:rPr>
        <w:t>30760,6</w:t>
      </w:r>
      <w:r w:rsidRPr="005D3F93">
        <w:rPr>
          <w:b w:val="0"/>
          <w:sz w:val="28"/>
          <w:szCs w:val="28"/>
        </w:rPr>
        <w:t xml:space="preserve"> руб.</w:t>
      </w:r>
      <w:r w:rsidR="009F7FAD" w:rsidRPr="005D3F93">
        <w:rPr>
          <w:b w:val="0"/>
          <w:sz w:val="28"/>
          <w:szCs w:val="28"/>
        </w:rPr>
        <w:t xml:space="preserve"> (107,1% к 2019 г.).</w:t>
      </w:r>
    </w:p>
    <w:p w:rsidR="004833FC" w:rsidRPr="005D3F93" w:rsidRDefault="004833FC" w:rsidP="005D3F93">
      <w:pPr>
        <w:pStyle w:val="22"/>
        <w:shd w:val="clear" w:color="auto" w:fill="auto"/>
        <w:spacing w:after="0" w:line="360" w:lineRule="auto"/>
        <w:ind w:left="142" w:right="-1" w:hanging="142"/>
        <w:jc w:val="both"/>
        <w:rPr>
          <w:b w:val="0"/>
          <w:sz w:val="28"/>
          <w:szCs w:val="28"/>
          <w:highlight w:val="yellow"/>
        </w:rPr>
      </w:pPr>
      <w:r w:rsidRPr="005D3F93">
        <w:rPr>
          <w:b w:val="0"/>
          <w:sz w:val="28"/>
          <w:szCs w:val="28"/>
        </w:rPr>
        <w:t>- учителя – 3</w:t>
      </w:r>
      <w:r w:rsidR="009F7FAD" w:rsidRPr="005D3F93">
        <w:rPr>
          <w:b w:val="0"/>
          <w:sz w:val="28"/>
          <w:szCs w:val="28"/>
        </w:rPr>
        <w:t>1463,9</w:t>
      </w:r>
      <w:r w:rsidRPr="005D3F93">
        <w:rPr>
          <w:b w:val="0"/>
          <w:sz w:val="28"/>
          <w:szCs w:val="28"/>
        </w:rPr>
        <w:t xml:space="preserve"> руб.</w:t>
      </w:r>
      <w:r w:rsidR="009F7FAD" w:rsidRPr="005D3F93">
        <w:rPr>
          <w:b w:val="0"/>
          <w:sz w:val="28"/>
          <w:szCs w:val="28"/>
        </w:rPr>
        <w:t xml:space="preserve"> (108,1%).</w:t>
      </w:r>
    </w:p>
    <w:p w:rsidR="004833FC" w:rsidRPr="005D3F93" w:rsidRDefault="008C6910" w:rsidP="005D3F93">
      <w:pPr>
        <w:pStyle w:val="22"/>
        <w:shd w:val="clear" w:color="auto" w:fill="auto"/>
        <w:spacing w:after="0" w:line="360" w:lineRule="auto"/>
        <w:ind w:left="142" w:right="-1" w:hanging="142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- педагогические работники детских садов</w:t>
      </w:r>
      <w:r w:rsidR="004833FC" w:rsidRPr="005D3F93">
        <w:rPr>
          <w:b w:val="0"/>
          <w:sz w:val="28"/>
          <w:szCs w:val="28"/>
        </w:rPr>
        <w:t xml:space="preserve"> – 2</w:t>
      </w:r>
      <w:r w:rsidRPr="005D3F93">
        <w:rPr>
          <w:b w:val="0"/>
          <w:sz w:val="28"/>
          <w:szCs w:val="28"/>
        </w:rPr>
        <w:t>8577,3</w:t>
      </w:r>
      <w:r w:rsidR="004833FC" w:rsidRPr="005D3F93">
        <w:rPr>
          <w:b w:val="0"/>
          <w:sz w:val="28"/>
          <w:szCs w:val="28"/>
        </w:rPr>
        <w:t xml:space="preserve"> руб.</w:t>
      </w:r>
      <w:r w:rsidRPr="005D3F93">
        <w:rPr>
          <w:b w:val="0"/>
          <w:sz w:val="28"/>
          <w:szCs w:val="28"/>
        </w:rPr>
        <w:t xml:space="preserve"> (104,0%).</w:t>
      </w:r>
    </w:p>
    <w:p w:rsidR="004833FC" w:rsidRPr="005D3F93" w:rsidRDefault="004833FC" w:rsidP="005D3F93">
      <w:pPr>
        <w:pStyle w:val="22"/>
        <w:shd w:val="clear" w:color="auto" w:fill="auto"/>
        <w:spacing w:after="0" w:line="360" w:lineRule="auto"/>
        <w:ind w:left="142" w:right="-1" w:hanging="142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- </w:t>
      </w:r>
      <w:proofErr w:type="spellStart"/>
      <w:r w:rsidRPr="005D3F93">
        <w:rPr>
          <w:b w:val="0"/>
          <w:sz w:val="28"/>
          <w:szCs w:val="28"/>
        </w:rPr>
        <w:t>педработники</w:t>
      </w:r>
      <w:proofErr w:type="spellEnd"/>
      <w:r w:rsidRPr="005D3F93">
        <w:rPr>
          <w:b w:val="0"/>
          <w:sz w:val="28"/>
          <w:szCs w:val="28"/>
        </w:rPr>
        <w:t xml:space="preserve"> учреждений ДПО – </w:t>
      </w:r>
      <w:r w:rsidR="008C6910" w:rsidRPr="005D3F93">
        <w:rPr>
          <w:b w:val="0"/>
          <w:sz w:val="28"/>
          <w:szCs w:val="28"/>
        </w:rPr>
        <w:t xml:space="preserve">31162,0 </w:t>
      </w:r>
      <w:r w:rsidRPr="005D3F93">
        <w:rPr>
          <w:b w:val="0"/>
          <w:sz w:val="28"/>
          <w:szCs w:val="28"/>
        </w:rPr>
        <w:t>руб. (</w:t>
      </w:r>
      <w:r w:rsidR="008C6910" w:rsidRPr="005D3F93">
        <w:rPr>
          <w:b w:val="0"/>
          <w:sz w:val="28"/>
          <w:szCs w:val="28"/>
        </w:rPr>
        <w:t>106,1%).</w:t>
      </w:r>
    </w:p>
    <w:p w:rsidR="004833FC" w:rsidRPr="005D3F93" w:rsidRDefault="004833FC" w:rsidP="005D3F93">
      <w:pPr>
        <w:pStyle w:val="22"/>
        <w:shd w:val="clear" w:color="auto" w:fill="auto"/>
        <w:spacing w:after="0" w:line="360" w:lineRule="auto"/>
        <w:ind w:left="142" w:right="-1" w:hanging="142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- по вузам: ППС (профессорско-преподавательский состав) – </w:t>
      </w:r>
      <w:r w:rsidR="008C6910" w:rsidRPr="005D3F93">
        <w:rPr>
          <w:b w:val="0"/>
          <w:sz w:val="28"/>
          <w:szCs w:val="28"/>
        </w:rPr>
        <w:t>61000</w:t>
      </w:r>
      <w:r w:rsidRPr="005D3F93">
        <w:rPr>
          <w:b w:val="0"/>
          <w:sz w:val="28"/>
          <w:szCs w:val="28"/>
        </w:rPr>
        <w:t xml:space="preserve"> руб. (+ 2,9% к 2019 г.);</w:t>
      </w:r>
    </w:p>
    <w:p w:rsidR="004833FC" w:rsidRPr="005D3F93" w:rsidRDefault="004833FC" w:rsidP="005D3F93">
      <w:pPr>
        <w:pStyle w:val="22"/>
        <w:shd w:val="clear" w:color="auto" w:fill="auto"/>
        <w:spacing w:after="0" w:line="360" w:lineRule="auto"/>
        <w:ind w:left="142" w:right="-1" w:hanging="142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- по СПО – </w:t>
      </w:r>
      <w:r w:rsidR="008C6910" w:rsidRPr="005D3F93">
        <w:rPr>
          <w:b w:val="0"/>
          <w:sz w:val="28"/>
          <w:szCs w:val="28"/>
        </w:rPr>
        <w:t>30694,0</w:t>
      </w:r>
      <w:r w:rsidRPr="005D3F93">
        <w:rPr>
          <w:b w:val="0"/>
          <w:sz w:val="28"/>
          <w:szCs w:val="28"/>
        </w:rPr>
        <w:t xml:space="preserve"> руб. (</w:t>
      </w:r>
      <w:r w:rsidR="008C6910" w:rsidRPr="005D3F93">
        <w:rPr>
          <w:b w:val="0"/>
          <w:sz w:val="28"/>
          <w:szCs w:val="28"/>
        </w:rPr>
        <w:t>106,7%</w:t>
      </w:r>
      <w:r w:rsidRPr="005D3F93">
        <w:rPr>
          <w:b w:val="0"/>
          <w:sz w:val="28"/>
          <w:szCs w:val="28"/>
        </w:rPr>
        <w:t>).</w:t>
      </w:r>
    </w:p>
    <w:p w:rsidR="004833FC" w:rsidRPr="005D3F93" w:rsidRDefault="00F76367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К сожалению, </w:t>
      </w:r>
      <w:r w:rsidR="004833FC" w:rsidRPr="005D3F93">
        <w:rPr>
          <w:b w:val="0"/>
          <w:sz w:val="28"/>
          <w:szCs w:val="28"/>
        </w:rPr>
        <w:t xml:space="preserve">уровень заработной платы </w:t>
      </w:r>
      <w:r w:rsidRPr="005D3F93">
        <w:rPr>
          <w:b w:val="0"/>
          <w:sz w:val="28"/>
          <w:szCs w:val="28"/>
        </w:rPr>
        <w:t xml:space="preserve">по-прежнему </w:t>
      </w:r>
      <w:r w:rsidR="004833FC" w:rsidRPr="005D3F93">
        <w:rPr>
          <w:b w:val="0"/>
          <w:sz w:val="28"/>
          <w:szCs w:val="28"/>
        </w:rPr>
        <w:t xml:space="preserve">выдерживается за счет большой </w:t>
      </w:r>
      <w:r w:rsidRPr="005D3F93">
        <w:rPr>
          <w:b w:val="0"/>
          <w:sz w:val="28"/>
          <w:szCs w:val="28"/>
        </w:rPr>
        <w:t>нагрузки работников.</w:t>
      </w:r>
    </w:p>
    <w:p w:rsidR="00056A29" w:rsidRPr="005D3F93" w:rsidRDefault="00F76367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lastRenderedPageBreak/>
        <w:t xml:space="preserve">Обращение работников в комитет областной организации профсоюза свидетельствует о низком </w:t>
      </w:r>
      <w:r w:rsidR="0037718B" w:rsidRPr="005D3F93">
        <w:rPr>
          <w:b w:val="0"/>
          <w:sz w:val="28"/>
          <w:szCs w:val="28"/>
        </w:rPr>
        <w:t>размере за ставку педагогической деятельности</w:t>
      </w:r>
      <w:r w:rsidRPr="005D3F93">
        <w:rPr>
          <w:b w:val="0"/>
          <w:sz w:val="28"/>
          <w:szCs w:val="28"/>
        </w:rPr>
        <w:t xml:space="preserve">, о несовершенстве системы стимулирования и вынужденного преподавания одним педагогом нескольких предметов, что не способствует повышению </w:t>
      </w:r>
      <w:r w:rsidR="0037718B" w:rsidRPr="005D3F93">
        <w:rPr>
          <w:b w:val="0"/>
          <w:sz w:val="28"/>
          <w:szCs w:val="28"/>
        </w:rPr>
        <w:t>качества образования и сохранению здоровья работников.</w:t>
      </w:r>
    </w:p>
    <w:p w:rsidR="00056A29" w:rsidRPr="005D3F93" w:rsidRDefault="002D1A75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</w:t>
      </w:r>
      <w:r w:rsidR="00056A29" w:rsidRPr="005D3F93">
        <w:rPr>
          <w:b w:val="0"/>
          <w:sz w:val="28"/>
          <w:szCs w:val="28"/>
        </w:rPr>
        <w:t>организациях не исполняется</w:t>
      </w:r>
      <w:r>
        <w:rPr>
          <w:b w:val="0"/>
          <w:sz w:val="28"/>
          <w:szCs w:val="28"/>
        </w:rPr>
        <w:t xml:space="preserve"> позиция</w:t>
      </w:r>
      <w:r w:rsidR="00056A29" w:rsidRPr="005D3F93">
        <w:rPr>
          <w:b w:val="0"/>
          <w:sz w:val="28"/>
          <w:szCs w:val="28"/>
        </w:rPr>
        <w:t xml:space="preserve"> Конституционного суда </w:t>
      </w:r>
      <w:r>
        <w:rPr>
          <w:b w:val="0"/>
          <w:sz w:val="28"/>
          <w:szCs w:val="28"/>
        </w:rPr>
        <w:t>Российской Федерации, изложенная</w:t>
      </w:r>
      <w:r w:rsidR="00056A29" w:rsidRPr="005D3F93">
        <w:rPr>
          <w:b w:val="0"/>
          <w:sz w:val="28"/>
          <w:szCs w:val="28"/>
        </w:rPr>
        <w:t xml:space="preserve"> в постановлениях от 11.04.2019г. №17-П и от 16.12.2019г. № 40-П</w:t>
      </w:r>
      <w:r w:rsidR="00F6679E" w:rsidRPr="005D3F93">
        <w:rPr>
          <w:b w:val="0"/>
          <w:sz w:val="28"/>
          <w:szCs w:val="28"/>
        </w:rPr>
        <w:t>, касающиеся вопроса включения в состав заработной платы работника, не превышающего МРОТ, дополнительной оплаты работы, выполняемой в порядке совмещения профессий (должностей), повышенной оплаты сверхурочной работы, работы в ночное время, в выходные и праздничные дни.</w:t>
      </w:r>
      <w:proofErr w:type="gramEnd"/>
    </w:p>
    <w:p w:rsidR="00F6679E" w:rsidRPr="005D3F93" w:rsidRDefault="00F6679E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Все разъяснения по данному вопросу комитетом были доведены до руководителей органов управления образованием и председателей профсоюзных организаций.</w:t>
      </w:r>
    </w:p>
    <w:p w:rsidR="00B57E8D" w:rsidRPr="005D3F93" w:rsidRDefault="00F6679E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К сожалению, эта «ошибка» продолжает иметь место, в том числе и требуется исключение данной позиции из постановления </w:t>
      </w:r>
      <w:r w:rsidR="00B57E8D" w:rsidRPr="005D3F93">
        <w:rPr>
          <w:b w:val="0"/>
          <w:sz w:val="28"/>
          <w:szCs w:val="28"/>
        </w:rPr>
        <w:t>П</w:t>
      </w:r>
      <w:r w:rsidRPr="005D3F93">
        <w:rPr>
          <w:b w:val="0"/>
          <w:sz w:val="28"/>
          <w:szCs w:val="28"/>
        </w:rPr>
        <w:t>равительства Пензенской области №736-пП (Положение о системе оплаты труда)</w:t>
      </w:r>
      <w:r w:rsidR="00B57E8D" w:rsidRPr="005D3F93">
        <w:rPr>
          <w:b w:val="0"/>
          <w:sz w:val="28"/>
          <w:szCs w:val="28"/>
        </w:rPr>
        <w:t>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ЦС Профсоюза совместно с</w:t>
      </w:r>
      <w:r w:rsidR="00B15D19" w:rsidRPr="005D3F93">
        <w:rPr>
          <w:b w:val="0"/>
          <w:sz w:val="28"/>
          <w:szCs w:val="28"/>
        </w:rPr>
        <w:t xml:space="preserve"> профильными Министерствами продолжают работу по вопросам совершенствования</w:t>
      </w:r>
      <w:r w:rsidRPr="005D3F93">
        <w:rPr>
          <w:b w:val="0"/>
          <w:sz w:val="28"/>
          <w:szCs w:val="28"/>
        </w:rPr>
        <w:t xml:space="preserve"> системы оплаты труда</w:t>
      </w:r>
      <w:r w:rsidR="00B15D19" w:rsidRPr="005D3F93">
        <w:rPr>
          <w:b w:val="0"/>
          <w:sz w:val="28"/>
          <w:szCs w:val="28"/>
        </w:rPr>
        <w:t>, режима рабочего времени и нормирования труда.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09.11.2020 г. №362-ФЗ «О внесении изменений в Трудовой кодекс» подписан закон, наделяющий Правительство РФ правом утверждать требования к системам оплаты труда работников государственных и муниципальных учреждений, включая вопросы установления окладов, ставок заработной платы, применяемых перечней компенсационных и стимулирующих выплат, а также условий назначения этих выплат.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</w:p>
    <w:p w:rsidR="004833FC" w:rsidRPr="005D3F93" w:rsidRDefault="004833FC" w:rsidP="005D3F93">
      <w:pPr>
        <w:pStyle w:val="22"/>
        <w:numPr>
          <w:ilvl w:val="0"/>
          <w:numId w:val="23"/>
        </w:numPr>
        <w:shd w:val="clear" w:color="auto" w:fill="auto"/>
        <w:spacing w:after="0" w:line="276" w:lineRule="auto"/>
        <w:ind w:left="0" w:right="-1" w:firstLine="0"/>
        <w:jc w:val="center"/>
        <w:rPr>
          <w:b w:val="0"/>
          <w:sz w:val="28"/>
          <w:szCs w:val="28"/>
        </w:rPr>
      </w:pPr>
    </w:p>
    <w:p w:rsidR="005D3F93" w:rsidRDefault="005D3F93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Продолжена работа по осуществлению общественного </w:t>
      </w:r>
      <w:proofErr w:type="gramStart"/>
      <w:r w:rsidRPr="005D3F93">
        <w:rPr>
          <w:b w:val="0"/>
          <w:sz w:val="28"/>
          <w:szCs w:val="28"/>
        </w:rPr>
        <w:t>контроля за</w:t>
      </w:r>
      <w:proofErr w:type="gramEnd"/>
      <w:r w:rsidRPr="005D3F93">
        <w:rPr>
          <w:b w:val="0"/>
          <w:sz w:val="28"/>
          <w:szCs w:val="28"/>
        </w:rPr>
        <w:t xml:space="preserve"> состоянием охраны труда в образовательных организациях, соблюдением законодательства в части организации рабочего времени и отдыха работников, организации учебного процесса в условиях распространения </w:t>
      </w:r>
      <w:proofErr w:type="spellStart"/>
      <w:r w:rsidRPr="005D3F93">
        <w:rPr>
          <w:b w:val="0"/>
          <w:sz w:val="28"/>
          <w:szCs w:val="28"/>
        </w:rPr>
        <w:t>короновирусной</w:t>
      </w:r>
      <w:proofErr w:type="spellEnd"/>
      <w:r w:rsidRPr="005D3F93">
        <w:rPr>
          <w:b w:val="0"/>
          <w:sz w:val="28"/>
          <w:szCs w:val="28"/>
        </w:rPr>
        <w:t xml:space="preserve"> инфекции.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С этой целью до профсоюзных организаций </w:t>
      </w:r>
      <w:r w:rsidRPr="005D3F93">
        <w:rPr>
          <w:sz w:val="28"/>
          <w:szCs w:val="28"/>
        </w:rPr>
        <w:t>доводились</w:t>
      </w:r>
      <w:r w:rsidRPr="005D3F93">
        <w:rPr>
          <w:b w:val="0"/>
          <w:sz w:val="28"/>
          <w:szCs w:val="28"/>
        </w:rPr>
        <w:t xml:space="preserve"> </w:t>
      </w:r>
      <w:r w:rsidRPr="005D3F93">
        <w:rPr>
          <w:sz w:val="28"/>
          <w:szCs w:val="28"/>
        </w:rPr>
        <w:t xml:space="preserve">совместные рекомендации </w:t>
      </w:r>
      <w:r w:rsidR="00601860" w:rsidRPr="005D3F93">
        <w:rPr>
          <w:sz w:val="28"/>
          <w:szCs w:val="28"/>
        </w:rPr>
        <w:t xml:space="preserve">и разъяснения </w:t>
      </w:r>
      <w:r w:rsidR="00601860" w:rsidRPr="005D3F93">
        <w:rPr>
          <w:b w:val="0"/>
          <w:sz w:val="28"/>
          <w:szCs w:val="28"/>
        </w:rPr>
        <w:t>в обеспечении функционирования и совершенствования системы управления охраной труда.</w:t>
      </w:r>
    </w:p>
    <w:p w:rsidR="00587CE9" w:rsidRPr="005D3F93" w:rsidRDefault="00587CE9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proofErr w:type="gramStart"/>
      <w:r w:rsidRPr="005D3F93">
        <w:rPr>
          <w:b w:val="0"/>
          <w:sz w:val="28"/>
          <w:szCs w:val="28"/>
        </w:rPr>
        <w:t xml:space="preserve">Проведено </w:t>
      </w:r>
      <w:r w:rsidRPr="005D3F93">
        <w:rPr>
          <w:sz w:val="28"/>
          <w:szCs w:val="28"/>
        </w:rPr>
        <w:t>о</w:t>
      </w:r>
      <w:r w:rsidR="00601860" w:rsidRPr="005D3F93">
        <w:rPr>
          <w:sz w:val="28"/>
          <w:szCs w:val="28"/>
        </w:rPr>
        <w:t xml:space="preserve">бучение </w:t>
      </w:r>
      <w:r w:rsidR="00601860" w:rsidRPr="005D3F93">
        <w:rPr>
          <w:b w:val="0"/>
          <w:sz w:val="28"/>
          <w:szCs w:val="28"/>
        </w:rPr>
        <w:t xml:space="preserve">председателей территориальных и первичных организаций Профсоюза по осуществлению процесса заключения </w:t>
      </w:r>
      <w:r w:rsidR="00601860" w:rsidRPr="005D3F93">
        <w:rPr>
          <w:b w:val="0"/>
          <w:sz w:val="28"/>
          <w:szCs w:val="28"/>
        </w:rPr>
        <w:lastRenderedPageBreak/>
        <w:t>коллективных договоров, соглашений по охране труда</w:t>
      </w:r>
      <w:r w:rsidRPr="005D3F93">
        <w:rPr>
          <w:b w:val="0"/>
          <w:sz w:val="28"/>
          <w:szCs w:val="28"/>
        </w:rPr>
        <w:t xml:space="preserve"> и здоровья, </w:t>
      </w:r>
      <w:r w:rsidRPr="005D3F93">
        <w:rPr>
          <w:sz w:val="28"/>
          <w:szCs w:val="28"/>
        </w:rPr>
        <w:t>консультирование</w:t>
      </w:r>
      <w:r w:rsidRPr="005D3F93">
        <w:rPr>
          <w:b w:val="0"/>
          <w:sz w:val="28"/>
          <w:szCs w:val="28"/>
        </w:rPr>
        <w:t xml:space="preserve"> социальных партнеров, членов Профсоюза по организации работ по охране труда, соблюдению требований законодательных и иных нормативных правовых актов по охране труда; </w:t>
      </w:r>
      <w:r w:rsidRPr="005D3F93">
        <w:rPr>
          <w:sz w:val="28"/>
          <w:szCs w:val="28"/>
        </w:rPr>
        <w:t>информирование</w:t>
      </w:r>
      <w:r w:rsidRPr="005D3F93">
        <w:rPr>
          <w:b w:val="0"/>
          <w:sz w:val="28"/>
          <w:szCs w:val="28"/>
        </w:rPr>
        <w:t xml:space="preserve"> членов Профсоюза и социальных партнеров об изменениях в законодательстве по охране труда;</w:t>
      </w:r>
      <w:proofErr w:type="gramEnd"/>
    </w:p>
    <w:p w:rsidR="00601860" w:rsidRPr="005D3F93" w:rsidRDefault="00587CE9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Продолжено действие Соглашения между Государственной инспекцией труда в Пензенской области и областной организацией Профсоюза.</w:t>
      </w:r>
    </w:p>
    <w:p w:rsidR="00601860" w:rsidRPr="005D3F93" w:rsidRDefault="00047C0A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В 2020 году была проведена специальная оценка условий труда 2583 рабочих мест в образовательных организациях области, где действуют профсоюзные организации работников образования.</w:t>
      </w:r>
    </w:p>
    <w:p w:rsidR="00047C0A" w:rsidRPr="005D3F93" w:rsidRDefault="00047C0A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При проведении СОУТ профсоюзные органы осуществляли </w:t>
      </w:r>
      <w:proofErr w:type="gramStart"/>
      <w:r w:rsidRPr="005D3F93">
        <w:rPr>
          <w:b w:val="0"/>
          <w:sz w:val="28"/>
          <w:szCs w:val="28"/>
        </w:rPr>
        <w:t>контроль за</w:t>
      </w:r>
      <w:proofErr w:type="gramEnd"/>
      <w:r w:rsidRPr="005D3F93">
        <w:rPr>
          <w:b w:val="0"/>
          <w:sz w:val="28"/>
          <w:szCs w:val="28"/>
        </w:rPr>
        <w:t xml:space="preserve"> её проведением, предоставлением гарантий и компенсаций работникам, занятым на работах с вредными и опасными условиями труда. Нарушений прав работающих в части предоставления гарантий и компенсаций работникам, занятым на работах во вредных условиях труда при проведении </w:t>
      </w:r>
      <w:proofErr w:type="spellStart"/>
      <w:r w:rsidRPr="005D3F93">
        <w:rPr>
          <w:b w:val="0"/>
          <w:sz w:val="28"/>
          <w:szCs w:val="28"/>
        </w:rPr>
        <w:t>спецоценки</w:t>
      </w:r>
      <w:proofErr w:type="spellEnd"/>
      <w:r w:rsidRPr="005D3F93">
        <w:rPr>
          <w:b w:val="0"/>
          <w:sz w:val="28"/>
          <w:szCs w:val="28"/>
        </w:rPr>
        <w:t>, не выявлено.</w:t>
      </w:r>
    </w:p>
    <w:p w:rsidR="00047C0A" w:rsidRPr="005D3F93" w:rsidRDefault="00047C0A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В образовательных организациях несчастных случаев на производстве зафиксировано не было.</w:t>
      </w:r>
    </w:p>
    <w:p w:rsidR="00047C0A" w:rsidRPr="005D3F93" w:rsidRDefault="00047C0A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В 2020 году 113 образовательных организации воспользовались правом на получение в Фонде социального страхования финансового обеспечения предупредительных мер по сокращению производственного травматизма и профессиональных заболеваний работников. Общая сумма дополнительного финансиров</w:t>
      </w:r>
      <w:r w:rsidR="00AC39F7" w:rsidRPr="005D3F93">
        <w:rPr>
          <w:b w:val="0"/>
          <w:sz w:val="28"/>
          <w:szCs w:val="28"/>
        </w:rPr>
        <w:t>ания составила 2 259 700 рублей.</w:t>
      </w:r>
    </w:p>
    <w:p w:rsidR="00F67B21" w:rsidRPr="005D3F93" w:rsidRDefault="00F67B21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Всемирный день охраны труда в 2020 году п</w:t>
      </w:r>
      <w:r w:rsidR="00F12C47" w:rsidRPr="005D3F93">
        <w:rPr>
          <w:b w:val="0"/>
          <w:sz w:val="28"/>
          <w:szCs w:val="28"/>
        </w:rPr>
        <w:t>р</w:t>
      </w:r>
      <w:r w:rsidRPr="005D3F93">
        <w:rPr>
          <w:b w:val="0"/>
          <w:sz w:val="28"/>
          <w:szCs w:val="28"/>
        </w:rPr>
        <w:t xml:space="preserve">оходил в период карантина, поэтому на сайтах большинства образовательных организаций была размещена актуальная консультационная информация «Рекомендации работникам о профилактических мерах в связи с </w:t>
      </w:r>
      <w:proofErr w:type="spellStart"/>
      <w:r w:rsidRPr="005D3F93">
        <w:rPr>
          <w:b w:val="0"/>
          <w:sz w:val="28"/>
          <w:szCs w:val="28"/>
        </w:rPr>
        <w:t>коронавирус</w:t>
      </w:r>
      <w:r w:rsidR="00D55593" w:rsidRPr="005D3F93">
        <w:rPr>
          <w:b w:val="0"/>
          <w:sz w:val="28"/>
          <w:szCs w:val="28"/>
        </w:rPr>
        <w:t>ной</w:t>
      </w:r>
      <w:proofErr w:type="spellEnd"/>
      <w:r w:rsidR="00D55593" w:rsidRPr="005D3F93">
        <w:rPr>
          <w:b w:val="0"/>
          <w:sz w:val="28"/>
          <w:szCs w:val="28"/>
        </w:rPr>
        <w:t xml:space="preserve"> инфекцией».</w:t>
      </w:r>
    </w:p>
    <w:p w:rsidR="00047C0A" w:rsidRPr="005D3F93" w:rsidRDefault="00047C0A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</w:p>
    <w:p w:rsidR="00047C0A" w:rsidRPr="005D3F93" w:rsidRDefault="00047C0A" w:rsidP="005D3F93">
      <w:pPr>
        <w:pStyle w:val="22"/>
        <w:numPr>
          <w:ilvl w:val="0"/>
          <w:numId w:val="23"/>
        </w:numPr>
        <w:shd w:val="clear" w:color="auto" w:fill="auto"/>
        <w:spacing w:after="0" w:line="276" w:lineRule="auto"/>
        <w:ind w:left="0" w:right="-1" w:hanging="11"/>
        <w:jc w:val="center"/>
        <w:rPr>
          <w:b w:val="0"/>
          <w:sz w:val="28"/>
          <w:szCs w:val="28"/>
        </w:rPr>
      </w:pPr>
    </w:p>
    <w:p w:rsidR="00047C0A" w:rsidRPr="005D3F93" w:rsidRDefault="00047C0A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</w:p>
    <w:p w:rsidR="00F12C47" w:rsidRPr="005D3F93" w:rsidRDefault="00F12C47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В 2020 году продолжена реализация областной программы «Профсоюзная путевка», которая предусматривает выделение материальной помощи на удешевление стоимости путевки</w:t>
      </w:r>
      <w:r w:rsidR="00A438CA" w:rsidRPr="005D3F93">
        <w:rPr>
          <w:b w:val="0"/>
          <w:sz w:val="28"/>
          <w:szCs w:val="28"/>
        </w:rPr>
        <w:t xml:space="preserve"> на 150 человек.</w:t>
      </w:r>
    </w:p>
    <w:p w:rsidR="004833FC" w:rsidRPr="005D3F93" w:rsidRDefault="004833FC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Дополнительно проведены две акции по оздоровлению членов профсоюза в санаториях «</w:t>
      </w:r>
      <w:proofErr w:type="spellStart"/>
      <w:r w:rsidRPr="005D3F93">
        <w:rPr>
          <w:b w:val="0"/>
          <w:sz w:val="28"/>
          <w:szCs w:val="28"/>
        </w:rPr>
        <w:t>Хопровск</w:t>
      </w:r>
      <w:r w:rsidR="00F12C47" w:rsidRPr="005D3F93">
        <w:rPr>
          <w:b w:val="0"/>
          <w:sz w:val="28"/>
          <w:szCs w:val="28"/>
        </w:rPr>
        <w:t>ие</w:t>
      </w:r>
      <w:proofErr w:type="spellEnd"/>
      <w:r w:rsidR="00F12C47" w:rsidRPr="005D3F93">
        <w:rPr>
          <w:b w:val="0"/>
          <w:sz w:val="28"/>
          <w:szCs w:val="28"/>
        </w:rPr>
        <w:t xml:space="preserve"> зори» и «Березовая роща» по 50 человек.</w:t>
      </w:r>
    </w:p>
    <w:p w:rsidR="00A438CA" w:rsidRPr="005D3F93" w:rsidRDefault="00A438CA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В 2020 году на удешевление стоимости путевки из бюджета комитета </w:t>
      </w:r>
      <w:r w:rsidRPr="005D3F93">
        <w:rPr>
          <w:b w:val="0"/>
          <w:sz w:val="28"/>
          <w:szCs w:val="28"/>
        </w:rPr>
        <w:lastRenderedPageBreak/>
        <w:t xml:space="preserve">областной организации профсоюза было выделено </w:t>
      </w:r>
      <w:r w:rsidR="00D43C4C" w:rsidRPr="005D3F93">
        <w:rPr>
          <w:b w:val="0"/>
          <w:sz w:val="28"/>
          <w:szCs w:val="28"/>
        </w:rPr>
        <w:t>–</w:t>
      </w:r>
      <w:r w:rsidRPr="005D3F93">
        <w:rPr>
          <w:b w:val="0"/>
          <w:sz w:val="28"/>
          <w:szCs w:val="28"/>
        </w:rPr>
        <w:t xml:space="preserve"> </w:t>
      </w:r>
      <w:r w:rsidR="00D43C4C" w:rsidRPr="005D3F93">
        <w:rPr>
          <w:b w:val="0"/>
          <w:sz w:val="28"/>
          <w:szCs w:val="28"/>
        </w:rPr>
        <w:t>1 млн. 90 тыс.</w:t>
      </w:r>
      <w:r w:rsidRPr="005D3F93">
        <w:rPr>
          <w:b w:val="0"/>
          <w:sz w:val="28"/>
          <w:szCs w:val="28"/>
        </w:rPr>
        <w:t xml:space="preserve"> руб.</w:t>
      </w:r>
    </w:p>
    <w:p w:rsidR="00C13718" w:rsidRPr="005D3F93" w:rsidRDefault="00C13718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В условиях пандемии </w:t>
      </w:r>
      <w:proofErr w:type="spellStart"/>
      <w:r w:rsidRPr="005D3F93">
        <w:rPr>
          <w:b w:val="0"/>
          <w:sz w:val="28"/>
          <w:szCs w:val="28"/>
        </w:rPr>
        <w:t>коронавирусной</w:t>
      </w:r>
      <w:proofErr w:type="spellEnd"/>
      <w:r w:rsidRPr="005D3F93">
        <w:rPr>
          <w:b w:val="0"/>
          <w:sz w:val="28"/>
          <w:szCs w:val="28"/>
        </w:rPr>
        <w:t xml:space="preserve"> инфекции в силу исполнения служебных обязанностей самыми уязвимыми категориями людей оказались работники лечебных, образовательных учреждений и работники социальных служб. Усугубила ситуацию резко увеличившаяся</w:t>
      </w:r>
      <w:r w:rsidR="00267A95" w:rsidRPr="005D3F93">
        <w:rPr>
          <w:b w:val="0"/>
          <w:sz w:val="28"/>
          <w:szCs w:val="28"/>
        </w:rPr>
        <w:t xml:space="preserve"> нагрузка на данные категории работников.</w:t>
      </w:r>
    </w:p>
    <w:p w:rsidR="00D43C4C" w:rsidRPr="005D3F93" w:rsidRDefault="00D43C4C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По результатам профсоюзного мониторинга среди педагогических работников образовательных учреждений 4945 в течение года были подвергнуты заболеваниям, связанным с новой </w:t>
      </w:r>
      <w:proofErr w:type="spellStart"/>
      <w:r w:rsidRPr="005D3F93">
        <w:rPr>
          <w:b w:val="0"/>
          <w:sz w:val="28"/>
          <w:szCs w:val="28"/>
        </w:rPr>
        <w:t>коронавирусной</w:t>
      </w:r>
      <w:proofErr w:type="spellEnd"/>
      <w:r w:rsidRPr="005D3F93">
        <w:rPr>
          <w:b w:val="0"/>
          <w:sz w:val="28"/>
          <w:szCs w:val="28"/>
        </w:rPr>
        <w:t xml:space="preserve"> инфекцией.</w:t>
      </w:r>
    </w:p>
    <w:p w:rsidR="004833FC" w:rsidRPr="005D3F93" w:rsidRDefault="00736D52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Комитет областной организации профсоюза совместно с профсоюзной организацией работников здравоохранения, ФППО вышел с предложением в правительство Пензенской области о выделении финансовых средств на оздоровление и реабилитацию работников бюджетной сферы переболевшим </w:t>
      </w:r>
      <w:r w:rsidR="00B25874" w:rsidRPr="005D3F93">
        <w:rPr>
          <w:b w:val="0"/>
          <w:sz w:val="28"/>
          <w:szCs w:val="28"/>
          <w:lang w:val="en-US"/>
        </w:rPr>
        <w:t>C</w:t>
      </w:r>
      <w:r w:rsidRPr="005D3F93">
        <w:rPr>
          <w:b w:val="0"/>
          <w:sz w:val="28"/>
          <w:szCs w:val="28"/>
          <w:lang w:val="en-US"/>
        </w:rPr>
        <w:t>OVID</w:t>
      </w:r>
      <w:r w:rsidRPr="005D3F93">
        <w:rPr>
          <w:b w:val="0"/>
          <w:sz w:val="28"/>
          <w:szCs w:val="28"/>
        </w:rPr>
        <w:t>-19, в том числе и работников образования.</w:t>
      </w:r>
    </w:p>
    <w:p w:rsidR="004F3AD4" w:rsidRPr="005D3F93" w:rsidRDefault="004F3AD4" w:rsidP="005D3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490" w:rsidRPr="005D3F93" w:rsidRDefault="00864490" w:rsidP="005D3F93">
      <w:pPr>
        <w:pStyle w:val="a8"/>
        <w:numPr>
          <w:ilvl w:val="0"/>
          <w:numId w:val="23"/>
        </w:numPr>
        <w:spacing w:after="0"/>
        <w:ind w:left="0" w:hanging="11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463476" w:rsidRPr="005D3F93" w:rsidRDefault="00463476" w:rsidP="005D3F9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B2F5B" w:rsidRPr="005D3F93" w:rsidRDefault="00017F9E" w:rsidP="005D3F9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 xml:space="preserve">Правозащитную работу в областной организации профсоюза осуществляет Правовая инспекция труда, в которую вошли 17 внештатных правовых инспектора труда из 15 районных, городских организаций и </w:t>
      </w:r>
      <w:r w:rsidR="001B2F5B" w:rsidRPr="005D3F93">
        <w:rPr>
          <w:rFonts w:ascii="Times New Roman" w:hAnsi="Times New Roman" w:cs="Times New Roman"/>
          <w:sz w:val="28"/>
          <w:szCs w:val="28"/>
        </w:rPr>
        <w:t>двух</w:t>
      </w:r>
      <w:r w:rsidRPr="005D3F93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организаций. </w:t>
      </w:r>
    </w:p>
    <w:p w:rsidR="00017F9E" w:rsidRPr="005D3F93" w:rsidRDefault="00017F9E" w:rsidP="005D3F9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Руководство деятельностью правовой инспекцией труда осуществляет штатный правовой инспектор труда</w:t>
      </w:r>
      <w:r w:rsidR="00F61B3E" w:rsidRPr="005D3F93">
        <w:rPr>
          <w:rFonts w:ascii="Times New Roman" w:hAnsi="Times New Roman" w:cs="Times New Roman"/>
          <w:sz w:val="28"/>
          <w:szCs w:val="28"/>
        </w:rPr>
        <w:t xml:space="preserve"> областной организации профсоюза.</w:t>
      </w:r>
    </w:p>
    <w:p w:rsidR="00F61B3E" w:rsidRPr="005D3F93" w:rsidRDefault="00017F9E" w:rsidP="005D3F9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Ежегодно для внештатных правовых инспекторов и председателей профсоюзных организаций провод</w:t>
      </w:r>
      <w:r w:rsidR="00463476" w:rsidRPr="005D3F93">
        <w:rPr>
          <w:rFonts w:ascii="Times New Roman" w:hAnsi="Times New Roman" w:cs="Times New Roman"/>
          <w:sz w:val="28"/>
          <w:szCs w:val="28"/>
        </w:rPr>
        <w:t>я</w:t>
      </w:r>
      <w:r w:rsidRPr="005D3F93">
        <w:rPr>
          <w:rFonts w:ascii="Times New Roman" w:hAnsi="Times New Roman" w:cs="Times New Roman"/>
          <w:sz w:val="28"/>
          <w:szCs w:val="28"/>
        </w:rPr>
        <w:t>тся обучающие семинар</w:t>
      </w:r>
      <w:r w:rsidR="00F61B3E" w:rsidRPr="005D3F93">
        <w:rPr>
          <w:rFonts w:ascii="Times New Roman" w:hAnsi="Times New Roman" w:cs="Times New Roman"/>
          <w:sz w:val="28"/>
          <w:szCs w:val="28"/>
        </w:rPr>
        <w:t>ы.</w:t>
      </w:r>
    </w:p>
    <w:p w:rsidR="00017F9E" w:rsidRPr="005D3F93" w:rsidRDefault="00F61B3E" w:rsidP="005D3F93">
      <w:pPr>
        <w:spacing w:after="0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Т</w:t>
      </w:r>
      <w:r w:rsidR="004A3B53" w:rsidRPr="005D3F93">
        <w:rPr>
          <w:rFonts w:ascii="Times New Roman" w:hAnsi="Times New Roman" w:cs="Times New Roman"/>
          <w:sz w:val="28"/>
          <w:szCs w:val="28"/>
        </w:rPr>
        <w:t xml:space="preserve">ак </w:t>
      </w:r>
      <w:r w:rsidRPr="005D3F93">
        <w:rPr>
          <w:rFonts w:ascii="Times New Roman" w:hAnsi="Times New Roman" w:cs="Times New Roman"/>
          <w:sz w:val="28"/>
          <w:szCs w:val="28"/>
        </w:rPr>
        <w:t xml:space="preserve">в феврале </w:t>
      </w:r>
      <w:r w:rsidR="00017F9E" w:rsidRPr="005D3F93">
        <w:rPr>
          <w:rFonts w:ascii="Times New Roman" w:hAnsi="Times New Roman" w:cs="Times New Roman"/>
          <w:sz w:val="28"/>
          <w:szCs w:val="28"/>
        </w:rPr>
        <w:t>20</w:t>
      </w:r>
      <w:r w:rsidRPr="005D3F93">
        <w:rPr>
          <w:rFonts w:ascii="Times New Roman" w:hAnsi="Times New Roman" w:cs="Times New Roman"/>
          <w:sz w:val="28"/>
          <w:szCs w:val="28"/>
        </w:rPr>
        <w:t xml:space="preserve">20 </w:t>
      </w:r>
      <w:r w:rsidR="00017F9E" w:rsidRPr="005D3F93">
        <w:rPr>
          <w:rFonts w:ascii="Times New Roman" w:hAnsi="Times New Roman" w:cs="Times New Roman"/>
          <w:sz w:val="28"/>
          <w:szCs w:val="28"/>
        </w:rPr>
        <w:t>г</w:t>
      </w:r>
      <w:r w:rsidRPr="005D3F93">
        <w:rPr>
          <w:rFonts w:ascii="Times New Roman" w:hAnsi="Times New Roman" w:cs="Times New Roman"/>
          <w:sz w:val="28"/>
          <w:szCs w:val="28"/>
        </w:rPr>
        <w:t>. проведен семинар по теме «Трудовые права работников дошкольных организаций».</w:t>
      </w:r>
      <w:r w:rsidR="00017F9E" w:rsidRPr="005D3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F5B" w:rsidRPr="005D3F93" w:rsidRDefault="001B2F5B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Для оказания методической и практической помощи руководителям учреждений, председателям профсоюзных организаций и предупреждения нарушения прав работников проводятся проверки соблюдения требований трудового законодательства и иных нормативных правовых актов, содержащих нормы трудового права.</w:t>
      </w:r>
    </w:p>
    <w:p w:rsidR="00463476" w:rsidRPr="005D3F93" w:rsidRDefault="00463476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В 2020</w:t>
      </w:r>
      <w:r w:rsidR="00017F9E" w:rsidRPr="005D3F93">
        <w:rPr>
          <w:rFonts w:ascii="Times New Roman" w:hAnsi="Times New Roman" w:cs="Times New Roman"/>
          <w:sz w:val="28"/>
          <w:szCs w:val="28"/>
        </w:rPr>
        <w:t xml:space="preserve"> году проведен</w:t>
      </w:r>
      <w:r w:rsidRPr="005D3F93">
        <w:rPr>
          <w:rFonts w:ascii="Times New Roman" w:hAnsi="Times New Roman" w:cs="Times New Roman"/>
          <w:sz w:val="28"/>
          <w:szCs w:val="28"/>
        </w:rPr>
        <w:t xml:space="preserve">о 39 </w:t>
      </w:r>
      <w:r w:rsidR="00017F9E" w:rsidRPr="005D3F93">
        <w:rPr>
          <w:rFonts w:ascii="Times New Roman" w:hAnsi="Times New Roman" w:cs="Times New Roman"/>
          <w:sz w:val="28"/>
          <w:szCs w:val="28"/>
        </w:rPr>
        <w:t>комплексны</w:t>
      </w:r>
      <w:r w:rsidRPr="005D3F93">
        <w:rPr>
          <w:rFonts w:ascii="Times New Roman" w:hAnsi="Times New Roman" w:cs="Times New Roman"/>
          <w:sz w:val="28"/>
          <w:szCs w:val="28"/>
        </w:rPr>
        <w:t>х проверок, и 30 – местных тематических.</w:t>
      </w:r>
    </w:p>
    <w:p w:rsidR="00463476" w:rsidRPr="005D3F93" w:rsidRDefault="00463476" w:rsidP="005D3F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Основные темы проверок стали: оформление трудового договора, время отдыха работников, установление молодым специалистам повышающих коэффициентов, анализ Положений по стимулированию работников.</w:t>
      </w:r>
    </w:p>
    <w:p w:rsidR="00017F9E" w:rsidRPr="005D3F93" w:rsidRDefault="00017F9E" w:rsidP="005D3F9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F93">
        <w:rPr>
          <w:rFonts w:ascii="Times New Roman" w:hAnsi="Times New Roman" w:cs="Times New Roman"/>
          <w:b/>
          <w:sz w:val="28"/>
          <w:szCs w:val="28"/>
        </w:rPr>
        <w:t xml:space="preserve">В результате всех форм правозащитной работы общая экономическая эффективность </w:t>
      </w:r>
      <w:proofErr w:type="gramStart"/>
      <w:r w:rsidRPr="005D3F93">
        <w:rPr>
          <w:rFonts w:ascii="Times New Roman" w:hAnsi="Times New Roman" w:cs="Times New Roman"/>
          <w:b/>
          <w:sz w:val="28"/>
          <w:szCs w:val="28"/>
        </w:rPr>
        <w:t xml:space="preserve">работы правовой инспекции труда </w:t>
      </w:r>
      <w:r w:rsidR="007E457D" w:rsidRPr="005D3F93">
        <w:rPr>
          <w:rFonts w:ascii="Times New Roman" w:hAnsi="Times New Roman" w:cs="Times New Roman"/>
          <w:b/>
          <w:sz w:val="28"/>
          <w:szCs w:val="28"/>
        </w:rPr>
        <w:lastRenderedPageBreak/>
        <w:t>областной организации п</w:t>
      </w:r>
      <w:r w:rsidRPr="005D3F93">
        <w:rPr>
          <w:rFonts w:ascii="Times New Roman" w:hAnsi="Times New Roman" w:cs="Times New Roman"/>
          <w:b/>
          <w:sz w:val="28"/>
          <w:szCs w:val="28"/>
        </w:rPr>
        <w:t>рофс</w:t>
      </w:r>
      <w:r w:rsidR="00F61B3E" w:rsidRPr="005D3F93">
        <w:rPr>
          <w:rFonts w:ascii="Times New Roman" w:hAnsi="Times New Roman" w:cs="Times New Roman"/>
          <w:b/>
          <w:sz w:val="28"/>
          <w:szCs w:val="28"/>
        </w:rPr>
        <w:t>оюза</w:t>
      </w:r>
      <w:proofErr w:type="gramEnd"/>
      <w:r w:rsidR="00F61B3E" w:rsidRPr="005D3F93">
        <w:rPr>
          <w:rFonts w:ascii="Times New Roman" w:hAnsi="Times New Roman" w:cs="Times New Roman"/>
          <w:b/>
          <w:sz w:val="28"/>
          <w:szCs w:val="28"/>
        </w:rPr>
        <w:t xml:space="preserve"> составила в 2020</w:t>
      </w:r>
      <w:r w:rsidRPr="005D3F93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F61B3E" w:rsidRPr="005D3F93">
        <w:rPr>
          <w:rFonts w:ascii="Times New Roman" w:hAnsi="Times New Roman" w:cs="Times New Roman"/>
          <w:b/>
          <w:sz w:val="28"/>
          <w:szCs w:val="28"/>
        </w:rPr>
        <w:t>3</w:t>
      </w:r>
      <w:r w:rsidRPr="005D3F93">
        <w:rPr>
          <w:rFonts w:ascii="Times New Roman" w:hAnsi="Times New Roman" w:cs="Times New Roman"/>
          <w:b/>
          <w:sz w:val="28"/>
          <w:szCs w:val="28"/>
        </w:rPr>
        <w:t xml:space="preserve"> млн. </w:t>
      </w:r>
      <w:r w:rsidR="00F61B3E" w:rsidRPr="005D3F93">
        <w:rPr>
          <w:rFonts w:ascii="Times New Roman" w:hAnsi="Times New Roman" w:cs="Times New Roman"/>
          <w:b/>
          <w:sz w:val="28"/>
          <w:szCs w:val="28"/>
        </w:rPr>
        <w:t xml:space="preserve">608 </w:t>
      </w:r>
      <w:r w:rsidRPr="005D3F93">
        <w:rPr>
          <w:rFonts w:ascii="Times New Roman" w:hAnsi="Times New Roman" w:cs="Times New Roman"/>
          <w:b/>
          <w:sz w:val="28"/>
          <w:szCs w:val="28"/>
        </w:rPr>
        <w:t>тыс. рублей.</w:t>
      </w:r>
    </w:p>
    <w:p w:rsidR="00BC3E40" w:rsidRPr="008C776A" w:rsidRDefault="00BC3E40" w:rsidP="005D3F9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3879" w:rsidRPr="005D3F93" w:rsidRDefault="00B93879" w:rsidP="002D1A75">
      <w:pPr>
        <w:pStyle w:val="a5"/>
        <w:numPr>
          <w:ilvl w:val="0"/>
          <w:numId w:val="23"/>
        </w:numPr>
        <w:spacing w:after="0"/>
        <w:ind w:left="142" w:hanging="11"/>
        <w:jc w:val="center"/>
        <w:rPr>
          <w:rFonts w:ascii="Times New Roman" w:hAnsi="Times New Roman" w:cs="Times New Roman"/>
          <w:sz w:val="28"/>
          <w:szCs w:val="28"/>
        </w:rPr>
      </w:pPr>
    </w:p>
    <w:p w:rsidR="008C776A" w:rsidRDefault="008C776A" w:rsidP="005D3F9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F61B3E" w:rsidRPr="005D3F93" w:rsidRDefault="00F61B3E" w:rsidP="005D3F9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D3F93">
        <w:rPr>
          <w:color w:val="auto"/>
          <w:sz w:val="28"/>
          <w:szCs w:val="28"/>
        </w:rPr>
        <w:t xml:space="preserve">В 2020 г. работа с первичными профсоюзными организациями работников и студентов вузов и профессиональных образовательных учреждений проводилась с корректировкой на ограничения в эпидемиологической ситуации. По этой причине не удалось реализовать ряд мероприятий, проведение которых в </w:t>
      </w:r>
      <w:proofErr w:type="spellStart"/>
      <w:r w:rsidRPr="005D3F93">
        <w:rPr>
          <w:color w:val="auto"/>
          <w:sz w:val="28"/>
          <w:szCs w:val="28"/>
        </w:rPr>
        <w:t>онлайн</w:t>
      </w:r>
      <w:proofErr w:type="spellEnd"/>
      <w:r w:rsidRPr="005D3F93">
        <w:rPr>
          <w:color w:val="auto"/>
          <w:sz w:val="28"/>
          <w:szCs w:val="28"/>
        </w:rPr>
        <w:t xml:space="preserve"> режиме не представилось </w:t>
      </w:r>
      <w:proofErr w:type="gramStart"/>
      <w:r w:rsidRPr="005D3F93">
        <w:rPr>
          <w:color w:val="auto"/>
          <w:sz w:val="28"/>
          <w:szCs w:val="28"/>
        </w:rPr>
        <w:t>возможным</w:t>
      </w:r>
      <w:proofErr w:type="gramEnd"/>
      <w:r w:rsidRPr="005D3F93">
        <w:rPr>
          <w:color w:val="auto"/>
          <w:sz w:val="28"/>
          <w:szCs w:val="28"/>
        </w:rPr>
        <w:t>.</w:t>
      </w:r>
    </w:p>
    <w:p w:rsidR="00F61B3E" w:rsidRPr="005D3F93" w:rsidRDefault="00F61B3E" w:rsidP="005D3F9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D3F93">
        <w:rPr>
          <w:color w:val="auto"/>
          <w:sz w:val="28"/>
          <w:szCs w:val="28"/>
        </w:rPr>
        <w:t>В то же время работа областного комитета Профсоюза с профактивом образовательных организаций продолжалась. Состоялось 3 рабочих совещания с председателями первичных профсоюзных организаций работников вузов и 4 заседания студенческой секции областной организации Профсоюза.</w:t>
      </w:r>
    </w:p>
    <w:p w:rsidR="00F61B3E" w:rsidRPr="005D3F93" w:rsidRDefault="00F61B3E" w:rsidP="005D3F9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D3F93">
        <w:rPr>
          <w:color w:val="auto"/>
          <w:sz w:val="28"/>
          <w:szCs w:val="28"/>
        </w:rPr>
        <w:t>Для рассмотрения на заседаниях Президиума областной организации Профсоюза подготовлено 3 вопроса, касающихся работы профорганизаций образовательных организаций высшего и среднего профессионального образования.</w:t>
      </w:r>
    </w:p>
    <w:p w:rsidR="006B2D2D" w:rsidRPr="005D3F93" w:rsidRDefault="006B2D2D" w:rsidP="005D3F9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D3F93">
        <w:rPr>
          <w:color w:val="auto"/>
          <w:sz w:val="28"/>
          <w:szCs w:val="28"/>
        </w:rPr>
        <w:t xml:space="preserve">Председатели профсоюзных организаций приняли участие в </w:t>
      </w:r>
      <w:proofErr w:type="spellStart"/>
      <w:r w:rsidRPr="005D3F93">
        <w:rPr>
          <w:color w:val="auto"/>
          <w:sz w:val="28"/>
          <w:szCs w:val="28"/>
        </w:rPr>
        <w:t>онлайн</w:t>
      </w:r>
      <w:proofErr w:type="spellEnd"/>
      <w:r w:rsidRPr="005D3F93">
        <w:rPr>
          <w:color w:val="auto"/>
          <w:sz w:val="28"/>
          <w:szCs w:val="28"/>
        </w:rPr>
        <w:t xml:space="preserve"> семинарах, проводимых ЦС Профсоюза.</w:t>
      </w:r>
    </w:p>
    <w:p w:rsidR="006B2D2D" w:rsidRPr="005D3F93" w:rsidRDefault="006B2D2D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5D3F93">
        <w:rPr>
          <w:sz w:val="28"/>
          <w:szCs w:val="28"/>
        </w:rPr>
        <w:t xml:space="preserve">С 29 апреля по 08 мая 2020 года Координационный совет председателей первичных профсоюзных организаций работников вузов Общероссийского Профсоюза образования совместно с отделом профессионального образования аппарата Профсоюза провёл опрос среди председателей первичных профсоюзных организаций работников вузов по вопросу соблюдения трудовых прав работников в условиях дистанционного режима работы и проведения других мероприятий по предотвращению распространения новой </w:t>
      </w:r>
      <w:proofErr w:type="spellStart"/>
      <w:r w:rsidRPr="005D3F93">
        <w:rPr>
          <w:sz w:val="28"/>
          <w:szCs w:val="28"/>
        </w:rPr>
        <w:t>коронавирусной</w:t>
      </w:r>
      <w:proofErr w:type="spellEnd"/>
      <w:r w:rsidRPr="005D3F93">
        <w:rPr>
          <w:sz w:val="28"/>
          <w:szCs w:val="28"/>
        </w:rPr>
        <w:t xml:space="preserve"> инфекции.</w:t>
      </w:r>
      <w:proofErr w:type="gramEnd"/>
    </w:p>
    <w:p w:rsidR="006B2D2D" w:rsidRPr="005D3F93" w:rsidRDefault="006B2D2D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В целом результаты мониторинга, основанные на полученных сведениях, показали, что серьёзных социально-экономических проблем при вынужденном переходе высших учебных заведений и его трудовых коллективов на дистанционную форму деятельности не наблюдалось.</w:t>
      </w:r>
    </w:p>
    <w:p w:rsidR="00A96DF2" w:rsidRPr="005D3F93" w:rsidRDefault="00A96DF2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30 декабря 2020 года на заседании Совета ректоров вузов Пензенской области рассмотрен вопрос о ходе реализации Соглашения о сотрудничестве между Пензенской областной организацией Профсоюза и Советом ректоров вузов, а также о проведении совместных мероприятий в 2020 – 2021 учебном году.</w:t>
      </w:r>
    </w:p>
    <w:p w:rsidR="00AA45CA" w:rsidRPr="005D3F93" w:rsidRDefault="00AA45CA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D3F93">
        <w:rPr>
          <w:sz w:val="28"/>
          <w:szCs w:val="28"/>
        </w:rPr>
        <w:lastRenderedPageBreak/>
        <w:t xml:space="preserve">Принято решение изучить и рассмотреть совместно во 2 полугодие 2021 года вопрос «О состоянии здоровья работников вузов и мерах по профилактике заболеваемости </w:t>
      </w:r>
      <w:proofErr w:type="gramStart"/>
      <w:r w:rsidRPr="005D3F93">
        <w:rPr>
          <w:sz w:val="28"/>
          <w:szCs w:val="28"/>
        </w:rPr>
        <w:t>среди</w:t>
      </w:r>
      <w:proofErr w:type="gramEnd"/>
      <w:r w:rsidRPr="005D3F93">
        <w:rPr>
          <w:sz w:val="28"/>
          <w:szCs w:val="28"/>
        </w:rPr>
        <w:t xml:space="preserve"> работающих».</w:t>
      </w:r>
    </w:p>
    <w:p w:rsidR="00A96DF2" w:rsidRPr="005D3F93" w:rsidRDefault="00A96DF2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Профсоюзные организации совместно с другими общественными объединениями в вузах включились в реализацию Плана мероприятий по Году духовного и культурного наследия Пензенской области.</w:t>
      </w:r>
    </w:p>
    <w:p w:rsidR="00A96DF2" w:rsidRPr="005D3F93" w:rsidRDefault="00A96DF2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В июле 2020 г. на базе Госуниверситета и первичной профсоюзной организации студентов при участии областной организации профсоюза состоялся конкурс «Студенческий лидер» ПФО. Конкурс проведен на высоком уровне по содержанию и технически, за что получена Благодарность ЦС Профсоюза.</w:t>
      </w:r>
    </w:p>
    <w:p w:rsidR="00AA45CA" w:rsidRPr="005D3F93" w:rsidRDefault="00AA45CA" w:rsidP="005D3F9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A45CA" w:rsidRPr="005D3F93" w:rsidRDefault="00AA45CA" w:rsidP="005D3F9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8C776A" w:rsidRDefault="008C776A" w:rsidP="005D3F93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555" w:rsidRPr="005D3F93" w:rsidRDefault="00A53555" w:rsidP="005D3F93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Работа с молодежью строится в соответствии с Программой развития деятельности областной организации профсоюза и рекомендациями Министерства образования и Ц</w:t>
      </w:r>
      <w:r w:rsidR="00965CB4" w:rsidRPr="005D3F93">
        <w:rPr>
          <w:rFonts w:ascii="Times New Roman" w:hAnsi="Times New Roman" w:cs="Times New Roman"/>
          <w:sz w:val="28"/>
          <w:szCs w:val="28"/>
        </w:rPr>
        <w:t>ентрального Совета</w:t>
      </w:r>
      <w:r w:rsidRPr="005D3F93">
        <w:rPr>
          <w:rFonts w:ascii="Times New Roman" w:hAnsi="Times New Roman" w:cs="Times New Roman"/>
          <w:sz w:val="28"/>
          <w:szCs w:val="28"/>
        </w:rPr>
        <w:t xml:space="preserve"> Профсоюза от 11 июля 2017</w:t>
      </w:r>
      <w:r w:rsidR="00965CB4" w:rsidRPr="005D3F93">
        <w:rPr>
          <w:rFonts w:ascii="Times New Roman" w:hAnsi="Times New Roman" w:cs="Times New Roman"/>
          <w:sz w:val="28"/>
          <w:szCs w:val="28"/>
        </w:rPr>
        <w:t xml:space="preserve"> </w:t>
      </w:r>
      <w:r w:rsidRPr="005D3F93">
        <w:rPr>
          <w:rFonts w:ascii="Times New Roman" w:hAnsi="Times New Roman" w:cs="Times New Roman"/>
          <w:sz w:val="28"/>
          <w:szCs w:val="28"/>
        </w:rPr>
        <w:t>года «О мерах комплексной поддержки молодых педагогов».</w:t>
      </w:r>
    </w:p>
    <w:p w:rsidR="0083051D" w:rsidRPr="005D3F93" w:rsidRDefault="0083051D" w:rsidP="005D3F93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Продолжается работа Совета молодых педагогов при областной организации Профсоюза и Министерстве образования Пензенской области.</w:t>
      </w:r>
    </w:p>
    <w:p w:rsidR="00965CB4" w:rsidRPr="005D3F93" w:rsidRDefault="00965CB4" w:rsidP="005D3F93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Работа </w:t>
      </w:r>
      <w:r w:rsidR="00693155" w:rsidRPr="005D3F93">
        <w:rPr>
          <w:rFonts w:ascii="Times New Roman" w:hAnsi="Times New Roman" w:cs="Times New Roman"/>
          <w:color w:val="auto"/>
          <w:sz w:val="28"/>
          <w:szCs w:val="28"/>
        </w:rPr>
        <w:t>студенческих профсоюзных организаци</w:t>
      </w:r>
      <w:r w:rsidRPr="005D3F93">
        <w:rPr>
          <w:rFonts w:ascii="Times New Roman" w:hAnsi="Times New Roman" w:cs="Times New Roman"/>
          <w:color w:val="auto"/>
          <w:sz w:val="28"/>
          <w:szCs w:val="28"/>
        </w:rPr>
        <w:t>й курируется Студенческим координационным советом, его председателем вновь избран Лукин В.С., председатель ППОС ПГУ.</w:t>
      </w:r>
    </w:p>
    <w:p w:rsidR="00BC3E40" w:rsidRPr="005D3F93" w:rsidRDefault="00BC3E40" w:rsidP="005D3F93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F93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693155"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рофсоюзными комитетами </w:t>
      </w:r>
      <w:r w:rsidR="00965CB4"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ежегодно </w:t>
      </w:r>
      <w:r w:rsidR="00693155"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проводятся </w:t>
      </w:r>
      <w:r w:rsidR="00965CB4" w:rsidRPr="005D3F93">
        <w:rPr>
          <w:rFonts w:ascii="Times New Roman" w:hAnsi="Times New Roman" w:cs="Times New Roman"/>
          <w:color w:val="auto"/>
          <w:sz w:val="28"/>
          <w:szCs w:val="28"/>
        </w:rPr>
        <w:t>мониторинги стипендиального обеспечения и ценообразования тарифов за проживание в студенческих общежитиях и питание в столовых,</w:t>
      </w:r>
      <w:r w:rsidR="00693155"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 недели правового обучения студентов, </w:t>
      </w:r>
      <w:proofErr w:type="gramStart"/>
      <w:r w:rsidR="00693155" w:rsidRPr="005D3F93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693155"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 качеством питания в столовых вузов, конкурс на лучшее общежитие, семинары по вопросам развития студен</w:t>
      </w:r>
      <w:r w:rsidRPr="005D3F93">
        <w:rPr>
          <w:rFonts w:ascii="Times New Roman" w:hAnsi="Times New Roman" w:cs="Times New Roman"/>
          <w:color w:val="auto"/>
          <w:sz w:val="28"/>
          <w:szCs w:val="28"/>
        </w:rPr>
        <w:t>ческого самоуправления в вузах.</w:t>
      </w:r>
    </w:p>
    <w:p w:rsidR="00693155" w:rsidRPr="005D3F93" w:rsidRDefault="00693155" w:rsidP="005D3F93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Действуют разделы «вопрос-ответ» в группах профорганизаций в социальных сетях и на сайтах, где студенты могут получить консультации по вопросам назначения стипендий, </w:t>
      </w:r>
      <w:r w:rsidR="000B4E91" w:rsidRPr="005D3F93">
        <w:rPr>
          <w:rFonts w:ascii="Times New Roman" w:hAnsi="Times New Roman" w:cs="Times New Roman"/>
          <w:color w:val="auto"/>
          <w:sz w:val="28"/>
          <w:szCs w:val="28"/>
        </w:rPr>
        <w:t>получения оздоровительных услуг и многое другое</w:t>
      </w:r>
      <w:r w:rsidRPr="005D3F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93155" w:rsidRPr="005D3F93" w:rsidRDefault="00693155" w:rsidP="005D3F93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Представители профактива </w:t>
      </w:r>
      <w:r w:rsidR="00C126E0"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ежегодно </w:t>
      </w:r>
      <w:r w:rsidRPr="005D3F93">
        <w:rPr>
          <w:rFonts w:ascii="Times New Roman" w:hAnsi="Times New Roman" w:cs="Times New Roman"/>
          <w:color w:val="auto"/>
          <w:sz w:val="28"/>
          <w:szCs w:val="28"/>
        </w:rPr>
        <w:t>направляются на обучение в другие регионы, на образ</w:t>
      </w:r>
      <w:r w:rsidR="00C126E0" w:rsidRPr="005D3F93">
        <w:rPr>
          <w:rFonts w:ascii="Times New Roman" w:hAnsi="Times New Roman" w:cs="Times New Roman"/>
          <w:color w:val="auto"/>
          <w:sz w:val="28"/>
          <w:szCs w:val="28"/>
        </w:rPr>
        <w:t>овательный форум «</w:t>
      </w:r>
      <w:r w:rsidR="000B4E91" w:rsidRPr="005D3F93">
        <w:rPr>
          <w:rFonts w:ascii="Times New Roman" w:hAnsi="Times New Roman" w:cs="Times New Roman"/>
          <w:color w:val="auto"/>
          <w:sz w:val="28"/>
          <w:szCs w:val="28"/>
        </w:rPr>
        <w:t>Территория смыслов</w:t>
      </w:r>
      <w:r w:rsidR="00C126E0" w:rsidRPr="005D3F9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0B4E91"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 на профсоюзную площадку</w:t>
      </w:r>
      <w:r w:rsidR="00C126E0" w:rsidRPr="005D3F93">
        <w:rPr>
          <w:rFonts w:ascii="Times New Roman" w:hAnsi="Times New Roman" w:cs="Times New Roman"/>
          <w:color w:val="auto"/>
          <w:sz w:val="28"/>
          <w:szCs w:val="28"/>
        </w:rPr>
        <w:t>, «Работа в студенческих общежитиях», «Р</w:t>
      </w:r>
      <w:r w:rsidR="00CB1ECE" w:rsidRPr="005D3F93">
        <w:rPr>
          <w:rFonts w:ascii="Times New Roman" w:hAnsi="Times New Roman" w:cs="Times New Roman"/>
          <w:color w:val="auto"/>
          <w:sz w:val="28"/>
          <w:szCs w:val="28"/>
        </w:rPr>
        <w:t>азвитие студенческих объединени</w:t>
      </w:r>
      <w:r w:rsidR="00C126E0" w:rsidRPr="005D3F93">
        <w:rPr>
          <w:rFonts w:ascii="Times New Roman" w:hAnsi="Times New Roman" w:cs="Times New Roman"/>
          <w:color w:val="auto"/>
          <w:sz w:val="28"/>
          <w:szCs w:val="28"/>
        </w:rPr>
        <w:t>й»</w:t>
      </w:r>
      <w:r w:rsidR="00725BA5"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725BA5" w:rsidRPr="005D3F93">
        <w:rPr>
          <w:rFonts w:ascii="Times New Roman" w:hAnsi="Times New Roman" w:cs="Times New Roman"/>
          <w:color w:val="auto"/>
          <w:sz w:val="28"/>
          <w:szCs w:val="28"/>
        </w:rPr>
        <w:t>В следствие</w:t>
      </w:r>
      <w:proofErr w:type="gramEnd"/>
      <w:r w:rsidR="00725BA5"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 чего показывают высокие результаты на конкурсах «Студенческий лидер ПФО», «Староста студенческого городка ПФО», «Лидер 21 века» и другие.</w:t>
      </w:r>
    </w:p>
    <w:p w:rsidR="00C126E0" w:rsidRPr="005D3F93" w:rsidRDefault="00693155" w:rsidP="005D3F9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F93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Комитетом профсоюза учреждена единовременная стипендия студенческому активу, документы на которую рассматривает Студенчес</w:t>
      </w:r>
      <w:r w:rsidR="00BC3E40" w:rsidRPr="005D3F93">
        <w:rPr>
          <w:rFonts w:ascii="Times New Roman" w:hAnsi="Times New Roman" w:cs="Times New Roman"/>
          <w:color w:val="auto"/>
          <w:sz w:val="28"/>
          <w:szCs w:val="28"/>
        </w:rPr>
        <w:t>кий координационный совет. В 2020</w:t>
      </w:r>
      <w:r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 году стипендию получили 1</w:t>
      </w:r>
      <w:r w:rsidR="00A53555" w:rsidRPr="005D3F9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126E0"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 человек.</w:t>
      </w:r>
    </w:p>
    <w:p w:rsidR="00693155" w:rsidRPr="005D3F93" w:rsidRDefault="00693155" w:rsidP="005D3F9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F93">
        <w:rPr>
          <w:rFonts w:ascii="Times New Roman" w:hAnsi="Times New Roman" w:cs="Times New Roman"/>
          <w:b/>
          <w:color w:val="auto"/>
          <w:sz w:val="28"/>
          <w:szCs w:val="28"/>
        </w:rPr>
        <w:t>Победитель областного конкурса «Студенческий лидер-20</w:t>
      </w:r>
      <w:r w:rsidR="006C3C1A" w:rsidRPr="005D3F93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Pr="005D3F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</w:t>
      </w:r>
      <w:proofErr w:type="spellStart"/>
      <w:r w:rsidR="006C3C1A" w:rsidRPr="005D3F93">
        <w:rPr>
          <w:rFonts w:ascii="Times New Roman" w:hAnsi="Times New Roman" w:cs="Times New Roman"/>
          <w:b/>
          <w:color w:val="auto"/>
          <w:sz w:val="28"/>
          <w:szCs w:val="28"/>
        </w:rPr>
        <w:t>Клешина</w:t>
      </w:r>
      <w:proofErr w:type="spellEnd"/>
      <w:r w:rsidR="006C3C1A" w:rsidRPr="005D3F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Анастасия</w:t>
      </w:r>
      <w:r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61C92"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член </w:t>
      </w:r>
      <w:r w:rsidRPr="005D3F93">
        <w:rPr>
          <w:rFonts w:ascii="Times New Roman" w:hAnsi="Times New Roman" w:cs="Times New Roman"/>
          <w:color w:val="auto"/>
          <w:sz w:val="28"/>
          <w:szCs w:val="28"/>
        </w:rPr>
        <w:t>профкома студентов ПГУАС получил</w:t>
      </w:r>
      <w:r w:rsidR="006C3C1A" w:rsidRPr="005D3F9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D3F93">
        <w:rPr>
          <w:rFonts w:ascii="Times New Roman" w:hAnsi="Times New Roman" w:cs="Times New Roman"/>
          <w:color w:val="auto"/>
          <w:sz w:val="28"/>
          <w:szCs w:val="28"/>
        </w:rPr>
        <w:t xml:space="preserve"> премию Губернатора «Поддержка способной и талантливой молодёжи Пензенской области» в размере 15 тысяч рублей.</w:t>
      </w:r>
    </w:p>
    <w:p w:rsidR="00F02848" w:rsidRPr="005D3F93" w:rsidRDefault="00491DA4" w:rsidP="005D3F93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Студенческий</w:t>
      </w:r>
      <w:r w:rsidR="00F02848" w:rsidRPr="005D3F93">
        <w:rPr>
          <w:rFonts w:ascii="Times New Roman" w:hAnsi="Times New Roman" w:cs="Times New Roman"/>
          <w:sz w:val="28"/>
          <w:szCs w:val="28"/>
        </w:rPr>
        <w:t xml:space="preserve"> профсоюзный актив областной организации профсоюза направлялся на обучающиеся семинары по линии Центральног</w:t>
      </w:r>
      <w:r w:rsidR="007A740C" w:rsidRPr="005D3F93">
        <w:rPr>
          <w:rFonts w:ascii="Times New Roman" w:hAnsi="Times New Roman" w:cs="Times New Roman"/>
          <w:sz w:val="28"/>
          <w:szCs w:val="28"/>
        </w:rPr>
        <w:t>о Совета профсоюза.</w:t>
      </w:r>
    </w:p>
    <w:p w:rsidR="007A740C" w:rsidRPr="005D3F93" w:rsidRDefault="007A740C" w:rsidP="005D3F93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D3F93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222C77" w:rsidRPr="005D3F93">
        <w:rPr>
          <w:rFonts w:ascii="Times New Roman" w:hAnsi="Times New Roman" w:cs="Times New Roman"/>
          <w:sz w:val="28"/>
          <w:szCs w:val="28"/>
        </w:rPr>
        <w:t xml:space="preserve">члены районных советов молодых педагогов </w:t>
      </w:r>
      <w:r w:rsidR="00725BA5" w:rsidRPr="005D3F93">
        <w:rPr>
          <w:rFonts w:ascii="Times New Roman" w:hAnsi="Times New Roman" w:cs="Times New Roman"/>
          <w:sz w:val="28"/>
          <w:szCs w:val="28"/>
        </w:rPr>
        <w:t>проход</w:t>
      </w:r>
      <w:r w:rsidRPr="005D3F93">
        <w:rPr>
          <w:rFonts w:ascii="Times New Roman" w:hAnsi="Times New Roman" w:cs="Times New Roman"/>
          <w:sz w:val="28"/>
          <w:szCs w:val="28"/>
        </w:rPr>
        <w:t>или</w:t>
      </w:r>
      <w:r w:rsidR="00725BA5" w:rsidRPr="005D3F93">
        <w:rPr>
          <w:rFonts w:ascii="Times New Roman" w:hAnsi="Times New Roman" w:cs="Times New Roman"/>
          <w:sz w:val="28"/>
          <w:szCs w:val="28"/>
        </w:rPr>
        <w:t xml:space="preserve"> обучение на базе местных организаций профсоюза и </w:t>
      </w:r>
      <w:r w:rsidR="00222C77" w:rsidRPr="005D3F93">
        <w:rPr>
          <w:rFonts w:ascii="Times New Roman" w:hAnsi="Times New Roman" w:cs="Times New Roman"/>
          <w:sz w:val="28"/>
          <w:szCs w:val="28"/>
        </w:rPr>
        <w:t>направля</w:t>
      </w:r>
      <w:r w:rsidRPr="005D3F93">
        <w:rPr>
          <w:rFonts w:ascii="Times New Roman" w:hAnsi="Times New Roman" w:cs="Times New Roman"/>
          <w:sz w:val="28"/>
          <w:szCs w:val="28"/>
        </w:rPr>
        <w:t>лись комитетом о</w:t>
      </w:r>
      <w:r w:rsidR="00725BA5" w:rsidRPr="005D3F93">
        <w:rPr>
          <w:rFonts w:ascii="Times New Roman" w:hAnsi="Times New Roman" w:cs="Times New Roman"/>
          <w:sz w:val="28"/>
          <w:szCs w:val="28"/>
        </w:rPr>
        <w:t xml:space="preserve">бластной организацией </w:t>
      </w:r>
      <w:r w:rsidR="00222C77" w:rsidRPr="005D3F93">
        <w:rPr>
          <w:rFonts w:ascii="Times New Roman" w:hAnsi="Times New Roman" w:cs="Times New Roman"/>
          <w:sz w:val="28"/>
          <w:szCs w:val="28"/>
        </w:rPr>
        <w:t>на обучение и повышение квалификации на Всероссийскую педагогическую школу, организуемую Центральным Советом Профсоюза, на Всероссийский форум ФНПР «Стра</w:t>
      </w:r>
      <w:r w:rsidRPr="005D3F93">
        <w:rPr>
          <w:rFonts w:ascii="Times New Roman" w:hAnsi="Times New Roman" w:cs="Times New Roman"/>
          <w:sz w:val="28"/>
          <w:szCs w:val="28"/>
        </w:rPr>
        <w:t xml:space="preserve">тегический резерв», на обучающий форум </w:t>
      </w:r>
      <w:r w:rsidR="00222C77" w:rsidRPr="005D3F93">
        <w:rPr>
          <w:rFonts w:ascii="Times New Roman" w:hAnsi="Times New Roman" w:cs="Times New Roman"/>
          <w:sz w:val="28"/>
          <w:szCs w:val="28"/>
        </w:rPr>
        <w:t>Приволжского федерального округа – это</w:t>
      </w:r>
      <w:r w:rsidR="006112A5" w:rsidRPr="005D3F93">
        <w:rPr>
          <w:rFonts w:ascii="Times New Roman" w:hAnsi="Times New Roman" w:cs="Times New Roman"/>
          <w:sz w:val="28"/>
          <w:szCs w:val="28"/>
        </w:rPr>
        <w:t xml:space="preserve"> </w:t>
      </w:r>
      <w:r w:rsidRPr="005D3F93">
        <w:rPr>
          <w:rFonts w:ascii="Times New Roman" w:hAnsi="Times New Roman" w:cs="Times New Roman"/>
          <w:sz w:val="28"/>
          <w:szCs w:val="28"/>
        </w:rPr>
        <w:t>Форум молодых педагогов «Таир».</w:t>
      </w:r>
    </w:p>
    <w:p w:rsidR="00CE53F1" w:rsidRPr="005D3F93" w:rsidRDefault="00CE53F1" w:rsidP="005D3F93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D3F93">
        <w:rPr>
          <w:rFonts w:ascii="Times New Roman" w:hAnsi="Times New Roman" w:cs="Times New Roman"/>
          <w:sz w:val="28"/>
          <w:szCs w:val="28"/>
        </w:rPr>
        <w:t>Необходимо отметить, что в действующем на 2018-2020 годы областном отраслевом Соглашении закреплены меры поддержки педагогам-наставникам (доплаты к заработной плате в пределах фонда оплаты труда в размере не менее 10% от базовой ставки), что должно позволить профсоюзным организациям развивать эту форму работы с молодыми специалистами.</w:t>
      </w:r>
    </w:p>
    <w:p w:rsidR="006318E4" w:rsidRPr="005D3F93" w:rsidRDefault="006318E4" w:rsidP="005D3F93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22B1B" w:rsidRPr="008C776A" w:rsidRDefault="00E22B1B" w:rsidP="008C776A">
      <w:pPr>
        <w:pStyle w:val="a5"/>
        <w:numPr>
          <w:ilvl w:val="0"/>
          <w:numId w:val="23"/>
        </w:numPr>
        <w:spacing w:after="0"/>
        <w:ind w:left="0" w:hanging="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776A" w:rsidRDefault="008C776A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C0F" w:rsidRPr="005D3F93" w:rsidRDefault="00785B32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В основу организации финансовой работы в комитете областной организации Профсоюза положены: Учетная политика, принятая в соответствии с нормативно-правовой базой Профсоюза и федерального законодательства в области финансовой деятельности и Смета доходов и расходов на календарный год.</w:t>
      </w:r>
    </w:p>
    <w:p w:rsidR="002A6C0F" w:rsidRPr="005D3F93" w:rsidRDefault="00785B32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Размер отчислений средств на уровень областной организации устанавливается Комитетом областной организации Профсоюза в соответствии с Уставом Профсоюза.</w:t>
      </w:r>
    </w:p>
    <w:p w:rsidR="00785B32" w:rsidRPr="005D3F93" w:rsidRDefault="00785B32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В комитете областной организации профсоюза ведется учет поступлений профсоюзных взносов в разрезе каждой местной и первичной организации Профсоюза.</w:t>
      </w:r>
    </w:p>
    <w:p w:rsidR="00785B32" w:rsidRPr="005D3F93" w:rsidRDefault="00785B32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 xml:space="preserve">Два раза в год проводится оперативная сверка поступлений членских взносов по всем организациям, выясняются причины их задержки. </w:t>
      </w:r>
    </w:p>
    <w:p w:rsidR="00785B32" w:rsidRPr="005D3F93" w:rsidRDefault="00785B32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lastRenderedPageBreak/>
        <w:t>Штатное расписание аппарата областной организации утверждается президиумом.</w:t>
      </w:r>
    </w:p>
    <w:p w:rsidR="00785B32" w:rsidRPr="005D3F93" w:rsidRDefault="00785B32" w:rsidP="005D3F93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3F93">
        <w:rPr>
          <w:rFonts w:ascii="Times New Roman" w:hAnsi="Times New Roman" w:cs="Times New Roman"/>
          <w:color w:val="auto"/>
          <w:sz w:val="28"/>
          <w:szCs w:val="28"/>
        </w:rPr>
        <w:t>В целом, местные, первичные организации Профсоюза выполняют решение комитета по перечислению средств в областную организацию Профсоюза.</w:t>
      </w:r>
    </w:p>
    <w:p w:rsidR="00785B32" w:rsidRPr="005D3F93" w:rsidRDefault="00785B32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Ежегодно на заседании президиума областной организации  Профсоюза утверждается сводный финансовый отчет, баланс.</w:t>
      </w:r>
    </w:p>
    <w:p w:rsidR="00785B32" w:rsidRPr="005D3F93" w:rsidRDefault="00785B32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Комитетом областной организации профсоюза исполняются рекомендации ЦС Профсоюза по распределению бюджета по статьям «Информационная работа», «Работа с молодежью», «Обучение профработников и актива».</w:t>
      </w:r>
    </w:p>
    <w:p w:rsidR="00F94DF6" w:rsidRPr="005D3F93" w:rsidRDefault="00F94DF6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 xml:space="preserve">Большое внимание уделяется выполнению показателей статьи </w:t>
      </w:r>
      <w:r w:rsidR="00D626FE" w:rsidRPr="005D3F93">
        <w:rPr>
          <w:rFonts w:ascii="Times New Roman" w:hAnsi="Times New Roman" w:cs="Times New Roman"/>
          <w:sz w:val="28"/>
          <w:szCs w:val="28"/>
        </w:rPr>
        <w:t>«Оздоровление членов Профсоюза». В 2020 году на эти цели было израсходовано всеми профсоюзными органами 2 млн. рублей</w:t>
      </w:r>
      <w:r w:rsidR="00B57E8D" w:rsidRPr="005D3F93">
        <w:rPr>
          <w:rFonts w:ascii="Times New Roman" w:hAnsi="Times New Roman" w:cs="Times New Roman"/>
          <w:sz w:val="28"/>
          <w:szCs w:val="28"/>
        </w:rPr>
        <w:t>.</w:t>
      </w:r>
    </w:p>
    <w:p w:rsidR="00F94DF6" w:rsidRPr="005D3F93" w:rsidRDefault="00F94DF6" w:rsidP="005D3F9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F93">
        <w:rPr>
          <w:rFonts w:ascii="Times New Roman" w:hAnsi="Times New Roman" w:cs="Times New Roman"/>
          <w:b/>
          <w:sz w:val="28"/>
          <w:szCs w:val="28"/>
        </w:rPr>
        <w:t>Также действовала программа 20% скидки на путевки в профсоюзные здравницы ЗАО «СКО ФНПР «</w:t>
      </w:r>
      <w:proofErr w:type="spellStart"/>
      <w:r w:rsidRPr="005D3F93">
        <w:rPr>
          <w:rFonts w:ascii="Times New Roman" w:hAnsi="Times New Roman" w:cs="Times New Roman"/>
          <w:b/>
          <w:sz w:val="28"/>
          <w:szCs w:val="28"/>
        </w:rPr>
        <w:t>Профкурорт</w:t>
      </w:r>
      <w:proofErr w:type="spellEnd"/>
      <w:r w:rsidRPr="005D3F93">
        <w:rPr>
          <w:rFonts w:ascii="Times New Roman" w:hAnsi="Times New Roman" w:cs="Times New Roman"/>
          <w:b/>
          <w:sz w:val="28"/>
          <w:szCs w:val="28"/>
        </w:rPr>
        <w:t xml:space="preserve">», ими воспользовались </w:t>
      </w:r>
      <w:r w:rsidR="00D626FE" w:rsidRPr="005D3F93">
        <w:rPr>
          <w:rFonts w:ascii="Times New Roman" w:hAnsi="Times New Roman" w:cs="Times New Roman"/>
          <w:b/>
          <w:sz w:val="28"/>
          <w:szCs w:val="28"/>
        </w:rPr>
        <w:t xml:space="preserve">59 </w:t>
      </w:r>
      <w:r w:rsidRPr="005D3F93">
        <w:rPr>
          <w:rFonts w:ascii="Times New Roman" w:hAnsi="Times New Roman" w:cs="Times New Roman"/>
          <w:b/>
          <w:sz w:val="28"/>
          <w:szCs w:val="28"/>
        </w:rPr>
        <w:t>членов Профсоюза.</w:t>
      </w:r>
    </w:p>
    <w:p w:rsidR="00785B32" w:rsidRPr="005D3F93" w:rsidRDefault="00785B32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Контрольно-ревизионная комиссия областной организации</w:t>
      </w:r>
      <w:r w:rsidR="002E5288" w:rsidRPr="005D3F93">
        <w:rPr>
          <w:rFonts w:ascii="Times New Roman" w:hAnsi="Times New Roman" w:cs="Times New Roman"/>
          <w:sz w:val="28"/>
          <w:szCs w:val="28"/>
        </w:rPr>
        <w:t xml:space="preserve"> профсоюза осуществляла</w:t>
      </w:r>
      <w:r w:rsidRPr="005D3F93">
        <w:rPr>
          <w:rFonts w:ascii="Times New Roman" w:hAnsi="Times New Roman" w:cs="Times New Roman"/>
          <w:sz w:val="28"/>
          <w:szCs w:val="28"/>
        </w:rPr>
        <w:t xml:space="preserve"> ревизию финансово-хозяйственной деятельности комитета. Члены комиссии</w:t>
      </w:r>
      <w:r w:rsidR="002A6C0F" w:rsidRPr="005D3F93">
        <w:rPr>
          <w:rFonts w:ascii="Times New Roman" w:hAnsi="Times New Roman" w:cs="Times New Roman"/>
          <w:sz w:val="28"/>
          <w:szCs w:val="28"/>
        </w:rPr>
        <w:t xml:space="preserve"> принимают участие в заседаниях комитета, председатель КРК - в работе президиума областной организации профсоюза.</w:t>
      </w:r>
    </w:p>
    <w:p w:rsidR="00794EA7" w:rsidRPr="005D3F93" w:rsidRDefault="00794EA7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Подготовлен и направлен в профсоюзные организации информационный сборник «Финансовая работа в профсоюзной организации», который отражает вопросы финансовой деятельности и  перехода на централизованный бухгалтерский учет.</w:t>
      </w:r>
    </w:p>
    <w:p w:rsidR="002A6C0F" w:rsidRPr="005D3F93" w:rsidRDefault="002A6C0F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 xml:space="preserve">Ведение бухгалтерского учета осуществляется с применением программного обеспечения «1С: </w:t>
      </w:r>
      <w:r w:rsidR="002E5288" w:rsidRPr="005D3F93">
        <w:rPr>
          <w:rFonts w:ascii="Times New Roman" w:hAnsi="Times New Roman" w:cs="Times New Roman"/>
          <w:sz w:val="28"/>
          <w:szCs w:val="28"/>
        </w:rPr>
        <w:t xml:space="preserve">Бухгалтерия 8, учет и </w:t>
      </w:r>
      <w:r w:rsidRPr="005D3F93">
        <w:rPr>
          <w:rFonts w:ascii="Times New Roman" w:hAnsi="Times New Roman" w:cs="Times New Roman"/>
          <w:sz w:val="28"/>
          <w:szCs w:val="28"/>
        </w:rPr>
        <w:t>зар</w:t>
      </w:r>
      <w:r w:rsidR="002E5288" w:rsidRPr="005D3F93">
        <w:rPr>
          <w:rFonts w:ascii="Times New Roman" w:hAnsi="Times New Roman" w:cs="Times New Roman"/>
          <w:sz w:val="28"/>
          <w:szCs w:val="28"/>
        </w:rPr>
        <w:t xml:space="preserve">аботная </w:t>
      </w:r>
      <w:r w:rsidRPr="005D3F93">
        <w:rPr>
          <w:rFonts w:ascii="Times New Roman" w:hAnsi="Times New Roman" w:cs="Times New Roman"/>
          <w:sz w:val="28"/>
          <w:szCs w:val="28"/>
        </w:rPr>
        <w:t>плата». Учет и финансовая отчетность ведется в соответствии с действующим законодательством РФ на упрощенной системе налогообложения с объектом налогообложения «доходы».</w:t>
      </w:r>
    </w:p>
    <w:p w:rsidR="002A6C0F" w:rsidRPr="005D3F93" w:rsidRDefault="002A6C0F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>Вся необходимая отчетность в налоговые органы, региональные отделения ПФР, ФФОМС, ФСС сдается в электронном виде.</w:t>
      </w:r>
    </w:p>
    <w:p w:rsidR="00AA45CA" w:rsidRPr="005D3F93" w:rsidRDefault="00AA45CA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 xml:space="preserve">В рамках Соглашения о стратегическом партнерстве между Общероссийским Профсоюзом образования и </w:t>
      </w:r>
      <w:proofErr w:type="spellStart"/>
      <w:r w:rsidRPr="005D3F93">
        <w:rPr>
          <w:rFonts w:ascii="Times New Roman" w:hAnsi="Times New Roman" w:cs="Times New Roman"/>
          <w:sz w:val="28"/>
          <w:szCs w:val="28"/>
        </w:rPr>
        <w:t>Газпромбанком</w:t>
      </w:r>
      <w:proofErr w:type="spellEnd"/>
      <w:r w:rsidRPr="005D3F93">
        <w:rPr>
          <w:rFonts w:ascii="Times New Roman" w:hAnsi="Times New Roman" w:cs="Times New Roman"/>
          <w:sz w:val="28"/>
          <w:szCs w:val="28"/>
        </w:rPr>
        <w:t xml:space="preserve"> (Акционерное общество) – областной организации Профсоюза открыт счет в Пензенском отделении </w:t>
      </w:r>
      <w:proofErr w:type="spellStart"/>
      <w:r w:rsidRPr="005D3F93">
        <w:rPr>
          <w:rFonts w:ascii="Times New Roman" w:hAnsi="Times New Roman" w:cs="Times New Roman"/>
          <w:sz w:val="28"/>
          <w:szCs w:val="28"/>
        </w:rPr>
        <w:t>Газпромбанка</w:t>
      </w:r>
      <w:proofErr w:type="spellEnd"/>
      <w:r w:rsidRPr="005D3F93">
        <w:rPr>
          <w:rFonts w:ascii="Times New Roman" w:hAnsi="Times New Roman" w:cs="Times New Roman"/>
          <w:sz w:val="28"/>
          <w:szCs w:val="28"/>
        </w:rPr>
        <w:t>.</w:t>
      </w:r>
    </w:p>
    <w:p w:rsidR="006318E4" w:rsidRPr="005D3F93" w:rsidRDefault="006318E4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F93"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  <w:proofErr w:type="spellStart"/>
      <w:r w:rsidRPr="005D3F93">
        <w:rPr>
          <w:rFonts w:ascii="Times New Roman" w:hAnsi="Times New Roman" w:cs="Times New Roman"/>
          <w:sz w:val="28"/>
          <w:szCs w:val="28"/>
        </w:rPr>
        <w:t>ПензГТУ</w:t>
      </w:r>
      <w:proofErr w:type="spellEnd"/>
      <w:r w:rsidRPr="005D3F93">
        <w:rPr>
          <w:rFonts w:ascii="Times New Roman" w:hAnsi="Times New Roman" w:cs="Times New Roman"/>
          <w:sz w:val="28"/>
          <w:szCs w:val="28"/>
        </w:rPr>
        <w:t xml:space="preserve"> и Пензенской районной организации была оказана практическая помощь по организ</w:t>
      </w:r>
      <w:r w:rsidR="00B60DD2" w:rsidRPr="005D3F93">
        <w:rPr>
          <w:rFonts w:ascii="Times New Roman" w:hAnsi="Times New Roman" w:cs="Times New Roman"/>
          <w:sz w:val="28"/>
          <w:szCs w:val="28"/>
        </w:rPr>
        <w:t>ационно-финансовой деятельности. Проводилась консультации по повышению профессионального уровня бухгалтеров профсоюзных организаций.</w:t>
      </w:r>
    </w:p>
    <w:p w:rsidR="00757A13" w:rsidRPr="005D3F93" w:rsidRDefault="00757A13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879" w:rsidRPr="005D3F93" w:rsidRDefault="00B93879" w:rsidP="005D3F93">
      <w:pPr>
        <w:pStyle w:val="22"/>
        <w:numPr>
          <w:ilvl w:val="0"/>
          <w:numId w:val="23"/>
        </w:numPr>
        <w:shd w:val="clear" w:color="auto" w:fill="auto"/>
        <w:spacing w:after="0" w:line="276" w:lineRule="auto"/>
        <w:ind w:left="0" w:right="-1" w:firstLine="0"/>
        <w:jc w:val="center"/>
        <w:rPr>
          <w:b w:val="0"/>
          <w:sz w:val="28"/>
          <w:szCs w:val="28"/>
        </w:rPr>
      </w:pPr>
    </w:p>
    <w:p w:rsidR="008C776A" w:rsidRDefault="008C776A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</w:p>
    <w:p w:rsidR="00B93879" w:rsidRPr="005D3F93" w:rsidRDefault="00B93879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proofErr w:type="gramStart"/>
      <w:r w:rsidRPr="005D3F93">
        <w:rPr>
          <w:b w:val="0"/>
          <w:sz w:val="28"/>
          <w:szCs w:val="28"/>
        </w:rPr>
        <w:t>Реализуя решения конференции комитетом принята</w:t>
      </w:r>
      <w:proofErr w:type="gramEnd"/>
      <w:r w:rsidRPr="005D3F93">
        <w:rPr>
          <w:b w:val="0"/>
          <w:sz w:val="28"/>
          <w:szCs w:val="28"/>
        </w:rPr>
        <w:t xml:space="preserve"> Программа развития Пензенской областной организации профсоюза на 2020 -2025 гг.</w:t>
      </w:r>
    </w:p>
    <w:p w:rsidR="00B93879" w:rsidRPr="005D3F93" w:rsidRDefault="00B93879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Разделы Программы предусматривают направления деятельности, регламентированные Уставом Профсоюза.</w:t>
      </w:r>
    </w:p>
    <w:p w:rsidR="00B93879" w:rsidRPr="005D3F93" w:rsidRDefault="00B93879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Результаты реализации Программы, безусловно, будут зависеть от организационно-финансовой деятельности каждой организации.</w:t>
      </w:r>
    </w:p>
    <w:p w:rsidR="00B93879" w:rsidRPr="005D3F93" w:rsidRDefault="00B93879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Комитет областной организации профсоюза 2021 год посвятит активизации работы по проекту «Профсоюзное образование» и особое внимание будет уделять первичному профсоюзному звену.</w:t>
      </w:r>
    </w:p>
    <w:p w:rsidR="00B93879" w:rsidRPr="005D3F93" w:rsidRDefault="00B93879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sz w:val="28"/>
          <w:szCs w:val="28"/>
        </w:rPr>
      </w:pPr>
      <w:r w:rsidRPr="005D3F93">
        <w:rPr>
          <w:sz w:val="28"/>
          <w:szCs w:val="28"/>
        </w:rPr>
        <w:t>2021 год объявлен ФНПР Годом организационного и кадрового укрепления профсоюзов.</w:t>
      </w:r>
    </w:p>
    <w:p w:rsidR="00B93879" w:rsidRPr="005D3F93" w:rsidRDefault="00B93879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>Комитету областной организации профсоюза, каждой организации предстоит до 2024 года реализовать проект «</w:t>
      </w:r>
      <w:proofErr w:type="spellStart"/>
      <w:r w:rsidRPr="005D3F93">
        <w:rPr>
          <w:b w:val="0"/>
          <w:sz w:val="28"/>
          <w:szCs w:val="28"/>
        </w:rPr>
        <w:t>Цифровизация</w:t>
      </w:r>
      <w:proofErr w:type="spellEnd"/>
      <w:r w:rsidRPr="005D3F93">
        <w:rPr>
          <w:b w:val="0"/>
          <w:sz w:val="28"/>
          <w:szCs w:val="28"/>
        </w:rPr>
        <w:t xml:space="preserve"> Общероссийского Профсоюза образования», внести новое в информационную деятельность, создать группу внештатных корреспондентов.</w:t>
      </w:r>
    </w:p>
    <w:p w:rsidR="00B93879" w:rsidRPr="005D3F93" w:rsidRDefault="00B93879" w:rsidP="005D3F93">
      <w:pPr>
        <w:pStyle w:val="22"/>
        <w:shd w:val="clear" w:color="auto" w:fill="auto"/>
        <w:spacing w:after="0" w:line="276" w:lineRule="auto"/>
        <w:ind w:right="-1" w:firstLine="851"/>
        <w:jc w:val="both"/>
        <w:rPr>
          <w:b w:val="0"/>
          <w:sz w:val="28"/>
          <w:szCs w:val="28"/>
        </w:rPr>
      </w:pPr>
      <w:r w:rsidRPr="005D3F93">
        <w:rPr>
          <w:b w:val="0"/>
          <w:sz w:val="28"/>
          <w:szCs w:val="28"/>
        </w:rPr>
        <w:t xml:space="preserve">В 2020 году в Год </w:t>
      </w:r>
      <w:proofErr w:type="spellStart"/>
      <w:r w:rsidRPr="005D3F93">
        <w:rPr>
          <w:b w:val="0"/>
          <w:sz w:val="28"/>
          <w:szCs w:val="28"/>
        </w:rPr>
        <w:t>цифровизации</w:t>
      </w:r>
      <w:proofErr w:type="spellEnd"/>
      <w:r w:rsidRPr="005D3F93">
        <w:rPr>
          <w:b w:val="0"/>
          <w:sz w:val="28"/>
          <w:szCs w:val="28"/>
        </w:rPr>
        <w:t xml:space="preserve"> комитету удалось в основном завершить работу совместно с районными, городскими, первичными организациями, выходящими на обком профсоюза по обеспечению организаций техническими средствами, необходимыми проводить переход на автоматизированный учет членов профсоюза.</w:t>
      </w:r>
    </w:p>
    <w:p w:rsidR="00B93879" w:rsidRPr="005D3F93" w:rsidRDefault="00B93879" w:rsidP="005D3F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879" w:rsidRPr="005D3F93" w:rsidRDefault="00B93879" w:rsidP="005D3F93">
      <w:pPr>
        <w:pStyle w:val="a5"/>
        <w:numPr>
          <w:ilvl w:val="0"/>
          <w:numId w:val="23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557A" w:rsidRPr="008C776A" w:rsidRDefault="0096557A" w:rsidP="005D3F93">
      <w:pPr>
        <w:spacing w:after="0"/>
        <w:ind w:firstLine="709"/>
        <w:jc w:val="both"/>
        <w:rPr>
          <w:rStyle w:val="fontstyle16"/>
          <w:i w:val="0"/>
          <w:sz w:val="28"/>
          <w:szCs w:val="28"/>
        </w:rPr>
      </w:pPr>
    </w:p>
    <w:p w:rsidR="002A6C0F" w:rsidRPr="005D3F93" w:rsidRDefault="002A6C0F" w:rsidP="005D3F93">
      <w:pPr>
        <w:spacing w:after="0"/>
        <w:ind w:firstLine="709"/>
        <w:jc w:val="both"/>
        <w:rPr>
          <w:rStyle w:val="fontstyle16"/>
          <w:i w:val="0"/>
          <w:sz w:val="28"/>
          <w:szCs w:val="28"/>
        </w:rPr>
      </w:pPr>
      <w:r w:rsidRPr="005D3F93">
        <w:rPr>
          <w:rStyle w:val="fontstyle16"/>
          <w:i w:val="0"/>
          <w:sz w:val="28"/>
          <w:szCs w:val="28"/>
        </w:rPr>
        <w:t>Комитет областной организации профсоюза ежегодно анализирует результаты своей деятельности, выявляет резервы дальнейшего совершенствования работы с профсоюзными организациями, с профсоюзными кадрами и активом, намечает перспективные цели и задачи.</w:t>
      </w:r>
    </w:p>
    <w:p w:rsidR="00F7520F" w:rsidRPr="005D3F93" w:rsidRDefault="00F7520F" w:rsidP="005D3F93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3879" w:rsidRPr="005D3F93" w:rsidRDefault="00B93879" w:rsidP="005D3F93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520F" w:rsidRPr="005D3F93" w:rsidRDefault="00F7520F" w:rsidP="000C6858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520F" w:rsidRPr="005D3F93" w:rsidRDefault="00F7520F" w:rsidP="000C6858">
      <w:pPr>
        <w:pStyle w:val="1"/>
        <w:spacing w:line="276" w:lineRule="auto"/>
        <w:ind w:left="340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3F93">
        <w:rPr>
          <w:rFonts w:ascii="Times New Roman" w:hAnsi="Times New Roman" w:cs="Times New Roman"/>
          <w:color w:val="auto"/>
          <w:sz w:val="24"/>
          <w:szCs w:val="24"/>
        </w:rPr>
        <w:t xml:space="preserve">Публичный отчет принят на заседании </w:t>
      </w:r>
      <w:r w:rsidR="00F67567" w:rsidRPr="005D3F93">
        <w:rPr>
          <w:rFonts w:ascii="Times New Roman" w:hAnsi="Times New Roman" w:cs="Times New Roman"/>
          <w:color w:val="auto"/>
          <w:sz w:val="24"/>
          <w:szCs w:val="24"/>
        </w:rPr>
        <w:t>комитета</w:t>
      </w:r>
      <w:r w:rsidRPr="005D3F93">
        <w:rPr>
          <w:rFonts w:ascii="Times New Roman" w:hAnsi="Times New Roman" w:cs="Times New Roman"/>
          <w:color w:val="auto"/>
          <w:sz w:val="24"/>
          <w:szCs w:val="24"/>
        </w:rPr>
        <w:t xml:space="preserve"> областной организации профсоюза</w:t>
      </w:r>
    </w:p>
    <w:p w:rsidR="00F7520F" w:rsidRDefault="006F2979" w:rsidP="000C6858">
      <w:pPr>
        <w:pStyle w:val="1"/>
        <w:spacing w:line="276" w:lineRule="auto"/>
        <w:ind w:left="340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D3F93">
        <w:rPr>
          <w:rFonts w:ascii="Times New Roman" w:hAnsi="Times New Roman" w:cs="Times New Roman"/>
          <w:color w:val="auto"/>
          <w:sz w:val="24"/>
          <w:szCs w:val="24"/>
        </w:rPr>
        <w:t xml:space="preserve">08 апреля </w:t>
      </w:r>
      <w:r w:rsidR="00F7520F" w:rsidRPr="005D3F93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5D3F93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F7520F" w:rsidRPr="005D3F93">
        <w:rPr>
          <w:rFonts w:ascii="Times New Roman" w:hAnsi="Times New Roman" w:cs="Times New Roman"/>
          <w:color w:val="auto"/>
          <w:sz w:val="24"/>
          <w:szCs w:val="24"/>
        </w:rPr>
        <w:t xml:space="preserve"> г. пр. № </w:t>
      </w:r>
      <w:r w:rsidR="00F67567" w:rsidRPr="005D3F93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:rsidR="002D1A75" w:rsidRDefault="002D1A75" w:rsidP="000C6858">
      <w:pPr>
        <w:pStyle w:val="1"/>
        <w:spacing w:line="276" w:lineRule="auto"/>
        <w:ind w:left="3402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D1A75" w:rsidRDefault="002D1A75" w:rsidP="000C6858">
      <w:pPr>
        <w:pStyle w:val="1"/>
        <w:spacing w:line="276" w:lineRule="auto"/>
        <w:ind w:left="3402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D1A75" w:rsidRDefault="002D1A75" w:rsidP="000C6858">
      <w:pPr>
        <w:pStyle w:val="1"/>
        <w:spacing w:line="276" w:lineRule="auto"/>
        <w:ind w:left="3402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D1A75" w:rsidRDefault="002D1A75" w:rsidP="000C6858">
      <w:pPr>
        <w:pStyle w:val="1"/>
        <w:spacing w:line="276" w:lineRule="auto"/>
        <w:ind w:left="3402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D1A75" w:rsidRPr="005D3F93" w:rsidRDefault="002D1A75" w:rsidP="000C6858">
      <w:pPr>
        <w:pStyle w:val="1"/>
        <w:spacing w:line="276" w:lineRule="auto"/>
        <w:ind w:left="3402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D1A75" w:rsidRPr="005D3F93" w:rsidSect="005D3F93">
      <w:footerReference w:type="default" r:id="rId9"/>
      <w:pgSz w:w="11906" w:h="16838"/>
      <w:pgMar w:top="709" w:right="850" w:bottom="1135" w:left="1701" w:header="56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583" w:rsidRDefault="00B95583" w:rsidP="00342526">
      <w:pPr>
        <w:spacing w:after="0" w:line="240" w:lineRule="auto"/>
      </w:pPr>
      <w:r>
        <w:separator/>
      </w:r>
    </w:p>
  </w:endnote>
  <w:endnote w:type="continuationSeparator" w:id="0">
    <w:p w:rsidR="00B95583" w:rsidRDefault="00B95583" w:rsidP="0034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8494259"/>
      <w:docPartObj>
        <w:docPartGallery w:val="Page Numbers (Bottom of Page)"/>
        <w:docPartUnique/>
      </w:docPartObj>
    </w:sdtPr>
    <w:sdtContent>
      <w:p w:rsidR="005D3F93" w:rsidRDefault="005D3F93" w:rsidP="007536F6">
        <w:pPr>
          <w:pStyle w:val="af5"/>
          <w:tabs>
            <w:tab w:val="left" w:pos="3225"/>
          </w:tabs>
        </w:pPr>
        <w:r>
          <w:tab/>
        </w:r>
        <w:r>
          <w:tab/>
        </w:r>
        <w:fldSimple w:instr="PAGE   \* MERGEFORMAT">
          <w:r w:rsidR="002D1A75">
            <w:rPr>
              <w:noProof/>
            </w:rPr>
            <w:t>12</w:t>
          </w:r>
        </w:fldSimple>
      </w:p>
    </w:sdtContent>
  </w:sdt>
  <w:p w:rsidR="005D3F93" w:rsidRDefault="005D3F9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583" w:rsidRDefault="00B95583" w:rsidP="00342526">
      <w:pPr>
        <w:spacing w:after="0" w:line="240" w:lineRule="auto"/>
      </w:pPr>
      <w:r>
        <w:separator/>
      </w:r>
    </w:p>
  </w:footnote>
  <w:footnote w:type="continuationSeparator" w:id="0">
    <w:p w:rsidR="00B95583" w:rsidRDefault="00B95583" w:rsidP="0034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440D"/>
    <w:multiLevelType w:val="hybridMultilevel"/>
    <w:tmpl w:val="9B80F1F0"/>
    <w:lvl w:ilvl="0" w:tplc="1CF8D342">
      <w:start w:val="1"/>
      <w:numFmt w:val="bullet"/>
      <w:lvlText w:val="и"/>
      <w:lvlJc w:val="left"/>
    </w:lvl>
    <w:lvl w:ilvl="1" w:tplc="01B4B348">
      <w:start w:val="1"/>
      <w:numFmt w:val="bullet"/>
      <w:lvlText w:val="В"/>
      <w:lvlJc w:val="left"/>
    </w:lvl>
    <w:lvl w:ilvl="2" w:tplc="4EC0ACF8">
      <w:numFmt w:val="decimal"/>
      <w:lvlText w:val=""/>
      <w:lvlJc w:val="left"/>
    </w:lvl>
    <w:lvl w:ilvl="3" w:tplc="47944506">
      <w:numFmt w:val="decimal"/>
      <w:lvlText w:val=""/>
      <w:lvlJc w:val="left"/>
    </w:lvl>
    <w:lvl w:ilvl="4" w:tplc="6B54CBC8">
      <w:numFmt w:val="decimal"/>
      <w:lvlText w:val=""/>
      <w:lvlJc w:val="left"/>
    </w:lvl>
    <w:lvl w:ilvl="5" w:tplc="504CC470">
      <w:numFmt w:val="decimal"/>
      <w:lvlText w:val=""/>
      <w:lvlJc w:val="left"/>
    </w:lvl>
    <w:lvl w:ilvl="6" w:tplc="8202FC2C">
      <w:numFmt w:val="decimal"/>
      <w:lvlText w:val=""/>
      <w:lvlJc w:val="left"/>
    </w:lvl>
    <w:lvl w:ilvl="7" w:tplc="C14ACD6A">
      <w:numFmt w:val="decimal"/>
      <w:lvlText w:val=""/>
      <w:lvlJc w:val="left"/>
    </w:lvl>
    <w:lvl w:ilvl="8" w:tplc="0304FF0C">
      <w:numFmt w:val="decimal"/>
      <w:lvlText w:val=""/>
      <w:lvlJc w:val="left"/>
    </w:lvl>
  </w:abstractNum>
  <w:abstractNum w:abstractNumId="2">
    <w:nsid w:val="0000491C"/>
    <w:multiLevelType w:val="hybridMultilevel"/>
    <w:tmpl w:val="FCD2A5F6"/>
    <w:lvl w:ilvl="0" w:tplc="7A1AB94A">
      <w:start w:val="1"/>
      <w:numFmt w:val="decimal"/>
      <w:lvlText w:val="%1."/>
      <w:lvlJc w:val="left"/>
    </w:lvl>
    <w:lvl w:ilvl="1" w:tplc="E95AAF16">
      <w:numFmt w:val="decimal"/>
      <w:lvlText w:val=""/>
      <w:lvlJc w:val="left"/>
    </w:lvl>
    <w:lvl w:ilvl="2" w:tplc="88906012">
      <w:numFmt w:val="decimal"/>
      <w:lvlText w:val=""/>
      <w:lvlJc w:val="left"/>
    </w:lvl>
    <w:lvl w:ilvl="3" w:tplc="321E371A">
      <w:numFmt w:val="decimal"/>
      <w:lvlText w:val=""/>
      <w:lvlJc w:val="left"/>
    </w:lvl>
    <w:lvl w:ilvl="4" w:tplc="4DA4F852">
      <w:numFmt w:val="decimal"/>
      <w:lvlText w:val=""/>
      <w:lvlJc w:val="left"/>
    </w:lvl>
    <w:lvl w:ilvl="5" w:tplc="F2F64A96">
      <w:numFmt w:val="decimal"/>
      <w:lvlText w:val=""/>
      <w:lvlJc w:val="left"/>
    </w:lvl>
    <w:lvl w:ilvl="6" w:tplc="EEB88AF6">
      <w:numFmt w:val="decimal"/>
      <w:lvlText w:val=""/>
      <w:lvlJc w:val="left"/>
    </w:lvl>
    <w:lvl w:ilvl="7" w:tplc="92C07578">
      <w:numFmt w:val="decimal"/>
      <w:lvlText w:val=""/>
      <w:lvlJc w:val="left"/>
    </w:lvl>
    <w:lvl w:ilvl="8" w:tplc="E9C2704E">
      <w:numFmt w:val="decimal"/>
      <w:lvlText w:val=""/>
      <w:lvlJc w:val="left"/>
    </w:lvl>
  </w:abstractNum>
  <w:abstractNum w:abstractNumId="3">
    <w:nsid w:val="00004D06"/>
    <w:multiLevelType w:val="hybridMultilevel"/>
    <w:tmpl w:val="C50255D8"/>
    <w:lvl w:ilvl="0" w:tplc="BFF49574">
      <w:start w:val="9"/>
      <w:numFmt w:val="decimal"/>
      <w:lvlText w:val="%1."/>
      <w:lvlJc w:val="left"/>
    </w:lvl>
    <w:lvl w:ilvl="1" w:tplc="183E896E">
      <w:numFmt w:val="decimal"/>
      <w:lvlText w:val=""/>
      <w:lvlJc w:val="left"/>
    </w:lvl>
    <w:lvl w:ilvl="2" w:tplc="AC26B64C">
      <w:numFmt w:val="decimal"/>
      <w:lvlText w:val=""/>
      <w:lvlJc w:val="left"/>
    </w:lvl>
    <w:lvl w:ilvl="3" w:tplc="20E8AF76">
      <w:numFmt w:val="decimal"/>
      <w:lvlText w:val=""/>
      <w:lvlJc w:val="left"/>
    </w:lvl>
    <w:lvl w:ilvl="4" w:tplc="CD409982">
      <w:numFmt w:val="decimal"/>
      <w:lvlText w:val=""/>
      <w:lvlJc w:val="left"/>
    </w:lvl>
    <w:lvl w:ilvl="5" w:tplc="9522CD1C">
      <w:numFmt w:val="decimal"/>
      <w:lvlText w:val=""/>
      <w:lvlJc w:val="left"/>
    </w:lvl>
    <w:lvl w:ilvl="6" w:tplc="4C000086">
      <w:numFmt w:val="decimal"/>
      <w:lvlText w:val=""/>
      <w:lvlJc w:val="left"/>
    </w:lvl>
    <w:lvl w:ilvl="7" w:tplc="70DE8BF0">
      <w:numFmt w:val="decimal"/>
      <w:lvlText w:val=""/>
      <w:lvlJc w:val="left"/>
    </w:lvl>
    <w:lvl w:ilvl="8" w:tplc="E1F046C4">
      <w:numFmt w:val="decimal"/>
      <w:lvlText w:val=""/>
      <w:lvlJc w:val="left"/>
    </w:lvl>
  </w:abstractNum>
  <w:abstractNum w:abstractNumId="4">
    <w:nsid w:val="000C7BF0"/>
    <w:multiLevelType w:val="hybridMultilevel"/>
    <w:tmpl w:val="4064AD4E"/>
    <w:lvl w:ilvl="0" w:tplc="CF9E726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0667F2"/>
    <w:multiLevelType w:val="hybridMultilevel"/>
    <w:tmpl w:val="35E896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268DB"/>
    <w:multiLevelType w:val="hybridMultilevel"/>
    <w:tmpl w:val="A24008CA"/>
    <w:lvl w:ilvl="0" w:tplc="D004A65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64896"/>
    <w:multiLevelType w:val="hybridMultilevel"/>
    <w:tmpl w:val="F19EECA0"/>
    <w:lvl w:ilvl="0" w:tplc="308E4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BC40CEC"/>
    <w:multiLevelType w:val="hybridMultilevel"/>
    <w:tmpl w:val="CB82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F79E1"/>
    <w:multiLevelType w:val="hybridMultilevel"/>
    <w:tmpl w:val="4A32F032"/>
    <w:lvl w:ilvl="0" w:tplc="61EE5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06941"/>
    <w:multiLevelType w:val="hybridMultilevel"/>
    <w:tmpl w:val="5CC0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63FE0"/>
    <w:multiLevelType w:val="multilevel"/>
    <w:tmpl w:val="59DC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1397D"/>
    <w:multiLevelType w:val="multilevel"/>
    <w:tmpl w:val="681088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103A76"/>
    <w:multiLevelType w:val="hybridMultilevel"/>
    <w:tmpl w:val="C2DA9A6C"/>
    <w:lvl w:ilvl="0" w:tplc="DBC248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E173E1"/>
    <w:multiLevelType w:val="hybridMultilevel"/>
    <w:tmpl w:val="8E304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373B0"/>
    <w:multiLevelType w:val="hybridMultilevel"/>
    <w:tmpl w:val="53D46950"/>
    <w:lvl w:ilvl="0" w:tplc="E93A1B0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5C1965"/>
    <w:multiLevelType w:val="hybridMultilevel"/>
    <w:tmpl w:val="4AA61E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904D9"/>
    <w:multiLevelType w:val="hybridMultilevel"/>
    <w:tmpl w:val="43662642"/>
    <w:lvl w:ilvl="0" w:tplc="0232A6CA"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39548D9"/>
    <w:multiLevelType w:val="hybridMultilevel"/>
    <w:tmpl w:val="4000CD9A"/>
    <w:lvl w:ilvl="0" w:tplc="0D246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1951B9"/>
    <w:multiLevelType w:val="hybridMultilevel"/>
    <w:tmpl w:val="DD1C1B44"/>
    <w:lvl w:ilvl="0" w:tplc="15E8A560">
      <w:start w:val="1"/>
      <w:numFmt w:val="decimal"/>
      <w:lvlText w:val="%1."/>
      <w:lvlJc w:val="left"/>
      <w:pPr>
        <w:ind w:left="1068" w:hanging="360"/>
      </w:pPr>
      <w:rPr>
        <w:rFonts w:eastAsia="Arial Unicode MS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F551AF"/>
    <w:multiLevelType w:val="hybridMultilevel"/>
    <w:tmpl w:val="C6CC1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44AA6"/>
    <w:multiLevelType w:val="hybridMultilevel"/>
    <w:tmpl w:val="0F04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17"/>
  </w:num>
  <w:num w:numId="5">
    <w:abstractNumId w:val="13"/>
  </w:num>
  <w:num w:numId="6">
    <w:abstractNumId w:val="15"/>
  </w:num>
  <w:num w:numId="7">
    <w:abstractNumId w:val="6"/>
  </w:num>
  <w:num w:numId="8">
    <w:abstractNumId w:val="11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8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12"/>
  </w:num>
  <w:num w:numId="17">
    <w:abstractNumId w:val="16"/>
  </w:num>
  <w:num w:numId="18">
    <w:abstractNumId w:val="20"/>
  </w:num>
  <w:num w:numId="19">
    <w:abstractNumId w:val="21"/>
  </w:num>
  <w:num w:numId="20">
    <w:abstractNumId w:val="14"/>
  </w:num>
  <w:num w:numId="21">
    <w:abstractNumId w:val="8"/>
  </w:num>
  <w:num w:numId="22">
    <w:abstractNumId w:val="1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DB2"/>
    <w:rsid w:val="0000157C"/>
    <w:rsid w:val="00007EDE"/>
    <w:rsid w:val="0001486A"/>
    <w:rsid w:val="00017F9E"/>
    <w:rsid w:val="00024FE7"/>
    <w:rsid w:val="000276BF"/>
    <w:rsid w:val="00041C01"/>
    <w:rsid w:val="00045B00"/>
    <w:rsid w:val="00047C0A"/>
    <w:rsid w:val="00050EAB"/>
    <w:rsid w:val="00056A29"/>
    <w:rsid w:val="00064B23"/>
    <w:rsid w:val="000657A8"/>
    <w:rsid w:val="000713D0"/>
    <w:rsid w:val="00071E39"/>
    <w:rsid w:val="00073AF9"/>
    <w:rsid w:val="0008438A"/>
    <w:rsid w:val="000863E8"/>
    <w:rsid w:val="00093BED"/>
    <w:rsid w:val="000A3A09"/>
    <w:rsid w:val="000A45C0"/>
    <w:rsid w:val="000A477B"/>
    <w:rsid w:val="000B420A"/>
    <w:rsid w:val="000B4E91"/>
    <w:rsid w:val="000C6858"/>
    <w:rsid w:val="000E6773"/>
    <w:rsid w:val="000E6A4B"/>
    <w:rsid w:val="000F400B"/>
    <w:rsid w:val="00103E5A"/>
    <w:rsid w:val="001102F0"/>
    <w:rsid w:val="00126191"/>
    <w:rsid w:val="0013375B"/>
    <w:rsid w:val="001465AC"/>
    <w:rsid w:val="00152E58"/>
    <w:rsid w:val="001576BE"/>
    <w:rsid w:val="001617DC"/>
    <w:rsid w:val="0016332A"/>
    <w:rsid w:val="00165F27"/>
    <w:rsid w:val="00170325"/>
    <w:rsid w:val="001762BE"/>
    <w:rsid w:val="00176E59"/>
    <w:rsid w:val="001804CB"/>
    <w:rsid w:val="00180E12"/>
    <w:rsid w:val="001859B5"/>
    <w:rsid w:val="00196110"/>
    <w:rsid w:val="00196883"/>
    <w:rsid w:val="001A2E51"/>
    <w:rsid w:val="001A5178"/>
    <w:rsid w:val="001A5366"/>
    <w:rsid w:val="001A6972"/>
    <w:rsid w:val="001A6DCA"/>
    <w:rsid w:val="001B2F5B"/>
    <w:rsid w:val="001B49C7"/>
    <w:rsid w:val="001B5526"/>
    <w:rsid w:val="001C19CC"/>
    <w:rsid w:val="001D3BB2"/>
    <w:rsid w:val="001D4655"/>
    <w:rsid w:val="001D7CCB"/>
    <w:rsid w:val="001E05D7"/>
    <w:rsid w:val="001E1AF4"/>
    <w:rsid w:val="001E50E1"/>
    <w:rsid w:val="001E5454"/>
    <w:rsid w:val="001E566D"/>
    <w:rsid w:val="001E7DCB"/>
    <w:rsid w:val="00212175"/>
    <w:rsid w:val="0021412D"/>
    <w:rsid w:val="00220F4A"/>
    <w:rsid w:val="00222C77"/>
    <w:rsid w:val="00223B7D"/>
    <w:rsid w:val="00224A27"/>
    <w:rsid w:val="00227CF1"/>
    <w:rsid w:val="00230BBC"/>
    <w:rsid w:val="002413AD"/>
    <w:rsid w:val="00245903"/>
    <w:rsid w:val="00255180"/>
    <w:rsid w:val="00261D06"/>
    <w:rsid w:val="00263DB2"/>
    <w:rsid w:val="00264416"/>
    <w:rsid w:val="00265799"/>
    <w:rsid w:val="00267A95"/>
    <w:rsid w:val="00270BCD"/>
    <w:rsid w:val="00273E05"/>
    <w:rsid w:val="00274E5D"/>
    <w:rsid w:val="002757A9"/>
    <w:rsid w:val="00277AD6"/>
    <w:rsid w:val="00280BAC"/>
    <w:rsid w:val="00281359"/>
    <w:rsid w:val="002905F2"/>
    <w:rsid w:val="00290845"/>
    <w:rsid w:val="002924C9"/>
    <w:rsid w:val="002A4578"/>
    <w:rsid w:val="002A5566"/>
    <w:rsid w:val="002A6C0F"/>
    <w:rsid w:val="002A7F3A"/>
    <w:rsid w:val="002B7702"/>
    <w:rsid w:val="002B7D19"/>
    <w:rsid w:val="002D1A75"/>
    <w:rsid w:val="002E5288"/>
    <w:rsid w:val="002F09DD"/>
    <w:rsid w:val="002F1FB0"/>
    <w:rsid w:val="002F32DC"/>
    <w:rsid w:val="002F3921"/>
    <w:rsid w:val="00306F24"/>
    <w:rsid w:val="00307ADA"/>
    <w:rsid w:val="00321F21"/>
    <w:rsid w:val="003237A4"/>
    <w:rsid w:val="00323C41"/>
    <w:rsid w:val="0032682B"/>
    <w:rsid w:val="00327A3F"/>
    <w:rsid w:val="003349B0"/>
    <w:rsid w:val="00335C6A"/>
    <w:rsid w:val="00342526"/>
    <w:rsid w:val="0034654F"/>
    <w:rsid w:val="00354896"/>
    <w:rsid w:val="00360A8C"/>
    <w:rsid w:val="0036196B"/>
    <w:rsid w:val="00361FFE"/>
    <w:rsid w:val="00365EB4"/>
    <w:rsid w:val="00372F15"/>
    <w:rsid w:val="00375715"/>
    <w:rsid w:val="0037718B"/>
    <w:rsid w:val="00382AE2"/>
    <w:rsid w:val="00383C8B"/>
    <w:rsid w:val="0039395C"/>
    <w:rsid w:val="003A18A0"/>
    <w:rsid w:val="003A5812"/>
    <w:rsid w:val="003B5745"/>
    <w:rsid w:val="003B5C07"/>
    <w:rsid w:val="003B6E7C"/>
    <w:rsid w:val="003B7065"/>
    <w:rsid w:val="003C54C8"/>
    <w:rsid w:val="003C73E4"/>
    <w:rsid w:val="003D1CC7"/>
    <w:rsid w:val="003D2E65"/>
    <w:rsid w:val="003D61D8"/>
    <w:rsid w:val="003E29DF"/>
    <w:rsid w:val="003E6946"/>
    <w:rsid w:val="003E7E08"/>
    <w:rsid w:val="00412513"/>
    <w:rsid w:val="00412C33"/>
    <w:rsid w:val="00415D69"/>
    <w:rsid w:val="004306C8"/>
    <w:rsid w:val="00432444"/>
    <w:rsid w:val="00432991"/>
    <w:rsid w:val="004365CC"/>
    <w:rsid w:val="0043747B"/>
    <w:rsid w:val="004376D0"/>
    <w:rsid w:val="00444A92"/>
    <w:rsid w:val="004600BB"/>
    <w:rsid w:val="00460D58"/>
    <w:rsid w:val="00461C92"/>
    <w:rsid w:val="00463476"/>
    <w:rsid w:val="00476C2A"/>
    <w:rsid w:val="00481466"/>
    <w:rsid w:val="00481623"/>
    <w:rsid w:val="00481656"/>
    <w:rsid w:val="004833FC"/>
    <w:rsid w:val="0049051A"/>
    <w:rsid w:val="00491DA4"/>
    <w:rsid w:val="004A3334"/>
    <w:rsid w:val="004A3B53"/>
    <w:rsid w:val="004C52CF"/>
    <w:rsid w:val="004D2C9D"/>
    <w:rsid w:val="004D38EA"/>
    <w:rsid w:val="004D43A1"/>
    <w:rsid w:val="004E15AD"/>
    <w:rsid w:val="004E4E7C"/>
    <w:rsid w:val="004F3AD4"/>
    <w:rsid w:val="00504B49"/>
    <w:rsid w:val="00506E2C"/>
    <w:rsid w:val="00507909"/>
    <w:rsid w:val="005116A9"/>
    <w:rsid w:val="00513CF3"/>
    <w:rsid w:val="00520F22"/>
    <w:rsid w:val="005268C1"/>
    <w:rsid w:val="0053403C"/>
    <w:rsid w:val="005455E8"/>
    <w:rsid w:val="00551E73"/>
    <w:rsid w:val="00552F3B"/>
    <w:rsid w:val="00554438"/>
    <w:rsid w:val="00555319"/>
    <w:rsid w:val="005561EC"/>
    <w:rsid w:val="005630E9"/>
    <w:rsid w:val="0057057F"/>
    <w:rsid w:val="00570AB0"/>
    <w:rsid w:val="005746EE"/>
    <w:rsid w:val="00574B52"/>
    <w:rsid w:val="00580457"/>
    <w:rsid w:val="00585063"/>
    <w:rsid w:val="005861F5"/>
    <w:rsid w:val="00587CE9"/>
    <w:rsid w:val="00587F61"/>
    <w:rsid w:val="005901A8"/>
    <w:rsid w:val="00593BC4"/>
    <w:rsid w:val="0059513B"/>
    <w:rsid w:val="005A1576"/>
    <w:rsid w:val="005A1C56"/>
    <w:rsid w:val="005A53CC"/>
    <w:rsid w:val="005A5DAC"/>
    <w:rsid w:val="005A757E"/>
    <w:rsid w:val="005C02BB"/>
    <w:rsid w:val="005C2455"/>
    <w:rsid w:val="005C4670"/>
    <w:rsid w:val="005C6BDE"/>
    <w:rsid w:val="005C7E1F"/>
    <w:rsid w:val="005D3F93"/>
    <w:rsid w:val="005D5EBD"/>
    <w:rsid w:val="005E3A41"/>
    <w:rsid w:val="005E50EA"/>
    <w:rsid w:val="005F1B5E"/>
    <w:rsid w:val="005F47E3"/>
    <w:rsid w:val="00600243"/>
    <w:rsid w:val="00601860"/>
    <w:rsid w:val="006112A5"/>
    <w:rsid w:val="00616E18"/>
    <w:rsid w:val="00616FB9"/>
    <w:rsid w:val="006318E4"/>
    <w:rsid w:val="00633A0C"/>
    <w:rsid w:val="006422FD"/>
    <w:rsid w:val="00655B73"/>
    <w:rsid w:val="006622DC"/>
    <w:rsid w:val="00662AA3"/>
    <w:rsid w:val="006630B9"/>
    <w:rsid w:val="006639C4"/>
    <w:rsid w:val="00674CEB"/>
    <w:rsid w:val="006751AB"/>
    <w:rsid w:val="00675BC0"/>
    <w:rsid w:val="00677E4E"/>
    <w:rsid w:val="00683E1A"/>
    <w:rsid w:val="0068622D"/>
    <w:rsid w:val="00693155"/>
    <w:rsid w:val="006A28EC"/>
    <w:rsid w:val="006A3C2B"/>
    <w:rsid w:val="006B2D2D"/>
    <w:rsid w:val="006B7250"/>
    <w:rsid w:val="006B7FB3"/>
    <w:rsid w:val="006C3C1A"/>
    <w:rsid w:val="006C7482"/>
    <w:rsid w:val="006D0F24"/>
    <w:rsid w:val="006D379F"/>
    <w:rsid w:val="006E6618"/>
    <w:rsid w:val="006F1F7B"/>
    <w:rsid w:val="006F2979"/>
    <w:rsid w:val="006F4314"/>
    <w:rsid w:val="006F4C87"/>
    <w:rsid w:val="006F5360"/>
    <w:rsid w:val="0070657B"/>
    <w:rsid w:val="00706960"/>
    <w:rsid w:val="007137D8"/>
    <w:rsid w:val="007252D2"/>
    <w:rsid w:val="00725BA5"/>
    <w:rsid w:val="00727AD3"/>
    <w:rsid w:val="00730058"/>
    <w:rsid w:val="007327F0"/>
    <w:rsid w:val="00732A30"/>
    <w:rsid w:val="00736D52"/>
    <w:rsid w:val="00743A80"/>
    <w:rsid w:val="0074658F"/>
    <w:rsid w:val="00746B7E"/>
    <w:rsid w:val="007536F6"/>
    <w:rsid w:val="00756E3B"/>
    <w:rsid w:val="007578C7"/>
    <w:rsid w:val="00757A13"/>
    <w:rsid w:val="00775AA1"/>
    <w:rsid w:val="00785473"/>
    <w:rsid w:val="00785B32"/>
    <w:rsid w:val="00794EA7"/>
    <w:rsid w:val="0079773C"/>
    <w:rsid w:val="007A5C34"/>
    <w:rsid w:val="007A740C"/>
    <w:rsid w:val="007B3402"/>
    <w:rsid w:val="007B5E33"/>
    <w:rsid w:val="007B691B"/>
    <w:rsid w:val="007B6938"/>
    <w:rsid w:val="007B6E42"/>
    <w:rsid w:val="007C0562"/>
    <w:rsid w:val="007C38BE"/>
    <w:rsid w:val="007C3FCB"/>
    <w:rsid w:val="007D022D"/>
    <w:rsid w:val="007D32BF"/>
    <w:rsid w:val="007D615E"/>
    <w:rsid w:val="007D768B"/>
    <w:rsid w:val="007D7734"/>
    <w:rsid w:val="007E2EE9"/>
    <w:rsid w:val="007E457D"/>
    <w:rsid w:val="007E5371"/>
    <w:rsid w:val="007E55E1"/>
    <w:rsid w:val="007F1C80"/>
    <w:rsid w:val="007F30CB"/>
    <w:rsid w:val="007F7DF5"/>
    <w:rsid w:val="00801390"/>
    <w:rsid w:val="00802946"/>
    <w:rsid w:val="00804CD6"/>
    <w:rsid w:val="0080616B"/>
    <w:rsid w:val="00811477"/>
    <w:rsid w:val="00811A62"/>
    <w:rsid w:val="008205AF"/>
    <w:rsid w:val="0082117B"/>
    <w:rsid w:val="0082284C"/>
    <w:rsid w:val="008258EC"/>
    <w:rsid w:val="0083051D"/>
    <w:rsid w:val="00842562"/>
    <w:rsid w:val="0084414D"/>
    <w:rsid w:val="008531D3"/>
    <w:rsid w:val="00855EB3"/>
    <w:rsid w:val="00864490"/>
    <w:rsid w:val="00870EA3"/>
    <w:rsid w:val="00877215"/>
    <w:rsid w:val="00880C83"/>
    <w:rsid w:val="00890B1A"/>
    <w:rsid w:val="008941EA"/>
    <w:rsid w:val="008A3803"/>
    <w:rsid w:val="008A4333"/>
    <w:rsid w:val="008B5562"/>
    <w:rsid w:val="008B62F0"/>
    <w:rsid w:val="008B6527"/>
    <w:rsid w:val="008C4C1D"/>
    <w:rsid w:val="008C643E"/>
    <w:rsid w:val="008C6910"/>
    <w:rsid w:val="008C7079"/>
    <w:rsid w:val="008C776A"/>
    <w:rsid w:val="008D2C82"/>
    <w:rsid w:val="008D74DD"/>
    <w:rsid w:val="008E167C"/>
    <w:rsid w:val="0090219B"/>
    <w:rsid w:val="009039F4"/>
    <w:rsid w:val="00907F09"/>
    <w:rsid w:val="0091662B"/>
    <w:rsid w:val="009204F9"/>
    <w:rsid w:val="009337E4"/>
    <w:rsid w:val="009509D1"/>
    <w:rsid w:val="009539BE"/>
    <w:rsid w:val="00957E0F"/>
    <w:rsid w:val="00957FC8"/>
    <w:rsid w:val="0096557A"/>
    <w:rsid w:val="00965CB4"/>
    <w:rsid w:val="009671B4"/>
    <w:rsid w:val="0097143C"/>
    <w:rsid w:val="009740AF"/>
    <w:rsid w:val="00975071"/>
    <w:rsid w:val="009802DF"/>
    <w:rsid w:val="009835FD"/>
    <w:rsid w:val="00983C6F"/>
    <w:rsid w:val="00984C0E"/>
    <w:rsid w:val="00987607"/>
    <w:rsid w:val="009A0852"/>
    <w:rsid w:val="009A0BAD"/>
    <w:rsid w:val="009A1EAE"/>
    <w:rsid w:val="009A27E9"/>
    <w:rsid w:val="009B26EC"/>
    <w:rsid w:val="009B3F27"/>
    <w:rsid w:val="009B4A8D"/>
    <w:rsid w:val="009C073E"/>
    <w:rsid w:val="009C44D0"/>
    <w:rsid w:val="009D7859"/>
    <w:rsid w:val="009D7AA6"/>
    <w:rsid w:val="009F0E84"/>
    <w:rsid w:val="009F4E51"/>
    <w:rsid w:val="009F7FAD"/>
    <w:rsid w:val="00A109CA"/>
    <w:rsid w:val="00A11DDB"/>
    <w:rsid w:val="00A14A91"/>
    <w:rsid w:val="00A22E95"/>
    <w:rsid w:val="00A2518E"/>
    <w:rsid w:val="00A33128"/>
    <w:rsid w:val="00A337A7"/>
    <w:rsid w:val="00A374F1"/>
    <w:rsid w:val="00A40BE0"/>
    <w:rsid w:val="00A4223C"/>
    <w:rsid w:val="00A4235E"/>
    <w:rsid w:val="00A42879"/>
    <w:rsid w:val="00A429AC"/>
    <w:rsid w:val="00A438CA"/>
    <w:rsid w:val="00A44E56"/>
    <w:rsid w:val="00A53555"/>
    <w:rsid w:val="00A57878"/>
    <w:rsid w:val="00A60238"/>
    <w:rsid w:val="00A640BA"/>
    <w:rsid w:val="00A6635B"/>
    <w:rsid w:val="00A667F9"/>
    <w:rsid w:val="00A722B9"/>
    <w:rsid w:val="00A75E1C"/>
    <w:rsid w:val="00A864C7"/>
    <w:rsid w:val="00A90EBB"/>
    <w:rsid w:val="00A96DF2"/>
    <w:rsid w:val="00AA157F"/>
    <w:rsid w:val="00AA45CA"/>
    <w:rsid w:val="00AA4EFD"/>
    <w:rsid w:val="00AA6751"/>
    <w:rsid w:val="00AA6DC6"/>
    <w:rsid w:val="00AA7264"/>
    <w:rsid w:val="00AB0165"/>
    <w:rsid w:val="00AB1B7F"/>
    <w:rsid w:val="00AB28A3"/>
    <w:rsid w:val="00AB4329"/>
    <w:rsid w:val="00AC39F7"/>
    <w:rsid w:val="00AC6A0D"/>
    <w:rsid w:val="00AE161B"/>
    <w:rsid w:val="00AE2E19"/>
    <w:rsid w:val="00AF1A9F"/>
    <w:rsid w:val="00B150F6"/>
    <w:rsid w:val="00B15D19"/>
    <w:rsid w:val="00B214D4"/>
    <w:rsid w:val="00B25874"/>
    <w:rsid w:val="00B319B1"/>
    <w:rsid w:val="00B376C5"/>
    <w:rsid w:val="00B4079A"/>
    <w:rsid w:val="00B45381"/>
    <w:rsid w:val="00B5213B"/>
    <w:rsid w:val="00B564CC"/>
    <w:rsid w:val="00B573FC"/>
    <w:rsid w:val="00B57BFB"/>
    <w:rsid w:val="00B57E8D"/>
    <w:rsid w:val="00B60DD2"/>
    <w:rsid w:val="00B639BB"/>
    <w:rsid w:val="00B63E45"/>
    <w:rsid w:val="00B77100"/>
    <w:rsid w:val="00B8355C"/>
    <w:rsid w:val="00B93879"/>
    <w:rsid w:val="00B95583"/>
    <w:rsid w:val="00B97407"/>
    <w:rsid w:val="00BB07E8"/>
    <w:rsid w:val="00BB4071"/>
    <w:rsid w:val="00BC055B"/>
    <w:rsid w:val="00BC3E40"/>
    <w:rsid w:val="00BC6640"/>
    <w:rsid w:val="00BD2815"/>
    <w:rsid w:val="00BD5885"/>
    <w:rsid w:val="00BD6CA6"/>
    <w:rsid w:val="00BE1292"/>
    <w:rsid w:val="00BE1BE9"/>
    <w:rsid w:val="00BE5A7F"/>
    <w:rsid w:val="00BF5C7F"/>
    <w:rsid w:val="00BF5D20"/>
    <w:rsid w:val="00C00DB2"/>
    <w:rsid w:val="00C01A79"/>
    <w:rsid w:val="00C02532"/>
    <w:rsid w:val="00C120C5"/>
    <w:rsid w:val="00C126E0"/>
    <w:rsid w:val="00C13718"/>
    <w:rsid w:val="00C13ACC"/>
    <w:rsid w:val="00C1569A"/>
    <w:rsid w:val="00C17DD9"/>
    <w:rsid w:val="00C23EEE"/>
    <w:rsid w:val="00C27AF4"/>
    <w:rsid w:val="00C550E9"/>
    <w:rsid w:val="00C67F38"/>
    <w:rsid w:val="00C77015"/>
    <w:rsid w:val="00C825CC"/>
    <w:rsid w:val="00C83B6F"/>
    <w:rsid w:val="00C952FA"/>
    <w:rsid w:val="00C96393"/>
    <w:rsid w:val="00CA18C9"/>
    <w:rsid w:val="00CA6ED4"/>
    <w:rsid w:val="00CB1ECE"/>
    <w:rsid w:val="00CB7B3E"/>
    <w:rsid w:val="00CD0585"/>
    <w:rsid w:val="00CE53F1"/>
    <w:rsid w:val="00D036B0"/>
    <w:rsid w:val="00D0568E"/>
    <w:rsid w:val="00D07D70"/>
    <w:rsid w:val="00D129A9"/>
    <w:rsid w:val="00D12AE4"/>
    <w:rsid w:val="00D161A1"/>
    <w:rsid w:val="00D20DD3"/>
    <w:rsid w:val="00D27628"/>
    <w:rsid w:val="00D41879"/>
    <w:rsid w:val="00D43C4C"/>
    <w:rsid w:val="00D47D9E"/>
    <w:rsid w:val="00D51511"/>
    <w:rsid w:val="00D55593"/>
    <w:rsid w:val="00D55F3C"/>
    <w:rsid w:val="00D626FE"/>
    <w:rsid w:val="00D6774A"/>
    <w:rsid w:val="00D7223C"/>
    <w:rsid w:val="00D777FF"/>
    <w:rsid w:val="00D77B29"/>
    <w:rsid w:val="00D82005"/>
    <w:rsid w:val="00D84C06"/>
    <w:rsid w:val="00D9543C"/>
    <w:rsid w:val="00DA1AD8"/>
    <w:rsid w:val="00DB2D8D"/>
    <w:rsid w:val="00DC529A"/>
    <w:rsid w:val="00DC6E8C"/>
    <w:rsid w:val="00DC73FE"/>
    <w:rsid w:val="00DD3CEC"/>
    <w:rsid w:val="00DE0792"/>
    <w:rsid w:val="00DE2523"/>
    <w:rsid w:val="00DE5769"/>
    <w:rsid w:val="00DF0778"/>
    <w:rsid w:val="00DF5F2C"/>
    <w:rsid w:val="00E004E3"/>
    <w:rsid w:val="00E019BD"/>
    <w:rsid w:val="00E0510B"/>
    <w:rsid w:val="00E15F35"/>
    <w:rsid w:val="00E22B1B"/>
    <w:rsid w:val="00E3574F"/>
    <w:rsid w:val="00E40EEC"/>
    <w:rsid w:val="00E43577"/>
    <w:rsid w:val="00E62340"/>
    <w:rsid w:val="00E6490F"/>
    <w:rsid w:val="00E65A1B"/>
    <w:rsid w:val="00E729C6"/>
    <w:rsid w:val="00E72AC4"/>
    <w:rsid w:val="00E74BDB"/>
    <w:rsid w:val="00E76596"/>
    <w:rsid w:val="00E8119B"/>
    <w:rsid w:val="00E87456"/>
    <w:rsid w:val="00EA58B3"/>
    <w:rsid w:val="00EB1860"/>
    <w:rsid w:val="00EC0785"/>
    <w:rsid w:val="00EC0DFE"/>
    <w:rsid w:val="00EC2D3F"/>
    <w:rsid w:val="00EC42E7"/>
    <w:rsid w:val="00EC58AD"/>
    <w:rsid w:val="00EC7A39"/>
    <w:rsid w:val="00ED3A2A"/>
    <w:rsid w:val="00EE2981"/>
    <w:rsid w:val="00EF0C5A"/>
    <w:rsid w:val="00EF13CD"/>
    <w:rsid w:val="00EF63BF"/>
    <w:rsid w:val="00EF704F"/>
    <w:rsid w:val="00F02848"/>
    <w:rsid w:val="00F10172"/>
    <w:rsid w:val="00F122EA"/>
    <w:rsid w:val="00F12C47"/>
    <w:rsid w:val="00F1468D"/>
    <w:rsid w:val="00F14E23"/>
    <w:rsid w:val="00F304F6"/>
    <w:rsid w:val="00F36D2F"/>
    <w:rsid w:val="00F377EE"/>
    <w:rsid w:val="00F54F39"/>
    <w:rsid w:val="00F550E8"/>
    <w:rsid w:val="00F61B3E"/>
    <w:rsid w:val="00F6679E"/>
    <w:rsid w:val="00F67567"/>
    <w:rsid w:val="00F67B21"/>
    <w:rsid w:val="00F71393"/>
    <w:rsid w:val="00F740CB"/>
    <w:rsid w:val="00F7520F"/>
    <w:rsid w:val="00F75617"/>
    <w:rsid w:val="00F76367"/>
    <w:rsid w:val="00F76DC4"/>
    <w:rsid w:val="00F82125"/>
    <w:rsid w:val="00F82C62"/>
    <w:rsid w:val="00F9103F"/>
    <w:rsid w:val="00F92FA2"/>
    <w:rsid w:val="00F94DF6"/>
    <w:rsid w:val="00FA586B"/>
    <w:rsid w:val="00FA71F2"/>
    <w:rsid w:val="00FB290D"/>
    <w:rsid w:val="00FB7BBC"/>
    <w:rsid w:val="00FD704A"/>
    <w:rsid w:val="00FE14FA"/>
    <w:rsid w:val="00FF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2D"/>
  </w:style>
  <w:style w:type="paragraph" w:styleId="1">
    <w:name w:val="heading 1"/>
    <w:basedOn w:val="a"/>
    <w:link w:val="10"/>
    <w:qFormat/>
    <w:rsid w:val="00756E3B"/>
    <w:pPr>
      <w:spacing w:after="0" w:line="195" w:lineRule="atLeast"/>
      <w:outlineLvl w:val="0"/>
    </w:pPr>
    <w:rPr>
      <w:rFonts w:ascii="Tahoma" w:eastAsia="Arial Unicode MS" w:hAnsi="Tahoma" w:cs="Tahoma"/>
      <w:color w:val="000000"/>
      <w:kern w:val="36"/>
      <w:sz w:val="17"/>
      <w:szCs w:val="1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3DB2"/>
    <w:rPr>
      <w:b/>
      <w:bCs/>
    </w:rPr>
  </w:style>
  <w:style w:type="paragraph" w:styleId="a5">
    <w:name w:val="List Paragraph"/>
    <w:basedOn w:val="a"/>
    <w:link w:val="a6"/>
    <w:uiPriority w:val="34"/>
    <w:qFormat/>
    <w:rsid w:val="008061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E3B"/>
    <w:rPr>
      <w:rFonts w:ascii="Tahoma" w:eastAsia="Arial Unicode MS" w:hAnsi="Tahoma" w:cs="Tahoma"/>
      <w:color w:val="000000"/>
      <w:kern w:val="36"/>
      <w:sz w:val="17"/>
      <w:szCs w:val="17"/>
    </w:rPr>
  </w:style>
  <w:style w:type="paragraph" w:styleId="a7">
    <w:name w:val="Title"/>
    <w:basedOn w:val="a"/>
    <w:next w:val="a8"/>
    <w:link w:val="a9"/>
    <w:qFormat/>
    <w:rsid w:val="00756E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756E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Plain Text"/>
    <w:aliases w:val="Текст Знак Знак Знак"/>
    <w:basedOn w:val="a"/>
    <w:link w:val="ab"/>
    <w:rsid w:val="00756E3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aliases w:val="Текст Знак Знак Знак Знак"/>
    <w:basedOn w:val="a0"/>
    <w:link w:val="aa"/>
    <w:rsid w:val="00756E3B"/>
    <w:rPr>
      <w:rFonts w:ascii="Courier New" w:eastAsia="Times New Roman" w:hAnsi="Courier New" w:cs="Times New Roman"/>
      <w:sz w:val="20"/>
      <w:szCs w:val="20"/>
    </w:rPr>
  </w:style>
  <w:style w:type="paragraph" w:styleId="ac">
    <w:name w:val="Body Text Indent"/>
    <w:basedOn w:val="a"/>
    <w:link w:val="ad"/>
    <w:rsid w:val="00756E3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756E3B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next w:val="a"/>
    <w:link w:val="ae"/>
    <w:uiPriority w:val="11"/>
    <w:qFormat/>
    <w:rsid w:val="00756E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8"/>
    <w:uiPriority w:val="11"/>
    <w:rsid w:val="00756E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Body Text"/>
    <w:basedOn w:val="a"/>
    <w:link w:val="af0"/>
    <w:rsid w:val="00E7659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E76596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54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55E8"/>
    <w:rPr>
      <w:rFonts w:ascii="Tahoma" w:hAnsi="Tahoma" w:cs="Tahoma"/>
      <w:sz w:val="16"/>
      <w:szCs w:val="16"/>
    </w:rPr>
  </w:style>
  <w:style w:type="character" w:customStyle="1" w:styleId="fontstyle16">
    <w:name w:val="fontstyle16"/>
    <w:rsid w:val="002A6C0F"/>
    <w:rPr>
      <w:rFonts w:ascii="Times New Roman" w:hAnsi="Times New Roman" w:cs="Times New Roman"/>
      <w:i/>
      <w:iCs/>
    </w:rPr>
  </w:style>
  <w:style w:type="paragraph" w:styleId="af3">
    <w:name w:val="header"/>
    <w:basedOn w:val="a"/>
    <w:link w:val="af4"/>
    <w:uiPriority w:val="99"/>
    <w:unhideWhenUsed/>
    <w:rsid w:val="0034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42526"/>
  </w:style>
  <w:style w:type="paragraph" w:styleId="af5">
    <w:name w:val="footer"/>
    <w:basedOn w:val="a"/>
    <w:link w:val="af6"/>
    <w:uiPriority w:val="99"/>
    <w:unhideWhenUsed/>
    <w:rsid w:val="0034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42526"/>
  </w:style>
  <w:style w:type="character" w:customStyle="1" w:styleId="st">
    <w:name w:val="st"/>
    <w:basedOn w:val="a0"/>
    <w:rsid w:val="00F75617"/>
  </w:style>
  <w:style w:type="character" w:styleId="af7">
    <w:name w:val="Emphasis"/>
    <w:basedOn w:val="a0"/>
    <w:uiPriority w:val="20"/>
    <w:qFormat/>
    <w:rsid w:val="00F7561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21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Hyperlink"/>
    <w:basedOn w:val="a0"/>
    <w:unhideWhenUsed/>
    <w:rsid w:val="00B214D4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B564CC"/>
  </w:style>
  <w:style w:type="character" w:customStyle="1" w:styleId="11">
    <w:name w:val="Основной шрифт абзаца1"/>
    <w:rsid w:val="001B5526"/>
  </w:style>
  <w:style w:type="paragraph" w:customStyle="1" w:styleId="12">
    <w:name w:val="Без интервала1"/>
    <w:uiPriority w:val="99"/>
    <w:rsid w:val="00EC7A3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f9">
    <w:name w:val="Основной текст_"/>
    <w:basedOn w:val="a0"/>
    <w:link w:val="13"/>
    <w:rsid w:val="00A22E95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9"/>
    <w:rsid w:val="00A22E9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520F22"/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520F22"/>
    <w:pPr>
      <w:widowControl w:val="0"/>
      <w:spacing w:after="0" w:line="264" w:lineRule="auto"/>
      <w:ind w:firstLine="840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4833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33FC"/>
    <w:pPr>
      <w:widowControl w:val="0"/>
      <w:shd w:val="clear" w:color="auto" w:fill="FFFFFF"/>
      <w:spacing w:after="240" w:line="32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F61B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2D"/>
  </w:style>
  <w:style w:type="paragraph" w:styleId="1">
    <w:name w:val="heading 1"/>
    <w:basedOn w:val="a"/>
    <w:link w:val="10"/>
    <w:qFormat/>
    <w:rsid w:val="00756E3B"/>
    <w:pPr>
      <w:spacing w:after="0" w:line="195" w:lineRule="atLeast"/>
      <w:outlineLvl w:val="0"/>
    </w:pPr>
    <w:rPr>
      <w:rFonts w:ascii="Tahoma" w:eastAsia="Arial Unicode MS" w:hAnsi="Tahoma" w:cs="Tahoma"/>
      <w:color w:val="000000"/>
      <w:kern w:val="36"/>
      <w:sz w:val="17"/>
      <w:szCs w:val="1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3DB2"/>
    <w:rPr>
      <w:b/>
      <w:bCs/>
    </w:rPr>
  </w:style>
  <w:style w:type="paragraph" w:styleId="a5">
    <w:name w:val="List Paragraph"/>
    <w:basedOn w:val="a"/>
    <w:link w:val="a6"/>
    <w:uiPriority w:val="34"/>
    <w:qFormat/>
    <w:rsid w:val="008061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E3B"/>
    <w:rPr>
      <w:rFonts w:ascii="Tahoma" w:eastAsia="Arial Unicode MS" w:hAnsi="Tahoma" w:cs="Tahoma"/>
      <w:color w:val="000000"/>
      <w:kern w:val="36"/>
      <w:sz w:val="17"/>
      <w:szCs w:val="17"/>
    </w:rPr>
  </w:style>
  <w:style w:type="paragraph" w:styleId="a7">
    <w:name w:val="Title"/>
    <w:basedOn w:val="a"/>
    <w:next w:val="a8"/>
    <w:link w:val="a9"/>
    <w:qFormat/>
    <w:rsid w:val="00756E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756E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Plain Text"/>
    <w:aliases w:val="Текст Знак Знак Знак"/>
    <w:basedOn w:val="a"/>
    <w:link w:val="ab"/>
    <w:rsid w:val="00756E3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aliases w:val="Текст Знак Знак Знак Знак"/>
    <w:basedOn w:val="a0"/>
    <w:link w:val="aa"/>
    <w:rsid w:val="00756E3B"/>
    <w:rPr>
      <w:rFonts w:ascii="Courier New" w:eastAsia="Times New Roman" w:hAnsi="Courier New" w:cs="Times New Roman"/>
      <w:sz w:val="20"/>
      <w:szCs w:val="20"/>
    </w:rPr>
  </w:style>
  <w:style w:type="paragraph" w:styleId="ac">
    <w:name w:val="Body Text Indent"/>
    <w:basedOn w:val="a"/>
    <w:link w:val="ad"/>
    <w:rsid w:val="00756E3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756E3B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next w:val="a"/>
    <w:link w:val="ae"/>
    <w:uiPriority w:val="11"/>
    <w:qFormat/>
    <w:rsid w:val="00756E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8"/>
    <w:uiPriority w:val="11"/>
    <w:rsid w:val="00756E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Body Text"/>
    <w:basedOn w:val="a"/>
    <w:link w:val="af0"/>
    <w:rsid w:val="00E7659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E76596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54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55E8"/>
    <w:rPr>
      <w:rFonts w:ascii="Tahoma" w:hAnsi="Tahoma" w:cs="Tahoma"/>
      <w:sz w:val="16"/>
      <w:szCs w:val="16"/>
    </w:rPr>
  </w:style>
  <w:style w:type="character" w:customStyle="1" w:styleId="fontstyle16">
    <w:name w:val="fontstyle16"/>
    <w:rsid w:val="002A6C0F"/>
    <w:rPr>
      <w:rFonts w:ascii="Times New Roman" w:hAnsi="Times New Roman" w:cs="Times New Roman"/>
      <w:i/>
      <w:iCs/>
    </w:rPr>
  </w:style>
  <w:style w:type="paragraph" w:styleId="af3">
    <w:name w:val="header"/>
    <w:basedOn w:val="a"/>
    <w:link w:val="af4"/>
    <w:uiPriority w:val="99"/>
    <w:unhideWhenUsed/>
    <w:rsid w:val="0034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42526"/>
  </w:style>
  <w:style w:type="paragraph" w:styleId="af5">
    <w:name w:val="footer"/>
    <w:basedOn w:val="a"/>
    <w:link w:val="af6"/>
    <w:uiPriority w:val="99"/>
    <w:unhideWhenUsed/>
    <w:rsid w:val="0034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42526"/>
  </w:style>
  <w:style w:type="character" w:customStyle="1" w:styleId="st">
    <w:name w:val="st"/>
    <w:basedOn w:val="a0"/>
    <w:rsid w:val="00F75617"/>
  </w:style>
  <w:style w:type="character" w:styleId="af7">
    <w:name w:val="Emphasis"/>
    <w:basedOn w:val="a0"/>
    <w:uiPriority w:val="20"/>
    <w:qFormat/>
    <w:rsid w:val="00F7561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21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Hyperlink"/>
    <w:basedOn w:val="a0"/>
    <w:unhideWhenUsed/>
    <w:rsid w:val="00B214D4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B564CC"/>
  </w:style>
  <w:style w:type="character" w:customStyle="1" w:styleId="11">
    <w:name w:val="Основной шрифт абзаца1"/>
    <w:rsid w:val="001B5526"/>
  </w:style>
  <w:style w:type="paragraph" w:customStyle="1" w:styleId="12">
    <w:name w:val="Без интервала1"/>
    <w:uiPriority w:val="99"/>
    <w:rsid w:val="00EC7A39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A275-0C66-442D-8447-FCB287FE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20</Pages>
  <Words>5602</Words>
  <Characters>31933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Night</cp:lastModifiedBy>
  <cp:revision>109</cp:revision>
  <cp:lastPrinted>2021-04-07T09:23:00Z</cp:lastPrinted>
  <dcterms:created xsi:type="dcterms:W3CDTF">2021-03-24T10:49:00Z</dcterms:created>
  <dcterms:modified xsi:type="dcterms:W3CDTF">2021-04-07T10:58:00Z</dcterms:modified>
</cp:coreProperties>
</file>