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79" w:rsidRPr="00AB1FBA" w:rsidRDefault="002D0B79" w:rsidP="009222E5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846304" w:rsidRDefault="00981E42" w:rsidP="00981E42">
      <w:pPr>
        <w:spacing w:after="0"/>
        <w:jc w:val="right"/>
        <w:rPr>
          <w:rFonts w:ascii="Times New Roman" w:hAnsi="Times New Roman" w:cs="Times New Roman"/>
          <w:b/>
        </w:rPr>
      </w:pPr>
      <w:r w:rsidRPr="00981E42">
        <w:rPr>
          <w:rFonts w:ascii="Times New Roman" w:hAnsi="Times New Roman" w:cs="Times New Roman"/>
          <w:b/>
        </w:rPr>
        <w:t>Приложение</w:t>
      </w:r>
    </w:p>
    <w:p w:rsidR="00867DD4" w:rsidRPr="00846304" w:rsidRDefault="00867DD4" w:rsidP="00846304">
      <w:pPr>
        <w:pStyle w:val="1"/>
        <w:spacing w:before="0"/>
        <w:ind w:left="1284" w:right="127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AC371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получить</w:t>
      </w:r>
      <w:r w:rsidRPr="00AC37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кешбэк по</w:t>
      </w:r>
      <w:r w:rsidRPr="00AC37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профсоюзной путевке</w:t>
      </w:r>
      <w:r w:rsidRPr="00AC371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санаторий «Жуковский»</w:t>
      </w:r>
    </w:p>
    <w:p w:rsidR="00867DD4" w:rsidRPr="00AC3719" w:rsidRDefault="00867DD4" w:rsidP="00AC3719">
      <w:pPr>
        <w:pStyle w:val="ab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 xml:space="preserve">Член профсоюза оформляет банковскую карту платёжной системы «МИР» (или использует действующую банковскую карту «МИР») и регистрирует её в программе лояльности платёжной системы «МИР» на </w:t>
      </w:r>
      <w:hyperlink r:id="rId9">
        <w:r w:rsidRPr="00AC3719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privetmir.ru/</w:t>
        </w:r>
        <w:proofErr w:type="spellStart"/>
        <w:r w:rsidRPr="00AC3719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register</w:t>
        </w:r>
        <w:proofErr w:type="spellEnd"/>
        <w:r w:rsidRPr="00AC3719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/</w:t>
        </w:r>
      </w:hyperlink>
      <w:r w:rsidRPr="00AC3719">
        <w:rPr>
          <w:rFonts w:ascii="Times New Roman" w:hAnsi="Times New Roman" w:cs="Times New Roman"/>
          <w:sz w:val="28"/>
          <w:szCs w:val="28"/>
        </w:rPr>
        <w:t>.</w:t>
      </w:r>
    </w:p>
    <w:p w:rsidR="00867DD4" w:rsidRPr="00AC3719" w:rsidRDefault="00867DD4" w:rsidP="00AC3719">
      <w:pPr>
        <w:pStyle w:val="ad"/>
        <w:spacing w:line="276" w:lineRule="auto"/>
        <w:ind w:left="0" w:right="102"/>
        <w:jc w:val="both"/>
      </w:pPr>
      <w:r w:rsidRPr="00AC3719">
        <w:rPr>
          <w:b/>
        </w:rPr>
        <w:t xml:space="preserve">Внимание! Важно! </w:t>
      </w:r>
      <w:proofErr w:type="gramStart"/>
      <w:r w:rsidRPr="00AC3719">
        <w:t>Регистрацию банковской карты необходимо произвести</w:t>
      </w:r>
      <w:r w:rsidRPr="00AC3719">
        <w:rPr>
          <w:spacing w:val="1"/>
        </w:rPr>
        <w:t xml:space="preserve"> </w:t>
      </w:r>
      <w:r w:rsidRPr="00AC3719">
        <w:t>ДО</w:t>
      </w:r>
      <w:r w:rsidRPr="00AC3719">
        <w:rPr>
          <w:spacing w:val="-2"/>
        </w:rPr>
        <w:t xml:space="preserve"> </w:t>
      </w:r>
      <w:r w:rsidRPr="00AC3719">
        <w:t>ОПЛАТЫ путевки)</w:t>
      </w:r>
      <w:proofErr w:type="gramEnd"/>
    </w:p>
    <w:p w:rsidR="00867DD4" w:rsidRPr="00AC3719" w:rsidRDefault="00867DD4" w:rsidP="00AC3719">
      <w:pPr>
        <w:pStyle w:val="ad"/>
        <w:spacing w:line="276" w:lineRule="auto"/>
        <w:ind w:right="102"/>
        <w:jc w:val="both"/>
      </w:pPr>
    </w:p>
    <w:p w:rsidR="00867DD4" w:rsidRPr="00AC3719" w:rsidRDefault="00867DD4" w:rsidP="00AC3719">
      <w:pPr>
        <w:pStyle w:val="ab"/>
        <w:numPr>
          <w:ilvl w:val="0"/>
          <w:numId w:val="7"/>
        </w:numPr>
        <w:spacing w:after="0" w:line="240" w:lineRule="auto"/>
        <w:ind w:left="0" w:right="100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Первичная профсоюзная организация в установленном порядке направляет заявку в областную организацию профсоюза с обязательным указанием:</w:t>
      </w:r>
    </w:p>
    <w:p w:rsidR="00867DD4" w:rsidRPr="00AC3719" w:rsidRDefault="00867DD4" w:rsidP="00AC3719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b/>
          <w:sz w:val="28"/>
          <w:szCs w:val="28"/>
        </w:rPr>
        <w:t>*</w:t>
      </w:r>
      <w:r w:rsidRPr="00AC3719">
        <w:rPr>
          <w:rFonts w:ascii="Times New Roman" w:hAnsi="Times New Roman" w:cs="Times New Roman"/>
          <w:b/>
          <w:sz w:val="28"/>
          <w:szCs w:val="28"/>
          <w:u w:val="single"/>
        </w:rPr>
        <w:t>личного адреса электронной почты</w:t>
      </w:r>
      <w:r w:rsidRPr="00AC3719">
        <w:rPr>
          <w:rFonts w:ascii="Times New Roman" w:hAnsi="Times New Roman" w:cs="Times New Roman"/>
          <w:b/>
          <w:sz w:val="28"/>
          <w:szCs w:val="28"/>
        </w:rPr>
        <w:t xml:space="preserve"> члена профсоюза (держателя банковской карты «МИР») </w:t>
      </w:r>
    </w:p>
    <w:p w:rsidR="00867DD4" w:rsidRPr="00AC3719" w:rsidRDefault="00867DD4" w:rsidP="00AC3719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b/>
          <w:sz w:val="28"/>
          <w:szCs w:val="28"/>
        </w:rPr>
        <w:t xml:space="preserve">*его контактного </w:t>
      </w:r>
      <w:r w:rsidRPr="00AC3719">
        <w:rPr>
          <w:rFonts w:ascii="Times New Roman" w:hAnsi="Times New Roman" w:cs="Times New Roman"/>
          <w:b/>
          <w:sz w:val="28"/>
          <w:szCs w:val="28"/>
          <w:u w:val="single"/>
        </w:rPr>
        <w:t>номера телефона</w:t>
      </w:r>
    </w:p>
    <w:p w:rsidR="00867DD4" w:rsidRPr="00AC3719" w:rsidRDefault="00867DD4" w:rsidP="00AC3719">
      <w:pPr>
        <w:pStyle w:val="ad"/>
        <w:spacing w:line="276" w:lineRule="auto"/>
        <w:ind w:right="102"/>
        <w:jc w:val="both"/>
      </w:pPr>
    </w:p>
    <w:p w:rsidR="00867DD4" w:rsidRPr="00AC3719" w:rsidRDefault="00867DD4" w:rsidP="00AC3719">
      <w:pPr>
        <w:spacing w:after="0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C3719">
        <w:rPr>
          <w:rFonts w:ascii="Times New Roman" w:hAnsi="Times New Roman" w:cs="Times New Roman"/>
          <w:sz w:val="28"/>
          <w:szCs w:val="28"/>
        </w:rPr>
        <w:t xml:space="preserve">Областная организация профсоюзов направляет ходатайство на получение скидки для члена профсоюза в Федерацию профсоюзов Брянской области, </w:t>
      </w:r>
      <w:r w:rsidRPr="00AC3719">
        <w:rPr>
          <w:rFonts w:ascii="Times New Roman" w:hAnsi="Times New Roman" w:cs="Times New Roman"/>
          <w:b/>
          <w:sz w:val="28"/>
          <w:szCs w:val="28"/>
        </w:rPr>
        <w:t xml:space="preserve">обязательно указывая: </w:t>
      </w:r>
    </w:p>
    <w:p w:rsidR="00867DD4" w:rsidRPr="00AC3719" w:rsidRDefault="00867DD4" w:rsidP="00AC3719">
      <w:pPr>
        <w:spacing w:after="0"/>
        <w:rPr>
          <w:rFonts w:ascii="Times New Roman" w:eastAsia="BatangChe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b/>
          <w:sz w:val="28"/>
          <w:szCs w:val="28"/>
        </w:rPr>
        <w:t xml:space="preserve">* в ходатайстве пометку </w:t>
      </w:r>
      <w:r w:rsidRPr="00AC371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программе </w:t>
      </w:r>
      <w:r w:rsidRPr="00AC3719">
        <w:rPr>
          <w:rFonts w:ascii="Times New Roman" w:eastAsia="BatangChe" w:hAnsi="Times New Roman" w:cs="Times New Roman"/>
          <w:b/>
          <w:i/>
          <w:sz w:val="28"/>
          <w:szCs w:val="28"/>
          <w:u w:val="single"/>
        </w:rPr>
        <w:t xml:space="preserve">«ЖУКОВСКИЙ КЕШБЭК» </w:t>
      </w:r>
      <w:r w:rsidRPr="00AC3719">
        <w:rPr>
          <w:rFonts w:ascii="Times New Roman" w:eastAsia="BatangChe" w:hAnsi="Times New Roman" w:cs="Times New Roman"/>
          <w:sz w:val="28"/>
          <w:szCs w:val="28"/>
        </w:rPr>
        <w:t>(помимо адреса электронной почты и номера телефона)</w:t>
      </w:r>
    </w:p>
    <w:p w:rsidR="00867DD4" w:rsidRPr="00AC3719" w:rsidRDefault="00867DD4" w:rsidP="00AC3719">
      <w:pPr>
        <w:pStyle w:val="ab"/>
        <w:spacing w:after="0"/>
        <w:ind w:left="0" w:hanging="284"/>
        <w:rPr>
          <w:rFonts w:ascii="Times New Roman" w:eastAsia="BatangChe" w:hAnsi="Times New Roman" w:cs="Times New Roman"/>
          <w:sz w:val="28"/>
          <w:szCs w:val="28"/>
        </w:rPr>
      </w:pPr>
    </w:p>
    <w:p w:rsidR="00867DD4" w:rsidRPr="00AC3719" w:rsidRDefault="00867DD4" w:rsidP="00AC3719">
      <w:pPr>
        <w:pStyle w:val="ab"/>
        <w:numPr>
          <w:ilvl w:val="0"/>
          <w:numId w:val="2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С момент отправки заявки в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период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до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3-х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суток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на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бронирование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 xml:space="preserve">профсоюзной путевки, член профсоюза получит на адрес </w:t>
      </w:r>
      <w:r w:rsidRPr="00AC3719">
        <w:rPr>
          <w:rFonts w:ascii="Times New Roman" w:hAnsi="Times New Roman" w:cs="Times New Roman"/>
          <w:b/>
          <w:sz w:val="28"/>
          <w:szCs w:val="28"/>
        </w:rPr>
        <w:t>*</w:t>
      </w:r>
      <w:r w:rsidRPr="00AC3719">
        <w:rPr>
          <w:rFonts w:ascii="Times New Roman" w:hAnsi="Times New Roman" w:cs="Times New Roman"/>
          <w:b/>
          <w:sz w:val="28"/>
          <w:szCs w:val="28"/>
          <w:u w:val="single"/>
        </w:rPr>
        <w:t>личный адрес электронной почты</w:t>
      </w:r>
      <w:r w:rsidRPr="00AC3719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о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подтверждении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заказа,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которое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будет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отправлено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электронного адреса</w:t>
      </w:r>
      <w:r w:rsidRPr="00AC3719">
        <w:rPr>
          <w:rFonts w:ascii="Times New Roman" w:hAnsi="Times New Roman" w:cs="Times New Roman"/>
          <w:color w:val="0462C1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AC3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san</w:t>
        </w:r>
        <w:r w:rsidRPr="00AC37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3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</w:t>
        </w:r>
        <w:r w:rsidRPr="00AC371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3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C37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C3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C3719">
        <w:rPr>
          <w:rFonts w:ascii="Times New Roman" w:hAnsi="Times New Roman" w:cs="Times New Roman"/>
          <w:color w:val="0462C1"/>
          <w:sz w:val="28"/>
          <w:szCs w:val="28"/>
        </w:rPr>
        <w:t xml:space="preserve"> </w:t>
      </w:r>
      <w:hyperlink r:id="rId11">
        <w:r w:rsidRPr="00AC3719">
          <w:rPr>
            <w:rFonts w:ascii="Times New Roman" w:hAnsi="Times New Roman" w:cs="Times New Roman"/>
            <w:b/>
            <w:color w:val="0462C1"/>
            <w:sz w:val="28"/>
            <w:szCs w:val="28"/>
          </w:rPr>
          <w:t xml:space="preserve"> </w:t>
        </w:r>
      </w:hyperlink>
      <w:r w:rsidRPr="00AC3719">
        <w:rPr>
          <w:rFonts w:ascii="Times New Roman" w:hAnsi="Times New Roman" w:cs="Times New Roman"/>
          <w:sz w:val="28"/>
          <w:szCs w:val="28"/>
        </w:rPr>
        <w:t xml:space="preserve">и ссылку для оплаты путевки </w:t>
      </w:r>
      <w:r w:rsidRPr="00AC3719">
        <w:rPr>
          <w:rFonts w:ascii="Times New Roman" w:hAnsi="Times New Roman" w:cs="Times New Roman"/>
          <w:b/>
          <w:sz w:val="28"/>
          <w:szCs w:val="28"/>
        </w:rPr>
        <w:t>через сайт партнер</w:t>
      </w:r>
      <w:proofErr w:type="gramStart"/>
      <w:r w:rsidRPr="00AC3719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AC3719">
        <w:rPr>
          <w:rFonts w:ascii="Times New Roman" w:hAnsi="Times New Roman" w:cs="Times New Roman"/>
          <w:b/>
          <w:sz w:val="28"/>
          <w:szCs w:val="28"/>
        </w:rPr>
        <w:t xml:space="preserve"> СТА «Адмирал-Тур»</w:t>
      </w:r>
    </w:p>
    <w:p w:rsidR="00867DD4" w:rsidRPr="00AC3719" w:rsidRDefault="00867DD4" w:rsidP="00AC3719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7DD4" w:rsidRPr="00AC3719" w:rsidRDefault="00867DD4" w:rsidP="00AC3719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В</w:t>
      </w:r>
      <w:r w:rsidRPr="00AC371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течение</w:t>
      </w:r>
      <w:r w:rsidRPr="00AC371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48</w:t>
      </w:r>
      <w:r w:rsidRPr="00AC371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часов</w:t>
      </w:r>
      <w:r w:rsidRPr="00AC371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</w:t>
      </w:r>
      <w:r w:rsidRPr="00AC371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момента</w:t>
      </w:r>
      <w:r w:rsidRPr="00AC371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получения</w:t>
      </w:r>
      <w:r w:rsidRPr="00AC3719">
        <w:rPr>
          <w:rFonts w:ascii="Times New Roman" w:hAnsi="Times New Roman" w:cs="Times New Roman"/>
          <w:b/>
          <w:spacing w:val="5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подтверждения</w:t>
      </w:r>
      <w:r w:rsidRPr="00AC3719">
        <w:rPr>
          <w:rFonts w:ascii="Times New Roman" w:hAnsi="Times New Roman" w:cs="Times New Roman"/>
          <w:sz w:val="28"/>
          <w:szCs w:val="28"/>
        </w:rPr>
        <w:t xml:space="preserve"> заказа и ссылки для оплаты путевки,</w:t>
      </w:r>
      <w:r w:rsidRPr="00AC371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C3719">
        <w:rPr>
          <w:rFonts w:ascii="Times New Roman" w:eastAsia="BatangChe" w:hAnsi="Times New Roman" w:cs="Times New Roman"/>
          <w:sz w:val="28"/>
          <w:szCs w:val="28"/>
        </w:rPr>
        <w:t xml:space="preserve">член профсоюза сможет нажать на кнопку «Оплатить» и произвести оплату, с помощью банковской карты «МИР» на платёжной странице </w:t>
      </w:r>
      <w:r w:rsidRPr="00AC3719">
        <w:rPr>
          <w:rFonts w:ascii="Times New Roman" w:hAnsi="Times New Roman" w:cs="Times New Roman"/>
          <w:b/>
          <w:sz w:val="28"/>
          <w:szCs w:val="28"/>
        </w:rPr>
        <w:t>сайта партнер</w:t>
      </w:r>
      <w:proofErr w:type="gramStart"/>
      <w:r w:rsidRPr="00AC3719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AC3719">
        <w:rPr>
          <w:rFonts w:ascii="Times New Roman" w:hAnsi="Times New Roman" w:cs="Times New Roman"/>
          <w:b/>
          <w:sz w:val="28"/>
          <w:szCs w:val="28"/>
        </w:rPr>
        <w:t xml:space="preserve"> СТА «Адмирал-Тур». </w:t>
      </w:r>
      <w:r w:rsidRPr="00AC3719">
        <w:rPr>
          <w:rFonts w:ascii="Times New Roman" w:eastAsia="BatangChe" w:hAnsi="Times New Roman" w:cs="Times New Roman"/>
          <w:sz w:val="28"/>
          <w:szCs w:val="28"/>
        </w:rPr>
        <w:t>При бронировании менее чем за 2 дня до заезда, заказ можно оплатить в течение 6 часов с момента получения уведомления о подтверждение заказа.</w:t>
      </w:r>
    </w:p>
    <w:p w:rsidR="00867DD4" w:rsidRPr="00AC3719" w:rsidRDefault="00867DD4" w:rsidP="00AC3719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</w:p>
    <w:p w:rsidR="00867DD4" w:rsidRPr="00AC3719" w:rsidRDefault="00867DD4" w:rsidP="00AC3719">
      <w:pPr>
        <w:pStyle w:val="ab"/>
        <w:numPr>
          <w:ilvl w:val="0"/>
          <w:numId w:val="2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Кешбэк</w:t>
      </w:r>
      <w:r w:rsidRPr="00AC371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будет</w:t>
      </w:r>
      <w:r w:rsidRPr="00AC371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начислен</w:t>
      </w:r>
      <w:r w:rsidRPr="00AC371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на</w:t>
      </w:r>
      <w:r w:rsidRPr="00AC371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карту</w:t>
      </w:r>
      <w:r w:rsidRPr="00AC371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«МИР»</w:t>
      </w:r>
      <w:r w:rsidRPr="00AC371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в</w:t>
      </w:r>
      <w:r w:rsidRPr="00AC371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срок</w:t>
      </w:r>
      <w:r w:rsidRPr="00AC371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до</w:t>
      </w:r>
      <w:r w:rsidRPr="00AC371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5</w:t>
      </w:r>
      <w:r w:rsidRPr="00AC371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рабочих</w:t>
      </w:r>
      <w:r w:rsidRPr="00AC371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дней</w:t>
      </w:r>
      <w:r w:rsidRPr="00AC371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после</w:t>
      </w:r>
      <w:r w:rsidRPr="00AC3719"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 w:rsidRPr="00AC3719">
        <w:rPr>
          <w:rFonts w:ascii="Times New Roman" w:hAnsi="Times New Roman" w:cs="Times New Roman"/>
          <w:sz w:val="28"/>
          <w:szCs w:val="28"/>
        </w:rPr>
        <w:t>оплаты заказа.</w:t>
      </w:r>
    </w:p>
    <w:p w:rsidR="00867DD4" w:rsidRPr="00AC3719" w:rsidRDefault="00867DD4" w:rsidP="00AC3719">
      <w:pPr>
        <w:pStyle w:val="1"/>
        <w:spacing w:before="0"/>
        <w:ind w:left="40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Условия</w:t>
      </w:r>
      <w:r w:rsidRPr="00AC3719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акции:</w:t>
      </w:r>
    </w:p>
    <w:p w:rsidR="00867DD4" w:rsidRPr="00AC3719" w:rsidRDefault="00867DD4" w:rsidP="00AC3719">
      <w:pPr>
        <w:spacing w:after="0" w:line="278" w:lineRule="auto"/>
        <w:ind w:left="142" w:right="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Акция</w:t>
      </w:r>
      <w:r w:rsidRPr="00AC3719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</w:t>
      </w:r>
      <w:r w:rsidRPr="00AC3719"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AC3719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оплате</w:t>
      </w:r>
      <w:r w:rsidRPr="00AC3719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C3719"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AC3719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AC3719">
        <w:rPr>
          <w:rFonts w:ascii="Times New Roman" w:hAnsi="Times New Roman" w:cs="Times New Roman"/>
          <w:b/>
          <w:color w:val="000000" w:themeColor="text1"/>
          <w:spacing w:val="2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AC3719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Pr="00AC3719">
        <w:rPr>
          <w:rFonts w:ascii="Times New Roman" w:hAnsi="Times New Roman" w:cs="Times New Roman"/>
          <w:b/>
          <w:color w:val="000000" w:themeColor="text1"/>
          <w:spacing w:val="2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AC3719">
        <w:rPr>
          <w:rFonts w:ascii="Times New Roman" w:hAnsi="Times New Roman" w:cs="Times New Roman"/>
          <w:b/>
          <w:color w:val="000000" w:themeColor="text1"/>
          <w:spacing w:val="2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AC3719">
        <w:rPr>
          <w:rFonts w:ascii="Times New Roman" w:hAnsi="Times New Roman" w:cs="Times New Roman"/>
          <w:b/>
          <w:color w:val="000000" w:themeColor="text1"/>
          <w:spacing w:val="2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апреля</w:t>
      </w:r>
      <w:r w:rsidRPr="00AC3719">
        <w:rPr>
          <w:rFonts w:ascii="Times New Roman" w:hAnsi="Times New Roman" w:cs="Times New Roman"/>
          <w:b/>
          <w:color w:val="000000" w:themeColor="text1"/>
          <w:spacing w:val="2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AC3719">
        <w:rPr>
          <w:rFonts w:ascii="Times New Roman" w:hAnsi="Times New Roman" w:cs="Times New Roman"/>
          <w:b/>
          <w:color w:val="000000" w:themeColor="text1"/>
          <w:spacing w:val="3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Pr="00AC3719">
        <w:rPr>
          <w:rFonts w:ascii="Times New Roman" w:hAnsi="Times New Roman" w:cs="Times New Roman"/>
          <w:b/>
          <w:color w:val="000000" w:themeColor="text1"/>
          <w:spacing w:val="-6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включительно.</w:t>
      </w:r>
    </w:p>
    <w:p w:rsidR="00867DD4" w:rsidRPr="00AC3719" w:rsidRDefault="00867DD4" w:rsidP="00AC3719">
      <w:pPr>
        <w:pStyle w:val="ad"/>
        <w:spacing w:line="276" w:lineRule="auto"/>
        <w:ind w:left="142" w:right="99"/>
        <w:rPr>
          <w:color w:val="000000" w:themeColor="text1"/>
        </w:rPr>
      </w:pPr>
      <w:r w:rsidRPr="00AC3719">
        <w:rPr>
          <w:color w:val="000000" w:themeColor="text1"/>
        </w:rPr>
        <w:t>Продолжительность</w:t>
      </w:r>
      <w:r w:rsidRPr="00AC3719">
        <w:rPr>
          <w:color w:val="000000" w:themeColor="text1"/>
          <w:spacing w:val="32"/>
        </w:rPr>
        <w:t xml:space="preserve"> </w:t>
      </w:r>
      <w:r w:rsidRPr="00AC3719">
        <w:rPr>
          <w:color w:val="000000" w:themeColor="text1"/>
        </w:rPr>
        <w:t>путевки</w:t>
      </w:r>
      <w:r w:rsidRPr="00AC3719">
        <w:rPr>
          <w:color w:val="000000" w:themeColor="text1"/>
          <w:spacing w:val="39"/>
        </w:rPr>
        <w:t xml:space="preserve"> </w:t>
      </w:r>
      <w:r w:rsidRPr="00AC3719">
        <w:rPr>
          <w:color w:val="000000" w:themeColor="text1"/>
        </w:rPr>
        <w:t>–</w:t>
      </w:r>
      <w:r w:rsidRPr="00AC3719">
        <w:rPr>
          <w:color w:val="000000" w:themeColor="text1"/>
          <w:spacing w:val="35"/>
        </w:rPr>
        <w:t xml:space="preserve"> </w:t>
      </w:r>
      <w:r w:rsidRPr="00AC3719">
        <w:rPr>
          <w:b/>
          <w:color w:val="000000" w:themeColor="text1"/>
        </w:rPr>
        <w:t>от</w:t>
      </w:r>
      <w:r w:rsidRPr="00AC3719">
        <w:rPr>
          <w:b/>
          <w:color w:val="000000" w:themeColor="text1"/>
          <w:spacing w:val="36"/>
        </w:rPr>
        <w:t xml:space="preserve"> </w:t>
      </w:r>
      <w:r w:rsidRPr="00AC3719">
        <w:rPr>
          <w:b/>
          <w:color w:val="000000" w:themeColor="text1"/>
        </w:rPr>
        <w:t>3</w:t>
      </w:r>
      <w:r w:rsidRPr="00AC3719">
        <w:rPr>
          <w:b/>
          <w:color w:val="000000" w:themeColor="text1"/>
          <w:spacing w:val="34"/>
        </w:rPr>
        <w:t xml:space="preserve"> </w:t>
      </w:r>
      <w:r w:rsidRPr="00AC3719">
        <w:rPr>
          <w:b/>
          <w:color w:val="000000" w:themeColor="text1"/>
        </w:rPr>
        <w:t>дней</w:t>
      </w:r>
      <w:r w:rsidRPr="00AC3719">
        <w:rPr>
          <w:b/>
          <w:color w:val="000000" w:themeColor="text1"/>
          <w:spacing w:val="36"/>
        </w:rPr>
        <w:t xml:space="preserve"> </w:t>
      </w:r>
      <w:r w:rsidRPr="00AC3719">
        <w:rPr>
          <w:b/>
          <w:color w:val="000000" w:themeColor="text1"/>
        </w:rPr>
        <w:t>(2</w:t>
      </w:r>
      <w:r w:rsidRPr="00AC3719">
        <w:rPr>
          <w:b/>
          <w:color w:val="000000" w:themeColor="text1"/>
          <w:spacing w:val="37"/>
        </w:rPr>
        <w:t xml:space="preserve"> </w:t>
      </w:r>
      <w:r w:rsidRPr="00AC3719">
        <w:rPr>
          <w:b/>
          <w:color w:val="000000" w:themeColor="text1"/>
        </w:rPr>
        <w:t>ночей)</w:t>
      </w:r>
      <w:r w:rsidRPr="00AC3719">
        <w:rPr>
          <w:color w:val="000000" w:themeColor="text1"/>
          <w:spacing w:val="38"/>
        </w:rPr>
        <w:t xml:space="preserve"> </w:t>
      </w:r>
      <w:r w:rsidRPr="00AC3719">
        <w:rPr>
          <w:color w:val="000000" w:themeColor="text1"/>
        </w:rPr>
        <w:t>без</w:t>
      </w:r>
      <w:r w:rsidRPr="00AC3719">
        <w:rPr>
          <w:color w:val="000000" w:themeColor="text1"/>
          <w:spacing w:val="35"/>
        </w:rPr>
        <w:t xml:space="preserve"> </w:t>
      </w:r>
      <w:r w:rsidRPr="00AC3719">
        <w:rPr>
          <w:color w:val="000000" w:themeColor="text1"/>
        </w:rPr>
        <w:t>ограничений</w:t>
      </w:r>
      <w:r w:rsidRPr="00AC3719">
        <w:rPr>
          <w:color w:val="000000" w:themeColor="text1"/>
          <w:spacing w:val="36"/>
        </w:rPr>
        <w:t xml:space="preserve"> </w:t>
      </w:r>
      <w:r w:rsidRPr="00AC3719">
        <w:rPr>
          <w:color w:val="000000" w:themeColor="text1"/>
        </w:rPr>
        <w:t>по</w:t>
      </w:r>
      <w:r w:rsidRPr="00AC3719">
        <w:rPr>
          <w:color w:val="000000" w:themeColor="text1"/>
          <w:spacing w:val="-67"/>
        </w:rPr>
        <w:t xml:space="preserve"> </w:t>
      </w:r>
      <w:r w:rsidRPr="00AC3719">
        <w:rPr>
          <w:color w:val="000000" w:themeColor="text1"/>
        </w:rPr>
        <w:t>стоимости.</w:t>
      </w:r>
    </w:p>
    <w:p w:rsidR="00867DD4" w:rsidRPr="00AC3719" w:rsidRDefault="00867DD4" w:rsidP="00AC3719">
      <w:pPr>
        <w:spacing w:after="0" w:line="321" w:lineRule="exact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Период заезда</w:t>
      </w:r>
      <w:r w:rsidRPr="00AC37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AC371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путевке –</w:t>
      </w:r>
      <w:r w:rsidRPr="00AC371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AC3719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 января</w:t>
      </w:r>
      <w:r w:rsidRPr="00AC3719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AC3719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 включительно.</w:t>
      </w:r>
    </w:p>
    <w:p w:rsidR="00867DD4" w:rsidRPr="00AC3719" w:rsidRDefault="00867DD4" w:rsidP="00AC3719">
      <w:pPr>
        <w:spacing w:after="0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Pr="00AC3719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отъезда</w:t>
      </w:r>
      <w:r w:rsidRPr="00AC3719">
        <w:rPr>
          <w:rFonts w:ascii="Times New Roman" w:hAnsi="Times New Roman" w:cs="Times New Roman"/>
          <w:color w:val="000000" w:themeColor="text1"/>
          <w:spacing w:val="10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AC3719">
        <w:rPr>
          <w:rFonts w:ascii="Times New Roman" w:hAnsi="Times New Roman" w:cs="Times New Roman"/>
          <w:color w:val="000000" w:themeColor="text1"/>
          <w:spacing w:val="10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путевке</w:t>
      </w:r>
      <w:r w:rsidRPr="00AC3719">
        <w:rPr>
          <w:rFonts w:ascii="Times New Roman" w:hAnsi="Times New Roman" w:cs="Times New Roman"/>
          <w:color w:val="000000" w:themeColor="text1"/>
          <w:spacing w:val="10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C3719">
        <w:rPr>
          <w:rFonts w:ascii="Times New Roman" w:hAnsi="Times New Roman" w:cs="Times New Roman"/>
          <w:color w:val="000000" w:themeColor="text1"/>
          <w:spacing w:val="11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AC3719">
        <w:rPr>
          <w:rFonts w:ascii="Times New Roman" w:hAnsi="Times New Roman" w:cs="Times New Roman"/>
          <w:b/>
          <w:color w:val="000000" w:themeColor="text1"/>
          <w:spacing w:val="10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Pr="00AC3719">
        <w:rPr>
          <w:rFonts w:ascii="Times New Roman" w:hAnsi="Times New Roman" w:cs="Times New Roman"/>
          <w:b/>
          <w:color w:val="000000" w:themeColor="text1"/>
          <w:spacing w:val="11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апреля</w:t>
      </w:r>
      <w:r w:rsidRPr="00AC3719">
        <w:rPr>
          <w:rFonts w:ascii="Times New Roman" w:hAnsi="Times New Roman" w:cs="Times New Roman"/>
          <w:b/>
          <w:color w:val="000000" w:themeColor="text1"/>
          <w:spacing w:val="10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AC3719">
        <w:rPr>
          <w:rFonts w:ascii="Times New Roman" w:hAnsi="Times New Roman" w:cs="Times New Roman"/>
          <w:b/>
          <w:color w:val="000000" w:themeColor="text1"/>
          <w:spacing w:val="10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Pr="00AC3719">
        <w:rPr>
          <w:rFonts w:ascii="Times New Roman" w:hAnsi="Times New Roman" w:cs="Times New Roman"/>
          <w:b/>
          <w:color w:val="000000" w:themeColor="text1"/>
          <w:spacing w:val="10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включительно.</w:t>
      </w:r>
    </w:p>
    <w:p w:rsidR="00867DD4" w:rsidRPr="00AC3719" w:rsidRDefault="00867DD4" w:rsidP="00AC3719">
      <w:pPr>
        <w:pStyle w:val="ad"/>
        <w:spacing w:line="276" w:lineRule="auto"/>
        <w:ind w:left="142" w:right="1733"/>
      </w:pPr>
      <w:r w:rsidRPr="00AC3719">
        <w:rPr>
          <w:color w:val="000000" w:themeColor="text1"/>
        </w:rPr>
        <w:t xml:space="preserve">Количество покупок с </w:t>
      </w:r>
      <w:proofErr w:type="spellStart"/>
      <w:r w:rsidRPr="00AC3719">
        <w:rPr>
          <w:color w:val="000000" w:themeColor="text1"/>
        </w:rPr>
        <w:t>кешбэком</w:t>
      </w:r>
      <w:proofErr w:type="spellEnd"/>
      <w:r w:rsidRPr="00AC3719">
        <w:rPr>
          <w:color w:val="000000" w:themeColor="text1"/>
        </w:rPr>
        <w:t xml:space="preserve"> по одной карте – не ограничено.</w:t>
      </w:r>
      <w:r w:rsidRPr="00AC3719">
        <w:rPr>
          <w:spacing w:val="-67"/>
        </w:rPr>
        <w:t xml:space="preserve"> </w:t>
      </w:r>
      <w:r w:rsidRPr="00AC3719">
        <w:t>Оплата</w:t>
      </w:r>
      <w:r w:rsidRPr="00AC3719">
        <w:rPr>
          <w:spacing w:val="-2"/>
        </w:rPr>
        <w:t xml:space="preserve"> </w:t>
      </w:r>
      <w:r w:rsidRPr="00AC3719">
        <w:t>должна</w:t>
      </w:r>
      <w:r w:rsidRPr="00AC3719">
        <w:rPr>
          <w:spacing w:val="-1"/>
        </w:rPr>
        <w:t xml:space="preserve"> </w:t>
      </w:r>
      <w:r w:rsidRPr="00AC3719">
        <w:t>осуществляться</w:t>
      </w:r>
      <w:r w:rsidRPr="00AC3719">
        <w:rPr>
          <w:spacing w:val="-1"/>
        </w:rPr>
        <w:t xml:space="preserve"> </w:t>
      </w:r>
      <w:r w:rsidRPr="00AC3719">
        <w:t>картой</w:t>
      </w:r>
      <w:r w:rsidRPr="00AC3719">
        <w:rPr>
          <w:spacing w:val="-1"/>
        </w:rPr>
        <w:t xml:space="preserve"> </w:t>
      </w:r>
      <w:r w:rsidRPr="00AC3719">
        <w:rPr>
          <w:b/>
        </w:rPr>
        <w:t>«МИР»</w:t>
      </w:r>
      <w:r w:rsidRPr="00AC3719">
        <w:rPr>
          <w:b/>
          <w:spacing w:val="-3"/>
        </w:rPr>
        <w:t xml:space="preserve"> </w:t>
      </w:r>
      <w:r w:rsidRPr="00AC3719">
        <w:rPr>
          <w:b/>
        </w:rPr>
        <w:t>любого банка</w:t>
      </w:r>
      <w:r w:rsidRPr="00AC3719">
        <w:t>.</w:t>
      </w:r>
    </w:p>
    <w:p w:rsidR="00867DD4" w:rsidRPr="00AC3719" w:rsidRDefault="00867DD4" w:rsidP="00AC3719">
      <w:pPr>
        <w:pStyle w:val="ad"/>
        <w:spacing w:line="321" w:lineRule="exact"/>
        <w:ind w:left="142"/>
      </w:pPr>
      <w:r w:rsidRPr="00AC3719">
        <w:t>Размер</w:t>
      </w:r>
      <w:r w:rsidRPr="00AC3719">
        <w:rPr>
          <w:spacing w:val="-2"/>
        </w:rPr>
        <w:t xml:space="preserve"> </w:t>
      </w:r>
      <w:proofErr w:type="spellStart"/>
      <w:r w:rsidRPr="00AC3719">
        <w:t>кешбэка</w:t>
      </w:r>
      <w:proofErr w:type="spellEnd"/>
      <w:r w:rsidRPr="00AC3719">
        <w:rPr>
          <w:spacing w:val="-1"/>
        </w:rPr>
        <w:t xml:space="preserve"> </w:t>
      </w:r>
      <w:r w:rsidRPr="00AC3719">
        <w:t>–</w:t>
      </w:r>
      <w:r w:rsidRPr="00AC3719">
        <w:rPr>
          <w:spacing w:val="-3"/>
        </w:rPr>
        <w:t xml:space="preserve"> </w:t>
      </w:r>
      <w:r w:rsidRPr="00AC3719">
        <w:t>20%</w:t>
      </w:r>
      <w:r w:rsidRPr="00AC3719">
        <w:rPr>
          <w:spacing w:val="-3"/>
        </w:rPr>
        <w:t xml:space="preserve"> </w:t>
      </w:r>
      <w:r w:rsidRPr="00AC3719">
        <w:t>от</w:t>
      </w:r>
      <w:r w:rsidRPr="00AC3719">
        <w:rPr>
          <w:spacing w:val="-1"/>
        </w:rPr>
        <w:t xml:space="preserve"> </w:t>
      </w:r>
      <w:r w:rsidRPr="00AC3719">
        <w:t>стоимости</w:t>
      </w:r>
      <w:r w:rsidRPr="00AC3719">
        <w:rPr>
          <w:spacing w:val="-1"/>
        </w:rPr>
        <w:t xml:space="preserve"> </w:t>
      </w:r>
      <w:r w:rsidRPr="00AC3719">
        <w:t>покупки,</w:t>
      </w:r>
      <w:r w:rsidRPr="00AC3719">
        <w:rPr>
          <w:spacing w:val="-3"/>
        </w:rPr>
        <w:t xml:space="preserve"> </w:t>
      </w:r>
      <w:r w:rsidRPr="00AC3719">
        <w:t>но</w:t>
      </w:r>
      <w:r w:rsidRPr="00AC3719">
        <w:rPr>
          <w:spacing w:val="-4"/>
        </w:rPr>
        <w:t xml:space="preserve"> </w:t>
      </w:r>
      <w:r w:rsidRPr="00AC3719">
        <w:t>не</w:t>
      </w:r>
      <w:r w:rsidRPr="00AC3719">
        <w:rPr>
          <w:spacing w:val="-1"/>
        </w:rPr>
        <w:t xml:space="preserve"> </w:t>
      </w:r>
      <w:r w:rsidRPr="00AC3719">
        <w:t>более</w:t>
      </w:r>
      <w:r w:rsidRPr="00AC3719">
        <w:rPr>
          <w:spacing w:val="-5"/>
        </w:rPr>
        <w:t xml:space="preserve"> </w:t>
      </w:r>
      <w:r w:rsidRPr="00AC3719">
        <w:t>20 000</w:t>
      </w:r>
      <w:r w:rsidRPr="00AC3719">
        <w:rPr>
          <w:spacing w:val="-4"/>
        </w:rPr>
        <w:t xml:space="preserve"> </w:t>
      </w:r>
      <w:r w:rsidRPr="00AC3719">
        <w:t>руб.</w:t>
      </w:r>
    </w:p>
    <w:p w:rsidR="00867DD4" w:rsidRPr="00AC3719" w:rsidRDefault="00867DD4" w:rsidP="00AC3719">
      <w:pPr>
        <w:spacing w:after="0" w:line="321" w:lineRule="exact"/>
        <w:rPr>
          <w:rFonts w:ascii="Times New Roman" w:hAnsi="Times New Roman" w:cs="Times New Roman"/>
          <w:sz w:val="28"/>
          <w:szCs w:val="28"/>
        </w:rPr>
        <w:sectPr w:rsidR="00867DD4" w:rsidRPr="00AC3719" w:rsidSect="00846304">
          <w:pgSz w:w="11910" w:h="16840"/>
          <w:pgMar w:top="284" w:right="600" w:bottom="280" w:left="1300" w:header="720" w:footer="720" w:gutter="0"/>
          <w:cols w:space="720"/>
        </w:sectPr>
      </w:pPr>
    </w:p>
    <w:p w:rsidR="00867DD4" w:rsidRPr="00AC3719" w:rsidRDefault="00867DD4" w:rsidP="00AC3719">
      <w:pPr>
        <w:pStyle w:val="1"/>
        <w:spacing w:before="0"/>
        <w:ind w:left="40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Просим обратить</w:t>
      </w:r>
      <w:r w:rsidRPr="00AC37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внимание на</w:t>
      </w:r>
      <w:r w:rsidRPr="00AC371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особые</w:t>
      </w:r>
      <w:r w:rsidRPr="00AC37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Pr="00AC371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акции!</w:t>
      </w:r>
    </w:p>
    <w:p w:rsidR="00867DD4" w:rsidRPr="00AC3719" w:rsidRDefault="00867DD4" w:rsidP="00AC3719">
      <w:pPr>
        <w:pStyle w:val="ad"/>
        <w:ind w:left="0"/>
        <w:rPr>
          <w:b/>
        </w:rPr>
      </w:pPr>
    </w:p>
    <w:p w:rsidR="00867DD4" w:rsidRPr="00AC3719" w:rsidRDefault="00867DD4" w:rsidP="00AC3719">
      <w:pPr>
        <w:pStyle w:val="ab"/>
        <w:widowControl w:val="0"/>
        <w:numPr>
          <w:ilvl w:val="0"/>
          <w:numId w:val="6"/>
        </w:numPr>
        <w:tabs>
          <w:tab w:val="left" w:pos="686"/>
        </w:tabs>
        <w:autoSpaceDE w:val="0"/>
        <w:autoSpaceDN w:val="0"/>
        <w:spacing w:after="0" w:line="276" w:lineRule="auto"/>
        <w:ind w:right="1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71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Pr="00AC3719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 xml:space="preserve"> необходимо оформление </w:t>
      </w:r>
      <w:r w:rsidRPr="00AC3719">
        <w:rPr>
          <w:rFonts w:ascii="Times New Roman" w:hAnsi="Times New Roman" w:cs="Times New Roman"/>
          <w:b/>
          <w:sz w:val="28"/>
          <w:szCs w:val="28"/>
        </w:rPr>
        <w:t>СПЕЦАЛЬНОГО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ЗАКАЗА</w:t>
      </w:r>
      <w:r w:rsidRPr="00AC3719">
        <w:rPr>
          <w:rFonts w:ascii="Times New Roman" w:hAnsi="Times New Roman" w:cs="Times New Roman"/>
          <w:sz w:val="28"/>
          <w:szCs w:val="28"/>
        </w:rPr>
        <w:t xml:space="preserve"> (</w:t>
      </w:r>
      <w:r w:rsidRPr="00AC3719">
        <w:rPr>
          <w:rFonts w:ascii="Times New Roman" w:hAnsi="Times New Roman" w:cs="Times New Roman"/>
          <w:b/>
          <w:sz w:val="28"/>
          <w:szCs w:val="28"/>
        </w:rPr>
        <w:t>Внимание!</w:t>
      </w:r>
      <w:proofErr w:type="gramEnd"/>
      <w:r w:rsidRPr="00AC37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C3719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AC3719">
        <w:rPr>
          <w:rFonts w:ascii="Times New Roman" w:hAnsi="Times New Roman" w:cs="Times New Roman"/>
          <w:sz w:val="28"/>
          <w:szCs w:val="28"/>
        </w:rPr>
        <w:t>оплата только в течение 48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часов</w:t>
      </w:r>
      <w:r w:rsidRPr="00AC37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 момента</w:t>
      </w:r>
      <w:r w:rsidRPr="00AC37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получения уведомления и ссылки для оплаты.)</w:t>
      </w:r>
      <w:proofErr w:type="gramEnd"/>
    </w:p>
    <w:p w:rsidR="00867DD4" w:rsidRPr="00AC3719" w:rsidRDefault="00867DD4" w:rsidP="00AC3719">
      <w:pPr>
        <w:pStyle w:val="ad"/>
        <w:ind w:left="0"/>
      </w:pPr>
    </w:p>
    <w:p w:rsidR="00867DD4" w:rsidRPr="00AC3719" w:rsidRDefault="00867DD4" w:rsidP="00AC3719">
      <w:pPr>
        <w:pStyle w:val="ab"/>
        <w:widowControl w:val="0"/>
        <w:numPr>
          <w:ilvl w:val="0"/>
          <w:numId w:val="6"/>
        </w:numPr>
        <w:tabs>
          <w:tab w:val="left" w:pos="755"/>
        </w:tabs>
        <w:autoSpaceDE w:val="0"/>
        <w:autoSpaceDN w:val="0"/>
        <w:spacing w:after="0" w:line="276" w:lineRule="auto"/>
        <w:ind w:right="10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ab/>
        <w:t>При отмене (аннуляции) оплаченного заказа по программе лояльности для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держателей карты «МИР», возврат оплаты производится автоматически на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карту,</w:t>
      </w:r>
      <w:r w:rsidRPr="00AC371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которой</w:t>
      </w:r>
      <w:r w:rsidRPr="00AC371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ранее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была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произведена</w:t>
      </w:r>
      <w:r w:rsidRPr="00AC371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оплата</w:t>
      </w:r>
      <w:r w:rsidRPr="00AC371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последующим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удержанием</w:t>
      </w:r>
      <w:r w:rsidRPr="00AC371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 xml:space="preserve">(списанием с карты) суммы выплаченного ранее </w:t>
      </w:r>
      <w:proofErr w:type="spellStart"/>
      <w:r w:rsidRPr="00AC3719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>. Обращаем Ваше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внимание</w:t>
      </w:r>
      <w:r w:rsidRPr="00AC37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на</w:t>
      </w:r>
      <w:r w:rsidRPr="00AC37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то,</w:t>
      </w:r>
      <w:r w:rsidRPr="00AC371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что</w:t>
      </w:r>
      <w:r w:rsidRPr="00AC37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аннуляция</w:t>
      </w:r>
      <w:r w:rsidRPr="00AC371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заказа</w:t>
      </w:r>
      <w:r w:rsidRPr="00AC371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должна</w:t>
      </w:r>
      <w:r w:rsidRPr="00AC371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быть</w:t>
      </w:r>
      <w:r w:rsidRPr="00AC371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произведена</w:t>
      </w:r>
      <w:r w:rsidRPr="00AC371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Pr="00AC3719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C3719">
        <w:rPr>
          <w:rFonts w:ascii="Times New Roman" w:hAnsi="Times New Roman" w:cs="Times New Roman"/>
          <w:b/>
          <w:sz w:val="28"/>
          <w:szCs w:val="28"/>
        </w:rPr>
        <w:t>аты</w:t>
      </w:r>
      <w:r w:rsidRPr="00AC3719">
        <w:rPr>
          <w:rFonts w:ascii="Times New Roman" w:hAnsi="Times New Roman" w:cs="Times New Roman"/>
          <w:b/>
          <w:spacing w:val="-6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заезда.</w:t>
      </w:r>
      <w:r w:rsidRPr="00AC371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При</w:t>
      </w:r>
      <w:r w:rsidRPr="00AC371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получении</w:t>
      </w:r>
      <w:r w:rsidRPr="00AC371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уведомления</w:t>
      </w:r>
      <w:r w:rsidRPr="00AC371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об</w:t>
      </w:r>
      <w:r w:rsidRPr="00AC371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отмене</w:t>
      </w:r>
      <w:r w:rsidRPr="00AC371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(аннуляции)</w:t>
      </w:r>
      <w:r w:rsidRPr="00AC371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заказа</w:t>
      </w:r>
      <w:r w:rsidRPr="00AC371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в</w:t>
      </w:r>
      <w:r w:rsidRPr="00AC371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день</w:t>
      </w:r>
      <w:r w:rsidRPr="00AC3719">
        <w:rPr>
          <w:rFonts w:ascii="Times New Roman" w:hAnsi="Times New Roman" w:cs="Times New Roman"/>
          <w:b/>
          <w:spacing w:val="-6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заезда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и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позже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–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при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расчете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gramStart"/>
      <w:r w:rsidRPr="00AC3719">
        <w:rPr>
          <w:rFonts w:ascii="Times New Roman" w:hAnsi="Times New Roman" w:cs="Times New Roman"/>
          <w:b/>
          <w:sz w:val="28"/>
          <w:szCs w:val="28"/>
        </w:rPr>
        <w:t>суммы,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подлежащей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возврату</w:t>
      </w:r>
      <w:proofErr w:type="gramEnd"/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будут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учитываться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фактически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понесенные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потери</w:t>
      </w:r>
      <w:r w:rsidRPr="00AC37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(штрафы).</w:t>
      </w:r>
    </w:p>
    <w:p w:rsidR="00867DD4" w:rsidRPr="00AC3719" w:rsidRDefault="00867DD4" w:rsidP="00AC3719">
      <w:pPr>
        <w:pStyle w:val="ad"/>
        <w:ind w:left="0"/>
        <w:rPr>
          <w:b/>
        </w:rPr>
      </w:pPr>
    </w:p>
    <w:p w:rsidR="00867DD4" w:rsidRPr="00AC3719" w:rsidRDefault="00867DD4" w:rsidP="00AC3719">
      <w:pPr>
        <w:pStyle w:val="ab"/>
        <w:widowControl w:val="0"/>
        <w:numPr>
          <w:ilvl w:val="0"/>
          <w:numId w:val="6"/>
        </w:numPr>
        <w:tabs>
          <w:tab w:val="left" w:pos="686"/>
        </w:tabs>
        <w:autoSpaceDE w:val="0"/>
        <w:autoSpaceDN w:val="0"/>
        <w:spacing w:after="0" w:line="276" w:lineRule="auto"/>
        <w:ind w:right="1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При вынужденном изменении стоимости заказа (досрочный выезд, замена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программы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пребывания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и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пр.)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необходимо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обязательно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уведомить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санаторий</w:t>
      </w:r>
      <w:r w:rsidRPr="00AC3719">
        <w:rPr>
          <w:rFonts w:ascii="Times New Roman" w:hAnsi="Times New Roman" w:cs="Times New Roman"/>
          <w:sz w:val="28"/>
          <w:szCs w:val="28"/>
        </w:rPr>
        <w:t xml:space="preserve"> о факте изменения заказа, после этого производится перерасчет</w:t>
      </w:r>
      <w:r w:rsidRPr="00AC371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 xml:space="preserve">стоимости заказа, при этом сумма выплаченного </w:t>
      </w:r>
      <w:proofErr w:type="spellStart"/>
      <w:r w:rsidRPr="00AC3719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 xml:space="preserve"> также подлежит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перерасчету.</w:t>
      </w:r>
      <w:r w:rsidRPr="00AC371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Частичный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в</w:t>
      </w:r>
      <w:r w:rsidRPr="00AC37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возврат</w:t>
      </w:r>
      <w:r w:rsidRPr="00AC371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будет</w:t>
      </w:r>
      <w:r w:rsidRPr="00AC371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произведен</w:t>
      </w:r>
      <w:r w:rsidRPr="00AC371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на</w:t>
      </w:r>
      <w:r w:rsidRPr="00AC371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карту,</w:t>
      </w:r>
      <w:r w:rsidRPr="00AC371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</w:t>
      </w:r>
      <w:r w:rsidRPr="00AC371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которой</w:t>
      </w:r>
      <w:r w:rsidRPr="00AC371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была</w:t>
      </w:r>
      <w:r w:rsidRPr="00AC371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произведена оплата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заказа по заявлению от плательщика. Обращаем Ваше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внимание на то, что перерасчет и возврат будут осуществляться ПОСЛЕ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окончания</w:t>
      </w:r>
      <w:r w:rsidRPr="00AC37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срока</w:t>
      </w:r>
      <w:r w:rsidRPr="00AC37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sz w:val="28"/>
          <w:szCs w:val="28"/>
        </w:rPr>
        <w:t>путевки.</w:t>
      </w:r>
    </w:p>
    <w:p w:rsidR="00867DD4" w:rsidRPr="00AC3719" w:rsidRDefault="00867DD4" w:rsidP="00AC3719">
      <w:pPr>
        <w:pStyle w:val="ad"/>
        <w:ind w:left="0"/>
      </w:pPr>
    </w:p>
    <w:p w:rsidR="00867DD4" w:rsidRPr="00AC3719" w:rsidRDefault="00867DD4" w:rsidP="00AC3719">
      <w:pPr>
        <w:pStyle w:val="1"/>
        <w:spacing w:before="0"/>
        <w:ind w:left="40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AC371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делать,</w:t>
      </w:r>
      <w:r w:rsidRPr="00AC371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Pr="00AC371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кешбэк</w:t>
      </w:r>
      <w:r w:rsidRPr="00AC371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C371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зачислен</w:t>
      </w:r>
      <w:proofErr w:type="gramEnd"/>
      <w:r w:rsidRPr="00AC371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67DD4" w:rsidRPr="00AC3719" w:rsidRDefault="00867DD4" w:rsidP="00AC3719">
      <w:pPr>
        <w:pStyle w:val="ad"/>
        <w:ind w:left="0"/>
        <w:rPr>
          <w:b/>
        </w:rPr>
      </w:pPr>
    </w:p>
    <w:p w:rsidR="00867DD4" w:rsidRPr="00AC3719" w:rsidRDefault="00867DD4" w:rsidP="00AC3719">
      <w:pPr>
        <w:pStyle w:val="ad"/>
        <w:spacing w:line="276" w:lineRule="auto"/>
        <w:ind w:left="402" w:right="105"/>
        <w:jc w:val="both"/>
      </w:pPr>
      <w:r w:rsidRPr="00AC3719">
        <w:t xml:space="preserve">Проверьте информацию о начислении </w:t>
      </w:r>
      <w:proofErr w:type="spellStart"/>
      <w:r w:rsidRPr="00AC3719">
        <w:t>кешбэка</w:t>
      </w:r>
      <w:proofErr w:type="spellEnd"/>
      <w:r w:rsidRPr="00AC3719">
        <w:t xml:space="preserve"> в вашем Личном кабинете на</w:t>
      </w:r>
      <w:r w:rsidRPr="00AC3719">
        <w:rPr>
          <w:spacing w:val="1"/>
        </w:rPr>
        <w:t xml:space="preserve"> </w:t>
      </w:r>
      <w:r w:rsidRPr="00AC3719">
        <w:t xml:space="preserve">сайте </w:t>
      </w:r>
      <w:hyperlink r:id="rId12">
        <w:r w:rsidRPr="00AC3719">
          <w:rPr>
            <w:color w:val="0462C1"/>
            <w:u w:val="single" w:color="0462C1"/>
          </w:rPr>
          <w:t>privetmir.ru</w:t>
        </w:r>
      </w:hyperlink>
      <w:r w:rsidRPr="00AC3719">
        <w:rPr>
          <w:color w:val="0462C1"/>
        </w:rPr>
        <w:t xml:space="preserve"> </w:t>
      </w:r>
      <w:r w:rsidRPr="00AC3719">
        <w:t>в разделе «Мои вознаграждения» или в истории покупок в</w:t>
      </w:r>
      <w:r w:rsidRPr="00AC3719">
        <w:rPr>
          <w:spacing w:val="1"/>
        </w:rPr>
        <w:t xml:space="preserve"> </w:t>
      </w:r>
      <w:r w:rsidRPr="00AC3719">
        <w:t>Интернет-банкинге. Если с момента покупки прошло более 5 рабочих дней,</w:t>
      </w:r>
      <w:r w:rsidRPr="00AC3719">
        <w:rPr>
          <w:spacing w:val="1"/>
        </w:rPr>
        <w:t xml:space="preserve"> </w:t>
      </w:r>
      <w:r w:rsidRPr="00AC3719">
        <w:t>обращайтесь в службу поддержки клиентов программы лояльности платежных</w:t>
      </w:r>
      <w:r w:rsidRPr="00AC3719">
        <w:rPr>
          <w:spacing w:val="-67"/>
        </w:rPr>
        <w:t xml:space="preserve"> </w:t>
      </w:r>
      <w:r w:rsidRPr="00AC3719">
        <w:t>карт</w:t>
      </w:r>
      <w:r w:rsidRPr="00AC3719">
        <w:rPr>
          <w:spacing w:val="-2"/>
        </w:rPr>
        <w:t xml:space="preserve"> </w:t>
      </w:r>
      <w:r w:rsidRPr="00AC3719">
        <w:t xml:space="preserve">«МИР» или к нашему партнеру по программе «Мир» - ООО СТА «Адмирал-Тур» по </w:t>
      </w:r>
      <w:r w:rsidR="00AC3719" w:rsidRPr="00AC3719">
        <w:t>телефону +</w:t>
      </w:r>
      <w:r w:rsidRPr="00AC3719">
        <w:t>7 4832 62-11-99</w:t>
      </w:r>
    </w:p>
    <w:p w:rsidR="00867DD4" w:rsidRPr="00AC3719" w:rsidRDefault="00867DD4" w:rsidP="00AC3719">
      <w:pPr>
        <w:pStyle w:val="ad"/>
        <w:ind w:left="0"/>
      </w:pPr>
    </w:p>
    <w:p w:rsidR="00867DD4" w:rsidRPr="00AC3719" w:rsidRDefault="00867DD4" w:rsidP="00AC3719">
      <w:pPr>
        <w:spacing w:after="0"/>
        <w:ind w:left="402"/>
        <w:rPr>
          <w:rFonts w:ascii="Times New Roman" w:hAnsi="Times New Roman" w:cs="Times New Roman"/>
          <w:b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Телефон:</w:t>
      </w:r>
      <w:r w:rsidRPr="00AC37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8</w:t>
      </w:r>
      <w:r w:rsidRPr="00AC37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(800)</w:t>
      </w:r>
      <w:r w:rsidRPr="00AC371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sz w:val="28"/>
          <w:szCs w:val="28"/>
        </w:rPr>
        <w:t>100-54-64</w:t>
      </w:r>
    </w:p>
    <w:p w:rsidR="00867DD4" w:rsidRPr="00AC3719" w:rsidRDefault="00867DD4" w:rsidP="00AC3719">
      <w:pPr>
        <w:pStyle w:val="ad"/>
        <w:spacing w:line="278" w:lineRule="auto"/>
        <w:ind w:left="402" w:right="5732"/>
        <w:sectPr w:rsidR="00867DD4" w:rsidRPr="00AC3719">
          <w:pgSz w:w="11910" w:h="16840"/>
          <w:pgMar w:top="480" w:right="600" w:bottom="280" w:left="1300" w:header="720" w:footer="720" w:gutter="0"/>
          <w:cols w:space="720"/>
        </w:sectPr>
      </w:pPr>
      <w:r w:rsidRPr="00AC3719">
        <w:t xml:space="preserve">Онлайн-чат на сайте </w:t>
      </w:r>
      <w:hyperlink r:id="rId13">
        <w:r w:rsidRPr="00AC3719">
          <w:rPr>
            <w:color w:val="0462C1"/>
            <w:u w:val="single" w:color="0462C1"/>
          </w:rPr>
          <w:t>privetmir.ru</w:t>
        </w:r>
      </w:hyperlink>
      <w:r w:rsidRPr="00AC3719">
        <w:rPr>
          <w:color w:val="0462C1"/>
          <w:spacing w:val="-67"/>
        </w:rPr>
        <w:t xml:space="preserve"> </w:t>
      </w:r>
      <w:r w:rsidRPr="00AC3719">
        <w:t>E-</w:t>
      </w:r>
      <w:proofErr w:type="spellStart"/>
      <w:r w:rsidRPr="00AC3719">
        <w:t>mail</w:t>
      </w:r>
      <w:proofErr w:type="spellEnd"/>
      <w:r w:rsidRPr="00AC3719">
        <w:t>:</w:t>
      </w:r>
      <w:r w:rsidRPr="00AC3719">
        <w:rPr>
          <w:spacing w:val="-2"/>
        </w:rPr>
        <w:t xml:space="preserve"> </w:t>
      </w:r>
      <w:r w:rsidRPr="00AC3719">
        <w:rPr>
          <w:color w:val="0462C1"/>
          <w:u w:val="single" w:color="0462C1"/>
        </w:rPr>
        <w:t>info@nspk.ru</w:t>
      </w:r>
    </w:p>
    <w:p w:rsidR="00867DD4" w:rsidRPr="00AC3719" w:rsidRDefault="00867DD4" w:rsidP="00AC3719">
      <w:pPr>
        <w:spacing w:after="0" w:line="276" w:lineRule="auto"/>
        <w:ind w:right="9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</w:t>
      </w:r>
      <w:r w:rsidRPr="00AC3719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всем</w:t>
      </w:r>
      <w:r w:rsidRPr="00AC3719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вопросам,</w:t>
      </w:r>
      <w:r w:rsidRPr="00AC3719">
        <w:rPr>
          <w:rFonts w:ascii="Times New Roman" w:hAnsi="Times New Roman" w:cs="Times New Roman"/>
          <w:b/>
          <w:color w:val="000000" w:themeColor="text1"/>
          <w:spacing w:val="5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связанным</w:t>
      </w:r>
      <w:r w:rsidRPr="00AC3719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AC371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приобретением</w:t>
      </w:r>
      <w:r w:rsidRPr="00AC3719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профсоюзных</w:t>
      </w:r>
      <w:r w:rsidRPr="00AC3719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путевок</w:t>
      </w:r>
      <w:r w:rsidRPr="00AC3719">
        <w:rPr>
          <w:rFonts w:ascii="Times New Roman" w:hAnsi="Times New Roman" w:cs="Times New Roman"/>
          <w:b/>
          <w:color w:val="000000" w:themeColor="text1"/>
          <w:spacing w:val="69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pacing w:val="-67"/>
          <w:sz w:val="28"/>
          <w:szCs w:val="28"/>
        </w:rPr>
        <w:t xml:space="preserve"> </w:t>
      </w:r>
      <w:proofErr w:type="spellStart"/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кешбэком</w:t>
      </w:r>
      <w:proofErr w:type="spellEnd"/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C3719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обращайтесь</w:t>
      </w:r>
      <w:r w:rsidRPr="00AC3719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Pr="00AC3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7DD4" w:rsidRPr="00AC3719" w:rsidRDefault="00867DD4" w:rsidP="00AC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Санаторий «Жуковский»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Доронина Екатерина Викторовна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Тел.8-961-101-60-62;8(48334)3-13-55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C3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3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71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3719">
        <w:rPr>
          <w:rFonts w:ascii="Times New Roman" w:hAnsi="Times New Roman" w:cs="Times New Roman"/>
          <w:sz w:val="28"/>
          <w:szCs w:val="28"/>
        </w:rPr>
        <w:t>дрес:</w:t>
      </w:r>
      <w:r w:rsidRPr="00AC3719">
        <w:rPr>
          <w:rFonts w:ascii="Times New Roman" w:hAnsi="Times New Roman" w:cs="Times New Roman"/>
          <w:color w:val="0462C1"/>
          <w:sz w:val="28"/>
          <w:szCs w:val="28"/>
        </w:rPr>
        <w:t xml:space="preserve"> </w:t>
      </w:r>
      <w:r w:rsidRPr="00AC3719">
        <w:rPr>
          <w:rFonts w:ascii="Times New Roman" w:hAnsi="Times New Roman" w:cs="Times New Roman"/>
          <w:color w:val="0462C1"/>
          <w:sz w:val="28"/>
          <w:szCs w:val="28"/>
          <w:lang w:val="en-US"/>
        </w:rPr>
        <w:t>san</w:t>
      </w:r>
      <w:r w:rsidRPr="00AC3719">
        <w:rPr>
          <w:rFonts w:ascii="Times New Roman" w:hAnsi="Times New Roman" w:cs="Times New Roman"/>
          <w:color w:val="0462C1"/>
          <w:sz w:val="28"/>
          <w:szCs w:val="28"/>
        </w:rPr>
        <w:t>.</w:t>
      </w:r>
      <w:proofErr w:type="spellStart"/>
      <w:r w:rsidRPr="00AC3719">
        <w:rPr>
          <w:rFonts w:ascii="Times New Roman" w:hAnsi="Times New Roman" w:cs="Times New Roman"/>
          <w:color w:val="0462C1"/>
          <w:sz w:val="28"/>
          <w:szCs w:val="28"/>
          <w:lang w:val="en-US"/>
        </w:rPr>
        <w:t>dev</w:t>
      </w:r>
      <w:proofErr w:type="spellEnd"/>
      <w:r w:rsidRPr="00AC3719">
        <w:rPr>
          <w:rFonts w:ascii="Times New Roman" w:hAnsi="Times New Roman" w:cs="Times New Roman"/>
          <w:color w:val="0462C1"/>
          <w:sz w:val="28"/>
          <w:szCs w:val="28"/>
        </w:rPr>
        <w:t>@</w:t>
      </w:r>
      <w:r w:rsidRPr="00AC3719">
        <w:rPr>
          <w:rFonts w:ascii="Times New Roman" w:hAnsi="Times New Roman" w:cs="Times New Roman"/>
          <w:color w:val="0462C1"/>
          <w:sz w:val="28"/>
          <w:szCs w:val="28"/>
          <w:lang w:val="en-US"/>
        </w:rPr>
        <w:t>mail</w:t>
      </w:r>
      <w:r w:rsidRPr="00AC3719">
        <w:rPr>
          <w:rFonts w:ascii="Times New Roman" w:hAnsi="Times New Roman" w:cs="Times New Roman"/>
          <w:color w:val="0462C1"/>
          <w:sz w:val="28"/>
          <w:szCs w:val="28"/>
        </w:rPr>
        <w:t>.</w:t>
      </w:r>
      <w:proofErr w:type="spellStart"/>
      <w:r w:rsidRPr="00AC3719">
        <w:rPr>
          <w:rFonts w:ascii="Times New Roman" w:hAnsi="Times New Roman" w:cs="Times New Roman"/>
          <w:color w:val="0462C1"/>
          <w:sz w:val="28"/>
          <w:szCs w:val="28"/>
          <w:lang w:val="en-US"/>
        </w:rPr>
        <w:t>ru</w:t>
      </w:r>
      <w:proofErr w:type="spellEnd"/>
      <w:r w:rsidR="00D03047">
        <w:fldChar w:fldCharType="begin"/>
      </w:r>
      <w:r w:rsidR="00D03047">
        <w:instrText xml:space="preserve"> HYPERLINK "mailto:mir@profkurort.su" \h </w:instrText>
      </w:r>
      <w:r w:rsidR="00D03047">
        <w:fldChar w:fldCharType="separate"/>
      </w:r>
      <w:r w:rsidRPr="00AC3719">
        <w:rPr>
          <w:rFonts w:ascii="Times New Roman" w:hAnsi="Times New Roman" w:cs="Times New Roman"/>
          <w:b/>
          <w:color w:val="0462C1"/>
          <w:sz w:val="28"/>
          <w:szCs w:val="28"/>
          <w:highlight w:val="yellow"/>
        </w:rPr>
        <w:t xml:space="preserve"> </w:t>
      </w:r>
      <w:r w:rsidR="00D03047">
        <w:rPr>
          <w:rFonts w:ascii="Times New Roman" w:hAnsi="Times New Roman" w:cs="Times New Roman"/>
          <w:b/>
          <w:color w:val="0462C1"/>
          <w:sz w:val="28"/>
          <w:szCs w:val="28"/>
          <w:highlight w:val="yellow"/>
        </w:rPr>
        <w:fldChar w:fldCharType="end"/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Партнер программы «МИР» по оплате путевок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ООО СТА «Адмирал-Тур» г. Брянск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3719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C37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3719">
        <w:rPr>
          <w:rFonts w:ascii="Times New Roman" w:hAnsi="Times New Roman" w:cs="Times New Roman"/>
          <w:sz w:val="28"/>
          <w:szCs w:val="28"/>
          <w:lang w:val="en-US"/>
        </w:rPr>
        <w:t>admiraltur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7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Тел. +7 4832 62-11-99  ,  646-646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3719">
        <w:rPr>
          <w:rFonts w:ascii="Times New Roman" w:hAnsi="Times New Roman" w:cs="Times New Roman"/>
          <w:sz w:val="28"/>
          <w:szCs w:val="28"/>
        </w:rPr>
        <w:t>Пырсенкова</w:t>
      </w:r>
      <w:proofErr w:type="spellEnd"/>
      <w:r w:rsidRPr="00AC3719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867DD4" w:rsidRPr="00AC3719" w:rsidRDefault="00867DD4" w:rsidP="00AC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19">
        <w:rPr>
          <w:rFonts w:ascii="Times New Roman" w:hAnsi="Times New Roman" w:cs="Times New Roman"/>
          <w:sz w:val="28"/>
          <w:szCs w:val="28"/>
        </w:rPr>
        <w:t>Святая Елена Александровна</w:t>
      </w:r>
    </w:p>
    <w:p w:rsidR="00321AE2" w:rsidRPr="00AC3719" w:rsidRDefault="00321AE2" w:rsidP="00AC3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1AE2" w:rsidRPr="00AC3719" w:rsidSect="0095111B">
      <w:headerReference w:type="default" r:id="rId14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47" w:rsidRDefault="00D03047" w:rsidP="00AB1FBA">
      <w:pPr>
        <w:spacing w:after="0" w:line="240" w:lineRule="auto"/>
      </w:pPr>
      <w:r>
        <w:separator/>
      </w:r>
    </w:p>
  </w:endnote>
  <w:endnote w:type="continuationSeparator" w:id="0">
    <w:p w:rsidR="00D03047" w:rsidRDefault="00D03047" w:rsidP="00AB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47" w:rsidRDefault="00D03047" w:rsidP="00AB1FBA">
      <w:pPr>
        <w:spacing w:after="0" w:line="240" w:lineRule="auto"/>
      </w:pPr>
      <w:r>
        <w:separator/>
      </w:r>
    </w:p>
  </w:footnote>
  <w:footnote w:type="continuationSeparator" w:id="0">
    <w:p w:rsidR="00D03047" w:rsidRDefault="00D03047" w:rsidP="00AB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BA" w:rsidRDefault="00AB1FBA" w:rsidP="00AB1FB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ACF"/>
    <w:multiLevelType w:val="hybridMultilevel"/>
    <w:tmpl w:val="04F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653"/>
    <w:multiLevelType w:val="hybridMultilevel"/>
    <w:tmpl w:val="B4DC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51966"/>
    <w:multiLevelType w:val="hybridMultilevel"/>
    <w:tmpl w:val="0B028E0C"/>
    <w:lvl w:ilvl="0" w:tplc="ED742BA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3EE50668"/>
    <w:multiLevelType w:val="hybridMultilevel"/>
    <w:tmpl w:val="EBD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1642"/>
    <w:multiLevelType w:val="hybridMultilevel"/>
    <w:tmpl w:val="2CB22018"/>
    <w:lvl w:ilvl="0" w:tplc="94889DFE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7FAF106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089475A0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D6448B30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328ECCDA">
      <w:numFmt w:val="bullet"/>
      <w:lvlText w:val="•"/>
      <w:lvlJc w:val="left"/>
      <w:pPr>
        <w:ind w:left="4410" w:hanging="360"/>
      </w:pPr>
      <w:rPr>
        <w:rFonts w:hint="default"/>
        <w:lang w:val="ru-RU" w:eastAsia="en-US" w:bidi="ar-SA"/>
      </w:rPr>
    </w:lvl>
    <w:lvl w:ilvl="5" w:tplc="51188BD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033A103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3C90F362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99D056AE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5">
    <w:nsid w:val="56E842D5"/>
    <w:multiLevelType w:val="hybridMultilevel"/>
    <w:tmpl w:val="49827126"/>
    <w:lvl w:ilvl="0" w:tplc="307ECB4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6B6E88"/>
    <w:multiLevelType w:val="hybridMultilevel"/>
    <w:tmpl w:val="4788993C"/>
    <w:lvl w:ilvl="0" w:tplc="3D56871A">
      <w:start w:val="1"/>
      <w:numFmt w:val="decimal"/>
      <w:lvlText w:val="%1."/>
      <w:lvlJc w:val="left"/>
      <w:pPr>
        <w:ind w:left="118" w:hanging="425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FF4517E">
      <w:numFmt w:val="bullet"/>
      <w:lvlText w:val="•"/>
      <w:lvlJc w:val="left"/>
      <w:pPr>
        <w:ind w:left="1108" w:hanging="425"/>
      </w:pPr>
      <w:rPr>
        <w:rFonts w:hint="default"/>
        <w:lang w:val="ru-RU" w:eastAsia="en-US" w:bidi="ar-SA"/>
      </w:rPr>
    </w:lvl>
    <w:lvl w:ilvl="2" w:tplc="C0D67FA0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7BD4CFA6">
      <w:numFmt w:val="bullet"/>
      <w:lvlText w:val="•"/>
      <w:lvlJc w:val="left"/>
      <w:pPr>
        <w:ind w:left="3085" w:hanging="425"/>
      </w:pPr>
      <w:rPr>
        <w:rFonts w:hint="default"/>
        <w:lang w:val="ru-RU" w:eastAsia="en-US" w:bidi="ar-SA"/>
      </w:rPr>
    </w:lvl>
    <w:lvl w:ilvl="4" w:tplc="A14ED2FA">
      <w:numFmt w:val="bullet"/>
      <w:lvlText w:val="•"/>
      <w:lvlJc w:val="left"/>
      <w:pPr>
        <w:ind w:left="4074" w:hanging="425"/>
      </w:pPr>
      <w:rPr>
        <w:rFonts w:hint="default"/>
        <w:lang w:val="ru-RU" w:eastAsia="en-US" w:bidi="ar-SA"/>
      </w:rPr>
    </w:lvl>
    <w:lvl w:ilvl="5" w:tplc="47E22C6A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8AA9014">
      <w:numFmt w:val="bullet"/>
      <w:lvlText w:val="•"/>
      <w:lvlJc w:val="left"/>
      <w:pPr>
        <w:ind w:left="6051" w:hanging="425"/>
      </w:pPr>
      <w:rPr>
        <w:rFonts w:hint="default"/>
        <w:lang w:val="ru-RU" w:eastAsia="en-US" w:bidi="ar-SA"/>
      </w:rPr>
    </w:lvl>
    <w:lvl w:ilvl="7" w:tplc="B52E433C">
      <w:numFmt w:val="bullet"/>
      <w:lvlText w:val="•"/>
      <w:lvlJc w:val="left"/>
      <w:pPr>
        <w:ind w:left="7040" w:hanging="425"/>
      </w:pPr>
      <w:rPr>
        <w:rFonts w:hint="default"/>
        <w:lang w:val="ru-RU" w:eastAsia="en-US" w:bidi="ar-SA"/>
      </w:rPr>
    </w:lvl>
    <w:lvl w:ilvl="8" w:tplc="B69E6D28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</w:abstractNum>
  <w:abstractNum w:abstractNumId="7">
    <w:nsid w:val="59914D98"/>
    <w:multiLevelType w:val="hybridMultilevel"/>
    <w:tmpl w:val="8DCA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B8"/>
    <w:rsid w:val="000019E7"/>
    <w:rsid w:val="00022566"/>
    <w:rsid w:val="001945A3"/>
    <w:rsid w:val="0019594E"/>
    <w:rsid w:val="001C2309"/>
    <w:rsid w:val="002B6073"/>
    <w:rsid w:val="002C1A22"/>
    <w:rsid w:val="002D0B79"/>
    <w:rsid w:val="003051C0"/>
    <w:rsid w:val="00321AE2"/>
    <w:rsid w:val="00345855"/>
    <w:rsid w:val="004019C2"/>
    <w:rsid w:val="00420398"/>
    <w:rsid w:val="0045288B"/>
    <w:rsid w:val="005539DA"/>
    <w:rsid w:val="005759B8"/>
    <w:rsid w:val="0066467B"/>
    <w:rsid w:val="00694E8E"/>
    <w:rsid w:val="006B5671"/>
    <w:rsid w:val="006E428B"/>
    <w:rsid w:val="00846304"/>
    <w:rsid w:val="00867DD4"/>
    <w:rsid w:val="009222E5"/>
    <w:rsid w:val="0095111B"/>
    <w:rsid w:val="00981E42"/>
    <w:rsid w:val="00A13C08"/>
    <w:rsid w:val="00A340C8"/>
    <w:rsid w:val="00A73872"/>
    <w:rsid w:val="00AB1FBA"/>
    <w:rsid w:val="00AC3719"/>
    <w:rsid w:val="00B41DC4"/>
    <w:rsid w:val="00B50312"/>
    <w:rsid w:val="00B80E18"/>
    <w:rsid w:val="00BF7569"/>
    <w:rsid w:val="00C13532"/>
    <w:rsid w:val="00D03047"/>
    <w:rsid w:val="00D1455F"/>
    <w:rsid w:val="00DF281A"/>
    <w:rsid w:val="00E81AA1"/>
    <w:rsid w:val="00E82786"/>
    <w:rsid w:val="00ED02D6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4E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9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FBA"/>
  </w:style>
  <w:style w:type="paragraph" w:styleId="a9">
    <w:name w:val="footer"/>
    <w:basedOn w:val="a"/>
    <w:link w:val="aa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A"/>
  </w:style>
  <w:style w:type="paragraph" w:styleId="ab">
    <w:name w:val="List Paragraph"/>
    <w:basedOn w:val="a"/>
    <w:uiPriority w:val="34"/>
    <w:qFormat/>
    <w:rsid w:val="002B60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867DD4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67DD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4E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9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FBA"/>
  </w:style>
  <w:style w:type="paragraph" w:styleId="a9">
    <w:name w:val="footer"/>
    <w:basedOn w:val="a"/>
    <w:link w:val="aa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A"/>
  </w:style>
  <w:style w:type="paragraph" w:styleId="ab">
    <w:name w:val="List Paragraph"/>
    <w:basedOn w:val="a"/>
    <w:uiPriority w:val="34"/>
    <w:qFormat/>
    <w:rsid w:val="002B60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867DD4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67DD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ivetmi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ivetmi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r@profkurort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n.de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ivetmir.ru/russiatravel/?redirectUrlFrame=https%3A%2F%2Fprofkurort.ru%2Funions%2Fcashback%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A2AE-5178-4BEC-B328-0AD8A605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2022-01-26T11:47:00Z</cp:lastPrinted>
  <dcterms:created xsi:type="dcterms:W3CDTF">2020-06-16T12:00:00Z</dcterms:created>
  <dcterms:modified xsi:type="dcterms:W3CDTF">2022-01-26T11:51:00Z</dcterms:modified>
</cp:coreProperties>
</file>