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0474BB" w:rsidRPr="000474BB" w14:paraId="5AEE9B88" w14:textId="77777777" w:rsidTr="000474BB">
        <w:trPr>
          <w:trHeight w:val="1442"/>
        </w:trPr>
        <w:tc>
          <w:tcPr>
            <w:tcW w:w="2518" w:type="dxa"/>
            <w:hideMark/>
          </w:tcPr>
          <w:p w14:paraId="369019B9" w14:textId="77777777"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0474BB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FC9184" wp14:editId="04675AEF">
                  <wp:extent cx="1019175" cy="1152525"/>
                  <wp:effectExtent l="0" t="0" r="9525" b="9525"/>
                  <wp:docPr id="1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333399"/>
            <w:tcMar>
              <w:top w:w="284" w:type="dxa"/>
              <w:left w:w="108" w:type="dxa"/>
              <w:bottom w:w="0" w:type="dxa"/>
              <w:right w:w="284" w:type="dxa"/>
            </w:tcMar>
            <w:vAlign w:val="center"/>
            <w:hideMark/>
          </w:tcPr>
          <w:p w14:paraId="51379144" w14:textId="77777777" w:rsidR="000474BB" w:rsidRPr="000474BB" w:rsidRDefault="007F0EC6" w:rsidP="00047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FFFF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32"/>
                <w:szCs w:val="32"/>
              </w:rPr>
              <w:t>Башмаковская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32"/>
                <w:szCs w:val="32"/>
              </w:rPr>
              <w:t xml:space="preserve"> </w:t>
            </w:r>
            <w:r w:rsidR="000474BB" w:rsidRPr="000474BB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32"/>
                <w:szCs w:val="32"/>
              </w:rPr>
              <w:t>районная организация профсоюза</w:t>
            </w:r>
          </w:p>
          <w:p w14:paraId="5BCCCD58" w14:textId="77777777"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0474BB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32"/>
                <w:szCs w:val="32"/>
              </w:rPr>
              <w:t>работников народного образования и науки РФ</w:t>
            </w:r>
          </w:p>
        </w:tc>
      </w:tr>
      <w:tr w:rsidR="000474BB" w:rsidRPr="000474BB" w14:paraId="43479789" w14:textId="77777777" w:rsidTr="000474BB">
        <w:trPr>
          <w:trHeight w:val="10042"/>
        </w:trPr>
        <w:tc>
          <w:tcPr>
            <w:tcW w:w="9889" w:type="dxa"/>
            <w:gridSpan w:val="2"/>
          </w:tcPr>
          <w:p w14:paraId="0ED1A632" w14:textId="77777777" w:rsidR="000474BB" w:rsidRPr="000474BB" w:rsidRDefault="000474BB" w:rsidP="000474BB">
            <w:pPr>
              <w:spacing w:after="20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1BE19453" w14:textId="77777777" w:rsidR="000474BB" w:rsidRPr="000474BB" w:rsidRDefault="000474BB" w:rsidP="000474BB">
            <w:pPr>
              <w:spacing w:after="20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3803E48F" w14:textId="77777777" w:rsidR="000474BB" w:rsidRPr="000474BB" w:rsidRDefault="000474BB" w:rsidP="000474BB">
            <w:pPr>
              <w:spacing w:after="200" w:line="240" w:lineRule="auto"/>
              <w:rPr>
                <w:rFonts w:ascii="Cambria" w:eastAsia="Times New Roman" w:hAnsi="Cambria" w:cs="Times New Roman"/>
                <w:i/>
                <w:iCs/>
                <w:color w:val="4F81BD"/>
                <w:spacing w:val="15"/>
                <w:sz w:val="24"/>
                <w:szCs w:val="24"/>
              </w:rPr>
            </w:pPr>
          </w:p>
          <w:p w14:paraId="08640277" w14:textId="77777777"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14:paraId="7FBF51C3" w14:textId="77777777"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14:paraId="69B0B16E" w14:textId="77777777"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14:paraId="3A93B216" w14:textId="77777777"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14:paraId="4F23C9C3" w14:textId="77777777" w:rsidR="000474BB" w:rsidRPr="000474BB" w:rsidRDefault="000474BB" w:rsidP="000474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</w:pPr>
            <w:r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ПУБЛИЧНЫЙ ОТЧЕТ</w:t>
            </w:r>
          </w:p>
          <w:p w14:paraId="2B001A87" w14:textId="77777777" w:rsidR="000474BB" w:rsidRPr="000474BB" w:rsidRDefault="007F0EC6" w:rsidP="000474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К</w:t>
            </w:r>
            <w:r w:rsidR="000474BB"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омитета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Башмаковской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r w:rsidR="000474BB"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районной</w:t>
            </w:r>
            <w:proofErr w:type="gramEnd"/>
            <w:r w:rsidR="000474BB"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организации профсоюза</w:t>
            </w:r>
          </w:p>
          <w:p w14:paraId="3E067AF8" w14:textId="61E89764" w:rsidR="000474BB" w:rsidRPr="000474BB" w:rsidRDefault="000474BB" w:rsidP="000474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за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2</w:t>
            </w:r>
            <w:r w:rsidR="00711713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1</w:t>
            </w:r>
            <w:r w:rsidRPr="000474B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 xml:space="preserve"> год</w:t>
            </w:r>
            <w:r w:rsidR="007F0EC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.</w:t>
            </w:r>
          </w:p>
          <w:p w14:paraId="19A85257" w14:textId="77777777" w:rsidR="000474BB" w:rsidRPr="000474BB" w:rsidRDefault="000474BB" w:rsidP="000474B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6B89B4" w14:textId="77777777" w:rsidR="000474BB" w:rsidRPr="000474BB" w:rsidRDefault="000474BB" w:rsidP="000474B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8E9DC6" w14:textId="77777777"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</w:tc>
      </w:tr>
      <w:tr w:rsidR="000474BB" w:rsidRPr="000474BB" w14:paraId="12D38EB5" w14:textId="77777777" w:rsidTr="000474BB">
        <w:trPr>
          <w:trHeight w:val="725"/>
        </w:trPr>
        <w:tc>
          <w:tcPr>
            <w:tcW w:w="9889" w:type="dxa"/>
            <w:gridSpan w:val="2"/>
            <w:shd w:val="clear" w:color="auto" w:fill="333399"/>
          </w:tcPr>
          <w:p w14:paraId="2C8D3E1C" w14:textId="4F2CF3FC" w:rsidR="000474BB" w:rsidRPr="000474BB" w:rsidRDefault="00DA4B02" w:rsidP="000474BB">
            <w:pPr>
              <w:spacing w:after="200" w:line="240" w:lineRule="auto"/>
              <w:rPr>
                <w:rFonts w:ascii="Calibri" w:eastAsia="Times New Roman" w:hAnsi="Calibri" w:cs="Times New Roman"/>
                <w:color w:val="FFFFFF"/>
                <w:sz w:val="24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0C183E78" wp14:editId="483C5F9D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128904</wp:posOffset>
                      </wp:positionV>
                      <wp:extent cx="6629400" cy="0"/>
                      <wp:effectExtent l="0" t="1905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1E187"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4.45pt,10.15pt" to="49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" strokecolor="white" strokeweight="1.59mm">
                      <v:stroke joinstyle="miter"/>
                    </v:line>
                  </w:pict>
                </mc:Fallback>
              </mc:AlternateContent>
            </w:r>
          </w:p>
          <w:p w14:paraId="41947BC2" w14:textId="179C61D4" w:rsidR="000474BB" w:rsidRPr="000474BB" w:rsidRDefault="007F0EC6" w:rsidP="000474B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Башмаково</w:t>
            </w:r>
            <w:r w:rsidR="000474BB" w:rsidRPr="000474B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, март 20</w:t>
            </w:r>
            <w:r w:rsidR="000474B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2</w:t>
            </w:r>
            <w:r w:rsidR="00AF46C9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2</w:t>
            </w:r>
            <w:r w:rsidR="000474BB" w:rsidRPr="000474BB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г.</w:t>
            </w:r>
          </w:p>
          <w:p w14:paraId="785C952B" w14:textId="77777777" w:rsidR="000474BB" w:rsidRPr="000474BB" w:rsidRDefault="000474BB" w:rsidP="000474BB">
            <w:pPr>
              <w:spacing w:after="20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</w:tbl>
    <w:p w14:paraId="59166170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Общая характеристика районной организации профсоюза</w:t>
      </w:r>
    </w:p>
    <w:p w14:paraId="4AA4DB8E" w14:textId="77777777" w:rsidR="000474BB" w:rsidRPr="000474BB" w:rsidRDefault="000474BB" w:rsidP="000474B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5E0B632" w14:textId="775FDC19" w:rsidR="005D6822" w:rsidRPr="005D6822" w:rsidRDefault="000474BB" w:rsidP="00A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E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17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F0EC6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0E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0EC6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</w:t>
      </w:r>
      <w:r w:rsidR="0060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52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Башмаковского</w:t>
      </w:r>
      <w:proofErr w:type="spellEnd"/>
      <w:r w:rsidR="007F0EC6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районной организации </w:t>
      </w:r>
      <w:r w:rsidR="00AF46C9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r w:rsidR="00AF46C9" w:rsidRPr="005D68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6822" w:rsidRPr="005D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направленна на реализацию положений </w:t>
      </w:r>
      <w:r w:rsidR="005D6822" w:rsidRPr="005D68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</w:t>
      </w:r>
      <w:r w:rsidR="005D68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6822" w:rsidRPr="005D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союза работников народного образования и науки</w:t>
      </w:r>
    </w:p>
    <w:p w14:paraId="0D5C716E" w14:textId="2E2E4D1D" w:rsidR="005D6822" w:rsidRDefault="005D6822" w:rsidP="00A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Приоритетны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D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D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Профсоюза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D6822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2020-2025 годы (постановление от 14 октября 2020 г. № 8-12),</w:t>
      </w:r>
    </w:p>
    <w:p w14:paraId="576E1271" w14:textId="77777777" w:rsidR="005D6822" w:rsidRDefault="005D6822" w:rsidP="00A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7B692" w14:textId="4D879A4D" w:rsidR="000474BB" w:rsidRPr="000474BB" w:rsidRDefault="000474BB" w:rsidP="00AF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строилась в рамках </w:t>
      </w:r>
      <w:r w:rsidR="00B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0523F" w:rsidRPr="00B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</w:t>
      </w:r>
      <w:r w:rsidR="00B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23F" w:rsidRPr="00B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союза работников народного образования и науки</w:t>
      </w:r>
      <w:r w:rsidR="00B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23F" w:rsidRPr="00B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на 2020–2025 годы</w:t>
      </w:r>
      <w:r w:rsidR="00B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BE0" w:rsidRPr="00B052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  <w:r w:rsidR="00EE1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r w:rsidR="00B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0523F" w:rsidRPr="00B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B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23F" w:rsidRPr="00B0523F">
        <w:rPr>
          <w:rFonts w:ascii="Times New Roman" w:eastAsia="Times New Roman" w:hAnsi="Times New Roman" w:cs="Times New Roman"/>
          <w:sz w:val="28"/>
          <w:szCs w:val="28"/>
          <w:lang w:eastAsia="ru-RU"/>
        </w:rPr>
        <w:t>VIII Съезда Профсоюза</w:t>
      </w:r>
      <w:r w:rsidR="00B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23F" w:rsidRPr="00B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октября 2020 года №8-12</w:t>
      </w:r>
      <w:r w:rsidR="005D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6822" w:rsidRPr="005D68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D6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развития областной организации профсоюза и выполнения мероприятий Года </w:t>
      </w:r>
      <w:r w:rsidR="00282BAD" w:rsidRPr="005D682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 Профсоюза</w:t>
      </w:r>
      <w:r w:rsidRPr="005D6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73CCAA" w14:textId="2CFB1331" w:rsidR="000474BB" w:rsidRPr="000474BB" w:rsidRDefault="000474BB" w:rsidP="00AF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</w:t>
      </w:r>
      <w:r w:rsidR="00282B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17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районная организация профсоюза ставила в своей деятельности </w:t>
      </w:r>
      <w:r w:rsidRPr="005D6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</w:t>
      </w:r>
      <w:r w:rsidRPr="000474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приоритетные задачи:</w:t>
      </w:r>
    </w:p>
    <w:p w14:paraId="7B7F767D" w14:textId="77777777" w:rsidR="007F0EC6" w:rsidRDefault="000474BB" w:rsidP="00AF46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Укрепление и эффективное развитие системы социального партнёрства в сфере образования.</w:t>
      </w:r>
    </w:p>
    <w:p w14:paraId="63F1865B" w14:textId="05203B63" w:rsidR="007F0EC6" w:rsidRDefault="007F0EC6" w:rsidP="00AF46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социального и профессионального статуса </w:t>
      </w:r>
      <w:r w:rsidR="00F969AC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BC2F18" w14:textId="77777777" w:rsidR="000474BB" w:rsidRPr="000474BB" w:rsidRDefault="007F0EC6" w:rsidP="00AF46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Конструктивное взаимодействие с органами государственной власти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6783FC" w14:textId="77777777" w:rsidR="000474BB" w:rsidRPr="000474BB" w:rsidRDefault="000474BB" w:rsidP="00AF46C9">
      <w:pPr>
        <w:tabs>
          <w:tab w:val="left" w:pos="-765"/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социально-трудовых прав и профессиональных интересов работников отрасли «Образование».</w:t>
      </w:r>
    </w:p>
    <w:p w14:paraId="0F3F3357" w14:textId="77777777" w:rsidR="007F0EC6" w:rsidRDefault="000474BB" w:rsidP="00AF46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продвижению и реализации социально значимых проектов и инициатив членов Профсоюза и его организаций.</w:t>
      </w:r>
    </w:p>
    <w:p w14:paraId="06A14D73" w14:textId="77777777" w:rsidR="00B8564B" w:rsidRDefault="007F0EC6" w:rsidP="00AF46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4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формированию здорового образа жизни работников образования </w:t>
      </w:r>
    </w:p>
    <w:p w14:paraId="7524FB22" w14:textId="77777777" w:rsidR="00B8564B" w:rsidRPr="000474BB" w:rsidRDefault="000474BB" w:rsidP="00AF46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создании современных, безопасных и комфортных условий труда для работников образования с целью эффективной и творческой реализации их трудовой деятельности и обеспечения действенного контроля за соблюдением условий труда.</w:t>
      </w:r>
    </w:p>
    <w:p w14:paraId="26C336B2" w14:textId="77777777" w:rsidR="000474BB" w:rsidRDefault="000474BB" w:rsidP="00AF46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создании условий для оздоровления, культурно-воспитательной и досуговой деятельности.</w:t>
      </w:r>
    </w:p>
    <w:p w14:paraId="2A162182" w14:textId="77777777" w:rsidR="00282BAD" w:rsidRDefault="00282BAD" w:rsidP="00AF46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единого электронного профсоюзного билета.</w:t>
      </w:r>
    </w:p>
    <w:p w14:paraId="2E103FB6" w14:textId="77777777" w:rsidR="00282BAD" w:rsidRPr="000474BB" w:rsidRDefault="00282BAD" w:rsidP="00AF46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Автоматизация учёта членов Профсоюза.</w:t>
      </w:r>
    </w:p>
    <w:p w14:paraId="4068E788" w14:textId="77777777" w:rsidR="000474BB" w:rsidRPr="000474BB" w:rsidRDefault="000474BB" w:rsidP="00AF46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с молодёжью.</w:t>
      </w:r>
    </w:p>
    <w:p w14:paraId="13873203" w14:textId="77777777" w:rsidR="000474BB" w:rsidRPr="000474BB" w:rsidRDefault="000474BB" w:rsidP="00AF46C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Работа с ветеранами педагогического труда.</w:t>
      </w:r>
    </w:p>
    <w:p w14:paraId="575E082C" w14:textId="53870044" w:rsidR="000474BB" w:rsidRPr="000474BB" w:rsidRDefault="000474BB" w:rsidP="000C3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По состоянию на 1 января 20</w:t>
      </w:r>
      <w:r w:rsidR="00282B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17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структуре районной организации:</w:t>
      </w:r>
    </w:p>
    <w:p w14:paraId="4D6C62AA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564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профсоюзных организаций, из которых:</w:t>
      </w:r>
    </w:p>
    <w:p w14:paraId="5211F610" w14:textId="77777777" w:rsidR="000474BB" w:rsidRPr="000474BB" w:rsidRDefault="00B8564B" w:rsidP="0076304F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общеобразовательных организациях;</w:t>
      </w:r>
    </w:p>
    <w:p w14:paraId="1619A9A5" w14:textId="77777777" w:rsidR="000474BB" w:rsidRPr="000474BB" w:rsidRDefault="00B8564B" w:rsidP="0076304F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дошкольных образовательных организациях;</w:t>
      </w:r>
    </w:p>
    <w:p w14:paraId="718DCCA5" w14:textId="77777777" w:rsidR="000474BB" w:rsidRPr="000474BB" w:rsidRDefault="00B8564B" w:rsidP="0076304F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организациях дополнительного образования детей;</w:t>
      </w:r>
    </w:p>
    <w:p w14:paraId="67F0CE80" w14:textId="190B2696" w:rsidR="000474BB" w:rsidRPr="000474BB" w:rsidRDefault="00B8564B" w:rsidP="0076304F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организациях;</w:t>
      </w:r>
    </w:p>
    <w:p w14:paraId="1C2EE862" w14:textId="1D93E1F3" w:rsidR="00B8564B" w:rsidRDefault="00B8564B" w:rsidP="0076304F">
      <w:pPr>
        <w:pStyle w:val="11"/>
        <w:spacing w:before="4" w:line="276" w:lineRule="auto"/>
        <w:ind w:right="111" w:firstLine="713"/>
        <w:jc w:val="both"/>
        <w:rPr>
          <w:b w:val="0"/>
        </w:rPr>
      </w:pPr>
      <w:r>
        <w:rPr>
          <w:lang w:eastAsia="ru-RU"/>
        </w:rPr>
        <w:t xml:space="preserve"> </w:t>
      </w:r>
      <w:r>
        <w:t>Количество членов Профсоюза на 1.01.202</w:t>
      </w:r>
      <w:r w:rsidR="00711713">
        <w:t>2</w:t>
      </w:r>
      <w:r>
        <w:t xml:space="preserve">r. </w:t>
      </w:r>
      <w:r w:rsidR="00230A93">
        <w:t>составляет 2</w:t>
      </w:r>
      <w:r w:rsidR="00F34684">
        <w:t>91</w:t>
      </w:r>
      <w:r>
        <w:t xml:space="preserve"> чел.   Охват профсоюзным членством составляет </w:t>
      </w:r>
      <w:r w:rsidR="00565509">
        <w:t>6</w:t>
      </w:r>
      <w:r w:rsidR="00E8239D">
        <w:t>3</w:t>
      </w:r>
      <w:r w:rsidR="00230A93">
        <w:t>%,</w:t>
      </w:r>
      <w:r>
        <w:rPr>
          <w:b w:val="0"/>
        </w:rPr>
        <w:t xml:space="preserve"> </w:t>
      </w:r>
      <w:r>
        <w:t xml:space="preserve">что </w:t>
      </w:r>
      <w:r w:rsidR="00E8239D">
        <w:t>выше</w:t>
      </w:r>
      <w:r>
        <w:t xml:space="preserve"> показателя предыдущего года.   </w:t>
      </w:r>
    </w:p>
    <w:p w14:paraId="4E95AFF2" w14:textId="024F9C0B" w:rsidR="000474BB" w:rsidRPr="000474BB" w:rsidRDefault="00B8564B" w:rsidP="0076304F">
      <w:pPr>
        <w:pStyle w:val="a6"/>
        <w:spacing w:line="276" w:lineRule="auto"/>
        <w:ind w:left="115" w:right="113" w:firstLine="709"/>
      </w:pPr>
      <w:r>
        <w:t xml:space="preserve">Основная причина </w:t>
      </w:r>
      <w:r w:rsidR="00E8239D">
        <w:t>выхода из</w:t>
      </w:r>
      <w:r>
        <w:t xml:space="preserve"> членов Профсоюза среди работающих в 202</w:t>
      </w:r>
      <w:r w:rsidR="00565509">
        <w:t>1</w:t>
      </w:r>
      <w:r>
        <w:t xml:space="preserve"> </w:t>
      </w:r>
      <w:r w:rsidR="00565509">
        <w:t>году — это</w:t>
      </w:r>
      <w:r>
        <w:t xml:space="preserve"> неудовлетворенность некоторых работников деятельностью профсоюзных организаций, что приводит их к выходу     по собственному желанию.</w:t>
      </w:r>
    </w:p>
    <w:p w14:paraId="5F8BC788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районной организации профсоюза на общественных началах в выборных органах первичных профсоюзных организаций, их постоянных комиссиях работают </w:t>
      </w:r>
      <w:r w:rsidR="00B8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активиста. </w:t>
      </w:r>
    </w:p>
    <w:p w14:paraId="10728679" w14:textId="4FC56E93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</w:t>
      </w:r>
      <w:r w:rsidR="00F113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районная организация продолжила вести комплексную работу по обучению и повышению уровня правовой грамотности как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актива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рядовых членов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9D902C" w14:textId="19A6E651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Плану обучения </w:t>
      </w:r>
      <w:r w:rsidR="00F113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было пройти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семинаров-совещаний</w:t>
      </w:r>
      <w:r w:rsidR="00F1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пандемия внесла свои коррективы, сократив число семинаров до 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14:paraId="7BB0B502" w14:textId="77777777" w:rsidR="000474BB" w:rsidRPr="000474BB" w:rsidRDefault="000474BB" w:rsidP="0076304F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В текущем году было продолжено оснащение профсоюзных организаций информационными стендами единого образца, бланками</w:t>
      </w:r>
      <w:r w:rsidR="00F113B4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единых электронных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профсоюзных билетов</w:t>
      </w:r>
      <w:r w:rsidR="00F113B4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</w:t>
      </w:r>
      <w:r w:rsidR="00B8564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и другой информационно-агитационной продукцией.</w:t>
      </w:r>
    </w:p>
    <w:p w14:paraId="451D0370" w14:textId="77777777" w:rsidR="000474BB" w:rsidRDefault="000474BB" w:rsidP="0076304F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</w:t>
      </w:r>
      <w:r w:rsidR="00B8564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Комитет районной организации уделяет особое внимание информационной деятельности профсоюзных организаций, так как во время доступных информационных технологий – это один из главных инструментов мотивации профсоюзного членства, поэтому развитие информационной политики является задачей </w:t>
      </w:r>
      <w:r w:rsidR="00B8564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приоритетной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.</w:t>
      </w:r>
      <w:r w:rsidR="00B8564B"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Все первичные профсоюзные организации обеспечиваются информационными материалами и сборниками</w:t>
      </w:r>
      <w:r w:rsidR="00B8564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.</w:t>
      </w:r>
    </w:p>
    <w:p w14:paraId="0519C751" w14:textId="37492792" w:rsidR="00D55D63" w:rsidRPr="00D55D63" w:rsidRDefault="00D55D63" w:rsidP="0076304F">
      <w:pPr>
        <w:widowControl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D55D63">
        <w:rPr>
          <w:rFonts w:ascii="Times New Roman" w:eastAsia="Times New Roman" w:hAnsi="Times New Roman" w:cs="Times New Roman"/>
          <w:bCs/>
          <w:sz w:val="28"/>
          <w:szCs w:val="28"/>
        </w:rPr>
        <w:t>В Год цифровизации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5D63">
        <w:rPr>
          <w:rFonts w:ascii="Times New Roman" w:eastAsia="Times New Roman" w:hAnsi="Times New Roman" w:cs="Times New Roman"/>
          <w:bCs/>
          <w:sz w:val="28"/>
          <w:szCs w:val="28"/>
        </w:rPr>
        <w:t>комитету удалось в основном завершить работу по переход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D55D6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автоматизированный учет членов профсоюза.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 первичные и районная организации внесены в реестр АИС, заполнены паспорта</w:t>
      </w:r>
      <w:r w:rsidR="00565509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заполнены учетные карточки членов профсоюза.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550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56550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предстоит продолжить работу по </w:t>
      </w:r>
      <w:r w:rsidR="00D6325B">
        <w:rPr>
          <w:rFonts w:ascii="Times New Roman" w:eastAsia="Times New Roman" w:hAnsi="Times New Roman" w:cs="Times New Roman"/>
          <w:bCs/>
          <w:sz w:val="28"/>
          <w:szCs w:val="28"/>
        </w:rPr>
        <w:t>заполнению учётных карточек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членов профсоюза.</w:t>
      </w:r>
    </w:p>
    <w:p w14:paraId="490029EB" w14:textId="77777777" w:rsidR="000474BB" w:rsidRPr="000474BB" w:rsidRDefault="00B8564B" w:rsidP="0076304F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</w:t>
      </w:r>
    </w:p>
    <w:p w14:paraId="2654FEC1" w14:textId="56103845" w:rsidR="00B8564B" w:rsidRPr="000474BB" w:rsidRDefault="000474BB" w:rsidP="0076304F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Были подготовлены и направлены в первичные профсоюзные организации методические рекомендации по </w:t>
      </w:r>
      <w:r w:rsidR="00D55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и работе в системе ПРОФКАРДС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564B" w:rsidRPr="00B8564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</w:t>
      </w:r>
      <w:r w:rsidR="00B8564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П</w:t>
      </w:r>
      <w:r w:rsidR="00B8564B"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роведено занятие в школе профсоюзного актива </w:t>
      </w:r>
      <w:r w:rsidR="00325667"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«Примерный</w:t>
      </w:r>
      <w:r w:rsidR="00B8564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алгоритм работы в АИС</w:t>
      </w:r>
      <w:r w:rsidR="00B8564B"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».</w:t>
      </w:r>
    </w:p>
    <w:p w14:paraId="03F4E2D0" w14:textId="6F309C6D" w:rsidR="000474BB" w:rsidRPr="000474BB" w:rsidRDefault="000474BB" w:rsidP="0076304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В 20</w:t>
      </w:r>
      <w:r w:rsidR="003463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подготовлены и направлены в первичные организации информационные сборник</w:t>
      </w:r>
      <w:r w:rsidR="006052AB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14:paraId="64ADF1C5" w14:textId="77777777" w:rsidR="000474BB" w:rsidRPr="000474BB" w:rsidRDefault="000474BB" w:rsidP="0076304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346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коллективный договор образовательной организации»;</w:t>
      </w:r>
    </w:p>
    <w:p w14:paraId="0020F2DA" w14:textId="77777777" w:rsidR="000474BB" w:rsidRPr="000474BB" w:rsidRDefault="000474BB" w:rsidP="0076304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работе с АИС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B115856" w14:textId="77777777" w:rsidR="000474BB" w:rsidRPr="000474BB" w:rsidRDefault="000474BB" w:rsidP="0076304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Листовки, буклеты:</w:t>
      </w:r>
    </w:p>
    <w:p w14:paraId="33768521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программа бонусов и скидок для членов Профсоюза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DE1972" w14:textId="5F97B788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мероприятий районной организации, </w:t>
      </w:r>
      <w:r w:rsidR="00D6325B" w:rsidRP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посвящённых 7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325B" w:rsidRP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D6325B" w:rsidRP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D6325B" w:rsidRPr="00D6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ВОВ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7830C89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привлечения к работе в выходные и нерабочие праздничные дни;</w:t>
      </w:r>
    </w:p>
    <w:p w14:paraId="3984A4F5" w14:textId="77777777" w:rsidR="000474BB" w:rsidRPr="000474BB" w:rsidRDefault="00F969F1" w:rsidP="0076304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 Оздоровление членов профсоюза и членов их семей на льготных условиях.</w:t>
      </w:r>
    </w:p>
    <w:p w14:paraId="30B925E5" w14:textId="77777777" w:rsidR="00F969F1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49EF8254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B856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проведены семинары – практикумы для профактива:</w:t>
      </w:r>
    </w:p>
    <w:p w14:paraId="0467BCF1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816A9" w14:textId="77777777" w:rsidR="00D06311" w:rsidRPr="00D06311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63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6311" w:rsidRPr="00D0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переходе на ведение сведений о трудовой деятельности</w:t>
      </w:r>
    </w:p>
    <w:p w14:paraId="091A1236" w14:textId="77777777" w:rsidR="000474BB" w:rsidRPr="000474BB" w:rsidRDefault="00D06311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(об электронной трудовой книжке)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3959AA" w14:textId="77777777" w:rsidR="000474BB" w:rsidRPr="000474BB" w:rsidRDefault="000474BB" w:rsidP="0076304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631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переходе на электронный учёт членов профсоюза»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B2C0CD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Информационное укрепление районной организации профсоюза</w:t>
      </w:r>
      <w:r w:rsidR="00FA5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7F9A102" w14:textId="7D2203DF" w:rsidR="000474BB" w:rsidRPr="000474BB" w:rsidRDefault="000474BB" w:rsidP="000C3F75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</w:t>
      </w:r>
      <w:r w:rsidR="00FA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F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лавная 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ПРОФСОЮЗНАЯ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обеспечение оперативного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работников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общества в целом о деятельности организации – о том, чем живет профсоюз, что он делает для того, чтобы эффективно выполнять свою главную, защитную функцию.  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A2C4AF" w14:textId="77777777" w:rsidR="000474BB" w:rsidRPr="000474BB" w:rsidRDefault="000474BB" w:rsidP="0076304F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</w:pPr>
      <w:r w:rsidRPr="000474BB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FA5FD4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05604A44" w14:textId="5EFF93E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7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районной организации профсоюза сложилась определенная система информационной работы. До сведения председателей первичных профсоюзных </w:t>
      </w:r>
      <w:r w:rsidR="00325667" w:rsidRPr="000474B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организаций регулярно</w:t>
      </w:r>
      <w:r w:rsidRPr="00047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25667" w:rsidRPr="000474B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доводились документы</w:t>
      </w:r>
      <w:r w:rsidRPr="00047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информационного, методического, инструктивного характера, постановления президиума районной организации профсоюза и президиума областной организации профсоюза. Для этих целей активно использовались совещания, размножение и направление в образовательные организации необходимых документов, для этого в райкоме профсоюза имеется компьютерная и множительная техника. </w:t>
      </w:r>
    </w:p>
    <w:p w14:paraId="5A0DBA44" w14:textId="77777777" w:rsidR="000474BB" w:rsidRPr="000474BB" w:rsidRDefault="000474BB" w:rsidP="00763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474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="006052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052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474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Члены профсоюза получили возможность оперативно пользоваться всей необходимой информацией, передавать интересные новости в социальные сети, участвовать в видеоконференциях, вебинарах, интернет-семинарах, пользоваться онлайн-приемной, информировать коллективы о работе сделанной для них, привлекать новых членов профсоюза, создавать имидж профсоюзов, помогать людям решать проблемы, координировать профсоюзные силы, обмениваться опытом между первичками.  </w:t>
      </w:r>
    </w:p>
    <w:p w14:paraId="7A8B585F" w14:textId="1CFB73AE" w:rsidR="000474BB" w:rsidRPr="000474BB" w:rsidRDefault="006052A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Универсальная и эффективная форма профсоюзной работы, через которую можно решать целый комплекс задач, в том числе по обучению и 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информированию членов организации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профсоюзные кружки. В ряде образовательных организаций района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профсоюзные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кружки, которыми руководят, в основном, председатели профкомов. В помощь руководителям кружков,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организацией</w:t>
      </w:r>
      <w:r w:rsidR="000474BB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подготовлены методические пособия.</w:t>
      </w:r>
    </w:p>
    <w:p w14:paraId="4ECA3A42" w14:textId="77777777" w:rsidR="000474BB" w:rsidRPr="000474BB" w:rsidRDefault="000474BB" w:rsidP="007630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29D8A8" w14:textId="066B56DE" w:rsidR="000474BB" w:rsidRPr="000474BB" w:rsidRDefault="000474BB" w:rsidP="007630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Профкомы образовательных организаций размещали информацию о проделанной работе на сайтах организаций. 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оперативно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становилось достоянием не только педагогов, но и учащихся, их родителей, широких масс общественности. </w:t>
      </w:r>
    </w:p>
    <w:p w14:paraId="43698756" w14:textId="2394AE2C" w:rsidR="000474BB" w:rsidRPr="000474BB" w:rsidRDefault="000474BB" w:rsidP="0076304F">
      <w:p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</w:t>
      </w:r>
      <w:r w:rsidR="00EA2A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проведено 2 заседания комитета районной организации профсоюза: </w:t>
      </w:r>
      <w:r w:rsidR="00F347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 вопрос «О </w:t>
      </w:r>
      <w:r w:rsidR="00EA2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переходе на автоматизированную систему учёта членов профсоюза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декабре – «Об утверждении плана основных мероприятий комитета </w:t>
      </w:r>
      <w:proofErr w:type="spellStart"/>
      <w:r w:rsidR="00F347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Башмаковской</w:t>
      </w:r>
      <w:proofErr w:type="spellEnd"/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 профсоюза работников образования и науки РФ на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«Об утверждении, исполнении сметы доходов и расходов районной организации профсоюза»</w:t>
      </w:r>
      <w:r w:rsidR="00F3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79D412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Состоялось </w:t>
      </w:r>
      <w:r w:rsidR="00F347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заседаний президиума районной организации профсоюза, на которых общее количество основных вопросов с обсуждением, касающихся приоритетных направлений деятельности профсоюзных организаций, составило </w:t>
      </w:r>
      <w:r w:rsidR="00F347A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них:</w:t>
      </w:r>
    </w:p>
    <w:p w14:paraId="56C98A9C" w14:textId="54A35B78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в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«Года 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 Профсоюза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CD754DF" w14:textId="77777777" w:rsidR="000474BB" w:rsidRPr="000474BB" w:rsidRDefault="00F347A4" w:rsidP="0076304F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DFAC74" w14:textId="7DECF625" w:rsidR="000474BB" w:rsidRPr="000474BB" w:rsidRDefault="000474BB" w:rsidP="0076304F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районных конкурсов «Лучший воспитатель года», «Учитель года –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F3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E7B5E3" w14:textId="456D3A45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итогах оздоровления членов профсоюза в 20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задачах на 20</w:t>
      </w:r>
      <w:r w:rsidR="004F5F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6A396D79" w14:textId="1A7A6B07" w:rsidR="000474BB" w:rsidRPr="00F347A4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итогах статистической отчетности районной организации профсоюза за 20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3829BB03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оснащении техническими средствами районной организации профсоюза.</w:t>
      </w:r>
    </w:p>
    <w:p w14:paraId="33F825D3" w14:textId="77777777" w:rsidR="005D4C6D" w:rsidRPr="00803E19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подведении</w:t>
      </w:r>
      <w:r w:rsidR="00F3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конкурса художественного творчества «Таланты среди нас».</w:t>
      </w:r>
    </w:p>
    <w:p w14:paraId="51CFF148" w14:textId="7C3B96DF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оздоровления членов Профсоюза и других форм мотивационной работы: «О реализации Программы «Оздоровление членов профсоюза» в 20</w:t>
      </w:r>
      <w:r w:rsidR="00B66D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«Об участии профсоюзных организаций в организации летнего оздоровления детей членов Профсоюза» и др.</w:t>
      </w:r>
    </w:p>
    <w:p w14:paraId="31684AFF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11EB70" w14:textId="4BBF8C05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заседании комитета заслушан и утвержден Публичный отчет о работе комитета районной организации профсоюза за 20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последующей публикацией на сайте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образования.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81D027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21B1EF2" w14:textId="5B270D10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мероприятия, проводимые районной организацией профсоюза совместно с Отделом </w:t>
      </w:r>
      <w:r w:rsidR="00E8239D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сопровождались пресс-релизами для размещения в средствах массовой информации района.</w:t>
      </w:r>
    </w:p>
    <w:p w14:paraId="657ED4EC" w14:textId="77777777" w:rsidR="000474BB" w:rsidRPr="000474BB" w:rsidRDefault="00803E19" w:rsidP="0076304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BB459E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Социальное партнерство</w:t>
      </w:r>
    </w:p>
    <w:p w14:paraId="246A8DC0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CCBFF1" w14:textId="47189A6B" w:rsidR="00616E3C" w:rsidRDefault="000474BB" w:rsidP="0076304F">
      <w:pPr>
        <w:pStyle w:val="20"/>
        <w:spacing w:after="0"/>
        <w:ind w:left="20" w:right="-1" w:firstLine="831"/>
        <w:jc w:val="both"/>
        <w:rPr>
          <w:b w:val="0"/>
          <w:bCs w:val="0"/>
          <w:sz w:val="28"/>
          <w:szCs w:val="28"/>
        </w:rPr>
      </w:pPr>
      <w:r w:rsidRPr="000474BB">
        <w:rPr>
          <w:b w:val="0"/>
          <w:bCs w:val="0"/>
          <w:sz w:val="28"/>
          <w:szCs w:val="28"/>
          <w:lang w:eastAsia="ru-RU"/>
        </w:rPr>
        <w:t xml:space="preserve">   В районе действует отраслевое соглашение о социальном партнёрстве между Отделом образования и районной организацией </w:t>
      </w:r>
      <w:r w:rsidR="00325667" w:rsidRPr="000474BB">
        <w:rPr>
          <w:b w:val="0"/>
          <w:bCs w:val="0"/>
          <w:sz w:val="28"/>
          <w:szCs w:val="28"/>
          <w:lang w:eastAsia="ru-RU"/>
        </w:rPr>
        <w:t>профсоюза работников</w:t>
      </w:r>
      <w:r w:rsidRPr="000474BB">
        <w:rPr>
          <w:b w:val="0"/>
          <w:bCs w:val="0"/>
          <w:sz w:val="28"/>
          <w:szCs w:val="28"/>
          <w:lang w:eastAsia="ru-RU"/>
        </w:rPr>
        <w:t xml:space="preserve"> образования, которое прошло уведомительную регистрацию в Министерстве труда, социальной защиты и демографии и заключено на 3 </w:t>
      </w:r>
      <w:r w:rsidR="00325667" w:rsidRPr="000474BB">
        <w:rPr>
          <w:b w:val="0"/>
          <w:bCs w:val="0"/>
          <w:sz w:val="28"/>
          <w:szCs w:val="28"/>
          <w:lang w:eastAsia="ru-RU"/>
        </w:rPr>
        <w:t>года</w:t>
      </w:r>
      <w:r w:rsidR="00325667">
        <w:rPr>
          <w:b w:val="0"/>
          <w:bCs w:val="0"/>
          <w:sz w:val="28"/>
          <w:szCs w:val="28"/>
          <w:lang w:eastAsia="ru-RU"/>
        </w:rPr>
        <w:t>.</w:t>
      </w:r>
      <w:r w:rsidR="00803E19">
        <w:rPr>
          <w:b w:val="0"/>
          <w:bCs w:val="0"/>
          <w:sz w:val="28"/>
          <w:szCs w:val="28"/>
          <w:lang w:eastAsia="ru-RU"/>
        </w:rPr>
        <w:t xml:space="preserve"> </w:t>
      </w:r>
      <w:r w:rsidR="00616E3C" w:rsidRPr="00616E3C">
        <w:rPr>
          <w:b w:val="0"/>
          <w:bCs w:val="0"/>
          <w:sz w:val="28"/>
          <w:szCs w:val="28"/>
        </w:rPr>
        <w:t xml:space="preserve"> </w:t>
      </w:r>
    </w:p>
    <w:p w14:paraId="17EC3514" w14:textId="77777777" w:rsidR="00616E3C" w:rsidRPr="00616E3C" w:rsidRDefault="00803E19" w:rsidP="0076304F">
      <w:pPr>
        <w:pStyle w:val="20"/>
        <w:spacing w:after="0"/>
        <w:ind w:left="20" w:right="-1" w:firstLine="831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14:paraId="5BBD0067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55BD6" w14:textId="77777777" w:rsidR="00616E3C" w:rsidRPr="009E4528" w:rsidRDefault="00616E3C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В Соглашение включены взаимные обязательства сторон по следующим вопросам:</w:t>
      </w:r>
    </w:p>
    <w:p w14:paraId="3A611A94" w14:textId="77777777" w:rsidR="00616E3C" w:rsidRPr="009E4528" w:rsidRDefault="00616E3C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Социальное партнёрство и координация действия сторон;</w:t>
      </w:r>
    </w:p>
    <w:p w14:paraId="3A4560BB" w14:textId="77777777" w:rsidR="00616E3C" w:rsidRPr="009E4528" w:rsidRDefault="00616E3C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Кадровая политика. Гарантии обеспечения занятости работников;</w:t>
      </w:r>
    </w:p>
    <w:p w14:paraId="129CABEB" w14:textId="77777777" w:rsidR="00616E3C" w:rsidRPr="009E4528" w:rsidRDefault="00616E3C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Трудовые отношения;</w:t>
      </w:r>
    </w:p>
    <w:p w14:paraId="1F7C22E0" w14:textId="77777777" w:rsidR="00616E3C" w:rsidRPr="009E4528" w:rsidRDefault="00616E3C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Оплата и нормы труда;</w:t>
      </w:r>
    </w:p>
    <w:p w14:paraId="7852B04E" w14:textId="77777777" w:rsidR="00616E3C" w:rsidRPr="009E4528" w:rsidRDefault="00616E3C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Социальные гарантии, льготы, компенсации;</w:t>
      </w:r>
    </w:p>
    <w:p w14:paraId="1742A4BD" w14:textId="77777777" w:rsidR="00616E3C" w:rsidRPr="009E4528" w:rsidRDefault="00616E3C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Охрана труда;</w:t>
      </w:r>
    </w:p>
    <w:p w14:paraId="72B698A2" w14:textId="77777777" w:rsidR="00616E3C" w:rsidRPr="009E4528" w:rsidRDefault="00616E3C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- Другие вопросы по договорённости сторон Соглашения.</w:t>
      </w:r>
    </w:p>
    <w:p w14:paraId="620A84F9" w14:textId="77777777" w:rsidR="00616E3C" w:rsidRPr="009E4528" w:rsidRDefault="00616E3C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03E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9C23B1" w14:textId="0F1EBC54" w:rsidR="00616E3C" w:rsidRPr="009E4528" w:rsidRDefault="00616E3C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 По состоянию на 31.12.20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65509">
        <w:rPr>
          <w:rFonts w:ascii="Times New Roman" w:eastAsia="Calibri" w:hAnsi="Times New Roman" w:cs="Times New Roman"/>
          <w:sz w:val="28"/>
          <w:szCs w:val="28"/>
        </w:rPr>
        <w:t>1</w:t>
      </w: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года заключено </w:t>
      </w:r>
      <w:r w:rsidR="00803E19">
        <w:rPr>
          <w:rFonts w:ascii="Times New Roman" w:eastAsia="Calibri" w:hAnsi="Times New Roman" w:cs="Times New Roman"/>
          <w:sz w:val="28"/>
          <w:szCs w:val="28"/>
        </w:rPr>
        <w:t>15</w:t>
      </w: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коллективных договоров, что составляет 100% от числа </w:t>
      </w:r>
      <w:r w:rsidR="00325667" w:rsidRPr="009E4528">
        <w:rPr>
          <w:rFonts w:ascii="Times New Roman" w:eastAsia="Calibri" w:hAnsi="Times New Roman" w:cs="Times New Roman"/>
          <w:sz w:val="28"/>
          <w:szCs w:val="28"/>
        </w:rPr>
        <w:t>профсоюзных первичных</w:t>
      </w: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организаций.</w:t>
      </w:r>
    </w:p>
    <w:p w14:paraId="291211F9" w14:textId="77777777" w:rsidR="00616E3C" w:rsidRDefault="00616E3C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 xml:space="preserve">   В течение года проводились </w:t>
      </w:r>
      <w:r>
        <w:rPr>
          <w:rFonts w:ascii="Times New Roman" w:eastAsia="Calibri" w:hAnsi="Times New Roman" w:cs="Times New Roman"/>
          <w:sz w:val="28"/>
          <w:szCs w:val="28"/>
        </w:rPr>
        <w:t>совещания</w:t>
      </w:r>
      <w:r w:rsidRPr="009E4528">
        <w:rPr>
          <w:rFonts w:ascii="Times New Roman" w:eastAsia="Calibri" w:hAnsi="Times New Roman" w:cs="Times New Roman"/>
          <w:sz w:val="28"/>
          <w:szCs w:val="28"/>
        </w:rPr>
        <w:t>, круглые столы по наиболее сложным вопросам коллективно-договорных переговоров, в частности, по различным темам организации системы оплаты труда и защиты заработной платы, по вопросам законодательства по оплате труда.</w:t>
      </w:r>
    </w:p>
    <w:p w14:paraId="35483AAD" w14:textId="77777777" w:rsidR="001D44E1" w:rsidRPr="001D44E1" w:rsidRDefault="007A39C3" w:rsidP="0076304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03E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FFC1AF" w14:textId="77777777" w:rsidR="001D44E1" w:rsidRPr="001D44E1" w:rsidRDefault="001D44E1" w:rsidP="00E8239D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чена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социального партнерства:</w:t>
      </w:r>
    </w:p>
    <w:p w14:paraId="24B63150" w14:textId="78354E28" w:rsidR="001D44E1" w:rsidRPr="001D44E1" w:rsidRDefault="001D44E1" w:rsidP="00E8239D">
      <w:pPr>
        <w:tabs>
          <w:tab w:val="left" w:pos="720"/>
          <w:tab w:val="left" w:pos="9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общеобразовательное учреждение средн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667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5667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с.Высокое</w:t>
      </w:r>
      <w:proofErr w:type="spellEnd"/>
    </w:p>
    <w:p w14:paraId="7C8EA2A0" w14:textId="3BAA221B" w:rsidR="001D44E1" w:rsidRPr="001D44E1" w:rsidRDefault="001D44E1" w:rsidP="00E8239D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</w:t>
      </w:r>
      <w:r w:rsidR="00325667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Половинкина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профсоюзной организации </w:t>
      </w:r>
      <w:r w:rsidR="00325667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Наумова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701C8CB" w14:textId="7CCE163B" w:rsidR="001D44E1" w:rsidRPr="001D44E1" w:rsidRDefault="001D44E1" w:rsidP="00E8239D">
      <w:pPr>
        <w:tabs>
          <w:tab w:val="left" w:pos="720"/>
          <w:tab w:val="left" w:pos="9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образовательное учреждение </w:t>
      </w:r>
      <w:r w:rsidR="00325667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яя </w:t>
      </w:r>
      <w:r w:rsidR="00325667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F75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0C3F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с.Никульевка</w:t>
      </w:r>
      <w:proofErr w:type="spellEnd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80C02D" w14:textId="539D1FEB" w:rsidR="001D44E1" w:rsidRPr="001D44E1" w:rsidRDefault="001D44E1" w:rsidP="0076304F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</w:t>
      </w:r>
      <w:r w:rsidR="00325667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Уренева</w:t>
      </w:r>
      <w:proofErr w:type="spellEnd"/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профсоюзной организации </w:t>
      </w:r>
      <w:r w:rsidR="00325667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Дворянчикова</w:t>
      </w:r>
      <w:proofErr w:type="spellEnd"/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8597389" w14:textId="45430924" w:rsidR="001D44E1" w:rsidRPr="001D44E1" w:rsidRDefault="001D44E1" w:rsidP="0076304F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6697352"/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дошкольное образовательное учреждение детский сад комбинированного </w:t>
      </w:r>
      <w:r w:rsidR="00325667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Солнышко» </w:t>
      </w:r>
      <w:proofErr w:type="spellStart"/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р.п.Башмаково</w:t>
      </w:r>
      <w:proofErr w:type="spellEnd"/>
    </w:p>
    <w:p w14:paraId="4AB22BE8" w14:textId="46DFFED1" w:rsidR="001D44E1" w:rsidRDefault="001D44E1" w:rsidP="0076304F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</w:t>
      </w:r>
      <w:r w:rsidR="00325667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Свечникова</w:t>
      </w:r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профсоюзной организации </w:t>
      </w:r>
      <w:r w:rsidR="00325667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Холодкова</w:t>
      </w:r>
      <w:proofErr w:type="spellEnd"/>
      <w:r w:rsidR="0080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bookmarkEnd w:id="0"/>
    <w:p w14:paraId="5A76B232" w14:textId="1A0571DD" w:rsidR="00565509" w:rsidRPr="001D44E1" w:rsidRDefault="00565509" w:rsidP="0076304F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дошкольное образовательное учреждение детский сад комбинированного </w:t>
      </w:r>
      <w:r w:rsidR="00325667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Ручеек»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р.п.Башмаково</w:t>
      </w:r>
      <w:proofErr w:type="spellEnd"/>
    </w:p>
    <w:p w14:paraId="169F1E67" w14:textId="2CC67CFA" w:rsidR="00565509" w:rsidRDefault="00565509" w:rsidP="0076304F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(руководитель </w:t>
      </w:r>
      <w:r w:rsidR="000C3F75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0C3F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ОрещенкоТ.Н</w:t>
      </w:r>
      <w:proofErr w:type="spellEnd"/>
      <w:r w:rsidR="000C3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профсоюзной организации </w:t>
      </w:r>
      <w:r w:rsidR="000C3F75"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0C3F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ГречихинаО.В</w:t>
      </w:r>
      <w:proofErr w:type="spellEnd"/>
      <w:r w:rsidR="000C3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44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AA61416" w14:textId="715E2105" w:rsidR="00565509" w:rsidRPr="001D44E1" w:rsidRDefault="00565509" w:rsidP="0076304F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33E4A" w14:textId="45B57E74" w:rsidR="00616E3C" w:rsidRPr="009E4528" w:rsidRDefault="00803E19" w:rsidP="000C3F75">
      <w:pPr>
        <w:tabs>
          <w:tab w:val="left" w:pos="720"/>
          <w:tab w:val="left" w:pos="90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E3C" w:rsidRPr="009E4528">
        <w:rPr>
          <w:rFonts w:ascii="Times New Roman" w:eastAsia="Calibri" w:hAnsi="Times New Roman" w:cs="Times New Roman"/>
          <w:sz w:val="28"/>
          <w:szCs w:val="28"/>
        </w:rPr>
        <w:t xml:space="preserve">   Приоритетными направлениями работы в рамках социального партнёрства на предстоящий период намечены:</w:t>
      </w:r>
    </w:p>
    <w:p w14:paraId="01B99D50" w14:textId="77777777" w:rsidR="00616E3C" w:rsidRPr="009E4528" w:rsidRDefault="00616E3C" w:rsidP="0076304F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В области оплаты труда приоритетной задачей предстоящего периода является рост реального содержания заработной платы, своевременная индексация заработной платы, с закреплением в коллективных договорах и соглашении конкретных размеров и периодичности индексации;</w:t>
      </w:r>
    </w:p>
    <w:p w14:paraId="48D4C66D" w14:textId="77777777" w:rsidR="00616E3C" w:rsidRPr="009E4528" w:rsidRDefault="00616E3C" w:rsidP="0076304F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В области социальной политики приоритетными задачами на предстоящий период являются сохранение действующих и введение новых дополнительных льгот и гарантий работникам;</w:t>
      </w:r>
    </w:p>
    <w:p w14:paraId="25CD1E91" w14:textId="77777777" w:rsidR="00616E3C" w:rsidRPr="009E4528" w:rsidRDefault="00616E3C" w:rsidP="0076304F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Использование средств массовой информации для пропаганды профсоюзной деятельности в колдоговорном процессе;</w:t>
      </w:r>
    </w:p>
    <w:p w14:paraId="491A586C" w14:textId="77777777" w:rsidR="00616E3C" w:rsidRPr="009E4528" w:rsidRDefault="00616E3C" w:rsidP="0076304F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528">
        <w:rPr>
          <w:rFonts w:ascii="Times New Roman" w:eastAsia="Calibri" w:hAnsi="Times New Roman" w:cs="Times New Roman"/>
          <w:sz w:val="28"/>
          <w:szCs w:val="28"/>
        </w:rPr>
        <w:t>Создание банка положительных достижений на всех уровнях социального партнерства, содействие распространению положительного опыта решения проблем повышения уровня социальных гарантий для работников образования.</w:t>
      </w:r>
    </w:p>
    <w:p w14:paraId="12BF0679" w14:textId="77777777" w:rsidR="00616E3C" w:rsidRPr="009E4528" w:rsidRDefault="00616E3C" w:rsidP="0076304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67FE43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19233EB" w14:textId="77777777" w:rsidR="000474BB" w:rsidRPr="000474BB" w:rsidRDefault="000474BB" w:rsidP="007630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Правозащитная деятельность</w:t>
      </w:r>
    </w:p>
    <w:p w14:paraId="20DEA793" w14:textId="77777777" w:rsidR="000474BB" w:rsidRPr="000474BB" w:rsidRDefault="000474BB" w:rsidP="0076304F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14:paraId="18CF66C8" w14:textId="77777777" w:rsidR="007A39C3" w:rsidRDefault="000474BB" w:rsidP="007630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39C3"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Работа председателя районной организации профсоюза и внештатного правового инспектора труда по правозащитной деятельности основывается на рассмотрении жалоб, заявлений и обращений от членов профсоюза. </w:t>
      </w:r>
    </w:p>
    <w:p w14:paraId="67A6B8DB" w14:textId="77777777" w:rsidR="007A39C3" w:rsidRDefault="007A39C3" w:rsidP="007630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отчётном году были внесены изменения в коллективные договоры в разделы «Рабочее время и время отдыха» и «Оплата и нормирование труда» во 11 общеобразовательных организациях в связи с выплатами за классное руководство педагогическим работникам в размере 5000 рублей.           </w:t>
      </w:r>
    </w:p>
    <w:p w14:paraId="020E9E3A" w14:textId="77777777" w:rsidR="007A39C3" w:rsidRPr="00322941" w:rsidRDefault="007A39C3" w:rsidP="007630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отчётном году продлён срок действия коллективного договора на 3 года в 4 образовательных организациях и районного отраслевого соглашения на один год. </w:t>
      </w:r>
    </w:p>
    <w:p w14:paraId="05D8C36F" w14:textId="693342F9" w:rsidR="007A39C3" w:rsidRPr="00322941" w:rsidRDefault="007A39C3" w:rsidP="00763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941">
        <w:rPr>
          <w:rFonts w:ascii="Times New Roman" w:eastAsia="Calibri" w:hAnsi="Times New Roman" w:cs="Times New Roman"/>
          <w:sz w:val="28"/>
          <w:szCs w:val="28"/>
        </w:rPr>
        <w:t xml:space="preserve">       В отчетный период, при </w:t>
      </w:r>
      <w:r w:rsidR="00325667" w:rsidRPr="00322941">
        <w:rPr>
          <w:rFonts w:ascii="Times New Roman" w:eastAsia="Calibri" w:hAnsi="Times New Roman" w:cs="Times New Roman"/>
          <w:sz w:val="28"/>
          <w:szCs w:val="28"/>
        </w:rPr>
        <w:t>помощи внештатного</w:t>
      </w:r>
      <w:r w:rsidRPr="00322941">
        <w:rPr>
          <w:rFonts w:ascii="Times New Roman" w:eastAsia="Calibri" w:hAnsi="Times New Roman" w:cs="Times New Roman"/>
          <w:sz w:val="28"/>
          <w:szCs w:val="28"/>
        </w:rPr>
        <w:t xml:space="preserve"> правового </w:t>
      </w:r>
      <w:r w:rsidR="00325667" w:rsidRPr="00322941">
        <w:rPr>
          <w:rFonts w:ascii="Times New Roman" w:eastAsia="Calibri" w:hAnsi="Times New Roman" w:cs="Times New Roman"/>
          <w:sz w:val="28"/>
          <w:szCs w:val="28"/>
        </w:rPr>
        <w:t>инспектора районной</w:t>
      </w:r>
      <w:r w:rsidRPr="00322941">
        <w:rPr>
          <w:rFonts w:ascii="Times New Roman" w:eastAsia="Calibri" w:hAnsi="Times New Roman" w:cs="Times New Roman"/>
          <w:sz w:val="28"/>
          <w:szCs w:val="28"/>
        </w:rPr>
        <w:t xml:space="preserve"> организации профсоюза, была оказана консультативная </w:t>
      </w:r>
      <w:r w:rsidR="00325667" w:rsidRPr="00322941">
        <w:rPr>
          <w:rFonts w:ascii="Times New Roman" w:eastAsia="Calibri" w:hAnsi="Times New Roman" w:cs="Times New Roman"/>
          <w:sz w:val="28"/>
          <w:szCs w:val="28"/>
        </w:rPr>
        <w:t>помощь 26</w:t>
      </w:r>
      <w:r w:rsidRPr="00322941">
        <w:rPr>
          <w:rFonts w:ascii="Times New Roman" w:eastAsia="Calibri" w:hAnsi="Times New Roman" w:cs="Times New Roman"/>
          <w:sz w:val="28"/>
          <w:szCs w:val="28"/>
        </w:rPr>
        <w:t xml:space="preserve"> членам профсоюза. </w:t>
      </w:r>
    </w:p>
    <w:p w14:paraId="67CE1AD1" w14:textId="2DECDADA" w:rsidR="007A39C3" w:rsidRPr="00322941" w:rsidRDefault="007A39C3" w:rsidP="00763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941">
        <w:rPr>
          <w:rFonts w:ascii="Times New Roman" w:eastAsia="Calibri" w:hAnsi="Times New Roman" w:cs="Times New Roman"/>
          <w:sz w:val="28"/>
          <w:szCs w:val="28"/>
        </w:rPr>
        <w:t xml:space="preserve">       Возникали вопросы по выплате </w:t>
      </w:r>
      <w:r>
        <w:rPr>
          <w:rFonts w:ascii="Times New Roman" w:eastAsia="Calibri" w:hAnsi="Times New Roman" w:cs="Times New Roman"/>
          <w:sz w:val="28"/>
          <w:szCs w:val="28"/>
        </w:rPr>
        <w:t>за классное руководство</w:t>
      </w:r>
      <w:r w:rsidRPr="00322941">
        <w:rPr>
          <w:rFonts w:ascii="Times New Roman" w:eastAsia="Calibri" w:hAnsi="Times New Roman" w:cs="Times New Roman"/>
          <w:sz w:val="28"/>
          <w:szCs w:val="28"/>
        </w:rPr>
        <w:t>, по начислению заработной платы и отпускных. В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65509">
        <w:rPr>
          <w:rFonts w:ascii="Times New Roman" w:eastAsia="Calibri" w:hAnsi="Times New Roman" w:cs="Times New Roman"/>
          <w:sz w:val="28"/>
          <w:szCs w:val="28"/>
        </w:rPr>
        <w:t>1</w:t>
      </w:r>
      <w:r w:rsidRPr="00322941">
        <w:rPr>
          <w:rFonts w:ascii="Times New Roman" w:eastAsia="Calibri" w:hAnsi="Times New Roman" w:cs="Times New Roman"/>
          <w:sz w:val="28"/>
          <w:szCs w:val="28"/>
        </w:rPr>
        <w:t xml:space="preserve"> году возникало много вопросов по стимулирующим выплатам. </w:t>
      </w:r>
    </w:p>
    <w:p w14:paraId="68E7BC2D" w14:textId="6911955F" w:rsidR="007A39C3" w:rsidRPr="00322941" w:rsidRDefault="007A39C3" w:rsidP="00763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Оказана помощь 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 по разработке коллективных договоров и соглашений. </w:t>
      </w:r>
    </w:p>
    <w:p w14:paraId="1D2AE95C" w14:textId="2123DFA4" w:rsidR="007A39C3" w:rsidRPr="00322941" w:rsidRDefault="007A39C3" w:rsidP="00763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усиления эффективности правозащитной работы в районной организации продолжена </w:t>
      </w:r>
      <w:r w:rsidR="00325667"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профсоюзных</w:t>
      </w:r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 в организациях </w:t>
      </w:r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по вопросам соблюдения Трудового законодательства, а также проводятся семинары в рамках школы профсоюзного актива.</w:t>
      </w:r>
    </w:p>
    <w:p w14:paraId="12472E30" w14:textId="643B3260" w:rsidR="007A39C3" w:rsidRPr="00322941" w:rsidRDefault="007A39C3" w:rsidP="00763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отметить, что правовая работа в районе ведётся на низком уровне, не в полную силу. На 202</w:t>
      </w:r>
      <w:r w:rsidR="005655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поставлена задача </w:t>
      </w:r>
      <w:r w:rsidR="00325667"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правозащитную</w:t>
      </w:r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усилить контроль по вопросам трудового законодательства в образовательных организациях района.</w:t>
      </w:r>
    </w:p>
    <w:p w14:paraId="4FC3B104" w14:textId="77777777" w:rsidR="007A39C3" w:rsidRPr="00322941" w:rsidRDefault="007A39C3" w:rsidP="00763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6ACE88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Оплата труда</w:t>
      </w:r>
    </w:p>
    <w:p w14:paraId="1981F659" w14:textId="77777777" w:rsidR="000474BB" w:rsidRPr="000474BB" w:rsidRDefault="000474BB" w:rsidP="007630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lightGray"/>
          <w:lang w:eastAsia="ru-RU"/>
        </w:rPr>
      </w:pPr>
    </w:p>
    <w:p w14:paraId="29D47DFD" w14:textId="33CC46FB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современных условиях деятельность педагога должна быть открыта и прозрачна, а сам педагог готов к публичной оценке своих профессиональных достижений. Отсюда и должны выстраиваться трудовые отношения нового типа, которые будут базироваться на системе оценки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работника. На сегодняшний день необходимо заключение дополнительных соглашений к трудовым договорам, что является переходным этапом к введению эффективного контракта между работником и работодателем, конечной целью которого является повышение качества оказания образовательных услуг и создание прозрачного механизма оплаты труда работников образования.</w:t>
      </w:r>
    </w:p>
    <w:p w14:paraId="57F21B97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Комитетом районной организации совместно с Отделом образования ежеквартально проводились мониторинги по своевременности выплаты заработной платы, выполнения Указов Президента РФ, уровня заработной платы по категориям работников.</w:t>
      </w:r>
    </w:p>
    <w:p w14:paraId="7E195109" w14:textId="22CCD24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По итогам 20</w:t>
      </w:r>
      <w:r w:rsidR="0003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65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средней заработной платы педагогических работников образовательных организаций </w:t>
      </w:r>
      <w:proofErr w:type="spellStart"/>
      <w:r w:rsidR="0012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Башмаковского</w:t>
      </w:r>
      <w:proofErr w:type="spellEnd"/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соответствует требованиям Указов Президента Российской Федерации от 07.05.2012 №597, от 01.06.2012 №671, от 28.12.2012 №1688 и Распоряжения Правительства Российской Федерации от 26.11.2012 №2190-р.</w:t>
      </w:r>
    </w:p>
    <w:p w14:paraId="2C46B6AA" w14:textId="28C24ADF" w:rsidR="00034087" w:rsidRPr="007D5044" w:rsidRDefault="000474BB" w:rsidP="0076304F">
      <w:pPr>
        <w:pStyle w:val="20"/>
        <w:shd w:val="clear" w:color="auto" w:fill="auto"/>
        <w:spacing w:after="0" w:line="276" w:lineRule="auto"/>
        <w:ind w:left="20" w:right="-1" w:firstLine="831"/>
        <w:jc w:val="both"/>
        <w:rPr>
          <w:b w:val="0"/>
          <w:sz w:val="28"/>
          <w:szCs w:val="28"/>
        </w:rPr>
      </w:pPr>
      <w:r w:rsidRPr="000474BB">
        <w:rPr>
          <w:sz w:val="28"/>
          <w:szCs w:val="28"/>
          <w:lang w:eastAsia="ru-RU"/>
        </w:rPr>
        <w:t xml:space="preserve">   </w:t>
      </w:r>
      <w:r w:rsidR="00034087" w:rsidRPr="00034087">
        <w:rPr>
          <w:b w:val="0"/>
          <w:bCs w:val="0"/>
          <w:sz w:val="28"/>
          <w:szCs w:val="28"/>
        </w:rPr>
        <w:t xml:space="preserve">Уровень среднемесячной заработной платы педагогических работников в </w:t>
      </w:r>
      <w:r w:rsidR="007D5044">
        <w:rPr>
          <w:b w:val="0"/>
          <w:bCs w:val="0"/>
          <w:sz w:val="28"/>
          <w:szCs w:val="28"/>
        </w:rPr>
        <w:t>районе</w:t>
      </w:r>
      <w:r w:rsidR="00034087" w:rsidRPr="00034087">
        <w:rPr>
          <w:b w:val="0"/>
          <w:bCs w:val="0"/>
          <w:sz w:val="28"/>
          <w:szCs w:val="28"/>
        </w:rPr>
        <w:t xml:space="preserve"> выше среднего установленного по региону дохода от трудовой дея</w:t>
      </w:r>
      <w:r w:rsidR="00C83D96">
        <w:rPr>
          <w:b w:val="0"/>
          <w:bCs w:val="0"/>
          <w:sz w:val="28"/>
          <w:szCs w:val="28"/>
        </w:rPr>
        <w:t xml:space="preserve">тельности, </w:t>
      </w:r>
      <w:r w:rsidR="007D5044">
        <w:rPr>
          <w:b w:val="0"/>
          <w:bCs w:val="0"/>
          <w:sz w:val="28"/>
          <w:szCs w:val="28"/>
        </w:rPr>
        <w:t>и</w:t>
      </w:r>
      <w:r w:rsidR="00C83D96">
        <w:rPr>
          <w:b w:val="0"/>
          <w:bCs w:val="0"/>
          <w:sz w:val="28"/>
          <w:szCs w:val="28"/>
        </w:rPr>
        <w:t xml:space="preserve"> составляет </w:t>
      </w:r>
      <w:r w:rsidR="007D5044" w:rsidRPr="007D5044">
        <w:rPr>
          <w:b w:val="0"/>
          <w:sz w:val="28"/>
          <w:szCs w:val="28"/>
          <w:lang w:eastAsia="ru-RU"/>
        </w:rPr>
        <w:t>30692 руб</w:t>
      </w:r>
      <w:r w:rsidR="00034087" w:rsidRPr="007D5044">
        <w:rPr>
          <w:b w:val="0"/>
          <w:sz w:val="28"/>
          <w:szCs w:val="28"/>
        </w:rPr>
        <w:t>.</w:t>
      </w:r>
    </w:p>
    <w:p w14:paraId="2FDA5CEB" w14:textId="7B1BE079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Средняя заработная плата в сфере общего образования по </w:t>
      </w:r>
      <w:proofErr w:type="spellStart"/>
      <w:r w:rsidR="0012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Башмаковскому</w:t>
      </w:r>
      <w:proofErr w:type="spellEnd"/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5044"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району </w:t>
      </w:r>
      <w:bookmarkStart w:id="1" w:name="_Hlk97044121"/>
      <w:r w:rsid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30692-70 </w:t>
      </w:r>
      <w:r w:rsidRP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bookmarkEnd w:id="1"/>
      <w:r w:rsidRP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72B6FF2" w14:textId="5B653F0D" w:rsidR="000474BB" w:rsidRPr="000474BB" w:rsidRDefault="000474BB" w:rsidP="00763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учителям организаций, реализующих программы общего образования </w:t>
      </w:r>
      <w:r w:rsidR="00C83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3D96" w:rsidRPr="00C83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34055</w:t>
      </w:r>
      <w:r w:rsidR="00C83D96" w:rsidRP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-30</w:t>
      </w:r>
      <w:r w:rsid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14:paraId="0872892F" w14:textId="56AFEECD" w:rsidR="000474BB" w:rsidRPr="000474BB" w:rsidRDefault="000474BB" w:rsidP="00763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педагогическим работникам образовательных организаций общего </w:t>
      </w:r>
      <w:r w:rsidR="007D5044"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r w:rsid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33906</w:t>
      </w:r>
      <w:r w:rsidR="00C83D96" w:rsidRP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D5044" w:rsidRP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83D96" w:rsidRP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D0583A0" w14:textId="6268B5D6" w:rsidR="000474BB" w:rsidRPr="000474BB" w:rsidRDefault="000474BB" w:rsidP="00763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педагогическим работникам дошкольных образовательных организаций </w:t>
      </w:r>
      <w:r w:rsidR="007D5044" w:rsidRP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29017</w:t>
      </w:r>
      <w:r w:rsidRPr="007D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79769C4" w14:textId="5439C493" w:rsidR="000474BB" w:rsidRPr="000474BB" w:rsidRDefault="000474BB" w:rsidP="00763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педагогическим работникам образовательных организаций дополнительного </w:t>
      </w:r>
      <w:r w:rsidR="00097046" w:rsidRPr="0009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31992-10</w:t>
      </w:r>
      <w:r w:rsidRPr="0009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  <w:r w:rsidRPr="0004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6C15979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положительное следует отметить, что в соответствии с предложениями профсоюзной стороны в действующем Положении об оплате труда в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организациях сохранены надбавки к заработной плате в размере 35% - молодым специалистам, надбавки за классное руководство </w:t>
      </w:r>
      <w:r w:rsidR="00FB7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5000 рублей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обратить внимание на недопустимость снижения данных надбавок по причине отсутствия финансовых возможностей. </w:t>
      </w:r>
    </w:p>
    <w:p w14:paraId="1292458F" w14:textId="77777777" w:rsidR="000474BB" w:rsidRPr="000474BB" w:rsidRDefault="000474BB" w:rsidP="0076304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Arial CYR" w:hAnsi="Times New Roman" w:cs="Arial CYR"/>
          <w:iCs/>
          <w:color w:val="000000"/>
          <w:spacing w:val="1"/>
          <w:kern w:val="2"/>
          <w:sz w:val="28"/>
          <w:szCs w:val="28"/>
          <w:lang w:eastAsia="ar-SA"/>
        </w:rPr>
        <w:t xml:space="preserve">  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083472F" w14:textId="77777777" w:rsidR="000474BB" w:rsidRPr="000474BB" w:rsidRDefault="000474BB" w:rsidP="0076304F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BB">
        <w:rPr>
          <w:rFonts w:ascii="Times New Roman" w:eastAsia="Arial CYR" w:hAnsi="Times New Roman" w:cs="Arial CYR"/>
          <w:iCs/>
          <w:color w:val="000000"/>
          <w:spacing w:val="1"/>
          <w:sz w:val="28"/>
          <w:szCs w:val="28"/>
          <w:lang w:eastAsia="ru-RU"/>
        </w:rPr>
        <w:t xml:space="preserve">   Вместе с тем, следует отметить, что в большинстве образовательных организаций уровень средней заработной платы выдерживается за счет увеличения объема учебной нагрузки и роста интенсивности труда педагогических работников.</w:t>
      </w:r>
      <w:r w:rsidR="00FB73F1" w:rsidRPr="00FB73F1">
        <w:rPr>
          <w:rFonts w:ascii="Calibri" w:eastAsia="Calibri" w:hAnsi="Calibri" w:cs="Times New Roman"/>
          <w:sz w:val="28"/>
          <w:szCs w:val="28"/>
        </w:rPr>
        <w:t xml:space="preserve"> </w:t>
      </w:r>
      <w:r w:rsidR="00FB73F1" w:rsidRPr="00FB73F1">
        <w:rPr>
          <w:rFonts w:ascii="Times New Roman" w:eastAsia="Calibri" w:hAnsi="Times New Roman" w:cs="Times New Roman"/>
          <w:sz w:val="28"/>
          <w:szCs w:val="28"/>
        </w:rPr>
        <w:t>по-прежнему гарантированная часть не достигает 70%.</w:t>
      </w:r>
    </w:p>
    <w:p w14:paraId="658C27E5" w14:textId="298B32C0" w:rsidR="000474BB" w:rsidRPr="000474BB" w:rsidRDefault="00121CB3" w:rsidP="000C3F7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bCs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="000474BB"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0474BB"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Охрана труда</w:t>
      </w:r>
    </w:p>
    <w:p w14:paraId="49961500" w14:textId="20FD6EF3" w:rsidR="00081229" w:rsidRPr="00DF3409" w:rsidRDefault="000474BB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25667" w:rsidRPr="00DF340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325667">
        <w:rPr>
          <w:rFonts w:ascii="Times New Roman" w:eastAsia="Calibri" w:hAnsi="Times New Roman" w:cs="Times New Roman"/>
          <w:sz w:val="28"/>
          <w:szCs w:val="28"/>
        </w:rPr>
        <w:t>Башмаковской</w:t>
      </w:r>
      <w:proofErr w:type="spellEnd"/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районной организации профсоюза работает комиссия по охране труда и вопросам социального страхования под руководством внештатного технического инспектора </w:t>
      </w:r>
      <w:r w:rsidR="00325667" w:rsidRPr="00DF3409">
        <w:rPr>
          <w:rFonts w:ascii="Times New Roman" w:eastAsia="Calibri" w:hAnsi="Times New Roman" w:cs="Times New Roman"/>
          <w:sz w:val="28"/>
          <w:szCs w:val="28"/>
        </w:rPr>
        <w:t xml:space="preserve">труда </w:t>
      </w:r>
      <w:r w:rsidR="00325667">
        <w:rPr>
          <w:rFonts w:ascii="Times New Roman" w:eastAsia="Calibri" w:hAnsi="Times New Roman" w:cs="Times New Roman"/>
          <w:sz w:val="28"/>
          <w:szCs w:val="28"/>
        </w:rPr>
        <w:t>Глотова</w:t>
      </w:r>
      <w:r w:rsidR="00CF3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667">
        <w:rPr>
          <w:rFonts w:ascii="Times New Roman" w:eastAsia="Calibri" w:hAnsi="Times New Roman" w:cs="Times New Roman"/>
          <w:sz w:val="28"/>
          <w:szCs w:val="28"/>
        </w:rPr>
        <w:t>Р.А.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25667" w:rsidRPr="00DF340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25667">
        <w:rPr>
          <w:rFonts w:ascii="Times New Roman" w:eastAsia="Calibri" w:hAnsi="Times New Roman" w:cs="Times New Roman"/>
          <w:sz w:val="28"/>
          <w:szCs w:val="28"/>
        </w:rPr>
        <w:t>15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первичн</w:t>
      </w:r>
      <w:r w:rsidR="00CF3DF2">
        <w:rPr>
          <w:rFonts w:ascii="Times New Roman" w:eastAsia="Calibri" w:hAnsi="Times New Roman" w:cs="Times New Roman"/>
          <w:sz w:val="28"/>
          <w:szCs w:val="28"/>
        </w:rPr>
        <w:t>ых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профсоюзн</w:t>
      </w:r>
      <w:r w:rsidR="00CF3DF2">
        <w:rPr>
          <w:rFonts w:ascii="Times New Roman" w:eastAsia="Calibri" w:hAnsi="Times New Roman" w:cs="Times New Roman"/>
          <w:sz w:val="28"/>
          <w:szCs w:val="28"/>
        </w:rPr>
        <w:t>ых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CF3DF2">
        <w:rPr>
          <w:rFonts w:ascii="Times New Roman" w:eastAsia="Calibri" w:hAnsi="Times New Roman" w:cs="Times New Roman"/>
          <w:sz w:val="28"/>
          <w:szCs w:val="28"/>
        </w:rPr>
        <w:t>й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имеется уполномоченный по охране труда, которы</w:t>
      </w:r>
      <w:r w:rsidR="00CF3DF2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>след</w:t>
      </w:r>
      <w:r w:rsidR="00CF3DF2">
        <w:rPr>
          <w:rFonts w:ascii="Times New Roman" w:eastAsia="Calibri" w:hAnsi="Times New Roman" w:cs="Times New Roman"/>
          <w:sz w:val="28"/>
          <w:szCs w:val="28"/>
        </w:rPr>
        <w:t>и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т за соблюдением условий проведения образовательного процесса в соответствии с действующим законодательством о труде, ведомственными документами, локальными актами по охране труда. </w:t>
      </w:r>
      <w:r w:rsidR="00CF3DF2">
        <w:rPr>
          <w:rFonts w:ascii="Times New Roman" w:eastAsia="Calibri" w:hAnsi="Times New Roman" w:cs="Times New Roman"/>
          <w:sz w:val="28"/>
          <w:szCs w:val="28"/>
        </w:rPr>
        <w:t>Они в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ыступают с отчётами на собраниях трудового коллектива о состоянии работы по охране труда в ОУ, вносят предложения по улучшению условий образовательного процесса и устранению выявленных недостатков. </w:t>
      </w:r>
    </w:p>
    <w:p w14:paraId="1DB06FAD" w14:textId="77777777" w:rsidR="00081229" w:rsidRPr="00DF3409" w:rsidRDefault="00081229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Внештатный технический инспектор и уполномоченные по охране труда работают в соответствии с планом работы.</w:t>
      </w:r>
    </w:p>
    <w:p w14:paraId="14B90F0D" w14:textId="77777777" w:rsidR="00081229" w:rsidRPr="00DF3409" w:rsidRDefault="00081229" w:rsidP="0076304F">
      <w:pPr>
        <w:shd w:val="clear" w:color="auto" w:fill="FFFFFF"/>
        <w:spacing w:after="200" w:line="322" w:lineRule="exact"/>
        <w:ind w:left="29" w:right="62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Организуют работу по соблюдению норм и правил по охране труда в воспитательно-образовательном процессе и разработку Инструкций по ОТ для сотрудников ОУ. Проводят анализ травматизма и заболеваемости и планируют мероприятия по их предупреждению и снижению. </w:t>
      </w:r>
    </w:p>
    <w:p w14:paraId="1A8318FA" w14:textId="77777777" w:rsidR="00081229" w:rsidRPr="00DF3409" w:rsidRDefault="00081229" w:rsidP="0076304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>Проявляют необходимую требовательность и настойчивость по защите прав и интересов работников на охрану труда не только в своём образовательном учреждении, но и как представители райкома профсоюза в других учреждениях образования.</w:t>
      </w:r>
    </w:p>
    <w:p w14:paraId="3261EB97" w14:textId="77777777" w:rsidR="00081229" w:rsidRPr="00DF3409" w:rsidRDefault="00081229" w:rsidP="0076304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Проводят проверки в составе комиссий и самостоятельно с выдачей протоколов и актов по соблюдению норм и правил охраны труда, инструктажи по ОТ и ТБ. Участвуют в подготовке и выполнении мероприятий Соглашения по охране труда. </w:t>
      </w:r>
    </w:p>
    <w:p w14:paraId="7197BF3E" w14:textId="41012735" w:rsidR="00081229" w:rsidRPr="00DF3409" w:rsidRDefault="00081229" w:rsidP="0076304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В составе комиссии по охране труда и вопросам социального страхования совместно с инспектором пожарного надзора участвуют в проверках образовательных </w:t>
      </w:r>
      <w:r w:rsidR="00325667" w:rsidRPr="00DF3409">
        <w:rPr>
          <w:rFonts w:ascii="Times New Roman" w:eastAsia="Calibri" w:hAnsi="Times New Roman" w:cs="Times New Roman"/>
          <w:sz w:val="28"/>
          <w:szCs w:val="28"/>
        </w:rPr>
        <w:t>организаций.</w:t>
      </w: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90A0FC" w14:textId="77777777" w:rsidR="00081229" w:rsidRPr="00DF3409" w:rsidRDefault="00081229" w:rsidP="0076304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lastRenderedPageBreak/>
        <w:t>По поручению комитета районной организации профсоюза самостоятельно проводят проверки организаций образования по выполнению мероприятий по охране труда, предусмотренных коллективными договорами и соглашениями по охране труда. Осуществляют постоянный контроль за соблюдением правил и инструкций по охране труда, за правильным применением работниками средств коллективной и индивидуальной защиты.</w:t>
      </w:r>
    </w:p>
    <w:p w14:paraId="787CE04D" w14:textId="4B8158DA" w:rsidR="00081229" w:rsidRPr="00DF3409" w:rsidRDefault="00081229" w:rsidP="0076304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За отчётный период несчастных случаев с работниками учреждений </w:t>
      </w:r>
      <w:r w:rsidR="00325667" w:rsidRPr="00DF3409">
        <w:rPr>
          <w:rFonts w:ascii="Times New Roman" w:eastAsia="Calibri" w:hAnsi="Times New Roman" w:cs="Times New Roman"/>
          <w:sz w:val="28"/>
          <w:szCs w:val="28"/>
        </w:rPr>
        <w:t>образования не</w:t>
      </w: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было.</w:t>
      </w:r>
    </w:p>
    <w:p w14:paraId="69B5D45E" w14:textId="1A1CFA6F" w:rsidR="00081229" w:rsidRPr="00DF3409" w:rsidRDefault="00081229" w:rsidP="0076304F">
      <w:pPr>
        <w:shd w:val="clear" w:color="auto" w:fill="FFFFFF"/>
        <w:spacing w:after="200" w:line="322" w:lineRule="exact"/>
        <w:ind w:left="29" w:right="62" w:firstLine="3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Для сотрудников </w:t>
      </w:r>
      <w:r w:rsidR="00325667" w:rsidRPr="00DF3409">
        <w:rPr>
          <w:rFonts w:ascii="Times New Roman" w:eastAsia="Calibri" w:hAnsi="Times New Roman" w:cs="Times New Roman"/>
          <w:sz w:val="28"/>
          <w:szCs w:val="28"/>
        </w:rPr>
        <w:t>учреждений оформлены</w:t>
      </w: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Уголки по охране труда, где представлена информация о проводимых мероприятиях и их результатах. </w:t>
      </w:r>
    </w:p>
    <w:p w14:paraId="7FA117A6" w14:textId="3E362D71" w:rsidR="00081229" w:rsidRPr="00DF3409" w:rsidRDefault="00081229" w:rsidP="0076304F">
      <w:pPr>
        <w:tabs>
          <w:tab w:val="left" w:pos="3330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Систематически </w:t>
      </w:r>
      <w:r w:rsidR="00325667" w:rsidRPr="00DF3409">
        <w:rPr>
          <w:rFonts w:ascii="Times New Roman" w:eastAsia="Calibri" w:hAnsi="Times New Roman" w:cs="Times New Roman"/>
          <w:sz w:val="28"/>
          <w:szCs w:val="28"/>
        </w:rPr>
        <w:t>проходят обучение</w:t>
      </w: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по проверке знаний и требований охраны труда.</w:t>
      </w:r>
    </w:p>
    <w:p w14:paraId="6505CB9F" w14:textId="5EC0F12F" w:rsidR="00081229" w:rsidRPr="00DF3409" w:rsidRDefault="00121CB3" w:rsidP="000C3F75">
      <w:pPr>
        <w:tabs>
          <w:tab w:val="left" w:pos="3330"/>
        </w:tabs>
        <w:spacing w:after="0" w:line="276" w:lineRule="auto"/>
        <w:ind w:firstLine="426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229" w:rsidRPr="00DF3409">
        <w:rPr>
          <w:rFonts w:ascii="Times New Roman" w:eastAsia="Calibri" w:hAnsi="Times New Roman" w:cs="Times New Roman"/>
          <w:sz w:val="28"/>
          <w:szCs w:val="28"/>
        </w:rPr>
        <w:t xml:space="preserve">     Активное участие первичные профсоюзные организации принимали в проведении мероприятий, посвященных Всемирному дню охраны труда. В апреле - мае во многих образовательных организациях района по инициативе профсоюзных органов традиционно проводились различные мероприятия (недели и месячники по охране труда, собрания, «круглые столы», конкурсы, выставки и т.п.). Все они прошли под девизом «Обеспечение прав работников на здоровые и безопасные условия труда». </w:t>
      </w:r>
    </w:p>
    <w:p w14:paraId="2A6187CD" w14:textId="77777777" w:rsidR="00081229" w:rsidRPr="00081229" w:rsidRDefault="00081229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В отчётном году внештатный технический инспектор прошёл обучение по охране труда</w:t>
      </w:r>
      <w:r w:rsidRPr="00081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дистанционно в онлайн-формате, организованного областной организацией профсоюза совместно с Учебно-методическим центром ФППО.</w:t>
      </w:r>
    </w:p>
    <w:p w14:paraId="7AA392AB" w14:textId="2906E8F9" w:rsidR="00081229" w:rsidRPr="00DF3409" w:rsidRDefault="00081229" w:rsidP="0076304F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   Ежегодно проводятся медицинские осмотры </w:t>
      </w:r>
      <w:r w:rsidR="00230A93" w:rsidRPr="00DF3409">
        <w:rPr>
          <w:rFonts w:ascii="Times New Roman" w:eastAsia="Calibri" w:hAnsi="Times New Roman" w:cs="Times New Roman"/>
          <w:sz w:val="28"/>
          <w:szCs w:val="28"/>
        </w:rPr>
        <w:t>(диспансеризация</w:t>
      </w:r>
      <w:r w:rsidRPr="00DF3409">
        <w:rPr>
          <w:rFonts w:ascii="Times New Roman" w:eastAsia="Calibri" w:hAnsi="Times New Roman" w:cs="Times New Roman"/>
          <w:sz w:val="28"/>
          <w:szCs w:val="28"/>
        </w:rPr>
        <w:t>) за счёт средств работодателя.</w:t>
      </w:r>
    </w:p>
    <w:p w14:paraId="703EAA19" w14:textId="6D39430A" w:rsidR="00081229" w:rsidRPr="00DF3409" w:rsidRDefault="00081229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   Особое внимание уделяется техническому состоянию зданий. В отчетном году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капитальный </w:t>
      </w: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ремонт учреждений образования было </w:t>
      </w:r>
      <w:r w:rsidR="00097046" w:rsidRPr="00097046">
        <w:rPr>
          <w:rFonts w:ascii="Times New Roman" w:eastAsia="Calibri" w:hAnsi="Times New Roman" w:cs="Times New Roman"/>
          <w:sz w:val="28"/>
          <w:szCs w:val="28"/>
        </w:rPr>
        <w:t>выделено 17324895-81</w:t>
      </w:r>
      <w:r w:rsidR="0009704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DF3409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14:paraId="2F106437" w14:textId="2AF18CD0" w:rsidR="00081229" w:rsidRDefault="00081229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   В следующем году особое внимание нужно уделить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возврату 20% сумм страховых взносов из ФСС и</w:t>
      </w:r>
      <w:r w:rsidRPr="00DF3409">
        <w:rPr>
          <w:rFonts w:ascii="Times New Roman" w:eastAsia="Calibri" w:hAnsi="Times New Roman" w:cs="Times New Roman"/>
          <w:sz w:val="28"/>
          <w:szCs w:val="28"/>
        </w:rPr>
        <w:t xml:space="preserve"> СИЗ, так как за отчётный период не было выделено денежных средств на приобретение спецодежды, спецобуви и других СИЗ. Несмотря на это, спецодежда и СИЗ приобретались образовательными организациями за счёт собственных средств.</w:t>
      </w:r>
    </w:p>
    <w:p w14:paraId="0FB3E141" w14:textId="02D53E5A" w:rsidR="000C3F75" w:rsidRDefault="000C3F75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C5BDF7" w14:textId="42157A35" w:rsidR="000C3F75" w:rsidRDefault="000C3F75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FE2D0D" w14:textId="4E1337D8" w:rsidR="000C3F75" w:rsidRDefault="000C3F75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52376E" w14:textId="77777777" w:rsidR="000C3F75" w:rsidRDefault="000C3F75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14:paraId="5702AE8D" w14:textId="77777777" w:rsidR="00E14AC5" w:rsidRDefault="00E14AC5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69" w:type="dxa"/>
        <w:tblLook w:val="04A0" w:firstRow="1" w:lastRow="0" w:firstColumn="1" w:lastColumn="0" w:noHBand="0" w:noVBand="1"/>
      </w:tblPr>
      <w:tblGrid>
        <w:gridCol w:w="766"/>
        <w:gridCol w:w="6028"/>
        <w:gridCol w:w="271"/>
        <w:gridCol w:w="265"/>
        <w:gridCol w:w="6"/>
        <w:gridCol w:w="265"/>
        <w:gridCol w:w="6"/>
        <w:gridCol w:w="265"/>
        <w:gridCol w:w="6"/>
        <w:gridCol w:w="643"/>
        <w:gridCol w:w="6"/>
        <w:gridCol w:w="615"/>
        <w:gridCol w:w="6"/>
        <w:gridCol w:w="615"/>
        <w:gridCol w:w="6"/>
      </w:tblGrid>
      <w:tr w:rsidR="00860805" w:rsidRPr="00860805" w14:paraId="047F45C1" w14:textId="77777777" w:rsidTr="00E14AC5">
        <w:trPr>
          <w:gridAfter w:val="1"/>
          <w:wAfter w:w="6" w:type="dxa"/>
          <w:trHeight w:val="30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3F4F0ED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</w:t>
            </w:r>
          </w:p>
        </w:tc>
        <w:tc>
          <w:tcPr>
            <w:tcW w:w="775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6CBA5D7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Финансирование мероприятий по охране труда</w:t>
            </w:r>
            <w:proofErr w:type="gramStart"/>
            <w:r w:rsidRPr="008608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(</w:t>
            </w:r>
            <w:proofErr w:type="gramEnd"/>
            <w:r w:rsidRPr="008608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тыс. руб.)         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DA5F8C2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1 166,9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44E12E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2 532,6</w:t>
            </w:r>
          </w:p>
        </w:tc>
      </w:tr>
      <w:tr w:rsidR="00860805" w:rsidRPr="00860805" w14:paraId="269B97F7" w14:textId="77777777" w:rsidTr="00E14AC5">
        <w:trPr>
          <w:gridAfter w:val="1"/>
          <w:wAfter w:w="6" w:type="dxa"/>
          <w:trHeight w:val="25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3BEC1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9C115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 xml:space="preserve">в т.ч. за счет возврата 20% сумм страховых взносов из ФСС 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0F817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680E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26B0A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b/>
                <w:bCs/>
                <w:color w:val="E26B0A"/>
                <w:lang w:eastAsia="ru-RU"/>
              </w:rPr>
              <w:t xml:space="preserve">тыс. руб.  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6AD37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FDF6F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90,4</w:t>
            </w:r>
          </w:p>
        </w:tc>
      </w:tr>
      <w:tr w:rsidR="00860805" w:rsidRPr="00860805" w14:paraId="4A2AFF0C" w14:textId="77777777" w:rsidTr="00E14AC5">
        <w:trPr>
          <w:trHeight w:val="25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1B546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41067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израсходовано средств: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60E50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01D88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9B7A9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78C4A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DA7B5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F7A6C4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9C58925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ru-RU"/>
              </w:rPr>
              <w:t>X</w:t>
            </w:r>
          </w:p>
        </w:tc>
      </w:tr>
      <w:tr w:rsidR="00860805" w:rsidRPr="00860805" w14:paraId="3F321CAF" w14:textId="77777777" w:rsidTr="00E14AC5">
        <w:trPr>
          <w:gridAfter w:val="1"/>
          <w:wAfter w:w="6" w:type="dxa"/>
          <w:trHeight w:val="25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74872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10.2.1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33C7E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специальная оценка условий труда                                      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48A02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F5F92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26B0A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b/>
                <w:bCs/>
                <w:color w:val="E26B0A"/>
                <w:lang w:eastAsia="ru-RU"/>
              </w:rPr>
              <w:t xml:space="preserve">тыс. руб.  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22CA6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79027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60805" w:rsidRPr="00860805" w14:paraId="78AD78D7" w14:textId="77777777" w:rsidTr="00E14AC5">
        <w:trPr>
          <w:trHeight w:val="25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32A5D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10.2.2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CDB85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средства индивидуальной защиты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E5DD2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24B27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A1FC4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15AC7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43D17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26B0A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b/>
                <w:bCs/>
                <w:color w:val="E26B0A"/>
                <w:lang w:eastAsia="ru-RU"/>
              </w:rPr>
              <w:t xml:space="preserve">тыс. руб.  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14:paraId="1478690F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325C9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158,6</w:t>
            </w:r>
          </w:p>
        </w:tc>
      </w:tr>
      <w:tr w:rsidR="00860805" w:rsidRPr="00860805" w14:paraId="22E05EE3" w14:textId="77777777" w:rsidTr="00E14AC5">
        <w:trPr>
          <w:gridAfter w:val="1"/>
          <w:wAfter w:w="6" w:type="dxa"/>
          <w:trHeight w:val="25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1D4BB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10.2.3</w:t>
            </w:r>
          </w:p>
        </w:tc>
        <w:tc>
          <w:tcPr>
            <w:tcW w:w="68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AD0E5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 xml:space="preserve">медосмотры                                                                    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C9531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454E3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26B0A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b/>
                <w:bCs/>
                <w:color w:val="E26B0A"/>
                <w:lang w:eastAsia="ru-RU"/>
              </w:rPr>
              <w:t xml:space="preserve">тыс. руб.  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96B5F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1 011,3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8EC5C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745,2</w:t>
            </w:r>
          </w:p>
        </w:tc>
      </w:tr>
      <w:tr w:rsidR="00860805" w:rsidRPr="00860805" w14:paraId="6F01B892" w14:textId="77777777" w:rsidTr="00E14AC5">
        <w:trPr>
          <w:gridAfter w:val="1"/>
          <w:wAfter w:w="6" w:type="dxa"/>
          <w:trHeight w:val="259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4FFA9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10.2.4</w:t>
            </w:r>
          </w:p>
        </w:tc>
        <w:tc>
          <w:tcPr>
            <w:tcW w:w="656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0BE07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по охране труда                                   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6DEE5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1D48E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0B80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26B0A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b/>
                <w:bCs/>
                <w:color w:val="E26B0A"/>
                <w:lang w:eastAsia="ru-RU"/>
              </w:rPr>
              <w:t xml:space="preserve">тыс. руб.  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0504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F4A49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860805" w:rsidRPr="00860805" w14:paraId="3430A10E" w14:textId="77777777" w:rsidTr="00E14AC5">
        <w:trPr>
          <w:trHeight w:val="259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2A204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10.2.5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E395C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 xml:space="preserve">другие мероприятия  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B6A52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A94D7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D0020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ACDED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AD223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26B0A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b/>
                <w:bCs/>
                <w:color w:val="E26B0A"/>
                <w:lang w:eastAsia="ru-RU"/>
              </w:rPr>
              <w:t xml:space="preserve">тыс. руб.  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8F24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C0676" w14:textId="77777777" w:rsidR="00860805" w:rsidRPr="00860805" w:rsidRDefault="00860805" w:rsidP="0076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08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1 526,4</w:t>
            </w:r>
          </w:p>
        </w:tc>
      </w:tr>
    </w:tbl>
    <w:p w14:paraId="649E40E5" w14:textId="77777777" w:rsidR="00FB73F1" w:rsidRDefault="00FB73F1" w:rsidP="0076304F">
      <w:pPr>
        <w:spacing w:after="0" w:line="276" w:lineRule="auto"/>
        <w:jc w:val="both"/>
      </w:pPr>
    </w:p>
    <w:p w14:paraId="262C90B9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профессионального уровня педагогических работников</w:t>
      </w:r>
    </w:p>
    <w:p w14:paraId="16B8C288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Одним из приоритетных направлений совместной деятельности Отдела образования и районной организации профсоюза является работа с педагогическими кадрами.</w:t>
      </w:r>
    </w:p>
    <w:p w14:paraId="490B8D29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Педагог всегда был, есть и будет главной фигурой в образовательном процессе и воспитании детей.</w:t>
      </w:r>
    </w:p>
    <w:p w14:paraId="5B3328BF" w14:textId="4474DB86" w:rsidR="000474BB" w:rsidRPr="003E7DDA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7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81229" w:rsidRPr="003E7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7DDA" w:rsidRPr="003E7D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проведена большая работа по созданию условий для повышения профессионального уровня, мастерства и квалификации педагогических кадров.</w:t>
      </w:r>
    </w:p>
    <w:p w14:paraId="54AF12D5" w14:textId="0B99BF8E" w:rsidR="000474BB" w:rsidRPr="000474BB" w:rsidRDefault="00121CB3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4BB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8C3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года прошли курсовую подготовку 8</w:t>
      </w:r>
      <w:r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18C3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>,6 %. Кроме того 1</w:t>
      </w:r>
      <w:r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3D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18C3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прошли курсы на современной образовательной платформе; «единый </w:t>
      </w:r>
      <w:proofErr w:type="spellStart"/>
      <w:proofErr w:type="gramStart"/>
      <w:r w:rsidR="004318C3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="00667632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>.рф</w:t>
      </w:r>
      <w:proofErr w:type="spellEnd"/>
      <w:proofErr w:type="gramEnd"/>
      <w:r w:rsidR="004318C3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C0B8A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C0B8A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Учи.ру</w:t>
      </w:r>
      <w:proofErr w:type="spellEnd"/>
      <w:r w:rsidR="00EC0B8A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EC0B8A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Яндекс.Урок</w:t>
      </w:r>
      <w:proofErr w:type="spellEnd"/>
      <w:r w:rsidR="00EC0B8A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318C3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«цифровое образование», </w:t>
      </w:r>
      <w:r w:rsidR="00667632" w:rsidRPr="00EA31D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«современное образование и другие отрасли» и т.д.</w:t>
      </w:r>
    </w:p>
    <w:p w14:paraId="5B726159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0D89B8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Остается стабильным образовательный и квалификационный уровень педагогических кадров.</w:t>
      </w:r>
    </w:p>
    <w:p w14:paraId="78693161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9858C3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целью ликвидации потребности в педагогических кадрах в районе сложилась система целевой подготовки выпускников района в педагогических вузах.</w:t>
      </w:r>
    </w:p>
    <w:p w14:paraId="4D921ADD" w14:textId="02517FCA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настоящее время </w:t>
      </w:r>
      <w:r w:rsid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школ получают педагогическое образование в Пензенском педагогическом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институте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1D6B05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Одной из форм работы по повышению профессионального мастерства и престижа педагогической профессии являются конкурсы педагогического мастерства, творческие мастерские, форумы, мастер-классы.</w:t>
      </w:r>
    </w:p>
    <w:p w14:paraId="789F9DBE" w14:textId="2CEF5351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районе сложилась традиция проведения конкурсов,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фестивалей: 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года», «Воспитатель года» и т.д.</w:t>
      </w:r>
    </w:p>
    <w:p w14:paraId="1E7376D7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Участвуя в таких конкурсах, педагоги не только представляют свой опыт работы, но и раскрывают свой талант, свои творческие способности.</w:t>
      </w:r>
    </w:p>
    <w:p w14:paraId="4EA2D079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249EE7" w14:textId="77777777" w:rsidR="000474BB" w:rsidRPr="000474BB" w:rsidRDefault="000474BB" w:rsidP="007630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с молодежью</w:t>
      </w:r>
    </w:p>
    <w:p w14:paraId="32F0E1CE" w14:textId="77777777" w:rsidR="000474BB" w:rsidRPr="000474BB" w:rsidRDefault="000474BB" w:rsidP="0076304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lightGray"/>
          <w:lang w:eastAsia="ru-RU"/>
        </w:rPr>
      </w:pPr>
    </w:p>
    <w:p w14:paraId="5E13662A" w14:textId="6A71973C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Комитет районной организации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ведет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молодежью. В районе создан Совет молодых педагогов, председателем которого </w:t>
      </w:r>
      <w:r w:rsidR="00325667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325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Васин</w:t>
      </w:r>
      <w:r w:rsid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Александрович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огромную положительную роль играли форумы, слёты, семинары профактива. В районной </w:t>
      </w:r>
      <w:r w:rsidR="00E14AC5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работает школа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профсоюзного актива.     Молодые сотрудники являются активными участниками групп </w:t>
      </w:r>
      <w:r w:rsidR="00E14AC5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контакте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«Молодёжный совет ПФО» и «Молодёжный совет Пенза». </w:t>
      </w:r>
      <w:r w:rsid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433A4B" w14:textId="77777777" w:rsidR="008615E2" w:rsidRPr="008615E2" w:rsidRDefault="00B6063D" w:rsidP="0076304F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200B57" w14:textId="77777777" w:rsidR="000474BB" w:rsidRPr="008615E2" w:rsidRDefault="000474BB" w:rsidP="0076304F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86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Социальная поддержка работников отрасли</w:t>
      </w:r>
    </w:p>
    <w:p w14:paraId="4F5FD601" w14:textId="77777777" w:rsidR="000474BB" w:rsidRPr="000474BB" w:rsidRDefault="000474BB" w:rsidP="007630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A1D68E" w14:textId="77777777" w:rsidR="000474BB" w:rsidRPr="000474BB" w:rsidRDefault="000474BB" w:rsidP="0076304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0474BB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  Особое внимание комитета районной организации профсоюза в 20</w:t>
      </w:r>
      <w:r w:rsidR="008615E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20</w:t>
      </w:r>
      <w:r w:rsidRPr="000474BB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году было уделено вопросу предоставления мер социальной поддержки. </w:t>
      </w:r>
    </w:p>
    <w:p w14:paraId="1DB0D889" w14:textId="6E260A8F" w:rsidR="006B015A" w:rsidRPr="009E4528" w:rsidRDefault="000474BB" w:rsidP="007630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4B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</w:t>
      </w:r>
      <w:r w:rsidRPr="003E7DD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Так в 20</w:t>
      </w:r>
      <w:r w:rsidR="008615E2" w:rsidRPr="003E7DD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</w:t>
      </w:r>
      <w:r w:rsidR="003E7DDA" w:rsidRPr="003E7DD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</w:t>
      </w:r>
      <w:r w:rsidRPr="003E7DD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году в районе продолжили действовать надбавки для молодых педагогов (0,35 от базового оклада</w:t>
      </w:r>
      <w:r w:rsidR="00325667" w:rsidRPr="003E7DD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), </w:t>
      </w:r>
      <w:r w:rsidR="00325667" w:rsidRPr="003E7DDA">
        <w:rPr>
          <w:rFonts w:ascii="Times New Roman" w:eastAsia="Calibri" w:hAnsi="Times New Roman" w:cs="Times New Roman"/>
          <w:sz w:val="28"/>
          <w:szCs w:val="28"/>
        </w:rPr>
        <w:t>единовременно</w:t>
      </w:r>
      <w:r w:rsidR="006B015A" w:rsidRPr="003E7DDA">
        <w:rPr>
          <w:rFonts w:ascii="Times New Roman" w:eastAsia="Calibri" w:hAnsi="Times New Roman" w:cs="Times New Roman"/>
          <w:sz w:val="28"/>
          <w:szCs w:val="28"/>
        </w:rPr>
        <w:t xml:space="preserve"> 35 тыс. руб. и 24 тыс. </w:t>
      </w:r>
      <w:r w:rsidR="00325667" w:rsidRPr="003E7DDA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14:paraId="246FB62B" w14:textId="77777777" w:rsidR="000474BB" w:rsidRPr="000474BB" w:rsidRDefault="000474BB" w:rsidP="0076304F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Выплачива</w:t>
      </w:r>
      <w:r w:rsidR="00B6063D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ются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надбавки и льготы для педагогических работников, работающих в сельской местности </w:t>
      </w:r>
      <w:r w:rsidRPr="003E7DDA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(0,25 от базового оклада),</w:t>
      </w: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100-процентная компенсация расходов на оплату жилых помещений, отопления и освещения педагогическим работникам, работающим и проживающим в сельской местности и рабочих поселках.</w:t>
      </w:r>
    </w:p>
    <w:p w14:paraId="6CAC6483" w14:textId="77777777" w:rsidR="000474BB" w:rsidRPr="000474BB" w:rsidRDefault="000474BB" w:rsidP="0076304F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0474B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  Основные социальные гарантии, отраженные в районном отраслевом Соглашении, коллективных договорах в основном предоставляются.</w:t>
      </w:r>
    </w:p>
    <w:p w14:paraId="2C98EE13" w14:textId="77777777" w:rsidR="006B015A" w:rsidRPr="00807198" w:rsidRDefault="00B6063D" w:rsidP="0076304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</w:p>
    <w:p w14:paraId="01F22BBE" w14:textId="63FBF5BC" w:rsidR="006B015A" w:rsidRPr="00807198" w:rsidRDefault="006B015A" w:rsidP="0076304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Детям членов профсоюза</w:t>
      </w:r>
      <w:r w:rsidR="00B6063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удешевлялись </w:t>
      </w:r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путёвки в </w:t>
      </w:r>
      <w:r w:rsidR="00B6063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пришкольные и </w:t>
      </w:r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загородные оздоровительные </w:t>
      </w:r>
      <w:r w:rsidR="00AF5FB6"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лагеря.</w:t>
      </w:r>
      <w:r w:rsidR="00B6063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На удешевление райкомом было </w:t>
      </w:r>
      <w:r w:rsidRPr="00AF5FB6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израсходовано </w:t>
      </w:r>
      <w:r w:rsidR="00AF5FB6" w:rsidRPr="00AF5FB6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12000</w:t>
      </w:r>
      <w:r w:rsidRPr="00AF5FB6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рублей.</w:t>
      </w:r>
    </w:p>
    <w:p w14:paraId="4284CD86" w14:textId="047A5FA6" w:rsidR="006B015A" w:rsidRPr="00807198" w:rsidRDefault="006B015A" w:rsidP="0076304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A31D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Райкомом профсоюза в течение 202</w:t>
      </w:r>
      <w:r w:rsidR="003E7DDA" w:rsidRPr="00EA31D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</w:t>
      </w:r>
      <w:r w:rsidRPr="00EA31D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года выдавалась на удешевление путевок членам профсоюза материальная помощь в размере </w:t>
      </w:r>
      <w:r w:rsidR="00EA31DB" w:rsidRPr="00EA31D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</w:t>
      </w:r>
      <w:r w:rsidRPr="00EA31D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тыс. рублей.</w:t>
      </w:r>
      <w:r w:rsidR="00EA31D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Всего 5 тыс. рублей.</w:t>
      </w:r>
    </w:p>
    <w:p w14:paraId="7BCD5BAE" w14:textId="77777777" w:rsidR="006B015A" w:rsidRPr="00807198" w:rsidRDefault="006B015A" w:rsidP="0076304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Члены профсоюза приобретали путёвки в профсоюзные здравницы Пензенской области со скидкой 20%, а также приобретали путевки по линии ЦС Профсоюза (через ООО «Гармония», «</w:t>
      </w:r>
      <w:proofErr w:type="spellStart"/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ПрофКурорт</w:t>
      </w:r>
      <w:proofErr w:type="spellEnd"/>
      <w:r w:rsidRPr="008071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»).</w:t>
      </w:r>
    </w:p>
    <w:p w14:paraId="1043166E" w14:textId="43189D2F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807198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0F5A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оказана материальная помощь на лечение и операции </w:t>
      </w:r>
      <w:r w:rsidR="00960F5A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профсоюза на сумму </w:t>
      </w:r>
      <w:r w:rsidR="00960F5A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15000</w:t>
      </w: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07198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C022F2" w14:textId="38FE05FB" w:rsidR="000474BB" w:rsidRPr="00960F5A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Произведены денежные выплаты, призы </w:t>
      </w:r>
      <w:r w:rsidR="00960F5A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работникам, победителям различных конкурсов профессионального мастерства в сумме </w:t>
      </w:r>
      <w:r w:rsidR="00960F5A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5800</w:t>
      </w:r>
      <w:r w:rsidR="00C45D73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7E098576" w14:textId="3E1D529C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Выделено к юбилейным датам </w:t>
      </w:r>
      <w:r w:rsidR="00960F5A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10000</w:t>
      </w: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60F5A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ей. К праздникам</w:t>
      </w: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</w:t>
      </w:r>
      <w:r w:rsidR="00960F5A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F5A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профсоюза</w:t>
      </w:r>
      <w:r w:rsidR="00960F5A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</w:t>
      </w:r>
      <w:r w:rsidR="00960F5A" w:rsidRPr="00960F5A">
        <w:rPr>
          <w:rFonts w:ascii="Times New Roman" w:hAnsi="Times New Roman"/>
          <w:sz w:val="28"/>
          <w:szCs w:val="28"/>
        </w:rPr>
        <w:t>61864,2 рублей</w:t>
      </w:r>
      <w:r w:rsidR="00960F5A" w:rsidRPr="00960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078238" w14:textId="03B5857C" w:rsidR="000474BB" w:rsidRPr="000474BB" w:rsidRDefault="00B6063D" w:rsidP="0076304F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16"/>
          <w:szCs w:val="16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</w:t>
      </w:r>
    </w:p>
    <w:p w14:paraId="2A1B6321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047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Финансовое обеспечение деятельности</w:t>
      </w:r>
    </w:p>
    <w:p w14:paraId="77B6B915" w14:textId="77777777" w:rsidR="000474BB" w:rsidRPr="000474BB" w:rsidRDefault="000474BB" w:rsidP="0076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7E76180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основу организации финансовой работы в комитете районной организации профсоюза положены: Учетная политика, принятая в соответствии с нормативно-правовой базой Профсоюза и Федерального законодательства в области финансовой деятельности и С</w:t>
      </w: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 доходов и расходов на календарный год.</w:t>
      </w:r>
    </w:p>
    <w:p w14:paraId="4294438A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Размер отчислений средств на уровень областной организации устанавливается Комитетом областной организации Профсоюза в соответствии с Уставом Профсоюза.</w:t>
      </w:r>
    </w:p>
    <w:p w14:paraId="4CEFEF61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6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распределений членских профсоюзных взносов между РК и первичными организациями устанавливается в соотношении 40 и 35 процентов соответственно.</w:t>
      </w:r>
    </w:p>
    <w:p w14:paraId="2BBF4BCF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комитете районной организации профсоюза в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едется учет поступлений профсоюзных взносов в разрезе первичной организации профсоюза.</w:t>
      </w:r>
    </w:p>
    <w:p w14:paraId="64CC096E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92BAE0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Штатное расписание аппарата районной организации утверждается президиумом.</w:t>
      </w:r>
    </w:p>
    <w:p w14:paraId="5217C4CB" w14:textId="7E2F6628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Ежегодно на заседании президиума районной </w:t>
      </w:r>
      <w:r w:rsidR="00433095"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профсоюза</w:t>
      </w: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сводный финансовый отчет, баланс.</w:t>
      </w:r>
    </w:p>
    <w:p w14:paraId="74E57A09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60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2879765" w14:textId="3070E3AF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Контрольно-ревизионная комиссия районной организации профсоюза ежегодно осуществляет ревизию финансово-хозяйственной деятельности комитета. Члены комиссии принимают участие в заседаниях комитета, председатель КРК </w:t>
      </w:r>
      <w:r w:rsidR="00433095"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330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Фирсова</w:t>
      </w:r>
      <w:r w:rsid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С.И.)</w:t>
      </w:r>
      <w:r w:rsidRPr="0004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работе президиума районной организации профсоюза.</w:t>
      </w:r>
    </w:p>
    <w:p w14:paraId="46C7B55D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Учет и финансовая отчетность ведется в соответствии с действующим законодательством РФ по упрощенной системе налогообложения с объектом налогообложения «доходы».</w:t>
      </w:r>
    </w:p>
    <w:p w14:paraId="7685890C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Вся необходимая отчетность в налоговые органы, региональные отделения ПФР, ФФОМС, ФСС сдается в электронном виде.</w:t>
      </w:r>
    </w:p>
    <w:p w14:paraId="7BE79082" w14:textId="77777777" w:rsidR="000474BB" w:rsidRPr="000474BB" w:rsidRDefault="000474BB" w:rsidP="0076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9FD4DE" w14:textId="77777777" w:rsidR="000474BB" w:rsidRPr="000474BB" w:rsidRDefault="000474BB" w:rsidP="007630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47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***</w:t>
      </w:r>
    </w:p>
    <w:p w14:paraId="77B63C69" w14:textId="77777777" w:rsidR="000474BB" w:rsidRPr="000474BB" w:rsidRDefault="00B6063D" w:rsidP="0076304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25387A6A" w14:textId="77777777" w:rsidR="000474BB" w:rsidRPr="000474BB" w:rsidRDefault="000474BB" w:rsidP="0076304F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</w:p>
    <w:p w14:paraId="02BCE823" w14:textId="77777777" w:rsidR="000474BB" w:rsidRPr="000474BB" w:rsidRDefault="000474BB" w:rsidP="0076304F">
      <w:pPr>
        <w:spacing w:after="20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14:paraId="24223FF6" w14:textId="77777777" w:rsidR="000474BB" w:rsidRDefault="000474BB" w:rsidP="0076304F">
      <w:pPr>
        <w:jc w:val="both"/>
      </w:pPr>
    </w:p>
    <w:sectPr w:rsidR="000474BB" w:rsidSect="00D920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E6337" w14:textId="77777777" w:rsidR="00CC0D0A" w:rsidRDefault="00CC0D0A" w:rsidP="00B8564B">
      <w:pPr>
        <w:spacing w:after="0" w:line="240" w:lineRule="auto"/>
      </w:pPr>
      <w:r>
        <w:separator/>
      </w:r>
    </w:p>
  </w:endnote>
  <w:endnote w:type="continuationSeparator" w:id="0">
    <w:p w14:paraId="4DD0DAA5" w14:textId="77777777" w:rsidR="00CC0D0A" w:rsidRDefault="00CC0D0A" w:rsidP="00B8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1EAA8" w14:textId="77777777" w:rsidR="00CC0D0A" w:rsidRDefault="00CC0D0A" w:rsidP="00B8564B">
      <w:pPr>
        <w:spacing w:after="0" w:line="240" w:lineRule="auto"/>
      </w:pPr>
      <w:r>
        <w:separator/>
      </w:r>
    </w:p>
  </w:footnote>
  <w:footnote w:type="continuationSeparator" w:id="0">
    <w:p w14:paraId="29963866" w14:textId="77777777" w:rsidR="00CC0D0A" w:rsidRDefault="00CC0D0A" w:rsidP="00B8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8F5BBB"/>
    <w:multiLevelType w:val="hybridMultilevel"/>
    <w:tmpl w:val="F0A8DD58"/>
    <w:lvl w:ilvl="0" w:tplc="E410C6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6B2E"/>
    <w:multiLevelType w:val="hybridMultilevel"/>
    <w:tmpl w:val="37C283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A6B61A9"/>
    <w:multiLevelType w:val="hybridMultilevel"/>
    <w:tmpl w:val="08D41F08"/>
    <w:lvl w:ilvl="0" w:tplc="E4042592"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A34F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2C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2F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2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8C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C0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A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A7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E0143"/>
    <w:multiLevelType w:val="hybridMultilevel"/>
    <w:tmpl w:val="02C2494E"/>
    <w:lvl w:ilvl="0" w:tplc="5032E042">
      <w:start w:val="7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A200A7"/>
    <w:multiLevelType w:val="hybridMultilevel"/>
    <w:tmpl w:val="32789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17EAC"/>
    <w:multiLevelType w:val="hybridMultilevel"/>
    <w:tmpl w:val="516A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A1AAE"/>
    <w:multiLevelType w:val="hybridMultilevel"/>
    <w:tmpl w:val="FA18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9E523B"/>
    <w:multiLevelType w:val="hybridMultilevel"/>
    <w:tmpl w:val="08D41F08"/>
    <w:lvl w:ilvl="0" w:tplc="E4042592"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A34F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2C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2F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2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8C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C0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A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A7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BB"/>
    <w:rsid w:val="00034087"/>
    <w:rsid w:val="000474BB"/>
    <w:rsid w:val="00081229"/>
    <w:rsid w:val="00097046"/>
    <w:rsid w:val="000C3F75"/>
    <w:rsid w:val="00121CB3"/>
    <w:rsid w:val="001D44E1"/>
    <w:rsid w:val="00230A93"/>
    <w:rsid w:val="002374C1"/>
    <w:rsid w:val="00282BAD"/>
    <w:rsid w:val="002C464A"/>
    <w:rsid w:val="003111A7"/>
    <w:rsid w:val="00325667"/>
    <w:rsid w:val="00346334"/>
    <w:rsid w:val="003463CF"/>
    <w:rsid w:val="00347F97"/>
    <w:rsid w:val="003D019E"/>
    <w:rsid w:val="003E7DDA"/>
    <w:rsid w:val="004318C3"/>
    <w:rsid w:val="00433095"/>
    <w:rsid w:val="00465505"/>
    <w:rsid w:val="004F14AD"/>
    <w:rsid w:val="004F5FEC"/>
    <w:rsid w:val="004F74B9"/>
    <w:rsid w:val="00510E55"/>
    <w:rsid w:val="00526465"/>
    <w:rsid w:val="00563E69"/>
    <w:rsid w:val="00565509"/>
    <w:rsid w:val="00567339"/>
    <w:rsid w:val="00580A72"/>
    <w:rsid w:val="005828B5"/>
    <w:rsid w:val="005D4C6D"/>
    <w:rsid w:val="005D5690"/>
    <w:rsid w:val="005D6822"/>
    <w:rsid w:val="006052AB"/>
    <w:rsid w:val="00616E3C"/>
    <w:rsid w:val="00651867"/>
    <w:rsid w:val="00667632"/>
    <w:rsid w:val="006A45DE"/>
    <w:rsid w:val="006B015A"/>
    <w:rsid w:val="00711713"/>
    <w:rsid w:val="0076304F"/>
    <w:rsid w:val="007662CA"/>
    <w:rsid w:val="007A39C3"/>
    <w:rsid w:val="007C3A0C"/>
    <w:rsid w:val="007D5044"/>
    <w:rsid w:val="007F0EC6"/>
    <w:rsid w:val="00803E19"/>
    <w:rsid w:val="00807198"/>
    <w:rsid w:val="00820BDF"/>
    <w:rsid w:val="00860805"/>
    <w:rsid w:val="008615E2"/>
    <w:rsid w:val="008A5135"/>
    <w:rsid w:val="00960F5A"/>
    <w:rsid w:val="0099602E"/>
    <w:rsid w:val="00A37617"/>
    <w:rsid w:val="00AA7FCA"/>
    <w:rsid w:val="00AC5117"/>
    <w:rsid w:val="00AF46C9"/>
    <w:rsid w:val="00AF5FB6"/>
    <w:rsid w:val="00B0523F"/>
    <w:rsid w:val="00B578A8"/>
    <w:rsid w:val="00B6063D"/>
    <w:rsid w:val="00B66DAF"/>
    <w:rsid w:val="00B8564B"/>
    <w:rsid w:val="00BA3DC4"/>
    <w:rsid w:val="00BB71FE"/>
    <w:rsid w:val="00C45D73"/>
    <w:rsid w:val="00C83D96"/>
    <w:rsid w:val="00CC0D0A"/>
    <w:rsid w:val="00CD2221"/>
    <w:rsid w:val="00CF3DF2"/>
    <w:rsid w:val="00D0425D"/>
    <w:rsid w:val="00D06311"/>
    <w:rsid w:val="00D501C8"/>
    <w:rsid w:val="00D55D63"/>
    <w:rsid w:val="00D626A6"/>
    <w:rsid w:val="00D6325B"/>
    <w:rsid w:val="00D76E8B"/>
    <w:rsid w:val="00D9104C"/>
    <w:rsid w:val="00D92055"/>
    <w:rsid w:val="00DA4B02"/>
    <w:rsid w:val="00E14AC5"/>
    <w:rsid w:val="00E37B9B"/>
    <w:rsid w:val="00E8239D"/>
    <w:rsid w:val="00EA2A1D"/>
    <w:rsid w:val="00EA31DB"/>
    <w:rsid w:val="00EC0B8A"/>
    <w:rsid w:val="00EE1BE0"/>
    <w:rsid w:val="00EF466F"/>
    <w:rsid w:val="00F113B4"/>
    <w:rsid w:val="00F34684"/>
    <w:rsid w:val="00F347A4"/>
    <w:rsid w:val="00F740C3"/>
    <w:rsid w:val="00F969AC"/>
    <w:rsid w:val="00F969F1"/>
    <w:rsid w:val="00FA5FD4"/>
    <w:rsid w:val="00FB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DE38"/>
  <w15:docId w15:val="{8A5B737E-767E-423D-9F7E-BF6D25A0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6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4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16E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6E3C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F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EC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8564B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8564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8564B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B8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564B"/>
  </w:style>
  <w:style w:type="paragraph" w:styleId="aa">
    <w:name w:val="footer"/>
    <w:basedOn w:val="a"/>
    <w:link w:val="ab"/>
    <w:uiPriority w:val="99"/>
    <w:semiHidden/>
    <w:unhideWhenUsed/>
    <w:rsid w:val="00B8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71A3B-C5BB-490D-A648-C59DFB89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3764</Words>
  <Characters>21460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Тореева</dc:creator>
  <cp:keywords/>
  <dc:description/>
  <cp:lastModifiedBy>PC-25</cp:lastModifiedBy>
  <cp:revision>23</cp:revision>
  <cp:lastPrinted>2022-03-01T12:43:00Z</cp:lastPrinted>
  <dcterms:created xsi:type="dcterms:W3CDTF">2022-02-25T12:14:00Z</dcterms:created>
  <dcterms:modified xsi:type="dcterms:W3CDTF">2022-03-28T06:46:00Z</dcterms:modified>
</cp:coreProperties>
</file>