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3A" w:rsidRDefault="00311E3A" w:rsidP="00311E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BC1">
        <w:rPr>
          <w:rFonts w:ascii="Times New Roman" w:hAnsi="Times New Roman" w:cs="Times New Roman"/>
          <w:b/>
          <w:sz w:val="24"/>
          <w:szCs w:val="24"/>
        </w:rPr>
        <w:t>Региональный конкурс творческих работ (эссе) «Мой коллектив»</w:t>
      </w:r>
    </w:p>
    <w:p w:rsidR="00311E3A" w:rsidRPr="00351BC1" w:rsidRDefault="00311E3A" w:rsidP="00311E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BC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апрель</w:t>
      </w:r>
      <w:r w:rsidRPr="00351BC1">
        <w:rPr>
          <w:rFonts w:ascii="Times New Roman" w:hAnsi="Times New Roman" w:cs="Times New Roman"/>
          <w:b/>
          <w:sz w:val="24"/>
          <w:szCs w:val="24"/>
        </w:rPr>
        <w:t>-август 2022 г.)</w:t>
      </w:r>
    </w:p>
    <w:p w:rsidR="00311E3A" w:rsidRPr="00351BC1" w:rsidRDefault="00311E3A" w:rsidP="00311E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BC1">
        <w:rPr>
          <w:rFonts w:ascii="Times New Roman" w:hAnsi="Times New Roman" w:cs="Times New Roman"/>
          <w:b/>
          <w:sz w:val="24"/>
          <w:szCs w:val="24"/>
        </w:rPr>
        <w:t>Положение о республиканском конкурсе творческих работ (эссе)  «Мой коллектив»</w:t>
      </w:r>
    </w:p>
    <w:p w:rsidR="00311E3A" w:rsidRPr="00351BC1" w:rsidRDefault="00311E3A" w:rsidP="00311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проведения республиканского конкурса творческих работ (эссе) на тему «Мой коллектив» (далее - Конкурс) который проводится в рамках мероприятий « Года корпоративной культуры Профсоюза».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1.2.Организатором</w:t>
      </w:r>
      <w:r w:rsidRPr="00351BC1">
        <w:rPr>
          <w:rFonts w:ascii="Times New Roman" w:hAnsi="Times New Roman" w:cs="Times New Roman"/>
          <w:sz w:val="24"/>
          <w:szCs w:val="24"/>
        </w:rPr>
        <w:t xml:space="preserve"> конкурса является республиканский комитет Алтайской республиканской организации Общероссийского Профсоюза образования (далее </w:t>
      </w:r>
      <w:proofErr w:type="gramStart"/>
      <w:r w:rsidRPr="00351BC1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351BC1">
        <w:rPr>
          <w:rFonts w:ascii="Times New Roman" w:hAnsi="Times New Roman" w:cs="Times New Roman"/>
          <w:sz w:val="24"/>
          <w:szCs w:val="24"/>
        </w:rPr>
        <w:t>РО Профсоюза).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1.3. Настоящее Положение размещается на сайте  АРО Профсоюза в разделе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51BC1">
        <w:rPr>
          <w:rFonts w:ascii="Times New Roman" w:hAnsi="Times New Roman" w:cs="Times New Roman"/>
          <w:sz w:val="24"/>
          <w:szCs w:val="24"/>
        </w:rPr>
        <w:t xml:space="preserve">онкурсы. В случае изменения условий Конкурса,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1BC1">
        <w:rPr>
          <w:rFonts w:ascii="Times New Roman" w:hAnsi="Times New Roman" w:cs="Times New Roman"/>
          <w:sz w:val="24"/>
          <w:szCs w:val="24"/>
        </w:rPr>
        <w:t xml:space="preserve">ргкомитет размещает уточнения и изменения. </w:t>
      </w:r>
    </w:p>
    <w:p w:rsidR="00311E3A" w:rsidRPr="00351BC1" w:rsidRDefault="00311E3A" w:rsidP="00311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2. Цель и задачи конкурса.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2.1. Конкурс проводится с целью создания условий для сплочения трудовых коллективов образовательных организаций республики.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2.2.Задачами Конкурса являются:</w:t>
      </w:r>
      <w:r w:rsidRPr="00351BC1">
        <w:rPr>
          <w:rFonts w:ascii="Times New Roman" w:hAnsi="Times New Roman" w:cs="Times New Roman"/>
          <w:sz w:val="24"/>
          <w:szCs w:val="24"/>
        </w:rPr>
        <w:t xml:space="preserve">  развитие творческой активности;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BC1">
        <w:rPr>
          <w:rFonts w:ascii="Times New Roman" w:hAnsi="Times New Roman" w:cs="Times New Roman"/>
          <w:sz w:val="24"/>
          <w:szCs w:val="24"/>
        </w:rPr>
        <w:t>- повышение интереса к педагогической профессии;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BC1">
        <w:rPr>
          <w:rFonts w:ascii="Times New Roman" w:hAnsi="Times New Roman" w:cs="Times New Roman"/>
          <w:sz w:val="24"/>
          <w:szCs w:val="24"/>
        </w:rPr>
        <w:t>тиражирование лучших творческих практик работы трудовых коллективов образовательных организаций республики.</w:t>
      </w:r>
    </w:p>
    <w:p w:rsidR="00311E3A" w:rsidRPr="00351BC1" w:rsidRDefault="00311E3A" w:rsidP="00311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3. Участники конкурса.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3.1. К участию в Конкурсе приглашаются работники образовательных организаций Республики Алтай, являющиеся  членами Общероссийского Профсоюза образования. </w:t>
      </w:r>
    </w:p>
    <w:p w:rsidR="00311E3A" w:rsidRPr="00351BC1" w:rsidRDefault="00311E3A" w:rsidP="00311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4. Оргкомитет Конкурса.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4.1. Для организации и проведения Конкурса создается оргкомитет.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4.2. Состав оргкомитета утверждается Президиумом АРО Профсоюза.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4.3. Функции Оргкомитета: информационная поддержка Конкурса;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BC1">
        <w:rPr>
          <w:rFonts w:ascii="Times New Roman" w:hAnsi="Times New Roman" w:cs="Times New Roman"/>
          <w:sz w:val="24"/>
          <w:szCs w:val="24"/>
        </w:rPr>
        <w:t xml:space="preserve">прием конкурсных материалов; определение состава жюри конкурса;  разработка единых критериев оценки представленных на Конкурс материалов. </w:t>
      </w:r>
    </w:p>
    <w:p w:rsidR="00311E3A" w:rsidRPr="00351BC1" w:rsidRDefault="00311E3A" w:rsidP="00311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5. Организация и сроки проведения конкурса.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5.1. Конкурс проводится в заочной форме.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5.2. На конкурс принимаются авторские (выполненные самостоятельно) творческие работы о жизни, традициях и достижениях трудовых коллективов образовательных организаций, которые не были ранее опубликованы в средствах массовой информации (периодические издания, телевидение, Интернет и т.д.), соответствующие требованиям данного Положения.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lastRenderedPageBreak/>
        <w:t xml:space="preserve">5.3. Конкурсная работа должна быть выполнена на русском языке.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5.4. Темы творческих работ (эссе) участники формулируют самостоятельно.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5.5. Не допускаются к участию в конкурсе и не рассматриваются работы не соответствующие условию конкурса, коллективные и анонимные работы (не содержащие информацию об участнике конкурса, либо не полная информация). Конкурсные материалы, поданные позднее назначенного срока, не принимаются и не рассматриваются.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5.6. Конкурс проводится в период с 01 апреля по 01 сентября 2022 года.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5.7. Конкурс проводится в три этапа: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Первый этап: участники конкурса предоставляют в АРО Профсоюза  творческую работу (эссе)</w:t>
      </w:r>
      <w:r>
        <w:rPr>
          <w:rFonts w:ascii="Times New Roman" w:hAnsi="Times New Roman" w:cs="Times New Roman"/>
          <w:sz w:val="24"/>
          <w:szCs w:val="24"/>
        </w:rPr>
        <w:t>, заявку</w:t>
      </w:r>
      <w:r w:rsidRPr="00351BC1">
        <w:rPr>
          <w:rFonts w:ascii="Times New Roman" w:hAnsi="Times New Roman" w:cs="Times New Roman"/>
          <w:sz w:val="24"/>
          <w:szCs w:val="24"/>
        </w:rPr>
        <w:t xml:space="preserve"> в срок до 22 августа  2022 года.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Второй этап: оценка   работ проводится до 29 августа 2022 года.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Третий этап: определение победителей проводится до 01 сентября 2022 года.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5.8. Участникам конкурса необходимо направить в организационный комитет  на адрес  </w:t>
      </w:r>
      <w:hyperlink r:id="rId5" w:history="1">
        <w:r w:rsidRPr="00351BC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proffalt</w:t>
        </w:r>
        <w:r w:rsidRPr="00351BC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51BC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51BC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51BC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51BC1">
        <w:rPr>
          <w:rFonts w:ascii="Times New Roman" w:hAnsi="Times New Roman" w:cs="Times New Roman"/>
          <w:sz w:val="24"/>
          <w:szCs w:val="24"/>
        </w:rPr>
        <w:t xml:space="preserve"> в электронном виде пакет документов: - заявку на участие в Конкурсе (форма, приложение )</w:t>
      </w:r>
      <w:proofErr w:type="gramStart"/>
      <w:r w:rsidRPr="00351B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51B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51BC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51BC1">
        <w:rPr>
          <w:rFonts w:ascii="Times New Roman" w:hAnsi="Times New Roman" w:cs="Times New Roman"/>
          <w:sz w:val="24"/>
          <w:szCs w:val="24"/>
        </w:rPr>
        <w:t>ворческую  работу (эссе)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1E3A" w:rsidRPr="00D23D5F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5.9. Для участия в конкурсе принимаются работы, выполненные в соответствии с указанными требованиями и присланные в установленные сроки.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6. Технические требования к оформлению конкурсных материалов.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6.1. Творческая работа (эссе) предоставляется автором в печатном виде (формат А</w:t>
      </w:r>
      <w:proofErr w:type="gramStart"/>
      <w:r w:rsidRPr="00351BC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51BC1">
        <w:rPr>
          <w:rFonts w:ascii="Times New Roman" w:hAnsi="Times New Roman" w:cs="Times New Roman"/>
          <w:sz w:val="24"/>
          <w:szCs w:val="24"/>
        </w:rPr>
        <w:t xml:space="preserve">, шрифт </w:t>
      </w:r>
      <w:proofErr w:type="spellStart"/>
      <w:r w:rsidRPr="00351BC1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351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BC1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351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BC1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351BC1">
        <w:rPr>
          <w:rFonts w:ascii="Times New Roman" w:hAnsi="Times New Roman" w:cs="Times New Roman"/>
          <w:sz w:val="24"/>
          <w:szCs w:val="24"/>
        </w:rPr>
        <w:t>, размер «12», междустрочный интервалом «одинарный», выравнивание текста по ширине страницы, поля: верхнее, нижнее, правое, левое - 2 см.). Объём работы не более 2 листов (включая титульный).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6.2. На титульном листе необходимо указать: название работы (по центру, </w:t>
      </w:r>
      <w:proofErr w:type="spellStart"/>
      <w:r w:rsidRPr="00351BC1">
        <w:rPr>
          <w:rFonts w:ascii="Times New Roman" w:hAnsi="Times New Roman" w:cs="Times New Roman"/>
          <w:sz w:val="24"/>
          <w:szCs w:val="24"/>
        </w:rPr>
        <w:t>шрифтполужирный</w:t>
      </w:r>
      <w:proofErr w:type="spellEnd"/>
      <w:r w:rsidRPr="00351BC1">
        <w:rPr>
          <w:rFonts w:ascii="Times New Roman" w:hAnsi="Times New Roman" w:cs="Times New Roman"/>
          <w:sz w:val="24"/>
          <w:szCs w:val="24"/>
        </w:rPr>
        <w:t xml:space="preserve">), фамилию и имя (полностью) автора (выровнять по правому краю). Название должно точно отражать содержание работы.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6.3. Нумерация страниц начинается со второй (на титульном листе номер не проставляется) располагается по центру нижнего поля.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6.4. К </w:t>
      </w:r>
      <w:proofErr w:type="gramStart"/>
      <w:r w:rsidRPr="00351BC1">
        <w:rPr>
          <w:rFonts w:ascii="Times New Roman" w:hAnsi="Times New Roman" w:cs="Times New Roman"/>
          <w:sz w:val="24"/>
          <w:szCs w:val="24"/>
        </w:rPr>
        <w:t>работе</w:t>
      </w:r>
      <w:proofErr w:type="gramEnd"/>
      <w:r w:rsidRPr="00351BC1">
        <w:rPr>
          <w:rFonts w:ascii="Times New Roman" w:hAnsi="Times New Roman" w:cs="Times New Roman"/>
          <w:sz w:val="24"/>
          <w:szCs w:val="24"/>
        </w:rPr>
        <w:t xml:space="preserve"> возможно приложить не более двух фотографий,  иллюстрирующих содержание. Приложения должны быть названы.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7. Оценка материалов.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7.1.Оценка  материалов осуществляется жюри конкурса. В состав  жюри входят представители АРО Профсоюза, журналистского сообщества.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7.2. Критерии оценки творческих работ (эссе):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работы заявленной теме;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- глубина раскрытия содержания темы автором; -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-  социальная значимость конкурсной работы;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- проявление творческого мышления;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- наличие авторских выводов и оценок;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- культура оформления работы; - грамотность (орфография, пунктуация, синтаксис и др.).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8. Формы поощрения участников.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8.1. Победители</w:t>
      </w:r>
      <w:r>
        <w:rPr>
          <w:rFonts w:ascii="Times New Roman" w:hAnsi="Times New Roman" w:cs="Times New Roman"/>
          <w:sz w:val="24"/>
          <w:szCs w:val="24"/>
        </w:rPr>
        <w:t>, призеры</w:t>
      </w:r>
      <w:r w:rsidRPr="00351BC1">
        <w:rPr>
          <w:rFonts w:ascii="Times New Roman" w:hAnsi="Times New Roman" w:cs="Times New Roman"/>
          <w:sz w:val="24"/>
          <w:szCs w:val="24"/>
        </w:rPr>
        <w:t xml:space="preserve"> Конкурса награждаются дипломами и премиями, участники – сертификатами.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8.2. 1 место – 5000 руб., 2- место – 3000 руб., 3- место – 2000 руб.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8.3. 10 лучших работ, будут размещены на сайте  АРО Профсоюза и республиканских СМИ в течение 2022 года.</w:t>
      </w:r>
    </w:p>
    <w:p w:rsidR="00311E3A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Иные условия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9.1.Ответственность за соблюдение авторских прав третьих лиц несут авторы работ.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9.2. Творческие работы, приложения  не возвращаются участникам конкурса и остаются в распоряжении организатора. 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9.3 Организатор вправе опубликовать результаты конкурса и лучшие работы в  средствах массовой информации. </w:t>
      </w:r>
    </w:p>
    <w:p w:rsidR="00311E3A" w:rsidRPr="00351BC1" w:rsidRDefault="00311E3A" w:rsidP="00311E3A">
      <w:pPr>
        <w:jc w:val="right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Приложение к региональному конкурсу творческих работ (эссе) «Мой коллектив»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>Заявка на участие в республиканском конкурсе творческих работ (эссе) «Мой коллектив»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11E3A" w:rsidRPr="00351BC1" w:rsidTr="00BF7FA9">
        <w:tc>
          <w:tcPr>
            <w:tcW w:w="4785" w:type="dxa"/>
          </w:tcPr>
          <w:p w:rsidR="00311E3A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C1"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  <w:p w:rsidR="00311E3A" w:rsidRPr="00F57016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11E3A" w:rsidRPr="00351BC1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3A" w:rsidRPr="00351BC1" w:rsidTr="00BF7FA9">
        <w:tc>
          <w:tcPr>
            <w:tcW w:w="4785" w:type="dxa"/>
          </w:tcPr>
          <w:p w:rsidR="00311E3A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C1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  <w:p w:rsidR="00311E3A" w:rsidRPr="00F57016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11E3A" w:rsidRPr="00351BC1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3A" w:rsidRPr="00351BC1" w:rsidTr="00BF7FA9">
        <w:tc>
          <w:tcPr>
            <w:tcW w:w="4785" w:type="dxa"/>
          </w:tcPr>
          <w:p w:rsidR="00311E3A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C1">
              <w:rPr>
                <w:rFonts w:ascii="Times New Roman" w:hAnsi="Times New Roman" w:cs="Times New Roman"/>
                <w:sz w:val="24"/>
                <w:szCs w:val="24"/>
              </w:rPr>
              <w:t>Номер электронного профсоюзного билета</w:t>
            </w:r>
          </w:p>
          <w:p w:rsidR="00311E3A" w:rsidRPr="00F57016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11E3A" w:rsidRPr="00351BC1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3A" w:rsidRPr="00351BC1" w:rsidTr="00BF7FA9">
        <w:tc>
          <w:tcPr>
            <w:tcW w:w="4785" w:type="dxa"/>
          </w:tcPr>
          <w:p w:rsidR="00311E3A" w:rsidRPr="00F57016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C1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Pr="00351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</w:p>
          <w:p w:rsidR="00311E3A" w:rsidRPr="00351BC1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11E3A" w:rsidRPr="00351BC1" w:rsidRDefault="00311E3A" w:rsidP="00BF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1BC1">
        <w:rPr>
          <w:rFonts w:ascii="Times New Roman" w:hAnsi="Times New Roman" w:cs="Times New Roman"/>
          <w:sz w:val="24"/>
          <w:szCs w:val="24"/>
        </w:rPr>
        <w:t>Согласен (а) на обработку, включая сбор, систематизацию, накопление, хранение, использование , распространение , в том числе на передачу третьим лицам, обезличивание, блокирование, уничтожение моих персональных данных в связанных с участием в республиканском конкурсе творческих  работ (эссе) «Мой коллектив».</w:t>
      </w:r>
    </w:p>
    <w:p w:rsidR="00311E3A" w:rsidRPr="00351BC1" w:rsidRDefault="00311E3A" w:rsidP="00311E3A">
      <w:pPr>
        <w:jc w:val="both"/>
        <w:rPr>
          <w:rFonts w:ascii="Times New Roman" w:hAnsi="Times New Roman" w:cs="Times New Roman"/>
          <w:sz w:val="24"/>
          <w:szCs w:val="24"/>
        </w:rPr>
      </w:pPr>
      <w:r w:rsidRPr="00351BC1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r w:rsidRPr="00351BC1">
        <w:rPr>
          <w:rFonts w:ascii="Times New Roman" w:hAnsi="Times New Roman" w:cs="Times New Roman"/>
          <w:sz w:val="24"/>
          <w:szCs w:val="24"/>
        </w:rPr>
        <w:tab/>
      </w:r>
      <w:r w:rsidRPr="00351BC1">
        <w:rPr>
          <w:rFonts w:ascii="Times New Roman" w:hAnsi="Times New Roman" w:cs="Times New Roman"/>
          <w:sz w:val="24"/>
          <w:szCs w:val="24"/>
        </w:rPr>
        <w:tab/>
      </w:r>
      <w:r w:rsidRPr="00351BC1">
        <w:rPr>
          <w:rFonts w:ascii="Times New Roman" w:hAnsi="Times New Roman" w:cs="Times New Roman"/>
          <w:sz w:val="24"/>
          <w:szCs w:val="24"/>
        </w:rPr>
        <w:tab/>
      </w:r>
      <w:r w:rsidRPr="00351BC1">
        <w:rPr>
          <w:rFonts w:ascii="Times New Roman" w:hAnsi="Times New Roman" w:cs="Times New Roman"/>
          <w:sz w:val="24"/>
          <w:szCs w:val="24"/>
        </w:rPr>
        <w:tab/>
      </w:r>
      <w:r w:rsidRPr="00351BC1">
        <w:rPr>
          <w:rFonts w:ascii="Times New Roman" w:hAnsi="Times New Roman" w:cs="Times New Roman"/>
          <w:sz w:val="24"/>
          <w:szCs w:val="24"/>
        </w:rPr>
        <w:tab/>
        <w:t xml:space="preserve">Подпись участника </w:t>
      </w:r>
    </w:p>
    <w:p w:rsidR="00D029C6" w:rsidRDefault="00D029C6"/>
    <w:sectPr w:rsidR="00D02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34"/>
    <w:rsid w:val="00311E3A"/>
    <w:rsid w:val="004D3E34"/>
    <w:rsid w:val="00D0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E3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11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E3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11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ffal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2022-07-27T10:53:00Z</dcterms:created>
  <dcterms:modified xsi:type="dcterms:W3CDTF">2022-07-27T10:53:00Z</dcterms:modified>
</cp:coreProperties>
</file>