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F4" w:rsidRPr="00C04B88" w:rsidRDefault="00DE10F4" w:rsidP="00DE10F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4B88">
        <w:rPr>
          <w:rFonts w:ascii="Times New Roman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E10F4" w:rsidRPr="00C04B88" w:rsidRDefault="00DE10F4" w:rsidP="00DE10F4">
      <w:pPr>
        <w:jc w:val="center"/>
        <w:rPr>
          <w:rFonts w:ascii="Times New Roman" w:hAnsi="Times New Roman" w:cs="Times New Roman"/>
          <w:b/>
          <w:bCs/>
        </w:rPr>
      </w:pPr>
      <w:r w:rsidRPr="00C04B88">
        <w:rPr>
          <w:rFonts w:ascii="Times New Roman" w:hAnsi="Times New Roman" w:cs="Times New Roman"/>
          <w:b/>
          <w:bCs/>
        </w:rPr>
        <w:t>РЕГИОНАЛЬНАЯ ОРГАНИЗАЦИЯ ПРОФЕССИОНАЛЬНОГО СОЮЗА РАБОТНИКОВ НАРОДНОГО ОБРАЗОВАНИЯ И НАУКИРОССИЙСКОЙ ФЕДЕРАЦИИ В РЕСПУБЛИКЕ ТАТАРСТАН</w:t>
      </w:r>
    </w:p>
    <w:p w:rsidR="00DE10F4" w:rsidRPr="00C04B88" w:rsidRDefault="00DE10F4" w:rsidP="00DE10F4">
      <w:pPr>
        <w:jc w:val="center"/>
        <w:rPr>
          <w:rFonts w:ascii="Times New Roman" w:hAnsi="Times New Roman" w:cs="Times New Roman"/>
          <w:sz w:val="16"/>
          <w:szCs w:val="16"/>
        </w:rPr>
      </w:pPr>
      <w:r w:rsidRPr="00C04B88">
        <w:rPr>
          <w:rFonts w:ascii="Times New Roman" w:hAnsi="Times New Roman" w:cs="Times New Roman"/>
          <w:sz w:val="16"/>
          <w:szCs w:val="16"/>
        </w:rPr>
        <w:t>(ТАТАРСТАНСКАЯ РЕСПУБЛИКАНСКАЯ ОРГАНИЗАЦИЯ ОБЩЕРОССИЙСКОГО ПРОФСОЮЗА ОБРАЗОВАНИЯ)</w:t>
      </w:r>
    </w:p>
    <w:p w:rsidR="00DE10F4" w:rsidRPr="00C04B88" w:rsidRDefault="00DE10F4" w:rsidP="00DE10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B8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  <w:proofErr w:type="gramStart"/>
      <w:r w:rsidRPr="00C04B88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04B88">
        <w:rPr>
          <w:rFonts w:ascii="Times New Roman" w:hAnsi="Times New Roman" w:cs="Times New Roman"/>
          <w:b/>
          <w:bCs/>
        </w:rPr>
        <w:t>ЧИСТОПОЛЬСКАЯ</w:t>
      </w:r>
      <w:proofErr w:type="gramEnd"/>
      <w:r w:rsidRPr="00C04B88">
        <w:rPr>
          <w:rFonts w:ascii="Times New Roman" w:hAnsi="Times New Roman" w:cs="Times New Roman"/>
          <w:b/>
          <w:bCs/>
        </w:rPr>
        <w:t xml:space="preserve"> ТЕРРИТОРИАЛЬНАЯ ОРГАНИЗАЦИЯ ПРОФЕССИОНАЛЬНОГО СОЮЗА РАБОТНИКОВ НАРОДНОГО ОБРАЗОВАНИЯ И НАУКИ РОССИЙСКОЙ ФЕДЕРАЦИИ В ТАТАРСТАНЕ</w:t>
      </w:r>
    </w:p>
    <w:p w:rsidR="00DE10F4" w:rsidRPr="00C04B88" w:rsidRDefault="00DE10F4" w:rsidP="00DE10F4">
      <w:pPr>
        <w:jc w:val="center"/>
        <w:rPr>
          <w:rFonts w:ascii="Times New Roman" w:hAnsi="Times New Roman" w:cs="Times New Roman"/>
          <w:sz w:val="16"/>
          <w:szCs w:val="16"/>
        </w:rPr>
      </w:pPr>
      <w:r w:rsidRPr="00C04B88">
        <w:rPr>
          <w:rFonts w:ascii="Times New Roman" w:hAnsi="Times New Roman" w:cs="Times New Roman"/>
          <w:sz w:val="16"/>
          <w:szCs w:val="16"/>
        </w:rPr>
        <w:t>(ЧИСТОПОЛЬСКАЯ ТЕРРИТОРИАЛЬНАЯ ОРГАНИЗАЦИЯ ОБЩЕРОССИЙСКОГО ПРОФСОЮЗА ОБРАЗОВАНИЯ)</w:t>
      </w:r>
    </w:p>
    <w:p w:rsidR="00DE10F4" w:rsidRPr="00C04B88" w:rsidRDefault="00DE10F4" w:rsidP="00DE10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10F4" w:rsidRPr="00C04B88" w:rsidRDefault="00DE10F4" w:rsidP="00DE10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B88">
        <w:rPr>
          <w:rFonts w:ascii="Times New Roman" w:hAnsi="Times New Roman" w:cs="Times New Roman"/>
          <w:b/>
          <w:bCs/>
          <w:sz w:val="24"/>
          <w:szCs w:val="24"/>
        </w:rPr>
        <w:t>ПРЕЗИДИУМ</w:t>
      </w:r>
    </w:p>
    <w:p w:rsidR="00DE10F4" w:rsidRPr="00C04B88" w:rsidRDefault="00DE10F4" w:rsidP="00DE10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B88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DE10F4" w:rsidRPr="00C04B88" w:rsidRDefault="00DE10F4" w:rsidP="00DE10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10F4" w:rsidRPr="00C04B88" w:rsidRDefault="00DE10F4" w:rsidP="00DE10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B88">
        <w:rPr>
          <w:rFonts w:ascii="Times New Roman" w:hAnsi="Times New Roman" w:cs="Times New Roman"/>
          <w:b/>
          <w:bCs/>
          <w:sz w:val="24"/>
          <w:szCs w:val="24"/>
        </w:rPr>
        <w:t>г. Чистополь</w:t>
      </w:r>
    </w:p>
    <w:p w:rsidR="00DE10F4" w:rsidRPr="00C04B88" w:rsidRDefault="00DE10F4" w:rsidP="00DE10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419B">
        <w:rPr>
          <w:rFonts w:ascii="Times New Roman" w:hAnsi="Times New Roman" w:cs="Times New Roman"/>
          <w:b/>
          <w:bCs/>
          <w:sz w:val="24"/>
          <w:szCs w:val="24"/>
        </w:rPr>
        <w:t xml:space="preserve">от 09 сентября 2022 года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№9-2</w:t>
      </w:r>
    </w:p>
    <w:p w:rsidR="00DE43E5" w:rsidRDefault="00DE43E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08D" w:rsidRDefault="003C6423" w:rsidP="00DE10F4">
      <w:pPr>
        <w:spacing w:line="192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C6423">
        <w:rPr>
          <w:rFonts w:ascii="Times New Roman" w:hAnsi="Times New Roman" w:cs="Times New Roman"/>
          <w:b/>
          <w:sz w:val="28"/>
          <w:szCs w:val="28"/>
        </w:rPr>
        <w:t xml:space="preserve">Участие первичной профсоюзной организации в подготовке и </w:t>
      </w:r>
      <w:r w:rsidR="00DE10F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C6423">
        <w:rPr>
          <w:rFonts w:ascii="Times New Roman" w:hAnsi="Times New Roman" w:cs="Times New Roman"/>
          <w:b/>
          <w:sz w:val="28"/>
          <w:szCs w:val="28"/>
        </w:rPr>
        <w:t>проведении аттестации педагогических кадров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10F4" w:rsidRDefault="00DE10F4" w:rsidP="004C31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2A8" w:rsidRDefault="00310188" w:rsidP="006B1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 об</w:t>
      </w:r>
      <w:r w:rsidR="00D3008D">
        <w:rPr>
          <w:rFonts w:ascii="Times New Roman" w:hAnsi="Times New Roman" w:cs="Times New Roman"/>
          <w:sz w:val="28"/>
          <w:szCs w:val="28"/>
        </w:rPr>
        <w:t xml:space="preserve"> </w:t>
      </w:r>
      <w:r w:rsidR="00ED26D9">
        <w:rPr>
          <w:rFonts w:ascii="Times New Roman" w:hAnsi="Times New Roman" w:cs="Times New Roman"/>
          <w:sz w:val="28"/>
          <w:szCs w:val="28"/>
        </w:rPr>
        <w:t>осуществлении первичной</w:t>
      </w:r>
      <w:r w:rsidR="00ED26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26D9" w:rsidRPr="00DE10F4">
        <w:rPr>
          <w:rFonts w:ascii="Times New Roman" w:hAnsi="Times New Roman" w:cs="Times New Roman"/>
          <w:sz w:val="28"/>
          <w:szCs w:val="28"/>
        </w:rPr>
        <w:t>профсоюзной</w:t>
      </w:r>
      <w:r w:rsidRPr="00DE10F4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D3008D" w:rsidRPr="00DE10F4">
        <w:rPr>
          <w:rFonts w:ascii="Times New Roman" w:hAnsi="Times New Roman" w:cs="Times New Roman"/>
          <w:sz w:val="28"/>
          <w:szCs w:val="28"/>
        </w:rPr>
        <w:t>контрол</w:t>
      </w:r>
      <w:r w:rsidRPr="00DE10F4">
        <w:rPr>
          <w:rFonts w:ascii="Times New Roman" w:hAnsi="Times New Roman" w:cs="Times New Roman"/>
          <w:sz w:val="28"/>
          <w:szCs w:val="28"/>
        </w:rPr>
        <w:t>я</w:t>
      </w:r>
      <w:r w:rsidR="00D3008D" w:rsidRPr="00DE10F4">
        <w:rPr>
          <w:rFonts w:ascii="Times New Roman" w:hAnsi="Times New Roman" w:cs="Times New Roman"/>
          <w:sz w:val="28"/>
          <w:szCs w:val="28"/>
        </w:rPr>
        <w:t xml:space="preserve"> за правомерностью проведения аттестации на соответствие </w:t>
      </w:r>
      <w:r w:rsidR="00D3008D">
        <w:rPr>
          <w:rFonts w:ascii="Times New Roman" w:hAnsi="Times New Roman" w:cs="Times New Roman"/>
          <w:sz w:val="28"/>
          <w:szCs w:val="28"/>
        </w:rPr>
        <w:t>занимаемой должности педагогических работнико</w:t>
      </w:r>
      <w:r w:rsidR="00A50E0F">
        <w:rPr>
          <w:rFonts w:ascii="Times New Roman" w:hAnsi="Times New Roman" w:cs="Times New Roman"/>
          <w:sz w:val="28"/>
          <w:szCs w:val="28"/>
        </w:rPr>
        <w:t xml:space="preserve">в, являющихся членами Профсоюза, Президиум </w:t>
      </w:r>
      <w:proofErr w:type="spellStart"/>
      <w:r w:rsidR="00A50E0F">
        <w:rPr>
          <w:rFonts w:ascii="Times New Roman" w:hAnsi="Times New Roman" w:cs="Times New Roman"/>
          <w:sz w:val="28"/>
          <w:szCs w:val="28"/>
        </w:rPr>
        <w:t>Чистопольской</w:t>
      </w:r>
      <w:proofErr w:type="spellEnd"/>
      <w:r w:rsidR="00A50E0F">
        <w:rPr>
          <w:rFonts w:ascii="Times New Roman" w:hAnsi="Times New Roman" w:cs="Times New Roman"/>
          <w:sz w:val="28"/>
          <w:szCs w:val="28"/>
        </w:rPr>
        <w:t xml:space="preserve"> территориальной организации Общероссийского Профсоюза образования отмечает, что в</w:t>
      </w:r>
      <w:r w:rsidR="004C3152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proofErr w:type="spellStart"/>
      <w:r w:rsidR="004C3152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="004C3152">
        <w:rPr>
          <w:rFonts w:ascii="Times New Roman" w:hAnsi="Times New Roman" w:cs="Times New Roman"/>
          <w:sz w:val="28"/>
          <w:szCs w:val="28"/>
        </w:rPr>
        <w:t xml:space="preserve"> муниципального района созданы </w:t>
      </w:r>
      <w:r w:rsidR="004C3152" w:rsidRPr="0052346C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shd w:val="clear" w:color="auto" w:fill="auto"/>
        </w:rPr>
        <w:t>аттестационные комиссии</w:t>
      </w:r>
      <w:r w:rsidR="00E0769B" w:rsidRPr="0052346C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shd w:val="clear" w:color="auto" w:fill="auto"/>
        </w:rPr>
        <w:t xml:space="preserve">, в состав которых </w:t>
      </w:r>
      <w:r w:rsidR="00ED26D9" w:rsidRPr="0052346C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shd w:val="clear" w:color="auto" w:fill="auto"/>
        </w:rPr>
        <w:t>включены председатели</w:t>
      </w:r>
      <w:r w:rsidR="00E0769B" w:rsidRPr="0052346C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shd w:val="clear" w:color="auto" w:fill="auto"/>
        </w:rPr>
        <w:t xml:space="preserve"> профсоюзных </w:t>
      </w:r>
      <w:r w:rsidR="00ED26D9" w:rsidRPr="0052346C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shd w:val="clear" w:color="auto" w:fill="auto"/>
        </w:rPr>
        <w:t>комитетов.</w:t>
      </w:r>
      <w:r w:rsidR="004C315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C3152">
        <w:rPr>
          <w:rFonts w:ascii="Times New Roman" w:hAnsi="Times New Roman" w:cs="Times New Roman"/>
          <w:sz w:val="28"/>
          <w:szCs w:val="28"/>
        </w:rPr>
        <w:t xml:space="preserve"> </w:t>
      </w:r>
      <w:r w:rsidR="00CD48B9">
        <w:rPr>
          <w:rFonts w:ascii="Times New Roman" w:hAnsi="Times New Roman" w:cs="Times New Roman"/>
          <w:sz w:val="28"/>
          <w:szCs w:val="28"/>
        </w:rPr>
        <w:t>Имеется</w:t>
      </w:r>
      <w:r w:rsidR="00CD48B9" w:rsidRPr="000C1CFD">
        <w:rPr>
          <w:rFonts w:ascii="Times New Roman" w:hAnsi="Times New Roman" w:cs="Times New Roman"/>
          <w:sz w:val="28"/>
          <w:szCs w:val="28"/>
        </w:rPr>
        <w:t xml:space="preserve"> перспективный план аттестации </w:t>
      </w:r>
      <w:r w:rsidR="00CD48B9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E9099B"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="00F95A2C">
        <w:rPr>
          <w:rFonts w:ascii="Times New Roman" w:hAnsi="Times New Roman" w:cs="Times New Roman"/>
          <w:sz w:val="28"/>
          <w:szCs w:val="28"/>
        </w:rPr>
        <w:t>оформлены аттестационные уголки</w:t>
      </w:r>
      <w:r w:rsidR="00E9099B">
        <w:rPr>
          <w:rFonts w:ascii="Times New Roman" w:hAnsi="Times New Roman" w:cs="Times New Roman"/>
          <w:sz w:val="28"/>
          <w:szCs w:val="28"/>
        </w:rPr>
        <w:t>, где размещена вся необходимая информация</w:t>
      </w:r>
      <w:r w:rsidR="00CD48B9">
        <w:rPr>
          <w:rFonts w:ascii="Times New Roman" w:hAnsi="Times New Roman" w:cs="Times New Roman"/>
          <w:sz w:val="28"/>
          <w:szCs w:val="28"/>
        </w:rPr>
        <w:t>.</w:t>
      </w:r>
      <w:r w:rsidR="00F95A2C">
        <w:rPr>
          <w:rFonts w:ascii="Times New Roman" w:hAnsi="Times New Roman" w:cs="Times New Roman"/>
          <w:sz w:val="28"/>
          <w:szCs w:val="28"/>
        </w:rPr>
        <w:t xml:space="preserve">  </w:t>
      </w:r>
      <w:r w:rsidR="002D29D8">
        <w:rPr>
          <w:rFonts w:ascii="Times New Roman" w:hAnsi="Times New Roman" w:cs="Times New Roman"/>
          <w:sz w:val="28"/>
          <w:szCs w:val="28"/>
        </w:rPr>
        <w:t xml:space="preserve">  Те</w:t>
      </w:r>
      <w:r w:rsidR="004C51FC">
        <w:rPr>
          <w:rFonts w:ascii="Times New Roman" w:hAnsi="Times New Roman" w:cs="Times New Roman"/>
          <w:sz w:val="28"/>
          <w:szCs w:val="28"/>
        </w:rPr>
        <w:t xml:space="preserve">рриториальной профсоюзной организацией подготовлен информационный </w:t>
      </w:r>
      <w:r w:rsidR="0094411C">
        <w:rPr>
          <w:rFonts w:ascii="Times New Roman" w:hAnsi="Times New Roman" w:cs="Times New Roman"/>
          <w:sz w:val="28"/>
          <w:szCs w:val="28"/>
        </w:rPr>
        <w:t>бюллетень о</w:t>
      </w:r>
      <w:r w:rsidR="002D29D8">
        <w:rPr>
          <w:rFonts w:ascii="Times New Roman" w:hAnsi="Times New Roman" w:cs="Times New Roman"/>
          <w:sz w:val="28"/>
          <w:szCs w:val="28"/>
        </w:rPr>
        <w:t xml:space="preserve"> </w:t>
      </w:r>
      <w:r w:rsidR="0094411C">
        <w:rPr>
          <w:rFonts w:ascii="Times New Roman" w:hAnsi="Times New Roman" w:cs="Times New Roman"/>
          <w:sz w:val="28"/>
          <w:szCs w:val="28"/>
        </w:rPr>
        <w:t>деятельности педагогических</w:t>
      </w:r>
      <w:r w:rsidR="002D29D8">
        <w:rPr>
          <w:rFonts w:ascii="Times New Roman" w:hAnsi="Times New Roman" w:cs="Times New Roman"/>
          <w:sz w:val="28"/>
          <w:szCs w:val="28"/>
        </w:rPr>
        <w:t xml:space="preserve"> </w:t>
      </w:r>
      <w:r w:rsidR="0094411C">
        <w:rPr>
          <w:rFonts w:ascii="Times New Roman" w:hAnsi="Times New Roman" w:cs="Times New Roman"/>
          <w:sz w:val="28"/>
          <w:szCs w:val="28"/>
        </w:rPr>
        <w:t>работников в</w:t>
      </w:r>
      <w:r w:rsidR="002D29D8">
        <w:rPr>
          <w:rFonts w:ascii="Times New Roman" w:hAnsi="Times New Roman" w:cs="Times New Roman"/>
          <w:sz w:val="28"/>
          <w:szCs w:val="28"/>
        </w:rPr>
        <w:t xml:space="preserve"> процессе аттестации</w:t>
      </w:r>
      <w:r w:rsidR="0094411C">
        <w:rPr>
          <w:rFonts w:ascii="Times New Roman" w:hAnsi="Times New Roman" w:cs="Times New Roman"/>
          <w:sz w:val="28"/>
          <w:szCs w:val="28"/>
        </w:rPr>
        <w:t>.</w:t>
      </w:r>
      <w:r w:rsidR="002D29D8">
        <w:rPr>
          <w:rFonts w:ascii="Times New Roman" w:hAnsi="Times New Roman" w:cs="Times New Roman"/>
          <w:sz w:val="28"/>
          <w:szCs w:val="28"/>
        </w:rPr>
        <w:t xml:space="preserve"> </w:t>
      </w:r>
      <w:r w:rsidR="0094411C">
        <w:rPr>
          <w:rFonts w:ascii="Times New Roman" w:hAnsi="Times New Roman" w:cs="Times New Roman"/>
          <w:sz w:val="28"/>
          <w:szCs w:val="28"/>
        </w:rPr>
        <w:t>В</w:t>
      </w:r>
      <w:r w:rsidR="002D29D8">
        <w:rPr>
          <w:rFonts w:ascii="Times New Roman" w:hAnsi="Times New Roman" w:cs="Times New Roman"/>
          <w:sz w:val="28"/>
          <w:szCs w:val="28"/>
        </w:rPr>
        <w:t xml:space="preserve"> </w:t>
      </w:r>
      <w:r w:rsidR="00F05940">
        <w:rPr>
          <w:rFonts w:ascii="Times New Roman" w:hAnsi="Times New Roman" w:cs="Times New Roman"/>
          <w:sz w:val="28"/>
          <w:szCs w:val="28"/>
        </w:rPr>
        <w:t>помощь руководителям</w:t>
      </w:r>
      <w:r w:rsidR="0094411C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2D1509">
        <w:rPr>
          <w:rFonts w:ascii="Times New Roman" w:hAnsi="Times New Roman" w:cs="Times New Roman"/>
          <w:sz w:val="28"/>
          <w:szCs w:val="28"/>
        </w:rPr>
        <w:t>организаций выпущен</w:t>
      </w:r>
      <w:r w:rsidR="00F05940">
        <w:rPr>
          <w:rFonts w:ascii="Times New Roman" w:hAnsi="Times New Roman" w:cs="Times New Roman"/>
          <w:sz w:val="28"/>
          <w:szCs w:val="28"/>
        </w:rPr>
        <w:t xml:space="preserve"> информационный бюллетень </w:t>
      </w:r>
      <w:r w:rsidR="0052346C">
        <w:rPr>
          <w:rFonts w:ascii="Times New Roman" w:hAnsi="Times New Roman" w:cs="Times New Roman"/>
          <w:sz w:val="28"/>
          <w:szCs w:val="28"/>
        </w:rPr>
        <w:t>«</w:t>
      </w:r>
      <w:r w:rsidR="00F05940">
        <w:rPr>
          <w:rFonts w:ascii="Times New Roman" w:hAnsi="Times New Roman" w:cs="Times New Roman"/>
          <w:sz w:val="28"/>
          <w:szCs w:val="28"/>
        </w:rPr>
        <w:t>Аттестация педагогических работников на соответствие занимаемой должности».</w:t>
      </w:r>
      <w:r w:rsidR="002D29D8">
        <w:rPr>
          <w:rFonts w:ascii="Times New Roman" w:hAnsi="Times New Roman" w:cs="Times New Roman"/>
          <w:sz w:val="28"/>
          <w:szCs w:val="28"/>
        </w:rPr>
        <w:t xml:space="preserve"> </w:t>
      </w:r>
      <w:r w:rsidR="0094411C">
        <w:rPr>
          <w:rFonts w:ascii="Times New Roman" w:hAnsi="Times New Roman" w:cs="Times New Roman"/>
          <w:sz w:val="28"/>
          <w:szCs w:val="28"/>
        </w:rPr>
        <w:t>В</w:t>
      </w:r>
      <w:r w:rsidR="00CD48B9">
        <w:rPr>
          <w:rFonts w:ascii="Times New Roman" w:hAnsi="Times New Roman" w:cs="Times New Roman"/>
          <w:sz w:val="28"/>
          <w:szCs w:val="28"/>
        </w:rPr>
        <w:t xml:space="preserve"> со</w:t>
      </w:r>
      <w:r w:rsidR="004C3152">
        <w:rPr>
          <w:rFonts w:ascii="Times New Roman" w:hAnsi="Times New Roman" w:cs="Times New Roman"/>
          <w:sz w:val="28"/>
          <w:szCs w:val="28"/>
        </w:rPr>
        <w:t>ответствии</w:t>
      </w:r>
      <w:r w:rsidR="00A50E0F">
        <w:rPr>
          <w:rFonts w:ascii="Times New Roman" w:hAnsi="Times New Roman" w:cs="Times New Roman"/>
          <w:sz w:val="28"/>
          <w:szCs w:val="28"/>
        </w:rPr>
        <w:t xml:space="preserve"> с </w:t>
      </w:r>
      <w:r w:rsidR="000E2BC0" w:rsidRPr="000C1CFD">
        <w:rPr>
          <w:rFonts w:ascii="Times New Roman" w:hAnsi="Times New Roman" w:cs="Times New Roman"/>
          <w:sz w:val="28"/>
          <w:szCs w:val="28"/>
        </w:rPr>
        <w:t>Закон</w:t>
      </w:r>
      <w:r w:rsidR="00A50E0F">
        <w:rPr>
          <w:rFonts w:ascii="Times New Roman" w:hAnsi="Times New Roman" w:cs="Times New Roman"/>
          <w:sz w:val="28"/>
          <w:szCs w:val="28"/>
        </w:rPr>
        <w:t>ом</w:t>
      </w:r>
      <w:r w:rsidR="000E2BC0" w:rsidRPr="000C1CFD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</w:t>
      </w:r>
      <w:r w:rsidR="004C3152" w:rsidRPr="000C1CFD">
        <w:rPr>
          <w:rFonts w:ascii="Times New Roman" w:hAnsi="Times New Roman" w:cs="Times New Roman"/>
          <w:sz w:val="28"/>
          <w:szCs w:val="28"/>
        </w:rPr>
        <w:t>Федерации»</w:t>
      </w:r>
      <w:r w:rsidR="004C3152" w:rsidRPr="000C1CFD">
        <w:rPr>
          <w:sz w:val="28"/>
          <w:szCs w:val="28"/>
        </w:rPr>
        <w:t xml:space="preserve"> </w:t>
      </w:r>
      <w:r w:rsidR="004C3152" w:rsidRPr="0052346C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shd w:val="clear" w:color="auto" w:fill="auto"/>
        </w:rPr>
        <w:t>аттестационные</w:t>
      </w:r>
      <w:r w:rsidR="000E2BC0" w:rsidRPr="0052346C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shd w:val="clear" w:color="auto" w:fill="auto"/>
        </w:rPr>
        <w:t xml:space="preserve"> </w:t>
      </w:r>
      <w:r w:rsidR="004C3152" w:rsidRPr="0052346C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shd w:val="clear" w:color="auto" w:fill="auto"/>
        </w:rPr>
        <w:t>комиссии проводят аттестацию</w:t>
      </w:r>
      <w:r w:rsidR="000E2BC0" w:rsidRPr="0052346C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shd w:val="clear" w:color="auto" w:fill="auto"/>
        </w:rPr>
        <w:t xml:space="preserve"> педагогических работников в целях подтверждения соответствия </w:t>
      </w:r>
      <w:r w:rsidR="00E0769B" w:rsidRPr="0052346C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shd w:val="clear" w:color="auto" w:fill="auto"/>
        </w:rPr>
        <w:t>занимаемой должности</w:t>
      </w:r>
      <w:r w:rsidR="004C3152" w:rsidRPr="0052346C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shd w:val="clear" w:color="auto" w:fill="auto"/>
        </w:rPr>
        <w:t>.</w:t>
      </w:r>
    </w:p>
    <w:p w:rsidR="00C7643B" w:rsidRPr="00C7643B" w:rsidRDefault="005E0C5E" w:rsidP="006B12A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7643B">
        <w:rPr>
          <w:rFonts w:ascii="Times New Roman" w:hAnsi="Times New Roman" w:cs="Times New Roman"/>
          <w:sz w:val="28"/>
          <w:szCs w:val="28"/>
        </w:rPr>
        <w:t xml:space="preserve">   </w:t>
      </w:r>
      <w:r w:rsidR="00C7643B" w:rsidRPr="00C7643B">
        <w:rPr>
          <w:rFonts w:ascii="Times New Roman" w:hAnsi="Times New Roman" w:cs="Times New Roman"/>
          <w:sz w:val="28"/>
          <w:szCs w:val="28"/>
        </w:rPr>
        <w:t xml:space="preserve">Президиум </w:t>
      </w:r>
      <w:proofErr w:type="spellStart"/>
      <w:r w:rsidR="00992902">
        <w:rPr>
          <w:rFonts w:ascii="Times New Roman" w:hAnsi="Times New Roman" w:cs="Times New Roman"/>
          <w:sz w:val="28"/>
          <w:szCs w:val="28"/>
        </w:rPr>
        <w:t>Чистопольской</w:t>
      </w:r>
      <w:proofErr w:type="spellEnd"/>
      <w:r w:rsidR="00992902">
        <w:rPr>
          <w:rFonts w:ascii="Times New Roman" w:hAnsi="Times New Roman" w:cs="Times New Roman"/>
          <w:sz w:val="28"/>
          <w:szCs w:val="28"/>
        </w:rPr>
        <w:t xml:space="preserve"> территориальной </w:t>
      </w:r>
      <w:r w:rsidR="00ED26D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D26D9" w:rsidRPr="00C7643B">
        <w:rPr>
          <w:rFonts w:ascii="Times New Roman" w:hAnsi="Times New Roman" w:cs="Times New Roman"/>
          <w:sz w:val="28"/>
          <w:szCs w:val="28"/>
        </w:rPr>
        <w:t>Общероссийского</w:t>
      </w:r>
      <w:r w:rsidR="00C7643B" w:rsidRPr="00C7643B">
        <w:rPr>
          <w:rFonts w:ascii="Times New Roman" w:hAnsi="Times New Roman" w:cs="Times New Roman"/>
          <w:sz w:val="28"/>
          <w:szCs w:val="28"/>
        </w:rPr>
        <w:t xml:space="preserve"> Профсоюза образования </w:t>
      </w:r>
      <w:r w:rsidR="00C7643B" w:rsidRPr="00C7643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7643B" w:rsidRDefault="00C7643B" w:rsidP="006B12A8">
      <w:pPr>
        <w:spacing w:after="0" w:line="360" w:lineRule="auto"/>
        <w:jc w:val="both"/>
        <w:rPr>
          <w:b/>
          <w:sz w:val="26"/>
          <w:szCs w:val="26"/>
        </w:rPr>
      </w:pPr>
    </w:p>
    <w:p w:rsidR="00967825" w:rsidRPr="006B12A8" w:rsidRDefault="00D7238B" w:rsidP="006B12A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2A8">
        <w:rPr>
          <w:rFonts w:ascii="Times New Roman" w:hAnsi="Times New Roman" w:cs="Times New Roman"/>
          <w:sz w:val="28"/>
          <w:szCs w:val="28"/>
        </w:rPr>
        <w:t>П</w:t>
      </w:r>
      <w:r w:rsidR="00C7643B" w:rsidRPr="006B12A8">
        <w:rPr>
          <w:rFonts w:ascii="Times New Roman" w:hAnsi="Times New Roman" w:cs="Times New Roman"/>
          <w:sz w:val="28"/>
          <w:szCs w:val="28"/>
        </w:rPr>
        <w:t xml:space="preserve">рофсоюзному </w:t>
      </w:r>
      <w:r w:rsidRPr="006B12A8">
        <w:rPr>
          <w:rFonts w:ascii="Times New Roman" w:hAnsi="Times New Roman" w:cs="Times New Roman"/>
          <w:sz w:val="28"/>
          <w:szCs w:val="28"/>
        </w:rPr>
        <w:t>активу первичной</w:t>
      </w:r>
      <w:r w:rsidR="00967825" w:rsidRPr="006B12A8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C7643B" w:rsidRPr="006B12A8">
        <w:rPr>
          <w:rFonts w:ascii="Times New Roman" w:hAnsi="Times New Roman" w:cs="Times New Roman"/>
          <w:sz w:val="28"/>
          <w:szCs w:val="28"/>
        </w:rPr>
        <w:t>ой</w:t>
      </w:r>
      <w:r w:rsidR="00967825" w:rsidRPr="006B12A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7643B" w:rsidRPr="006B12A8">
        <w:rPr>
          <w:rFonts w:ascii="Times New Roman" w:hAnsi="Times New Roman" w:cs="Times New Roman"/>
          <w:sz w:val="28"/>
          <w:szCs w:val="28"/>
        </w:rPr>
        <w:t>и</w:t>
      </w:r>
      <w:r w:rsidR="00967825" w:rsidRPr="006B12A8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C7643B" w:rsidRPr="006B12A8">
        <w:rPr>
          <w:rFonts w:ascii="Times New Roman" w:hAnsi="Times New Roman" w:cs="Times New Roman"/>
          <w:sz w:val="28"/>
          <w:szCs w:val="28"/>
        </w:rPr>
        <w:t>ть</w:t>
      </w:r>
      <w:r w:rsidR="00967825" w:rsidRPr="006B12A8">
        <w:rPr>
          <w:rFonts w:ascii="Times New Roman" w:hAnsi="Times New Roman" w:cs="Times New Roman"/>
          <w:sz w:val="28"/>
          <w:szCs w:val="28"/>
        </w:rPr>
        <w:t xml:space="preserve"> контроль за правомерностью проведения</w:t>
      </w:r>
      <w:bookmarkStart w:id="0" w:name="_GoBack"/>
      <w:bookmarkEnd w:id="0"/>
      <w:r w:rsidR="00967825" w:rsidRPr="006B12A8">
        <w:rPr>
          <w:rFonts w:ascii="Times New Roman" w:hAnsi="Times New Roman" w:cs="Times New Roman"/>
          <w:sz w:val="28"/>
          <w:szCs w:val="28"/>
        </w:rPr>
        <w:t xml:space="preserve"> аттестации на соответствие занимаемой должности педагогических работников, являющихся членами Профсоюза</w:t>
      </w:r>
      <w:r w:rsidR="00C7643B" w:rsidRPr="006B12A8">
        <w:rPr>
          <w:rFonts w:ascii="Times New Roman" w:hAnsi="Times New Roman" w:cs="Times New Roman"/>
          <w:sz w:val="28"/>
          <w:szCs w:val="28"/>
        </w:rPr>
        <w:t>;</w:t>
      </w:r>
    </w:p>
    <w:p w:rsidR="005E0C5E" w:rsidRDefault="006B12A8" w:rsidP="006B12A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0C5E">
        <w:rPr>
          <w:rFonts w:ascii="Times New Roman" w:hAnsi="Times New Roman" w:cs="Times New Roman"/>
          <w:sz w:val="28"/>
          <w:szCs w:val="28"/>
        </w:rPr>
        <w:t xml:space="preserve">редседателям </w:t>
      </w:r>
      <w:r>
        <w:rPr>
          <w:rFonts w:ascii="Times New Roman" w:hAnsi="Times New Roman" w:cs="Times New Roman"/>
          <w:sz w:val="28"/>
          <w:szCs w:val="28"/>
        </w:rPr>
        <w:t>профсоюзных организаций информировать педагогических работников, что аттестация</w:t>
      </w:r>
      <w:r w:rsidRPr="00AA5EC3">
        <w:rPr>
          <w:rFonts w:ascii="Times New Roman" w:hAnsi="Times New Roman" w:cs="Times New Roman"/>
          <w:sz w:val="28"/>
          <w:szCs w:val="28"/>
        </w:rPr>
        <w:t xml:space="preserve"> с целью подтверждения соответствия занимаемой должности является для 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r w:rsidRPr="00D7238B">
        <w:rPr>
          <w:rFonts w:ascii="Times New Roman" w:hAnsi="Times New Roman" w:cs="Times New Roman"/>
          <w:sz w:val="28"/>
          <w:szCs w:val="28"/>
          <w:u w:val="single"/>
        </w:rPr>
        <w:t>обязательной</w:t>
      </w:r>
      <w:r w:rsidRPr="00D7238B">
        <w:rPr>
          <w:rFonts w:ascii="Times New Roman" w:hAnsi="Times New Roman" w:cs="Times New Roman"/>
          <w:sz w:val="28"/>
          <w:szCs w:val="28"/>
        </w:rPr>
        <w:t>,</w:t>
      </w:r>
      <w:r w:rsidRPr="007F0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F04F8">
        <w:rPr>
          <w:rFonts w:ascii="Times New Roman" w:hAnsi="Times New Roman" w:cs="Times New Roman"/>
          <w:sz w:val="28"/>
          <w:szCs w:val="28"/>
        </w:rPr>
        <w:t xml:space="preserve"> том числе для лиц, работающих по совместительству и в порядке совмещения должностей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40698A" w:rsidRPr="006B12A8">
        <w:rPr>
          <w:rFonts w:ascii="Times New Roman" w:hAnsi="Times New Roman" w:cs="Times New Roman"/>
          <w:sz w:val="28"/>
          <w:szCs w:val="28"/>
        </w:rPr>
        <w:t xml:space="preserve"> </w:t>
      </w:r>
      <w:r w:rsidR="005E0C5E" w:rsidRPr="006B1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8B" w:rsidRPr="006B12A8" w:rsidRDefault="006B12A8" w:rsidP="006B12A8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0F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857" w:rsidRDefault="006B12A8" w:rsidP="00DE10F4">
      <w:pPr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D7238B" w:rsidRPr="00D7238B" w:rsidRDefault="00D7238B" w:rsidP="005E0C5E">
      <w:pPr>
        <w:ind w:left="4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238B">
        <w:rPr>
          <w:rFonts w:ascii="Times New Roman" w:hAnsi="Times New Roman" w:cs="Times New Roman"/>
          <w:b/>
          <w:sz w:val="28"/>
          <w:szCs w:val="28"/>
        </w:rPr>
        <w:t>Председатель                                                  В.В.</w:t>
      </w:r>
      <w:r w:rsidR="006B1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38B">
        <w:rPr>
          <w:rFonts w:ascii="Times New Roman" w:hAnsi="Times New Roman" w:cs="Times New Roman"/>
          <w:b/>
          <w:sz w:val="28"/>
          <w:szCs w:val="28"/>
        </w:rPr>
        <w:t>Лачугина</w:t>
      </w:r>
    </w:p>
    <w:sectPr w:rsidR="00D7238B" w:rsidRPr="00D7238B" w:rsidSect="006B12A8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144C"/>
    <w:multiLevelType w:val="multilevel"/>
    <w:tmpl w:val="065EC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9E2564A"/>
    <w:multiLevelType w:val="hybridMultilevel"/>
    <w:tmpl w:val="54A0D994"/>
    <w:lvl w:ilvl="0" w:tplc="1BBA1FF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20550628"/>
    <w:multiLevelType w:val="hybridMultilevel"/>
    <w:tmpl w:val="ABFECFF4"/>
    <w:lvl w:ilvl="0" w:tplc="A05445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E622E3"/>
    <w:multiLevelType w:val="hybridMultilevel"/>
    <w:tmpl w:val="AF04A984"/>
    <w:lvl w:ilvl="0" w:tplc="A35C99CC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B5B498E"/>
    <w:multiLevelType w:val="hybridMultilevel"/>
    <w:tmpl w:val="99003794"/>
    <w:lvl w:ilvl="0" w:tplc="72B4CC20">
      <w:start w:val="1"/>
      <w:numFmt w:val="decimal"/>
      <w:lvlText w:val="%1."/>
      <w:lvlJc w:val="left"/>
      <w:pPr>
        <w:ind w:left="110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2501EA"/>
    <w:multiLevelType w:val="hybridMultilevel"/>
    <w:tmpl w:val="6ECC1678"/>
    <w:lvl w:ilvl="0" w:tplc="7E608B88">
      <w:start w:val="1"/>
      <w:numFmt w:val="decimal"/>
      <w:lvlText w:val="%1."/>
      <w:lvlJc w:val="left"/>
      <w:pPr>
        <w:ind w:left="111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67601B03"/>
    <w:multiLevelType w:val="hybridMultilevel"/>
    <w:tmpl w:val="48BEF062"/>
    <w:lvl w:ilvl="0" w:tplc="6602C2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05C53DE"/>
    <w:multiLevelType w:val="multilevel"/>
    <w:tmpl w:val="D668FFBE"/>
    <w:lvl w:ilvl="0">
      <w:start w:val="1"/>
      <w:numFmt w:val="decimal"/>
      <w:lvlText w:val="8.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C21519D"/>
    <w:multiLevelType w:val="hybridMultilevel"/>
    <w:tmpl w:val="483805EC"/>
    <w:lvl w:ilvl="0" w:tplc="D3761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FE"/>
    <w:rsid w:val="0000519A"/>
    <w:rsid w:val="00054D16"/>
    <w:rsid w:val="00054D60"/>
    <w:rsid w:val="000A1CDB"/>
    <w:rsid w:val="000C154F"/>
    <w:rsid w:val="000E2BC0"/>
    <w:rsid w:val="00195786"/>
    <w:rsid w:val="001E670B"/>
    <w:rsid w:val="00263D68"/>
    <w:rsid w:val="00284A00"/>
    <w:rsid w:val="002938BA"/>
    <w:rsid w:val="002D1509"/>
    <w:rsid w:val="002D29D8"/>
    <w:rsid w:val="00310188"/>
    <w:rsid w:val="00315BCD"/>
    <w:rsid w:val="003424C1"/>
    <w:rsid w:val="0036487F"/>
    <w:rsid w:val="00377D78"/>
    <w:rsid w:val="003C6423"/>
    <w:rsid w:val="003D6E7D"/>
    <w:rsid w:val="0040698A"/>
    <w:rsid w:val="004C2120"/>
    <w:rsid w:val="004C3152"/>
    <w:rsid w:val="004C51FC"/>
    <w:rsid w:val="004C755C"/>
    <w:rsid w:val="0052346C"/>
    <w:rsid w:val="00536293"/>
    <w:rsid w:val="005E0C5E"/>
    <w:rsid w:val="00627822"/>
    <w:rsid w:val="006B12A8"/>
    <w:rsid w:val="006D4851"/>
    <w:rsid w:val="006E33A7"/>
    <w:rsid w:val="007B66FD"/>
    <w:rsid w:val="007F04F8"/>
    <w:rsid w:val="00810988"/>
    <w:rsid w:val="0082419B"/>
    <w:rsid w:val="0088774F"/>
    <w:rsid w:val="0094411C"/>
    <w:rsid w:val="00967825"/>
    <w:rsid w:val="00981BE2"/>
    <w:rsid w:val="00992902"/>
    <w:rsid w:val="00A50E0F"/>
    <w:rsid w:val="00A54D66"/>
    <w:rsid w:val="00A57C4E"/>
    <w:rsid w:val="00A86896"/>
    <w:rsid w:val="00BA560D"/>
    <w:rsid w:val="00BA6672"/>
    <w:rsid w:val="00C0552C"/>
    <w:rsid w:val="00C40F3B"/>
    <w:rsid w:val="00C7643B"/>
    <w:rsid w:val="00C94ACC"/>
    <w:rsid w:val="00CD48B9"/>
    <w:rsid w:val="00D3008D"/>
    <w:rsid w:val="00D411C9"/>
    <w:rsid w:val="00D4568B"/>
    <w:rsid w:val="00D7238B"/>
    <w:rsid w:val="00D747FE"/>
    <w:rsid w:val="00DB0247"/>
    <w:rsid w:val="00DE10F4"/>
    <w:rsid w:val="00DE43E5"/>
    <w:rsid w:val="00E0769B"/>
    <w:rsid w:val="00E243DF"/>
    <w:rsid w:val="00E3198D"/>
    <w:rsid w:val="00E9099B"/>
    <w:rsid w:val="00EA4D2E"/>
    <w:rsid w:val="00ED26D9"/>
    <w:rsid w:val="00F05940"/>
    <w:rsid w:val="00F77547"/>
    <w:rsid w:val="00F95A2C"/>
    <w:rsid w:val="00FC3421"/>
    <w:rsid w:val="00F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C9A69-1B39-4EE5-BFE6-3F92EEAF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8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C7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Не вступил в силу"/>
    <w:uiPriority w:val="99"/>
    <w:rsid w:val="000E2BC0"/>
    <w:rPr>
      <w:b/>
      <w:bCs/>
      <w:color w:val="000000"/>
      <w:sz w:val="26"/>
      <w:szCs w:val="26"/>
      <w:shd w:val="clear" w:color="auto" w:fill="D8EDE8"/>
    </w:rPr>
  </w:style>
  <w:style w:type="paragraph" w:styleId="a5">
    <w:name w:val="List Paragraph"/>
    <w:basedOn w:val="a"/>
    <w:uiPriority w:val="34"/>
    <w:qFormat/>
    <w:rsid w:val="00C764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4F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9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DD32-7685-42D4-85D0-6EF3DE5C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Лачугина</dc:creator>
  <cp:keywords/>
  <dc:description/>
  <cp:lastModifiedBy>Учетная запись Майкрософт</cp:lastModifiedBy>
  <cp:revision>55</cp:revision>
  <dcterms:created xsi:type="dcterms:W3CDTF">2022-10-27T10:00:00Z</dcterms:created>
  <dcterms:modified xsi:type="dcterms:W3CDTF">2022-11-01T12:42:00Z</dcterms:modified>
</cp:coreProperties>
</file>