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6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9686"/>
      </w:tblGrid>
      <w:tr w:rsidR="00E2330F" w:rsidTr="00B23C8E">
        <w:trPr>
          <w:trHeight w:val="1620"/>
        </w:trPr>
        <w:tc>
          <w:tcPr>
            <w:tcW w:w="9686" w:type="dxa"/>
            <w:shd w:val="clear" w:color="auto" w:fill="auto"/>
          </w:tcPr>
          <w:p w:rsidR="00663A40" w:rsidRDefault="0043370D" w:rsidP="00CE2449">
            <w:pPr>
              <w:pStyle w:val="Default"/>
              <w:jc w:val="center"/>
              <w:rPr>
                <w:sz w:val="20"/>
                <w:szCs w:val="16"/>
              </w:rPr>
            </w:pPr>
            <w:r w:rsidRPr="0043370D">
              <w:rPr>
                <w:noProof/>
                <w:sz w:val="16"/>
                <w:szCs w:val="16"/>
              </w:rPr>
              <w:drawing>
                <wp:inline distT="0" distB="0" distL="0" distR="0">
                  <wp:extent cx="447059" cy="560151"/>
                  <wp:effectExtent l="19050" t="0" r="0" b="0"/>
                  <wp:docPr id="1" name="Рисунок 1" descr="Эмблем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59" cy="560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A40" w:rsidRPr="00663A40" w:rsidRDefault="00663A40" w:rsidP="00CE2449">
            <w:pPr>
              <w:pStyle w:val="Default"/>
              <w:jc w:val="center"/>
              <w:rPr>
                <w:sz w:val="6"/>
                <w:szCs w:val="16"/>
              </w:rPr>
            </w:pPr>
          </w:p>
          <w:p w:rsidR="00CE2449" w:rsidRPr="00CE2449" w:rsidRDefault="00CE2449" w:rsidP="00CE2449">
            <w:pPr>
              <w:pStyle w:val="Default"/>
              <w:jc w:val="center"/>
              <w:rPr>
                <w:sz w:val="16"/>
                <w:szCs w:val="16"/>
              </w:rPr>
            </w:pPr>
            <w:r w:rsidRPr="00CE2449">
              <w:rPr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CE2449" w:rsidRPr="00C52FF0" w:rsidRDefault="00CE2449" w:rsidP="00CE2449">
            <w:pPr>
              <w:pStyle w:val="Default"/>
              <w:jc w:val="center"/>
              <w:rPr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АЛТАЙСКАЯ КРАЕВАЯ ОРГАНИЗАЦИЯ ПРОФЕССИОНАЛЬНОГО СОЮЗА</w:t>
            </w:r>
          </w:p>
          <w:p w:rsidR="00CE2449" w:rsidRDefault="00CE2449" w:rsidP="00CE244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:rsidR="0099023A" w:rsidRPr="002B1084" w:rsidRDefault="0099023A" w:rsidP="009902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84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АЛТАЙСКАЯ КРАЕВАЯ 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>ОРГАНИЗАЦИЯ ОБЩЕРОССИЙСКОГО ПРОФСОЮЗА ОБРАЗОВАНИЯ)</w:t>
            </w:r>
          </w:p>
          <w:p w:rsidR="00C52FF0" w:rsidRPr="0099023A" w:rsidRDefault="00143163" w:rsidP="00CE2449">
            <w:pPr>
              <w:pStyle w:val="Default"/>
              <w:jc w:val="center"/>
              <w:rPr>
                <w:b/>
                <w:sz w:val="35"/>
                <w:szCs w:val="35"/>
              </w:rPr>
            </w:pPr>
            <w:r>
              <w:rPr>
                <w:b/>
                <w:sz w:val="35"/>
                <w:szCs w:val="35"/>
              </w:rPr>
              <w:t>ПРЕЗИДИУМ</w:t>
            </w:r>
          </w:p>
          <w:p w:rsidR="00C52FF0" w:rsidRPr="0099023A" w:rsidRDefault="00415ED6" w:rsidP="00CE2449">
            <w:pPr>
              <w:pStyle w:val="Default"/>
              <w:jc w:val="center"/>
              <w:rPr>
                <w:b/>
                <w:sz w:val="40"/>
                <w:szCs w:val="16"/>
              </w:rPr>
            </w:pPr>
            <w:r w:rsidRPr="0099023A">
              <w:rPr>
                <w:b/>
                <w:sz w:val="36"/>
                <w:szCs w:val="16"/>
              </w:rPr>
              <w:t>ПОСТАНОВЛЕНИЕ</w:t>
            </w:r>
          </w:p>
          <w:p w:rsidR="00CE2449" w:rsidRPr="000268E6" w:rsidRDefault="00CE2449" w:rsidP="00CE2449">
            <w:pPr>
              <w:spacing w:after="0" w:line="240" w:lineRule="auto"/>
              <w:jc w:val="center"/>
              <w:rPr>
                <w:sz w:val="2"/>
              </w:rPr>
            </w:pPr>
          </w:p>
        </w:tc>
      </w:tr>
    </w:tbl>
    <w:p w:rsidR="00BD130A" w:rsidRDefault="00BD130A" w:rsidP="00BE08B3">
      <w:pPr>
        <w:pStyle w:val="a5"/>
        <w:ind w:firstLine="708"/>
        <w:rPr>
          <w:rFonts w:ascii="Times New Roman" w:hAnsi="Times New Roman"/>
          <w:sz w:val="26"/>
          <w:szCs w:val="26"/>
          <w:lang w:val="ru-RU"/>
        </w:rPr>
      </w:pPr>
    </w:p>
    <w:p w:rsidR="00E467DF" w:rsidRPr="0099023A" w:rsidRDefault="00B442A6" w:rsidP="00C52FF0">
      <w:pPr>
        <w:pStyle w:val="a5"/>
        <w:rPr>
          <w:rFonts w:ascii="Times New Roman" w:hAnsi="Times New Roman"/>
          <w:sz w:val="32"/>
          <w:szCs w:val="26"/>
          <w:lang w:val="ru-RU"/>
        </w:rPr>
      </w:pPr>
      <w:r>
        <w:rPr>
          <w:rFonts w:ascii="Times New Roman" w:hAnsi="Times New Roman"/>
          <w:sz w:val="28"/>
          <w:szCs w:val="23"/>
          <w:lang w:val="ru-RU"/>
        </w:rPr>
        <w:t>20</w:t>
      </w:r>
      <w:r w:rsidR="00AC0FFE">
        <w:rPr>
          <w:rFonts w:ascii="Times New Roman" w:hAnsi="Times New Roman"/>
          <w:sz w:val="28"/>
          <w:szCs w:val="23"/>
          <w:lang w:val="ru-RU"/>
        </w:rPr>
        <w:t xml:space="preserve"> марта</w:t>
      </w:r>
      <w:r>
        <w:rPr>
          <w:rFonts w:ascii="Times New Roman" w:hAnsi="Times New Roman"/>
          <w:sz w:val="28"/>
          <w:szCs w:val="23"/>
          <w:lang w:val="ru-RU"/>
        </w:rPr>
        <w:t xml:space="preserve"> 2024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 xml:space="preserve"> г</w:t>
      </w:r>
      <w:r w:rsidR="00E053A8">
        <w:rPr>
          <w:rFonts w:ascii="Times New Roman" w:hAnsi="Times New Roman"/>
          <w:sz w:val="28"/>
          <w:szCs w:val="23"/>
          <w:lang w:val="ru-RU"/>
        </w:rPr>
        <w:t>ода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</w:r>
      <w:r w:rsidR="00E94CA5">
        <w:rPr>
          <w:rFonts w:ascii="Times New Roman" w:hAnsi="Times New Roman"/>
          <w:sz w:val="28"/>
          <w:szCs w:val="23"/>
          <w:lang w:val="ru-RU"/>
        </w:rPr>
        <w:t xml:space="preserve">      </w:t>
      </w:r>
      <w:r w:rsidR="0099023A">
        <w:rPr>
          <w:rFonts w:ascii="Times New Roman" w:hAnsi="Times New Roman"/>
          <w:sz w:val="28"/>
          <w:szCs w:val="23"/>
          <w:lang w:val="ru-RU"/>
        </w:rPr>
        <w:t xml:space="preserve">   </w:t>
      </w:r>
      <w:r w:rsidR="00AC0FFE">
        <w:rPr>
          <w:rFonts w:ascii="Times New Roman" w:hAnsi="Times New Roman"/>
          <w:sz w:val="28"/>
          <w:szCs w:val="23"/>
          <w:lang w:val="ru-RU"/>
        </w:rPr>
        <w:t xml:space="preserve">  </w:t>
      </w:r>
      <w:proofErr w:type="gramStart"/>
      <w:r w:rsidR="00C52FF0" w:rsidRPr="0099023A">
        <w:rPr>
          <w:rFonts w:ascii="Times New Roman" w:hAnsi="Times New Roman"/>
          <w:sz w:val="28"/>
          <w:szCs w:val="23"/>
          <w:lang w:val="ru-RU"/>
        </w:rPr>
        <w:t>г</w:t>
      </w:r>
      <w:proofErr w:type="gramEnd"/>
      <w:r w:rsidR="00C52FF0" w:rsidRPr="0099023A">
        <w:rPr>
          <w:rFonts w:ascii="Times New Roman" w:hAnsi="Times New Roman"/>
          <w:sz w:val="28"/>
          <w:szCs w:val="23"/>
          <w:lang w:val="ru-RU"/>
        </w:rPr>
        <w:t>. Барнаул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  <w:t xml:space="preserve">          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ab/>
        <w:t xml:space="preserve">    </w:t>
      </w:r>
      <w:r w:rsidR="005C7E9B" w:rsidRPr="0099023A">
        <w:rPr>
          <w:rFonts w:ascii="Times New Roman" w:hAnsi="Times New Roman"/>
          <w:sz w:val="28"/>
          <w:szCs w:val="23"/>
          <w:lang w:val="ru-RU"/>
        </w:rPr>
        <w:t xml:space="preserve">    </w:t>
      </w:r>
      <w:r w:rsidR="009332A8">
        <w:rPr>
          <w:rFonts w:ascii="Times New Roman" w:hAnsi="Times New Roman"/>
          <w:sz w:val="28"/>
          <w:szCs w:val="23"/>
          <w:lang w:val="ru-RU"/>
        </w:rPr>
        <w:t xml:space="preserve">    </w:t>
      </w:r>
      <w:r w:rsidR="00B34EC3">
        <w:rPr>
          <w:rFonts w:ascii="Times New Roman" w:hAnsi="Times New Roman"/>
          <w:sz w:val="28"/>
          <w:szCs w:val="23"/>
          <w:lang w:val="ru-RU"/>
        </w:rPr>
        <w:t xml:space="preserve"> </w:t>
      </w:r>
      <w:r w:rsidR="00C52FF0" w:rsidRPr="0099023A">
        <w:rPr>
          <w:rFonts w:ascii="Times New Roman" w:hAnsi="Times New Roman"/>
          <w:sz w:val="28"/>
          <w:szCs w:val="23"/>
          <w:lang w:val="ru-RU"/>
        </w:rPr>
        <w:t xml:space="preserve">№ </w:t>
      </w:r>
      <w:r>
        <w:rPr>
          <w:rFonts w:ascii="Times New Roman" w:hAnsi="Times New Roman"/>
          <w:sz w:val="28"/>
          <w:szCs w:val="23"/>
          <w:lang w:val="ru-RU"/>
        </w:rPr>
        <w:t>20</w:t>
      </w:r>
      <w:r w:rsidR="00D15F06">
        <w:rPr>
          <w:rFonts w:ascii="Times New Roman" w:hAnsi="Times New Roman"/>
          <w:sz w:val="28"/>
          <w:szCs w:val="23"/>
          <w:lang w:val="ru-RU"/>
        </w:rPr>
        <w:t>-1</w:t>
      </w:r>
    </w:p>
    <w:p w:rsidR="007462B0" w:rsidRDefault="007462B0" w:rsidP="00B058D1">
      <w:pPr>
        <w:pStyle w:val="a5"/>
        <w:ind w:firstLine="708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6771E4" w:rsidRPr="006771E4" w:rsidRDefault="006771E4" w:rsidP="00E053A8">
      <w:pPr>
        <w:suppressAutoHyphens w:val="0"/>
        <w:spacing w:after="0" w:line="240" w:lineRule="exac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сводном финансовом</w:t>
      </w:r>
    </w:p>
    <w:p w:rsidR="006771E4" w:rsidRPr="006771E4" w:rsidRDefault="009332A8" w:rsidP="00E053A8">
      <w:pPr>
        <w:suppressAutoHyphens w:val="0"/>
        <w:spacing w:after="0" w:line="240" w:lineRule="exac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</w:t>
      </w:r>
      <w:r w:rsidR="00B44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771E4" w:rsidRPr="0067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771E4" w:rsidRPr="006771E4" w:rsidRDefault="006771E4" w:rsidP="006771E4">
      <w:pPr>
        <w:suppressAutoHyphens w:val="0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4" w:rsidRPr="006771E4" w:rsidRDefault="006771E4" w:rsidP="006771E4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информацию </w:t>
      </w:r>
      <w:proofErr w:type="gramStart"/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председателя Алтайской краевой организации </w:t>
      </w:r>
      <w:r w:rsidR="0093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Общероссийского 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</w:t>
      </w:r>
      <w:r w:rsidR="0093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proofErr w:type="gramEnd"/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труду, з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работной плате и финансовой работе, главного бухгалтера Мерзляковой В.Н. об исполнении бюджета Алтайской краев</w:t>
      </w:r>
      <w:r w:rsidR="0073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организации </w:t>
      </w:r>
      <w:r w:rsidR="0093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Общероссийского </w:t>
      </w:r>
      <w:r w:rsidR="00734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73491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34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B4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за 2023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президиум краевой организации Профсоюза</w:t>
      </w:r>
    </w:p>
    <w:p w:rsidR="006771E4" w:rsidRPr="006771E4" w:rsidRDefault="006771E4" w:rsidP="006771E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4" w:rsidRPr="006771E4" w:rsidRDefault="006771E4" w:rsidP="006771E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е т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71E4" w:rsidRPr="006771E4" w:rsidRDefault="006771E4" w:rsidP="006771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1E4" w:rsidRPr="006771E4" w:rsidRDefault="006771E4" w:rsidP="006771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сводный финансовый отчет по п</w:t>
      </w:r>
      <w:r w:rsidR="007349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3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офсоюзному бюджету </w:t>
      </w:r>
      <w:r w:rsidR="00E0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 Алтайской краевой организации Профсоюза </w:t>
      </w:r>
      <w:r w:rsidR="0093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</w:t>
      </w:r>
      <w:r w:rsidR="005E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17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42A6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млн. 802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93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расходам </w:t>
      </w:r>
      <w:r w:rsidR="005E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42A6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93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B442A6">
        <w:rPr>
          <w:rFonts w:ascii="Times New Roman" w:eastAsia="Times New Roman" w:hAnsi="Times New Roman" w:cs="Times New Roman"/>
          <w:sz w:val="28"/>
          <w:szCs w:val="28"/>
          <w:lang w:eastAsia="ru-RU"/>
        </w:rPr>
        <w:t>060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(прилагается).</w:t>
      </w:r>
    </w:p>
    <w:p w:rsidR="006771E4" w:rsidRPr="006771E4" w:rsidRDefault="006771E4" w:rsidP="006771E4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Информацию к сво</w:t>
      </w:r>
      <w:r w:rsidR="00933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дному финансовому отчету за 202</w:t>
      </w:r>
      <w:r w:rsidR="00B442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принять к сведению (прилагается).</w:t>
      </w:r>
    </w:p>
    <w:p w:rsidR="006771E4" w:rsidRPr="006771E4" w:rsidRDefault="006771E4" w:rsidP="006771E4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34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Территориальным (районным, городским)</w:t>
      </w:r>
      <w:r w:rsidRPr="006771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первичным (вузы, колле</w:t>
      </w:r>
      <w:r w:rsidRPr="006771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6771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</w:t>
      </w:r>
      <w:r w:rsidR="00B34E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техникумы</w:t>
      </w:r>
      <w:r w:rsidRPr="006771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организациям Профсоюза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53A8" w:rsidRDefault="006771E4" w:rsidP="006771E4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За сч</w:t>
      </w:r>
      <w:r w:rsidR="005E05D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концентрации денежных средств на </w:t>
      </w:r>
      <w:proofErr w:type="gramStart"/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</w:t>
      </w:r>
      <w:proofErr w:type="gramEnd"/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городском уровнях продолжить работу по </w:t>
      </w:r>
      <w:r w:rsidR="00E053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расширению форм солидарной поддержки чл</w:t>
      </w:r>
      <w:r w:rsidR="00E053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5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Профсоюза через:</w:t>
      </w:r>
    </w:p>
    <w:p w:rsidR="00E053A8" w:rsidRDefault="00E053A8" w:rsidP="006771E4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34E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3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</w:t>
      </w:r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беспроцентных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</w:t>
      </w:r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займов,</w:t>
      </w:r>
    </w:p>
    <w:p w:rsidR="00E053A8" w:rsidRDefault="00E053A8" w:rsidP="006771E4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3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профсоюзном </w:t>
      </w:r>
      <w:r w:rsidR="00B3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кредитном потребительском кооперативе «Учительский», </w:t>
      </w:r>
    </w:p>
    <w:p w:rsidR="005947DA" w:rsidRDefault="00E053A8" w:rsidP="006771E4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разработке и принятию программ оздоровления и </w:t>
      </w:r>
      <w:r w:rsidR="005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 мед</w:t>
      </w:r>
      <w:r w:rsidR="005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47D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цинского страхования;</w:t>
      </w:r>
    </w:p>
    <w:p w:rsidR="006771E4" w:rsidRPr="006771E4" w:rsidRDefault="005947DA" w:rsidP="006771E4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иных инновационных форм со</w:t>
      </w:r>
      <w:r w:rsidR="005E05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лидарной</w:t>
      </w:r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членов Профсоюза,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спортивного и культурно-познавательного </w:t>
      </w:r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 и досуга.</w:t>
      </w:r>
    </w:p>
    <w:p w:rsidR="005E05D4" w:rsidRDefault="006771E4" w:rsidP="0073491C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5E05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05D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</w:t>
      </w:r>
      <w:r w:rsidR="005E0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5E05D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Алтайской крае</w:t>
      </w:r>
      <w:r w:rsidR="005E0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орг</w:t>
      </w:r>
      <w:r w:rsidR="005E05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Профсоюза п. 3.2. от 28.11.2019 № 1 «О финансовой политике Алта</w:t>
      </w:r>
      <w:r w:rsidR="005E05D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E0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краевой организации Профсоюза работников народного образования и науки РФ</w:t>
      </w:r>
      <w:r w:rsidR="00786F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обиваться увеличения расходования сре</w:t>
      </w:r>
      <w:proofErr w:type="gramStart"/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офсоюзного бю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жета </w:t>
      </w:r>
      <w:r w:rsidR="005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безусловного выполнения рекомендованных ЦС Профсоюза нормативов расходов 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E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направления, как:</w:t>
      </w:r>
    </w:p>
    <w:p w:rsidR="005E05D4" w:rsidRDefault="005E05D4" w:rsidP="0073491C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профактива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05D4" w:rsidRDefault="005E05D4" w:rsidP="0073491C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информационно-пропагандистск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5E05D4" w:rsidRDefault="005E05D4" w:rsidP="0073491C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молодежью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05D4" w:rsidRDefault="005E05D4" w:rsidP="0073491C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и отдых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Профсоюза.</w:t>
      </w:r>
    </w:p>
    <w:p w:rsidR="006771E4" w:rsidRPr="006771E4" w:rsidRDefault="006771E4" w:rsidP="006771E4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 Осуществлять должный </w:t>
      </w:r>
      <w:proofErr w:type="gramStart"/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удержания и своевр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менностью перечисления членских профсоюзных взносов на расч</w:t>
      </w:r>
      <w:r w:rsidR="0044010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тные счета </w:t>
      </w:r>
      <w:r w:rsidR="001A24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первичных (вузы, техникумы, колледжи) организаций Про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союза. Своевременно и ежемесячно перечислять членские профсоюзные взносы в краевой комитет (с 8 по 20 число включительно следующего месяца). </w:t>
      </w:r>
    </w:p>
    <w:p w:rsidR="006771E4" w:rsidRPr="006771E4" w:rsidRDefault="006771E4" w:rsidP="006771E4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Активизировать деятельность контрольно-ревизионных комиссий </w:t>
      </w:r>
      <w:r w:rsidR="001A24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первичных (вузы, колледжи) профсоюзных организаций. Р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гулярно, не реже одного раза в год, проводить ревизии финансово-хозяйственной деятельности районного</w:t>
      </w:r>
      <w:r w:rsidR="001A241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городского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совета, профк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ма. Копии актов напра</w:t>
      </w:r>
      <w:r w:rsidR="00B34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влять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краевой комитет вместе с годовым сводным ф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нансовым отчетом (ф. 1</w:t>
      </w:r>
      <w:r w:rsidR="004401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ПБ).</w:t>
      </w:r>
    </w:p>
    <w:p w:rsidR="006771E4" w:rsidRPr="006771E4" w:rsidRDefault="009332A8" w:rsidP="006771E4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Профкому студентов</w:t>
      </w:r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</w:t>
      </w:r>
      <w:proofErr w:type="gramStart"/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«Алтайский государственный гум</w:t>
      </w:r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нитарно-педагогический университет им. В. М. Шукшина» (председатель – Фролов Ю.Н.) привести в соответствие расходы, связанные с оплатой труда штатных профсоюзных работников </w:t>
      </w:r>
      <w:r w:rsidR="00440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</w:t>
      </w:r>
      <w:r w:rsidR="004401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50% от доходной части профсоюзного бюджета (</w:t>
      </w:r>
      <w:r w:rsidR="00B34E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снование: </w:t>
      </w:r>
      <w:proofErr w:type="gramStart"/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президиума Алтайской краевой организации</w:t>
      </w:r>
      <w:r w:rsidR="0015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от 20.03.2024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401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№ 20</w:t>
      </w:r>
      <w:r w:rsidR="006771E4"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6771E4" w:rsidRPr="006771E4" w:rsidRDefault="006771E4" w:rsidP="006771E4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E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возложить на з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7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местителя председателя Алтайской краевой организации Профсоюза по труду, заработной плате и финансовой работе, главного бухгалтера В.Н. Мерзлякову.</w:t>
      </w:r>
    </w:p>
    <w:p w:rsidR="00D41523" w:rsidRPr="00D41523" w:rsidRDefault="00D41523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  <w:r w:rsidRPr="00D4152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D41523" w:rsidRDefault="00D41523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FC77DE" w:rsidRDefault="00FC77DE" w:rsidP="00D41523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:rsidR="00FC77DE" w:rsidRDefault="000D1BFA" w:rsidP="00FC77D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И.о. п</w:t>
      </w:r>
      <w:r w:rsidR="00FC77DE">
        <w:rPr>
          <w:rFonts w:ascii="Times New Roman" w:hAnsi="Times New Roman" w:cs="Times New Roman"/>
          <w:sz w:val="28"/>
          <w:szCs w:val="28"/>
          <w:lang w:bidi="en-US"/>
        </w:rPr>
        <w:t>редседател</w:t>
      </w:r>
      <w:r>
        <w:rPr>
          <w:rFonts w:ascii="Times New Roman" w:hAnsi="Times New Roman" w:cs="Times New Roman"/>
          <w:sz w:val="28"/>
          <w:szCs w:val="28"/>
          <w:lang w:bidi="en-US"/>
        </w:rPr>
        <w:t>я</w:t>
      </w:r>
      <w:r w:rsidR="00FC77D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="00FC77DE">
        <w:rPr>
          <w:rFonts w:ascii="Times New Roman" w:hAnsi="Times New Roman" w:cs="Times New Roman"/>
          <w:sz w:val="28"/>
          <w:szCs w:val="28"/>
          <w:lang w:bidi="en-US"/>
        </w:rPr>
        <w:t>Алтайской</w:t>
      </w:r>
      <w:proofErr w:type="gramEnd"/>
      <w:r w:rsidR="00FC77D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73491C" w:rsidRDefault="00FC77DE" w:rsidP="00FC77D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краевой организации Профсоюза   </w:t>
      </w:r>
      <w:r w:rsidR="000D1BFA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          Н.М. </w:t>
      </w:r>
      <w:proofErr w:type="spellStart"/>
      <w:r w:rsidR="000D1BFA">
        <w:rPr>
          <w:rFonts w:ascii="Times New Roman" w:hAnsi="Times New Roman" w:cs="Times New Roman"/>
          <w:sz w:val="28"/>
          <w:szCs w:val="28"/>
          <w:lang w:bidi="en-US"/>
        </w:rPr>
        <w:t>Лысикова</w:t>
      </w:r>
      <w:proofErr w:type="spellEnd"/>
      <w:r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        </w:t>
      </w:r>
    </w:p>
    <w:p w:rsidR="0073491C" w:rsidRDefault="0073491C" w:rsidP="00FC77D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73491C" w:rsidRDefault="0073491C" w:rsidP="00FC77D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73491C" w:rsidRDefault="0073491C" w:rsidP="00FC77D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8953A4" w:rsidRDefault="008953A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:rsidR="0073491C" w:rsidRPr="00786FF6" w:rsidRDefault="0073491C" w:rsidP="0073491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b/>
          <w:sz w:val="26"/>
          <w:szCs w:val="26"/>
          <w:lang w:bidi="en-US"/>
        </w:rPr>
        <w:lastRenderedPageBreak/>
        <w:t>ИНФОРМАЦИЯ</w:t>
      </w:r>
    </w:p>
    <w:p w:rsidR="0073491C" w:rsidRPr="00786FF6" w:rsidRDefault="0073491C" w:rsidP="0073491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b/>
          <w:sz w:val="26"/>
          <w:szCs w:val="26"/>
          <w:lang w:bidi="en-US"/>
        </w:rPr>
        <w:t>по результатам сводного финансового отчета об исполнении</w:t>
      </w:r>
    </w:p>
    <w:p w:rsidR="0073491C" w:rsidRPr="00786FF6" w:rsidRDefault="0073491C" w:rsidP="0073491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b/>
          <w:sz w:val="26"/>
          <w:szCs w:val="26"/>
          <w:lang w:bidi="en-US"/>
        </w:rPr>
        <w:t>бюджета Алтайск</w:t>
      </w:r>
      <w:r w:rsidR="009332A8" w:rsidRPr="00786FF6">
        <w:rPr>
          <w:rFonts w:ascii="Times New Roman" w:hAnsi="Times New Roman" w:cs="Times New Roman"/>
          <w:b/>
          <w:sz w:val="26"/>
          <w:szCs w:val="26"/>
          <w:lang w:bidi="en-US"/>
        </w:rPr>
        <w:t xml:space="preserve">ой краевой организации </w:t>
      </w:r>
      <w:r w:rsidR="009F715C">
        <w:rPr>
          <w:rFonts w:ascii="Times New Roman" w:hAnsi="Times New Roman" w:cs="Times New Roman"/>
          <w:b/>
          <w:sz w:val="26"/>
          <w:szCs w:val="26"/>
          <w:lang w:bidi="en-US"/>
        </w:rPr>
        <w:t>Профсоюза</w:t>
      </w:r>
    </w:p>
    <w:p w:rsidR="004A4D33" w:rsidRPr="00786FF6" w:rsidRDefault="0073491C" w:rsidP="0073491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b/>
          <w:sz w:val="26"/>
          <w:szCs w:val="26"/>
          <w:lang w:bidi="en-US"/>
        </w:rPr>
        <w:t>работников народного</w:t>
      </w:r>
      <w:r w:rsidR="009332A8" w:rsidRPr="00786FF6">
        <w:rPr>
          <w:rFonts w:ascii="Times New Roman" w:hAnsi="Times New Roman" w:cs="Times New Roman"/>
          <w:b/>
          <w:sz w:val="26"/>
          <w:szCs w:val="26"/>
          <w:lang w:bidi="en-US"/>
        </w:rPr>
        <w:t xml:space="preserve"> образования и науки Р</w:t>
      </w:r>
      <w:r w:rsidR="004A4D33" w:rsidRPr="00786FF6">
        <w:rPr>
          <w:rFonts w:ascii="Times New Roman" w:hAnsi="Times New Roman" w:cs="Times New Roman"/>
          <w:b/>
          <w:sz w:val="26"/>
          <w:szCs w:val="26"/>
          <w:lang w:bidi="en-US"/>
        </w:rPr>
        <w:t xml:space="preserve">оссийской </w:t>
      </w:r>
      <w:r w:rsidR="009332A8" w:rsidRPr="00786FF6">
        <w:rPr>
          <w:rFonts w:ascii="Times New Roman" w:hAnsi="Times New Roman" w:cs="Times New Roman"/>
          <w:b/>
          <w:sz w:val="26"/>
          <w:szCs w:val="26"/>
          <w:lang w:bidi="en-US"/>
        </w:rPr>
        <w:t>Ф</w:t>
      </w:r>
      <w:r w:rsidR="004A4D33" w:rsidRPr="00786FF6">
        <w:rPr>
          <w:rFonts w:ascii="Times New Roman" w:hAnsi="Times New Roman" w:cs="Times New Roman"/>
          <w:b/>
          <w:sz w:val="26"/>
          <w:szCs w:val="26"/>
          <w:lang w:bidi="en-US"/>
        </w:rPr>
        <w:t>едерации</w:t>
      </w:r>
    </w:p>
    <w:p w:rsidR="0073491C" w:rsidRPr="00786FF6" w:rsidRDefault="00B442A6" w:rsidP="0073491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hAnsi="Times New Roman" w:cs="Times New Roman"/>
          <w:b/>
          <w:sz w:val="26"/>
          <w:szCs w:val="26"/>
          <w:lang w:bidi="en-US"/>
        </w:rPr>
        <w:t>за 2023</w:t>
      </w:r>
      <w:r w:rsidR="0073491C" w:rsidRPr="00786FF6">
        <w:rPr>
          <w:rFonts w:ascii="Times New Roman" w:hAnsi="Times New Roman" w:cs="Times New Roman"/>
          <w:b/>
          <w:sz w:val="26"/>
          <w:szCs w:val="26"/>
          <w:lang w:bidi="en-US"/>
        </w:rPr>
        <w:t xml:space="preserve"> год</w:t>
      </w:r>
    </w:p>
    <w:p w:rsidR="0073491C" w:rsidRPr="00786FF6" w:rsidRDefault="0073491C" w:rsidP="0073491C">
      <w:pPr>
        <w:suppressAutoHyphens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bidi="en-US"/>
        </w:rPr>
      </w:pPr>
    </w:p>
    <w:p w:rsidR="00C67B7A" w:rsidRPr="00786FF6" w:rsidRDefault="00C67B7A" w:rsidP="000C1823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single"/>
          <w:lang w:bidi="en-US"/>
        </w:rPr>
      </w:pPr>
      <w:r w:rsidRPr="00786FF6">
        <w:rPr>
          <w:rFonts w:ascii="Times New Roman" w:hAnsi="Times New Roman" w:cs="Times New Roman"/>
          <w:sz w:val="26"/>
          <w:szCs w:val="26"/>
          <w:u w:val="single"/>
          <w:lang w:val="en-US" w:bidi="en-US"/>
        </w:rPr>
        <w:t>I</w:t>
      </w:r>
      <w:r w:rsidRPr="00786FF6">
        <w:rPr>
          <w:rFonts w:ascii="Times New Roman" w:hAnsi="Times New Roman" w:cs="Times New Roman"/>
          <w:sz w:val="26"/>
          <w:szCs w:val="26"/>
          <w:u w:val="single"/>
          <w:lang w:bidi="en-US"/>
        </w:rPr>
        <w:t>. ОСНОВНЫЕ ПАРАМЕТРЫ ПРОФБЮДЖЕТА</w:t>
      </w:r>
    </w:p>
    <w:p w:rsidR="0073491C" w:rsidRPr="00786FF6" w:rsidRDefault="0073491C" w:rsidP="000C1823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b/>
          <w:sz w:val="26"/>
          <w:szCs w:val="26"/>
          <w:lang w:bidi="en-US"/>
        </w:rPr>
        <w:t>Профсоюзный бюджет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Алтайской краевой организации Профсоюза ис</w:t>
      </w:r>
      <w:r w:rsidR="009332A8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полнен 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>в 2023</w:t>
      </w:r>
      <w:r w:rsidR="004A4D33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году 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>по доходам 127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млн. 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>802 тыс. руб. и расходам 125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млн. 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>060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тыс. руб.</w:t>
      </w:r>
    </w:p>
    <w:p w:rsidR="0073491C" w:rsidRPr="00786FF6" w:rsidRDefault="004A4D33" w:rsidP="000C1823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b/>
          <w:sz w:val="26"/>
          <w:szCs w:val="26"/>
          <w:lang w:bidi="en-US"/>
        </w:rPr>
        <w:t>Валовой</w:t>
      </w:r>
      <w:r w:rsidR="0073491C" w:rsidRPr="00786FF6">
        <w:rPr>
          <w:rFonts w:ascii="Times New Roman" w:hAnsi="Times New Roman" w:cs="Times New Roman"/>
          <w:b/>
          <w:sz w:val="26"/>
          <w:szCs w:val="26"/>
          <w:lang w:bidi="en-US"/>
        </w:rPr>
        <w:t xml:space="preserve"> сбор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членских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 xml:space="preserve"> профсоюзных взносов составил 116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млн. 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>913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 тыс. руб. </w:t>
      </w:r>
      <w:r w:rsidR="001A2417" w:rsidRPr="00786FF6">
        <w:rPr>
          <w:rFonts w:ascii="Times New Roman" w:hAnsi="Times New Roman" w:cs="Times New Roman"/>
          <w:sz w:val="26"/>
          <w:szCs w:val="26"/>
          <w:lang w:bidi="en-US"/>
        </w:rPr>
        <w:t>и увеличился в сравнении</w:t>
      </w:r>
      <w:r w:rsidR="000C1823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1A2417" w:rsidRPr="00786FF6">
        <w:rPr>
          <w:rFonts w:ascii="Times New Roman" w:hAnsi="Times New Roman" w:cs="Times New Roman"/>
          <w:sz w:val="26"/>
          <w:szCs w:val="26"/>
          <w:lang w:bidi="en-US"/>
        </w:rPr>
        <w:t>с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 xml:space="preserve"> 2022</w:t>
      </w:r>
      <w:r w:rsidR="000C1823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 w:rsidR="001A2417" w:rsidRPr="00786FF6">
        <w:rPr>
          <w:rFonts w:ascii="Times New Roman" w:hAnsi="Times New Roman" w:cs="Times New Roman"/>
          <w:sz w:val="26"/>
          <w:szCs w:val="26"/>
          <w:lang w:bidi="en-US"/>
        </w:rPr>
        <w:t>ом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 xml:space="preserve"> на 16,9</w:t>
      </w:r>
      <w:r w:rsidR="000C1823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% 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>(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>на 16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> </w:t>
      </w:r>
      <w:r w:rsidR="00800075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млн. 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>942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тыс. руб.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>)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:rsidR="0073491C" w:rsidRPr="00786FF6" w:rsidRDefault="0073491C" w:rsidP="000401D0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b/>
          <w:sz w:val="26"/>
          <w:szCs w:val="26"/>
          <w:lang w:bidi="en-US"/>
        </w:rPr>
        <w:t>Средний сбор на одного члена Профсоюза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 xml:space="preserve"> составил 2 773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руб.</w:t>
      </w:r>
      <w:r w:rsidR="009332A8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>93</w:t>
      </w:r>
      <w:r w:rsidR="009332A8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коп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>.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 xml:space="preserve"> К 2022</w:t>
      </w:r>
      <w:r w:rsidR="009E6DE4">
        <w:rPr>
          <w:rFonts w:ascii="Times New Roman" w:hAnsi="Times New Roman" w:cs="Times New Roman"/>
          <w:sz w:val="26"/>
          <w:szCs w:val="26"/>
          <w:lang w:bidi="en-US"/>
        </w:rPr>
        <w:t xml:space="preserve"> году </w:t>
      </w:r>
      <w:r w:rsidR="0070783F">
        <w:rPr>
          <w:rFonts w:ascii="Times New Roman" w:hAnsi="Times New Roman" w:cs="Times New Roman"/>
          <w:sz w:val="26"/>
          <w:szCs w:val="26"/>
          <w:lang w:bidi="en-US"/>
        </w:rPr>
        <w:t xml:space="preserve">он вырос 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 xml:space="preserve">на 16,3% или на 387 руб. </w:t>
      </w:r>
      <w:r w:rsidR="009E6DE4">
        <w:rPr>
          <w:rFonts w:ascii="Times New Roman" w:hAnsi="Times New Roman" w:cs="Times New Roman"/>
          <w:sz w:val="26"/>
          <w:szCs w:val="26"/>
          <w:lang w:bidi="en-US"/>
        </w:rPr>
        <w:t>8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>2</w:t>
      </w:r>
      <w:r w:rsidR="009E6DE4">
        <w:rPr>
          <w:rFonts w:ascii="Times New Roman" w:hAnsi="Times New Roman" w:cs="Times New Roman"/>
          <w:sz w:val="26"/>
          <w:szCs w:val="26"/>
          <w:lang w:bidi="en-US"/>
        </w:rPr>
        <w:t xml:space="preserve"> коп.</w:t>
      </w:r>
    </w:p>
    <w:p w:rsidR="0073491C" w:rsidRPr="00786FF6" w:rsidRDefault="0073491C" w:rsidP="000C1823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sz w:val="26"/>
          <w:szCs w:val="26"/>
          <w:lang w:bidi="en-US"/>
        </w:rPr>
        <w:t>Членские профсоюзные взносы</w:t>
      </w:r>
      <w:r w:rsidRPr="00786FF6">
        <w:rPr>
          <w:rFonts w:ascii="Times New Roman" w:hAnsi="Times New Roman" w:cs="Times New Roman"/>
          <w:b/>
          <w:sz w:val="26"/>
          <w:szCs w:val="26"/>
          <w:lang w:bidi="en-US"/>
        </w:rPr>
        <w:t xml:space="preserve"> </w:t>
      </w:r>
      <w:r w:rsidR="0070783F">
        <w:rPr>
          <w:rFonts w:ascii="Times New Roman" w:hAnsi="Times New Roman" w:cs="Times New Roman"/>
          <w:b/>
          <w:sz w:val="26"/>
          <w:szCs w:val="26"/>
          <w:lang w:bidi="en-US"/>
        </w:rPr>
        <w:t xml:space="preserve">по уровням профсоюзного бюджета </w:t>
      </w:r>
      <w:r w:rsidRPr="00786FF6">
        <w:rPr>
          <w:rFonts w:ascii="Times New Roman" w:hAnsi="Times New Roman" w:cs="Times New Roman"/>
          <w:b/>
          <w:sz w:val="26"/>
          <w:szCs w:val="26"/>
          <w:lang w:bidi="en-US"/>
        </w:rPr>
        <w:t>распр</w:t>
      </w:r>
      <w:r w:rsidRPr="00786FF6">
        <w:rPr>
          <w:rFonts w:ascii="Times New Roman" w:hAnsi="Times New Roman" w:cs="Times New Roman"/>
          <w:b/>
          <w:sz w:val="26"/>
          <w:szCs w:val="26"/>
          <w:lang w:bidi="en-US"/>
        </w:rPr>
        <w:t>е</w:t>
      </w:r>
      <w:r w:rsidRPr="00786FF6">
        <w:rPr>
          <w:rFonts w:ascii="Times New Roman" w:hAnsi="Times New Roman" w:cs="Times New Roman"/>
          <w:b/>
          <w:sz w:val="26"/>
          <w:szCs w:val="26"/>
          <w:lang w:bidi="en-US"/>
        </w:rPr>
        <w:t>делились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фактически в пределах плановых показателей</w:t>
      </w:r>
      <w:r w:rsidR="0070783F">
        <w:rPr>
          <w:rFonts w:ascii="Times New Roman" w:hAnsi="Times New Roman" w:cs="Times New Roman"/>
          <w:sz w:val="26"/>
          <w:szCs w:val="26"/>
          <w:lang w:bidi="en-US"/>
        </w:rPr>
        <w:t xml:space="preserve"> следующим образом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>:</w:t>
      </w:r>
    </w:p>
    <w:p w:rsidR="0073491C" w:rsidRPr="00786FF6" w:rsidRDefault="0073491C" w:rsidP="00800075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sz w:val="26"/>
          <w:szCs w:val="26"/>
          <w:lang w:bidi="en-US"/>
        </w:rPr>
        <w:t>- ЦС Профсоюза</w:t>
      </w:r>
      <w:r w:rsidR="000C1823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– 4% от общего вала</w:t>
      </w:r>
      <w:r w:rsidR="00800075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взносов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 xml:space="preserve"> (4 млн. 676</w:t>
      </w:r>
      <w:r w:rsidR="000C1823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тыс. рублей)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>;</w:t>
      </w:r>
    </w:p>
    <w:p w:rsidR="000C1823" w:rsidRPr="00786FF6" w:rsidRDefault="000C1823" w:rsidP="00800075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- </w:t>
      </w:r>
      <w:proofErr w:type="gramStart"/>
      <w:r w:rsidR="00800075" w:rsidRPr="00786FF6">
        <w:rPr>
          <w:rFonts w:ascii="Times New Roman" w:hAnsi="Times New Roman" w:cs="Times New Roman"/>
          <w:sz w:val="26"/>
          <w:szCs w:val="26"/>
          <w:lang w:bidi="en-US"/>
        </w:rPr>
        <w:t>Алтайский</w:t>
      </w:r>
      <w:proofErr w:type="gramEnd"/>
      <w:r w:rsidR="00800075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800075" w:rsidRPr="00786FF6">
        <w:rPr>
          <w:rFonts w:ascii="Times New Roman" w:hAnsi="Times New Roman" w:cs="Times New Roman"/>
          <w:sz w:val="26"/>
          <w:szCs w:val="26"/>
          <w:lang w:bidi="en-US"/>
        </w:rPr>
        <w:t>к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>райсовпроф</w:t>
      </w:r>
      <w:proofErr w:type="spellEnd"/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– 2,5% (2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млн. 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>923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тыс. рублей</w:t>
      </w:r>
      <w:r w:rsidR="00800075" w:rsidRPr="00786FF6">
        <w:rPr>
          <w:rFonts w:ascii="Times New Roman" w:hAnsi="Times New Roman" w:cs="Times New Roman"/>
          <w:sz w:val="26"/>
          <w:szCs w:val="26"/>
          <w:lang w:bidi="en-US"/>
        </w:rPr>
        <w:t>);</w:t>
      </w:r>
    </w:p>
    <w:p w:rsidR="0070783F" w:rsidRPr="00786FF6" w:rsidRDefault="00B442A6" w:rsidP="0070783F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- краевой комитет – 33,3</w:t>
      </w:r>
      <w:r w:rsidR="0070783F">
        <w:rPr>
          <w:rFonts w:ascii="Times New Roman" w:hAnsi="Times New Roman" w:cs="Times New Roman"/>
          <w:sz w:val="26"/>
          <w:szCs w:val="26"/>
          <w:lang w:bidi="en-US"/>
        </w:rPr>
        <w:t>%,</w:t>
      </w:r>
      <w:r w:rsidR="0070783F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:rsidR="0073491C" w:rsidRPr="00786FF6" w:rsidRDefault="0073491C" w:rsidP="00800075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proofErr w:type="gramStart"/>
      <w:r w:rsidRPr="00786FF6">
        <w:rPr>
          <w:rFonts w:ascii="Times New Roman" w:hAnsi="Times New Roman" w:cs="Times New Roman"/>
          <w:sz w:val="26"/>
          <w:szCs w:val="26"/>
          <w:lang w:bidi="en-US"/>
        </w:rPr>
        <w:t>- </w:t>
      </w:r>
      <w:r w:rsidR="00800075" w:rsidRPr="00786FF6">
        <w:rPr>
          <w:rFonts w:ascii="Times New Roman" w:hAnsi="Times New Roman" w:cs="Times New Roman"/>
          <w:sz w:val="26"/>
          <w:szCs w:val="26"/>
          <w:lang w:bidi="en-US"/>
        </w:rPr>
        <w:t>территориальные</w:t>
      </w:r>
      <w:r w:rsidR="000C1823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организации Профсоюза – 60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>,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>2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>%,</w:t>
      </w:r>
      <w:r w:rsidR="0070783F">
        <w:rPr>
          <w:rFonts w:ascii="Times New Roman" w:hAnsi="Times New Roman" w:cs="Times New Roman"/>
          <w:sz w:val="26"/>
          <w:szCs w:val="26"/>
          <w:lang w:bidi="en-US"/>
        </w:rPr>
        <w:t xml:space="preserve">  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>в том числе в первички</w:t>
      </w:r>
      <w:r w:rsidR="009E6DE4">
        <w:rPr>
          <w:rFonts w:ascii="Times New Roman" w:hAnsi="Times New Roman" w:cs="Times New Roman"/>
          <w:sz w:val="26"/>
          <w:szCs w:val="26"/>
          <w:lang w:bidi="en-US"/>
        </w:rPr>
        <w:t xml:space="preserve"> в среднем от 20</w:t>
      </w:r>
      <w:r w:rsidR="000038A0" w:rsidRPr="00786FF6">
        <w:rPr>
          <w:rFonts w:ascii="Times New Roman" w:hAnsi="Times New Roman" w:cs="Times New Roman"/>
          <w:sz w:val="26"/>
          <w:szCs w:val="26"/>
          <w:lang w:bidi="en-US"/>
        </w:rPr>
        <w:t>%</w:t>
      </w:r>
      <w:r w:rsidR="00800075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до 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>50% (минимальный размер отчислений первичным профорганиз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>а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циям в </w:t>
      </w:r>
      <w:r w:rsidR="004A4D33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Егорьевской и </w:t>
      </w:r>
      <w:proofErr w:type="spellStart"/>
      <w:r w:rsidR="004A4D33" w:rsidRPr="00786FF6">
        <w:rPr>
          <w:rFonts w:ascii="Times New Roman" w:hAnsi="Times New Roman" w:cs="Times New Roman"/>
          <w:sz w:val="26"/>
          <w:szCs w:val="26"/>
          <w:lang w:bidi="en-US"/>
        </w:rPr>
        <w:t>Панкрушихинской</w:t>
      </w:r>
      <w:proofErr w:type="spellEnd"/>
      <w:r w:rsidR="004A4D33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организациях – 0%, </w:t>
      </w:r>
      <w:proofErr w:type="spellStart"/>
      <w:r w:rsidRPr="00786FF6">
        <w:rPr>
          <w:rFonts w:ascii="Times New Roman" w:hAnsi="Times New Roman" w:cs="Times New Roman"/>
          <w:sz w:val="26"/>
          <w:szCs w:val="26"/>
          <w:lang w:bidi="en-US"/>
        </w:rPr>
        <w:t>Шипуновской</w:t>
      </w:r>
      <w:proofErr w:type="spellEnd"/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рай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>онной организации Профсоюза – 10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%, </w:t>
      </w:r>
      <w:proofErr w:type="spellStart"/>
      <w:r w:rsidR="000C1823" w:rsidRPr="00786FF6">
        <w:rPr>
          <w:rFonts w:ascii="Times New Roman" w:hAnsi="Times New Roman" w:cs="Times New Roman"/>
          <w:sz w:val="26"/>
          <w:szCs w:val="26"/>
          <w:lang w:bidi="en-US"/>
        </w:rPr>
        <w:t>Угловско</w:t>
      </w:r>
      <w:r w:rsidR="00786FF6" w:rsidRPr="00786FF6">
        <w:rPr>
          <w:rFonts w:ascii="Times New Roman" w:hAnsi="Times New Roman" w:cs="Times New Roman"/>
          <w:sz w:val="26"/>
          <w:szCs w:val="26"/>
          <w:lang w:bidi="en-US"/>
        </w:rPr>
        <w:t>й</w:t>
      </w:r>
      <w:proofErr w:type="spellEnd"/>
      <w:r w:rsidR="009E6DE4">
        <w:rPr>
          <w:rFonts w:ascii="Times New Roman" w:hAnsi="Times New Roman" w:cs="Times New Roman"/>
          <w:sz w:val="26"/>
          <w:szCs w:val="26"/>
          <w:lang w:bidi="en-US"/>
        </w:rPr>
        <w:t xml:space="preserve"> район</w:t>
      </w:r>
      <w:r w:rsidR="0070783F">
        <w:rPr>
          <w:rFonts w:ascii="Times New Roman" w:hAnsi="Times New Roman" w:cs="Times New Roman"/>
          <w:sz w:val="26"/>
          <w:szCs w:val="26"/>
          <w:lang w:bidi="en-US"/>
        </w:rPr>
        <w:t>ной</w:t>
      </w:r>
      <w:r w:rsidR="009E6DE4">
        <w:rPr>
          <w:rFonts w:ascii="Times New Roman" w:hAnsi="Times New Roman" w:cs="Times New Roman"/>
          <w:sz w:val="26"/>
          <w:szCs w:val="26"/>
          <w:lang w:bidi="en-US"/>
        </w:rPr>
        <w:t xml:space="preserve">, ТООП 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 xml:space="preserve">     </w:t>
      </w:r>
      <w:r w:rsidR="009E6DE4">
        <w:rPr>
          <w:rFonts w:ascii="Times New Roman" w:hAnsi="Times New Roman" w:cs="Times New Roman"/>
          <w:sz w:val="26"/>
          <w:szCs w:val="26"/>
          <w:lang w:bidi="en-US"/>
        </w:rPr>
        <w:t>г. Рубцовска и Ру</w:t>
      </w:r>
      <w:r w:rsidR="009E6DE4">
        <w:rPr>
          <w:rFonts w:ascii="Times New Roman" w:hAnsi="Times New Roman" w:cs="Times New Roman"/>
          <w:sz w:val="26"/>
          <w:szCs w:val="26"/>
          <w:lang w:bidi="en-US"/>
        </w:rPr>
        <w:t>б</w:t>
      </w:r>
      <w:r w:rsidR="009E6DE4">
        <w:rPr>
          <w:rFonts w:ascii="Times New Roman" w:hAnsi="Times New Roman" w:cs="Times New Roman"/>
          <w:sz w:val="26"/>
          <w:szCs w:val="26"/>
          <w:lang w:bidi="en-US"/>
        </w:rPr>
        <w:t>цовского района</w:t>
      </w:r>
      <w:r w:rsidR="00786FF6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– 15%, </w:t>
      </w:r>
      <w:proofErr w:type="spellStart"/>
      <w:r w:rsidR="00786FF6" w:rsidRPr="00786FF6">
        <w:rPr>
          <w:rFonts w:ascii="Times New Roman" w:hAnsi="Times New Roman" w:cs="Times New Roman"/>
          <w:sz w:val="26"/>
          <w:szCs w:val="26"/>
          <w:lang w:bidi="en-US"/>
        </w:rPr>
        <w:t>Чарышской</w:t>
      </w:r>
      <w:proofErr w:type="spellEnd"/>
      <w:r w:rsidR="00786FF6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="00786FF6" w:rsidRPr="00786FF6">
        <w:rPr>
          <w:rFonts w:ascii="Times New Roman" w:hAnsi="Times New Roman" w:cs="Times New Roman"/>
          <w:sz w:val="26"/>
          <w:szCs w:val="26"/>
          <w:lang w:bidi="en-US"/>
        </w:rPr>
        <w:t>Кулундинского</w:t>
      </w:r>
      <w:proofErr w:type="spellEnd"/>
      <w:r w:rsidR="00786FF6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и </w:t>
      </w:r>
      <w:proofErr w:type="spellStart"/>
      <w:r w:rsidR="00786FF6" w:rsidRPr="00786FF6">
        <w:rPr>
          <w:rFonts w:ascii="Times New Roman" w:hAnsi="Times New Roman" w:cs="Times New Roman"/>
          <w:sz w:val="26"/>
          <w:szCs w:val="26"/>
          <w:lang w:bidi="en-US"/>
        </w:rPr>
        <w:t>Табунского</w:t>
      </w:r>
      <w:proofErr w:type="spellEnd"/>
      <w:r w:rsidR="00786FF6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районов</w:t>
      </w:r>
      <w:r w:rsidR="009332A8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="000038A0" w:rsidRPr="00786FF6">
        <w:rPr>
          <w:rFonts w:ascii="Times New Roman" w:hAnsi="Times New Roman" w:cs="Times New Roman"/>
          <w:sz w:val="26"/>
          <w:szCs w:val="26"/>
          <w:lang w:bidi="en-US"/>
        </w:rPr>
        <w:t>Барн</w:t>
      </w:r>
      <w:r w:rsidR="000038A0" w:rsidRPr="00786FF6">
        <w:rPr>
          <w:rFonts w:ascii="Times New Roman" w:hAnsi="Times New Roman" w:cs="Times New Roman"/>
          <w:sz w:val="26"/>
          <w:szCs w:val="26"/>
          <w:lang w:bidi="en-US"/>
        </w:rPr>
        <w:t>а</w:t>
      </w:r>
      <w:r w:rsidR="000038A0" w:rsidRPr="00786FF6">
        <w:rPr>
          <w:rFonts w:ascii="Times New Roman" w:hAnsi="Times New Roman" w:cs="Times New Roman"/>
          <w:sz w:val="26"/>
          <w:szCs w:val="26"/>
          <w:lang w:bidi="en-US"/>
        </w:rPr>
        <w:t>ульской</w:t>
      </w:r>
      <w:proofErr w:type="spellEnd"/>
      <w:r w:rsidR="000038A0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городской, </w:t>
      </w:r>
      <w:r w:rsidR="009332A8" w:rsidRPr="00786FF6">
        <w:rPr>
          <w:rFonts w:ascii="Times New Roman" w:hAnsi="Times New Roman" w:cs="Times New Roman"/>
          <w:sz w:val="26"/>
          <w:szCs w:val="26"/>
          <w:lang w:bidi="en-US"/>
        </w:rPr>
        <w:t>Целинно</w:t>
      </w:r>
      <w:r w:rsidR="00786FF6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го и </w:t>
      </w:r>
      <w:proofErr w:type="spellStart"/>
      <w:r w:rsidR="00786FF6" w:rsidRPr="00786FF6">
        <w:rPr>
          <w:rFonts w:ascii="Times New Roman" w:hAnsi="Times New Roman" w:cs="Times New Roman"/>
          <w:sz w:val="26"/>
          <w:szCs w:val="26"/>
          <w:lang w:bidi="en-US"/>
        </w:rPr>
        <w:t>Ельцовского</w:t>
      </w:r>
      <w:proofErr w:type="spellEnd"/>
      <w:r w:rsidR="00786FF6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районов</w:t>
      </w:r>
      <w:r w:rsidR="009332A8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территориальных организац</w:t>
      </w:r>
      <w:r w:rsidR="009332A8" w:rsidRPr="00786FF6">
        <w:rPr>
          <w:rFonts w:ascii="Times New Roman" w:hAnsi="Times New Roman" w:cs="Times New Roman"/>
          <w:sz w:val="26"/>
          <w:szCs w:val="26"/>
          <w:lang w:bidi="en-US"/>
        </w:rPr>
        <w:t>и</w:t>
      </w:r>
      <w:r w:rsidR="009332A8" w:rsidRPr="00786FF6">
        <w:rPr>
          <w:rFonts w:ascii="Times New Roman" w:hAnsi="Times New Roman" w:cs="Times New Roman"/>
          <w:sz w:val="26"/>
          <w:szCs w:val="26"/>
          <w:lang w:bidi="en-US"/>
        </w:rPr>
        <w:t>ях Профсоюза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– 20%);</w:t>
      </w:r>
      <w:proofErr w:type="gramEnd"/>
    </w:p>
    <w:p w:rsidR="00D55F49" w:rsidRPr="00786FF6" w:rsidRDefault="0073491C" w:rsidP="00800075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b/>
          <w:sz w:val="26"/>
          <w:szCs w:val="26"/>
          <w:lang w:bidi="en-US"/>
        </w:rPr>
        <w:t>Из поступивших в краевой комитет средств</w:t>
      </w:r>
      <w:r w:rsidR="00D55F49" w:rsidRPr="00786FF6">
        <w:rPr>
          <w:rFonts w:ascii="Times New Roman" w:hAnsi="Times New Roman" w:cs="Times New Roman"/>
          <w:sz w:val="26"/>
          <w:szCs w:val="26"/>
          <w:lang w:bidi="en-US"/>
        </w:rPr>
        <w:t>:</w:t>
      </w:r>
    </w:p>
    <w:p w:rsidR="00800075" w:rsidRPr="00786FF6" w:rsidRDefault="00D55F49" w:rsidP="00800075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sz w:val="26"/>
          <w:szCs w:val="26"/>
          <w:lang w:bidi="en-US"/>
        </w:rPr>
        <w:t>-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возвращено на места в виде адресной материальной помощи, премирования профактива </w:t>
      </w:r>
      <w:r w:rsidR="001A2417" w:rsidRPr="00786FF6">
        <w:rPr>
          <w:rFonts w:ascii="Times New Roman" w:hAnsi="Times New Roman" w:cs="Times New Roman"/>
          <w:sz w:val="26"/>
          <w:szCs w:val="26"/>
          <w:lang w:bidi="en-US"/>
        </w:rPr>
        <w:t>территориальных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организаций, льготн</w:t>
      </w:r>
      <w:r w:rsidR="00800075" w:rsidRPr="00786FF6">
        <w:rPr>
          <w:rFonts w:ascii="Times New Roman" w:hAnsi="Times New Roman" w:cs="Times New Roman"/>
          <w:sz w:val="26"/>
          <w:szCs w:val="26"/>
          <w:lang w:bidi="en-US"/>
        </w:rPr>
        <w:t>ых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кредит</w:t>
      </w:r>
      <w:r w:rsidR="00800075" w:rsidRPr="00786FF6">
        <w:rPr>
          <w:rFonts w:ascii="Times New Roman" w:hAnsi="Times New Roman" w:cs="Times New Roman"/>
          <w:sz w:val="26"/>
          <w:szCs w:val="26"/>
          <w:lang w:bidi="en-US"/>
        </w:rPr>
        <w:t>ов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через КПК</w:t>
      </w:r>
      <w:r w:rsidR="0070783F">
        <w:rPr>
          <w:rFonts w:ascii="Times New Roman" w:hAnsi="Times New Roman" w:cs="Times New Roman"/>
          <w:sz w:val="26"/>
          <w:szCs w:val="26"/>
          <w:lang w:bidi="en-US"/>
        </w:rPr>
        <w:t xml:space="preserve"> «Учител</w:t>
      </w:r>
      <w:r w:rsidR="0070783F">
        <w:rPr>
          <w:rFonts w:ascii="Times New Roman" w:hAnsi="Times New Roman" w:cs="Times New Roman"/>
          <w:sz w:val="26"/>
          <w:szCs w:val="26"/>
          <w:lang w:bidi="en-US"/>
        </w:rPr>
        <w:t>ь</w:t>
      </w:r>
      <w:r w:rsidR="0070783F">
        <w:rPr>
          <w:rFonts w:ascii="Times New Roman" w:hAnsi="Times New Roman" w:cs="Times New Roman"/>
          <w:sz w:val="26"/>
          <w:szCs w:val="26"/>
          <w:lang w:bidi="en-US"/>
        </w:rPr>
        <w:t>ский»</w:t>
      </w:r>
      <w:r w:rsidR="00800075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, 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>паритетных программ оздоровления, помощи в организац</w:t>
      </w:r>
      <w:r w:rsidR="009332A8" w:rsidRPr="00786FF6">
        <w:rPr>
          <w:rFonts w:ascii="Times New Roman" w:hAnsi="Times New Roman" w:cs="Times New Roman"/>
          <w:sz w:val="26"/>
          <w:szCs w:val="26"/>
          <w:lang w:bidi="en-US"/>
        </w:rPr>
        <w:t>ии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 xml:space="preserve"> мероприятий – 18,6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>%</w:t>
      </w:r>
      <w:r w:rsidR="00800075" w:rsidRPr="00786FF6"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73491C" w:rsidRPr="00786FF6" w:rsidRDefault="00D55F49" w:rsidP="00800075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sz w:val="26"/>
          <w:szCs w:val="26"/>
          <w:lang w:bidi="en-US"/>
        </w:rPr>
        <w:t>- </w:t>
      </w:r>
      <w:r w:rsidR="000C1823" w:rsidRPr="00786FF6">
        <w:rPr>
          <w:rFonts w:ascii="Times New Roman" w:hAnsi="Times New Roman" w:cs="Times New Roman"/>
          <w:sz w:val="26"/>
          <w:szCs w:val="26"/>
          <w:lang w:bidi="en-US"/>
        </w:rPr>
        <w:t>п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>еречислено в вышестоящие</w:t>
      </w:r>
      <w:r w:rsidR="000C1823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органы профсоюзной структуры </w:t>
      </w:r>
      <w:r w:rsidR="0070783F">
        <w:rPr>
          <w:rFonts w:ascii="Times New Roman" w:hAnsi="Times New Roman" w:cs="Times New Roman"/>
          <w:sz w:val="26"/>
          <w:szCs w:val="26"/>
          <w:lang w:bidi="en-US"/>
        </w:rPr>
        <w:t xml:space="preserve">в рамках </w:t>
      </w:r>
      <w:r w:rsidR="009221B3" w:rsidRPr="00786FF6">
        <w:rPr>
          <w:rFonts w:ascii="Times New Roman" w:hAnsi="Times New Roman" w:cs="Times New Roman"/>
          <w:sz w:val="26"/>
          <w:szCs w:val="26"/>
          <w:lang w:bidi="en-US"/>
        </w:rPr>
        <w:t>уст</w:t>
      </w:r>
      <w:r w:rsidR="009221B3" w:rsidRPr="00786FF6">
        <w:rPr>
          <w:rFonts w:ascii="Times New Roman" w:hAnsi="Times New Roman" w:cs="Times New Roman"/>
          <w:sz w:val="26"/>
          <w:szCs w:val="26"/>
          <w:lang w:bidi="en-US"/>
        </w:rPr>
        <w:t>а</w:t>
      </w:r>
      <w:r w:rsidR="009221B3" w:rsidRPr="00786FF6">
        <w:rPr>
          <w:rFonts w:ascii="Times New Roman" w:hAnsi="Times New Roman" w:cs="Times New Roman"/>
          <w:sz w:val="26"/>
          <w:szCs w:val="26"/>
          <w:lang w:bidi="en-US"/>
        </w:rPr>
        <w:t>новленны</w:t>
      </w:r>
      <w:r w:rsidR="0070783F">
        <w:rPr>
          <w:rFonts w:ascii="Times New Roman" w:hAnsi="Times New Roman" w:cs="Times New Roman"/>
          <w:sz w:val="26"/>
          <w:szCs w:val="26"/>
          <w:lang w:bidi="en-US"/>
        </w:rPr>
        <w:t>х</w:t>
      </w:r>
      <w:r w:rsidR="009221B3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размер</w:t>
      </w:r>
      <w:r w:rsidR="0070783F">
        <w:rPr>
          <w:rFonts w:ascii="Times New Roman" w:hAnsi="Times New Roman" w:cs="Times New Roman"/>
          <w:sz w:val="26"/>
          <w:szCs w:val="26"/>
          <w:lang w:bidi="en-US"/>
        </w:rPr>
        <w:t xml:space="preserve">ов </w:t>
      </w:r>
      <w:r w:rsidR="009221B3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отчислений за всех членов Профсоюза - 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>19,4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>%.</w:t>
      </w:r>
    </w:p>
    <w:p w:rsidR="009221B3" w:rsidRPr="00786FF6" w:rsidRDefault="009221B3" w:rsidP="00800075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</w:p>
    <w:p w:rsidR="00C67B7A" w:rsidRPr="00786FF6" w:rsidRDefault="00C67B7A" w:rsidP="000C1823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single"/>
          <w:lang w:bidi="en-US"/>
        </w:rPr>
      </w:pPr>
      <w:r w:rsidRPr="00786FF6">
        <w:rPr>
          <w:rFonts w:ascii="Times New Roman" w:hAnsi="Times New Roman" w:cs="Times New Roman"/>
          <w:sz w:val="26"/>
          <w:szCs w:val="26"/>
          <w:u w:val="single"/>
          <w:lang w:val="en-US" w:bidi="en-US"/>
        </w:rPr>
        <w:t>II</w:t>
      </w:r>
      <w:r w:rsidRPr="00786FF6">
        <w:rPr>
          <w:rFonts w:ascii="Times New Roman" w:hAnsi="Times New Roman" w:cs="Times New Roman"/>
          <w:sz w:val="26"/>
          <w:szCs w:val="26"/>
          <w:u w:val="single"/>
          <w:lang w:bidi="en-US"/>
        </w:rPr>
        <w:t>. ДИНАМИКА ПОСТУПЛЕНИЯ ЧЛЕНСКИХ ВЗНОСОВ</w:t>
      </w:r>
    </w:p>
    <w:p w:rsidR="0073491C" w:rsidRDefault="009221B3" w:rsidP="000C1823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b/>
          <w:sz w:val="26"/>
          <w:szCs w:val="26"/>
          <w:lang w:bidi="en-US"/>
        </w:rPr>
        <w:t>С</w:t>
      </w:r>
      <w:r w:rsidR="000C1823" w:rsidRPr="00786FF6">
        <w:rPr>
          <w:rFonts w:ascii="Times New Roman" w:hAnsi="Times New Roman" w:cs="Times New Roman"/>
          <w:b/>
          <w:sz w:val="26"/>
          <w:szCs w:val="26"/>
          <w:lang w:bidi="en-US"/>
        </w:rPr>
        <w:t xml:space="preserve">нижение </w:t>
      </w:r>
      <w:r w:rsidRPr="00786FF6">
        <w:rPr>
          <w:rFonts w:ascii="Times New Roman" w:hAnsi="Times New Roman" w:cs="Times New Roman"/>
          <w:b/>
          <w:sz w:val="26"/>
          <w:szCs w:val="26"/>
          <w:lang w:bidi="en-US"/>
        </w:rPr>
        <w:t>проф</w:t>
      </w:r>
      <w:r w:rsidR="000C1823" w:rsidRPr="00786FF6">
        <w:rPr>
          <w:rFonts w:ascii="Times New Roman" w:hAnsi="Times New Roman" w:cs="Times New Roman"/>
          <w:b/>
          <w:sz w:val="26"/>
          <w:szCs w:val="26"/>
          <w:lang w:bidi="en-US"/>
        </w:rPr>
        <w:t xml:space="preserve">бюджета 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>в сравнении к 2022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>г</w:t>
      </w:r>
      <w:r w:rsidR="008F217D">
        <w:rPr>
          <w:rFonts w:ascii="Times New Roman" w:hAnsi="Times New Roman" w:cs="Times New Roman"/>
          <w:sz w:val="26"/>
          <w:szCs w:val="26"/>
          <w:lang w:bidi="en-US"/>
        </w:rPr>
        <w:t>оду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0C1823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произошло </w:t>
      </w:r>
      <w:r w:rsidR="00B442A6">
        <w:rPr>
          <w:rFonts w:ascii="Times New Roman" w:hAnsi="Times New Roman" w:cs="Times New Roman"/>
          <w:b/>
          <w:sz w:val="26"/>
          <w:szCs w:val="26"/>
          <w:lang w:bidi="en-US"/>
        </w:rPr>
        <w:t>в 8</w:t>
      </w:r>
      <w:r w:rsidR="000C1823" w:rsidRPr="00786FF6">
        <w:rPr>
          <w:rFonts w:ascii="Times New Roman" w:hAnsi="Times New Roman" w:cs="Times New Roman"/>
          <w:b/>
          <w:sz w:val="26"/>
          <w:szCs w:val="26"/>
          <w:lang w:bidi="en-US"/>
        </w:rPr>
        <w:t xml:space="preserve"> профсою</w:t>
      </w:r>
      <w:r w:rsidR="000C1823" w:rsidRPr="00786FF6">
        <w:rPr>
          <w:rFonts w:ascii="Times New Roman" w:hAnsi="Times New Roman" w:cs="Times New Roman"/>
          <w:b/>
          <w:sz w:val="26"/>
          <w:szCs w:val="26"/>
          <w:lang w:bidi="en-US"/>
        </w:rPr>
        <w:t>з</w:t>
      </w:r>
      <w:r w:rsidR="000C1823" w:rsidRPr="00786FF6">
        <w:rPr>
          <w:rFonts w:ascii="Times New Roman" w:hAnsi="Times New Roman" w:cs="Times New Roman"/>
          <w:b/>
          <w:sz w:val="26"/>
          <w:szCs w:val="26"/>
          <w:lang w:bidi="en-US"/>
        </w:rPr>
        <w:t>ных организациях</w:t>
      </w:r>
      <w:r w:rsidR="00D55F49" w:rsidRPr="00786FF6">
        <w:rPr>
          <w:rFonts w:ascii="Times New Roman" w:hAnsi="Times New Roman" w:cs="Times New Roman"/>
          <w:b/>
          <w:sz w:val="26"/>
          <w:szCs w:val="26"/>
          <w:lang w:bidi="en-US"/>
        </w:rPr>
        <w:t xml:space="preserve"> </w:t>
      </w:r>
      <w:r w:rsidR="00D55F49" w:rsidRPr="00786FF6">
        <w:rPr>
          <w:rFonts w:ascii="Times New Roman" w:hAnsi="Times New Roman" w:cs="Times New Roman"/>
          <w:sz w:val="26"/>
          <w:szCs w:val="26"/>
          <w:lang w:bidi="en-US"/>
        </w:rPr>
        <w:t>(в</w:t>
      </w:r>
      <w:r w:rsidR="00D55F49" w:rsidRPr="00786FF6">
        <w:rPr>
          <w:rFonts w:ascii="Times New Roman" w:hAnsi="Times New Roman" w:cs="Times New Roman"/>
          <w:b/>
          <w:sz w:val="26"/>
          <w:szCs w:val="26"/>
          <w:lang w:bidi="en-US"/>
        </w:rPr>
        <w:t xml:space="preserve"> 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>целом</w:t>
      </w:r>
      <w:r w:rsidR="001A2417" w:rsidRPr="00786FF6">
        <w:rPr>
          <w:rFonts w:ascii="Times New Roman" w:hAnsi="Times New Roman" w:cs="Times New Roman"/>
          <w:sz w:val="26"/>
          <w:szCs w:val="26"/>
          <w:lang w:bidi="en-US"/>
        </w:rPr>
        <w:t>,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на 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>81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тыс. руб.</w:t>
      </w:r>
      <w:r w:rsidR="00D55F49" w:rsidRPr="00786FF6">
        <w:rPr>
          <w:rFonts w:ascii="Times New Roman" w:hAnsi="Times New Roman" w:cs="Times New Roman"/>
          <w:sz w:val="26"/>
          <w:szCs w:val="26"/>
          <w:lang w:bidi="en-US"/>
        </w:rPr>
        <w:t>).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 xml:space="preserve"> С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>нижение сре</w:t>
      </w:r>
      <w:proofErr w:type="gramStart"/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>дств пр</w:t>
      </w:r>
      <w:proofErr w:type="gramEnd"/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>офсоюзного бю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>д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жета допустили </w:t>
      </w:r>
      <w:r w:rsidR="005E40D1" w:rsidRPr="00786FF6">
        <w:rPr>
          <w:rFonts w:ascii="Times New Roman" w:hAnsi="Times New Roman" w:cs="Times New Roman"/>
          <w:sz w:val="26"/>
          <w:szCs w:val="26"/>
          <w:lang w:bidi="en-US"/>
        </w:rPr>
        <w:t>следующие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5E40D1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территориальные 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>организации Профсоюза:</w:t>
      </w:r>
    </w:p>
    <w:p w:rsidR="00B442A6" w:rsidRDefault="00B442A6" w:rsidP="005E40D1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- Алтайская – 2%</w:t>
      </w:r>
    </w:p>
    <w:p w:rsidR="00B442A6" w:rsidRDefault="00B442A6" w:rsidP="005E40D1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Заринская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– 3,4%</w:t>
      </w:r>
    </w:p>
    <w:p w:rsidR="00B442A6" w:rsidRDefault="00B442A6" w:rsidP="005E40D1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Кытмановская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– 8,6%</w:t>
      </w:r>
    </w:p>
    <w:p w:rsidR="00B442A6" w:rsidRDefault="00B442A6" w:rsidP="005E40D1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Новочихинская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– 0,9%</w:t>
      </w:r>
    </w:p>
    <w:p w:rsidR="00B442A6" w:rsidRDefault="00B442A6" w:rsidP="005E40D1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Панкрушихинская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– 0,2%</w:t>
      </w:r>
    </w:p>
    <w:p w:rsidR="00B442A6" w:rsidRDefault="00B442A6" w:rsidP="005E40D1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- Советская – 0,5%</w:t>
      </w:r>
    </w:p>
    <w:p w:rsidR="00B442A6" w:rsidRDefault="00B442A6" w:rsidP="005E40D1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Топчихинская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– 19%</w:t>
      </w:r>
    </w:p>
    <w:p w:rsidR="0073491C" w:rsidRPr="00786FF6" w:rsidRDefault="0073491C" w:rsidP="005E40D1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sz w:val="26"/>
          <w:szCs w:val="26"/>
          <w:lang w:bidi="en-US"/>
        </w:rPr>
        <w:t>Сниж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>ение доходной части по первичной профсоюзной организации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учрежд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>е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ний </w:t>
      </w:r>
      <w:r w:rsidR="00F76C1B">
        <w:rPr>
          <w:rFonts w:ascii="Times New Roman" w:hAnsi="Times New Roman" w:cs="Times New Roman"/>
          <w:sz w:val="26"/>
          <w:szCs w:val="26"/>
          <w:lang w:bidi="en-US"/>
        </w:rPr>
        <w:t xml:space="preserve">высшего образования произошло в 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 xml:space="preserve">Бийском технологическом институте (филиал) ФГБОУ </w:t>
      </w:r>
      <w:proofErr w:type="gramStart"/>
      <w:r w:rsidR="00392ECC">
        <w:rPr>
          <w:rFonts w:ascii="Times New Roman" w:hAnsi="Times New Roman" w:cs="Times New Roman"/>
          <w:sz w:val="26"/>
          <w:szCs w:val="26"/>
          <w:lang w:bidi="en-US"/>
        </w:rPr>
        <w:t>ВО</w:t>
      </w:r>
      <w:proofErr w:type="gramEnd"/>
      <w:r w:rsidR="00392ECC">
        <w:rPr>
          <w:rFonts w:ascii="Times New Roman" w:hAnsi="Times New Roman" w:cs="Times New Roman"/>
          <w:sz w:val="26"/>
          <w:szCs w:val="26"/>
          <w:lang w:bidi="en-US"/>
        </w:rPr>
        <w:t xml:space="preserve"> «Алтайский </w:t>
      </w:r>
      <w:r w:rsidR="00392ECC" w:rsidRPr="00786FF6">
        <w:rPr>
          <w:rFonts w:ascii="Times New Roman" w:hAnsi="Times New Roman" w:cs="Times New Roman"/>
          <w:sz w:val="26"/>
          <w:szCs w:val="26"/>
          <w:lang w:bidi="en-US"/>
        </w:rPr>
        <w:t>государственный технический университет им. И.И. Полз</w:t>
      </w:r>
      <w:r w:rsidR="00392ECC" w:rsidRPr="00786FF6">
        <w:rPr>
          <w:rFonts w:ascii="Times New Roman" w:hAnsi="Times New Roman" w:cs="Times New Roman"/>
          <w:sz w:val="26"/>
          <w:szCs w:val="26"/>
          <w:lang w:bidi="en-US"/>
        </w:rPr>
        <w:t>у</w:t>
      </w:r>
      <w:r w:rsidR="00392ECC" w:rsidRPr="00786FF6">
        <w:rPr>
          <w:rFonts w:ascii="Times New Roman" w:hAnsi="Times New Roman" w:cs="Times New Roman"/>
          <w:sz w:val="26"/>
          <w:szCs w:val="26"/>
          <w:lang w:bidi="en-US"/>
        </w:rPr>
        <w:t>нова» - на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 xml:space="preserve"> 11,8%</w:t>
      </w:r>
      <w:r w:rsidR="00915C21" w:rsidRPr="00786FF6">
        <w:rPr>
          <w:rFonts w:ascii="Times New Roman" w:hAnsi="Times New Roman" w:cs="Times New Roman"/>
          <w:sz w:val="26"/>
          <w:szCs w:val="26"/>
          <w:lang w:bidi="en-US"/>
        </w:rPr>
        <w:t>;</w:t>
      </w:r>
    </w:p>
    <w:p w:rsidR="0073491C" w:rsidRDefault="005E40D1" w:rsidP="005E40D1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sz w:val="26"/>
          <w:szCs w:val="26"/>
          <w:lang w:bidi="en-US"/>
        </w:rPr>
        <w:lastRenderedPageBreak/>
        <w:t>По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первичным профсоюзным организациям учреждений профессиона</w:t>
      </w:r>
      <w:r w:rsidR="002F60C1" w:rsidRPr="00786FF6">
        <w:rPr>
          <w:rFonts w:ascii="Times New Roman" w:hAnsi="Times New Roman" w:cs="Times New Roman"/>
          <w:sz w:val="26"/>
          <w:szCs w:val="26"/>
          <w:lang w:bidi="en-US"/>
        </w:rPr>
        <w:t>льного образования</w:t>
      </w:r>
      <w:r w:rsidR="001A2417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(СПО)</w:t>
      </w:r>
      <w:r w:rsidR="002F60C1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снижение </w:t>
      </w:r>
      <w:r w:rsidR="009E6DE4">
        <w:rPr>
          <w:rFonts w:ascii="Times New Roman" w:hAnsi="Times New Roman" w:cs="Times New Roman"/>
          <w:sz w:val="26"/>
          <w:szCs w:val="26"/>
          <w:lang w:bidi="en-US"/>
        </w:rPr>
        <w:t>наблюдается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в</w:t>
      </w:r>
      <w:r w:rsidR="009E6DE4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F76C1B">
        <w:rPr>
          <w:rFonts w:ascii="Times New Roman" w:hAnsi="Times New Roman" w:cs="Times New Roman"/>
          <w:sz w:val="26"/>
          <w:szCs w:val="26"/>
          <w:lang w:bidi="en-US"/>
        </w:rPr>
        <w:t>КГБ</w:t>
      </w:r>
      <w:r w:rsidR="00594BEF" w:rsidRPr="00786FF6">
        <w:rPr>
          <w:rFonts w:ascii="Times New Roman" w:hAnsi="Times New Roman" w:cs="Times New Roman"/>
          <w:sz w:val="26"/>
          <w:szCs w:val="26"/>
          <w:lang w:bidi="en-US"/>
        </w:rPr>
        <w:t>ПОУ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«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>Алтайская академия гост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>е</w:t>
      </w:r>
      <w:r w:rsidR="00B442A6">
        <w:rPr>
          <w:rFonts w:ascii="Times New Roman" w:hAnsi="Times New Roman" w:cs="Times New Roman"/>
          <w:sz w:val="26"/>
          <w:szCs w:val="26"/>
          <w:lang w:bidi="en-US"/>
        </w:rPr>
        <w:t>приимства» на 6%.</w:t>
      </w:r>
    </w:p>
    <w:p w:rsidR="00B442A6" w:rsidRPr="00786FF6" w:rsidRDefault="00B442A6" w:rsidP="00392ECC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В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первичн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ой профсоюзной организации студентов 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 xml:space="preserve">ФГБОУ </w:t>
      </w:r>
      <w:proofErr w:type="gramStart"/>
      <w:r w:rsidR="00392ECC">
        <w:rPr>
          <w:rFonts w:ascii="Times New Roman" w:hAnsi="Times New Roman" w:cs="Times New Roman"/>
          <w:sz w:val="26"/>
          <w:szCs w:val="26"/>
          <w:lang w:bidi="en-US"/>
        </w:rPr>
        <w:t>ВО</w:t>
      </w:r>
      <w:proofErr w:type="gramEnd"/>
      <w:r w:rsidR="00392ECC">
        <w:rPr>
          <w:rFonts w:ascii="Times New Roman" w:hAnsi="Times New Roman" w:cs="Times New Roman"/>
          <w:sz w:val="26"/>
          <w:szCs w:val="26"/>
          <w:lang w:bidi="en-US"/>
        </w:rPr>
        <w:t xml:space="preserve"> «Алтайский г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>сударственный гуманитарно-педагогический университет им. В.М. Шукшина» на 0,8%.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:rsidR="005E40D1" w:rsidRPr="00786FF6" w:rsidRDefault="005E40D1" w:rsidP="002F60C1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</w:p>
    <w:p w:rsidR="00C67B7A" w:rsidRPr="00786FF6" w:rsidRDefault="00C67B7A" w:rsidP="002F60C1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u w:val="single"/>
          <w:lang w:bidi="en-US"/>
        </w:rPr>
      </w:pPr>
      <w:r w:rsidRPr="00786FF6">
        <w:rPr>
          <w:rFonts w:ascii="Times New Roman" w:hAnsi="Times New Roman" w:cs="Times New Roman"/>
          <w:sz w:val="26"/>
          <w:szCs w:val="26"/>
          <w:u w:val="single"/>
          <w:lang w:val="en-US" w:bidi="en-US"/>
        </w:rPr>
        <w:t>III</w:t>
      </w:r>
      <w:r w:rsidRPr="00786FF6">
        <w:rPr>
          <w:rFonts w:ascii="Times New Roman" w:hAnsi="Times New Roman" w:cs="Times New Roman"/>
          <w:sz w:val="26"/>
          <w:szCs w:val="26"/>
          <w:u w:val="single"/>
          <w:lang w:bidi="en-US"/>
        </w:rPr>
        <w:t xml:space="preserve">. </w:t>
      </w:r>
      <w:r w:rsidR="00F349FF" w:rsidRPr="00786FF6">
        <w:rPr>
          <w:rFonts w:ascii="Times New Roman" w:hAnsi="Times New Roman" w:cs="Times New Roman"/>
          <w:sz w:val="26"/>
          <w:szCs w:val="26"/>
          <w:u w:val="single"/>
          <w:lang w:bidi="en-US"/>
        </w:rPr>
        <w:t>ФИНАНСИРОВАНИЕ ПРОГРАММНЫХ МЕРОПРИЯТИЙ</w:t>
      </w:r>
      <w:r w:rsidR="003A300E" w:rsidRPr="00786FF6">
        <w:rPr>
          <w:rFonts w:ascii="Times New Roman" w:hAnsi="Times New Roman" w:cs="Times New Roman"/>
          <w:sz w:val="26"/>
          <w:szCs w:val="26"/>
          <w:u w:val="single"/>
          <w:lang w:bidi="en-US"/>
        </w:rPr>
        <w:t xml:space="preserve"> (выборка по важнейшим)</w:t>
      </w:r>
    </w:p>
    <w:p w:rsidR="0073491C" w:rsidRPr="00786FF6" w:rsidRDefault="0073491C" w:rsidP="002F60C1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По программе Алтайского крайсовпрофа по льготным путевкам </w:t>
      </w:r>
      <w:r w:rsidRPr="00786FF6">
        <w:rPr>
          <w:rFonts w:ascii="Times New Roman" w:hAnsi="Times New Roman" w:cs="Times New Roman"/>
          <w:b/>
          <w:sz w:val="26"/>
          <w:szCs w:val="26"/>
          <w:lang w:bidi="en-US"/>
        </w:rPr>
        <w:t>в профсою</w:t>
      </w:r>
      <w:r w:rsidRPr="00786FF6">
        <w:rPr>
          <w:rFonts w:ascii="Times New Roman" w:hAnsi="Times New Roman" w:cs="Times New Roman"/>
          <w:b/>
          <w:sz w:val="26"/>
          <w:szCs w:val="26"/>
          <w:lang w:bidi="en-US"/>
        </w:rPr>
        <w:t>з</w:t>
      </w:r>
      <w:r w:rsidRPr="00786FF6">
        <w:rPr>
          <w:rFonts w:ascii="Times New Roman" w:hAnsi="Times New Roman" w:cs="Times New Roman"/>
          <w:b/>
          <w:sz w:val="26"/>
          <w:szCs w:val="26"/>
          <w:lang w:bidi="en-US"/>
        </w:rPr>
        <w:t>ных санаториях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оздоровились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 xml:space="preserve"> в 2023 году 275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членов Профсоюза</w:t>
      </w:r>
      <w:r w:rsidR="00594BEF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, </w:t>
      </w:r>
      <w:r w:rsidR="00C67B7A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что 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>на 7</w:t>
      </w:r>
      <w:r w:rsidR="009E6DE4">
        <w:rPr>
          <w:rFonts w:ascii="Times New Roman" w:hAnsi="Times New Roman" w:cs="Times New Roman"/>
          <w:sz w:val="26"/>
          <w:szCs w:val="26"/>
          <w:lang w:bidi="en-US"/>
        </w:rPr>
        <w:t xml:space="preserve"> чле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>нов Профсоюза больше, чем в 2022 году (2022 год – 268</w:t>
      </w:r>
      <w:r w:rsidR="00594BEF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членов Профсоюза)</w:t>
      </w:r>
      <w:r w:rsidR="002F60C1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. 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>Экономич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>е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ская эффективность для </w:t>
      </w:r>
      <w:r w:rsidR="00C67B7A" w:rsidRPr="00786FF6">
        <w:rPr>
          <w:rFonts w:ascii="Times New Roman" w:hAnsi="Times New Roman" w:cs="Times New Roman"/>
          <w:sz w:val="26"/>
          <w:szCs w:val="26"/>
          <w:lang w:bidi="en-US"/>
        </w:rPr>
        <w:t>членов Профсоюза</w:t>
      </w:r>
      <w:r w:rsidR="002F60C1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соста</w:t>
      </w:r>
      <w:r w:rsidR="00594BEF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вила </w:t>
      </w:r>
      <w:r w:rsidR="009E6DE4">
        <w:rPr>
          <w:rFonts w:ascii="Times New Roman" w:hAnsi="Times New Roman" w:cs="Times New Roman"/>
          <w:sz w:val="26"/>
          <w:szCs w:val="26"/>
          <w:lang w:bidi="en-US"/>
        </w:rPr>
        <w:t>2</w:t>
      </w:r>
      <w:r w:rsidR="00594BEF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млн. 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>283</w:t>
      </w:r>
      <w:r w:rsidR="00594BEF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тыс. 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>381 руб</w:t>
      </w:r>
      <w:r w:rsidR="00F76C1B"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73491C" w:rsidRPr="00786FF6" w:rsidRDefault="0073491C" w:rsidP="002F60C1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sz w:val="26"/>
          <w:szCs w:val="26"/>
          <w:lang w:bidi="en-US"/>
        </w:rPr>
        <w:t>По</w:t>
      </w:r>
      <w:r w:rsidRPr="00786FF6">
        <w:rPr>
          <w:rFonts w:ascii="Times New Roman" w:hAnsi="Times New Roman" w:cs="Times New Roman"/>
          <w:b/>
          <w:sz w:val="26"/>
          <w:szCs w:val="26"/>
          <w:lang w:bidi="en-US"/>
        </w:rPr>
        <w:t xml:space="preserve"> паритетным программам оздоровления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E17CCF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при </w:t>
      </w:r>
      <w:r w:rsidR="00F76C1B">
        <w:rPr>
          <w:rFonts w:ascii="Times New Roman" w:hAnsi="Times New Roman" w:cs="Times New Roman"/>
          <w:sz w:val="26"/>
          <w:szCs w:val="26"/>
          <w:lang w:bidi="en-US"/>
        </w:rPr>
        <w:t xml:space="preserve">50%-ном </w:t>
      </w:r>
      <w:proofErr w:type="spellStart"/>
      <w:r w:rsidR="00E17CCF" w:rsidRPr="00786FF6">
        <w:rPr>
          <w:rFonts w:ascii="Times New Roman" w:hAnsi="Times New Roman" w:cs="Times New Roman"/>
          <w:sz w:val="26"/>
          <w:szCs w:val="26"/>
          <w:lang w:bidi="en-US"/>
        </w:rPr>
        <w:t>софинансировании</w:t>
      </w:r>
      <w:proofErr w:type="spellEnd"/>
      <w:r w:rsidR="00E17CCF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краевого комитета 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>от</w:t>
      </w:r>
      <w:r w:rsidR="006833FD">
        <w:rPr>
          <w:rFonts w:ascii="Times New Roman" w:hAnsi="Times New Roman" w:cs="Times New Roman"/>
          <w:sz w:val="26"/>
          <w:szCs w:val="26"/>
          <w:lang w:bidi="en-US"/>
        </w:rPr>
        <w:t>дохнули и поправили здоровье, прошли медицинское обслед</w:t>
      </w:r>
      <w:r w:rsidR="006833FD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="006833FD">
        <w:rPr>
          <w:rFonts w:ascii="Times New Roman" w:hAnsi="Times New Roman" w:cs="Times New Roman"/>
          <w:sz w:val="26"/>
          <w:szCs w:val="26"/>
          <w:lang w:bidi="en-US"/>
        </w:rPr>
        <w:t>вание, полу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>чили стоматологические услуги 122</w:t>
      </w:r>
      <w:r w:rsidR="006833FD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>чле</w:t>
      </w:r>
      <w:r w:rsidR="006833FD">
        <w:rPr>
          <w:rFonts w:ascii="Times New Roman" w:hAnsi="Times New Roman" w:cs="Times New Roman"/>
          <w:sz w:val="26"/>
          <w:szCs w:val="26"/>
          <w:lang w:bidi="en-US"/>
        </w:rPr>
        <w:t>н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>а</w:t>
      </w:r>
      <w:r w:rsidR="002F60C1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Профсоюза на об</w:t>
      </w:r>
      <w:r w:rsidR="00594BEF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щую сумму 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>637</w:t>
      </w:r>
      <w:r w:rsidR="00594BEF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000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руб</w:t>
      </w:r>
      <w:r w:rsidR="00E17CCF" w:rsidRPr="00786FF6">
        <w:rPr>
          <w:rFonts w:ascii="Times New Roman" w:hAnsi="Times New Roman" w:cs="Times New Roman"/>
          <w:sz w:val="26"/>
          <w:szCs w:val="26"/>
          <w:lang w:bidi="en-US"/>
        </w:rPr>
        <w:t>.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>, что больше на 105 000 рублей к 2022 году</w:t>
      </w:r>
      <w:r w:rsidR="00BC7D8F">
        <w:rPr>
          <w:rFonts w:ascii="Times New Roman" w:hAnsi="Times New Roman" w:cs="Times New Roman"/>
          <w:sz w:val="26"/>
          <w:szCs w:val="26"/>
          <w:lang w:bidi="en-US"/>
        </w:rPr>
        <w:t xml:space="preserve">. </w:t>
      </w:r>
      <w:r w:rsidR="00F349FF" w:rsidRPr="00786FF6">
        <w:rPr>
          <w:rFonts w:ascii="Times New Roman" w:hAnsi="Times New Roman" w:cs="Times New Roman"/>
          <w:sz w:val="26"/>
          <w:szCs w:val="26"/>
          <w:lang w:bidi="en-US"/>
        </w:rPr>
        <w:t>В</w:t>
      </w:r>
      <w:r w:rsidRPr="00786FF6">
        <w:rPr>
          <w:rFonts w:ascii="Times New Roman" w:hAnsi="Times New Roman" w:cs="Times New Roman"/>
          <w:b/>
          <w:sz w:val="26"/>
          <w:szCs w:val="26"/>
          <w:lang w:bidi="en-US"/>
        </w:rPr>
        <w:t xml:space="preserve"> других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санаториях–профилакториях</w:t>
      </w:r>
      <w:r w:rsidR="002F60C1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системы «</w:t>
      </w:r>
      <w:proofErr w:type="spellStart"/>
      <w:r w:rsidR="002F60C1" w:rsidRPr="00786FF6">
        <w:rPr>
          <w:rFonts w:ascii="Times New Roman" w:hAnsi="Times New Roman" w:cs="Times New Roman"/>
          <w:sz w:val="26"/>
          <w:szCs w:val="26"/>
          <w:lang w:bidi="en-US"/>
        </w:rPr>
        <w:t>Профкурорт</w:t>
      </w:r>
      <w:proofErr w:type="spellEnd"/>
      <w:r w:rsidR="002F60C1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="00E17CCF" w:rsidRPr="00786FF6">
        <w:rPr>
          <w:rFonts w:ascii="Times New Roman" w:hAnsi="Times New Roman" w:cs="Times New Roman"/>
          <w:sz w:val="26"/>
          <w:szCs w:val="26"/>
          <w:lang w:bidi="en-US"/>
        </w:rPr>
        <w:t>оздоровились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 xml:space="preserve"> 50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член</w:t>
      </w:r>
      <w:r w:rsidR="002F60C1" w:rsidRPr="00786FF6">
        <w:rPr>
          <w:rFonts w:ascii="Times New Roman" w:hAnsi="Times New Roman" w:cs="Times New Roman"/>
          <w:sz w:val="26"/>
          <w:szCs w:val="26"/>
          <w:lang w:bidi="en-US"/>
        </w:rPr>
        <w:t>ов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Профсоюза</w:t>
      </w:r>
      <w:r w:rsidR="006833FD">
        <w:rPr>
          <w:rFonts w:ascii="Times New Roman" w:hAnsi="Times New Roman" w:cs="Times New Roman"/>
          <w:sz w:val="26"/>
          <w:szCs w:val="26"/>
          <w:lang w:bidi="en-US"/>
        </w:rPr>
        <w:t>, отдо</w:t>
      </w:r>
      <w:r w:rsidR="006833FD">
        <w:rPr>
          <w:rFonts w:ascii="Times New Roman" w:hAnsi="Times New Roman" w:cs="Times New Roman"/>
          <w:sz w:val="26"/>
          <w:szCs w:val="26"/>
          <w:lang w:bidi="en-US"/>
        </w:rPr>
        <w:t>х</w:t>
      </w:r>
      <w:r w:rsidR="006833FD">
        <w:rPr>
          <w:rFonts w:ascii="Times New Roman" w:hAnsi="Times New Roman" w:cs="Times New Roman"/>
          <w:sz w:val="26"/>
          <w:szCs w:val="26"/>
          <w:lang w:bidi="en-US"/>
        </w:rPr>
        <w:t xml:space="preserve">нули по направлению </w:t>
      </w:r>
      <w:r w:rsidR="00BC7D8F">
        <w:rPr>
          <w:rFonts w:ascii="Times New Roman" w:hAnsi="Times New Roman" w:cs="Times New Roman"/>
          <w:sz w:val="26"/>
          <w:szCs w:val="26"/>
          <w:lang w:bidi="en-US"/>
        </w:rPr>
        <w:t>«</w:t>
      </w:r>
      <w:r w:rsidR="006833FD">
        <w:rPr>
          <w:rFonts w:ascii="Times New Roman" w:hAnsi="Times New Roman" w:cs="Times New Roman"/>
          <w:sz w:val="26"/>
          <w:szCs w:val="26"/>
          <w:lang w:bidi="en-US"/>
        </w:rPr>
        <w:t>внутренний туризм</w:t>
      </w:r>
      <w:r w:rsidR="00BC7D8F">
        <w:rPr>
          <w:rFonts w:ascii="Times New Roman" w:hAnsi="Times New Roman" w:cs="Times New Roman"/>
          <w:sz w:val="26"/>
          <w:szCs w:val="26"/>
          <w:lang w:bidi="en-US"/>
        </w:rPr>
        <w:t>»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 xml:space="preserve"> 453</w:t>
      </w:r>
      <w:r w:rsidR="006833FD">
        <w:rPr>
          <w:rFonts w:ascii="Times New Roman" w:hAnsi="Times New Roman" w:cs="Times New Roman"/>
          <w:sz w:val="26"/>
          <w:szCs w:val="26"/>
          <w:lang w:bidi="en-US"/>
        </w:rPr>
        <w:t xml:space="preserve"> члена Профсоюза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. </w:t>
      </w:r>
    </w:p>
    <w:p w:rsidR="0073491C" w:rsidRPr="00786FF6" w:rsidRDefault="0073491C" w:rsidP="002F60C1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В целях содействия </w:t>
      </w:r>
      <w:r w:rsidRPr="00786FF6">
        <w:rPr>
          <w:rFonts w:ascii="Times New Roman" w:hAnsi="Times New Roman" w:cs="Times New Roman"/>
          <w:b/>
          <w:sz w:val="26"/>
          <w:szCs w:val="26"/>
          <w:lang w:bidi="en-US"/>
        </w:rPr>
        <w:t>стимулированию профессионального роста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педагогов–членов Профсоюза, в соответствии со сметой краевого комитета выделены средства на софинансирование профессиональных конкурсов</w:t>
      </w:r>
      <w:r w:rsidR="002F60C1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: </w:t>
      </w:r>
      <w:r w:rsidR="0034178C">
        <w:rPr>
          <w:rFonts w:ascii="Times New Roman" w:hAnsi="Times New Roman" w:cs="Times New Roman"/>
          <w:sz w:val="26"/>
          <w:szCs w:val="26"/>
          <w:lang w:bidi="en-US"/>
        </w:rPr>
        <w:t>«Воспитатель года Алтая»</w:t>
      </w:r>
      <w:r w:rsidR="000D1BFA">
        <w:rPr>
          <w:rFonts w:ascii="Times New Roman" w:hAnsi="Times New Roman" w:cs="Times New Roman"/>
          <w:sz w:val="26"/>
          <w:szCs w:val="26"/>
          <w:lang w:bidi="en-US"/>
        </w:rPr>
        <w:t>,</w:t>
      </w:r>
      <w:r w:rsidR="0034178C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6833FD">
        <w:rPr>
          <w:rFonts w:ascii="Times New Roman" w:hAnsi="Times New Roman" w:cs="Times New Roman"/>
          <w:sz w:val="26"/>
          <w:szCs w:val="26"/>
          <w:lang w:bidi="en-US"/>
        </w:rPr>
        <w:t xml:space="preserve"> «Учи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>тель года Алтая – 2023</w:t>
      </w:r>
      <w:r w:rsidR="0034178C">
        <w:rPr>
          <w:rFonts w:ascii="Times New Roman" w:hAnsi="Times New Roman" w:cs="Times New Roman"/>
          <w:sz w:val="26"/>
          <w:szCs w:val="26"/>
          <w:lang w:bidi="en-US"/>
        </w:rPr>
        <w:t xml:space="preserve">», 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>«Вожатый года Алтая</w:t>
      </w:r>
      <w:r w:rsidR="00305AF7">
        <w:rPr>
          <w:rFonts w:ascii="Times New Roman" w:hAnsi="Times New Roman" w:cs="Times New Roman"/>
          <w:sz w:val="26"/>
          <w:szCs w:val="26"/>
          <w:lang w:bidi="en-US"/>
        </w:rPr>
        <w:t xml:space="preserve"> - 2023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 xml:space="preserve">», «Лидер </w:t>
      </w:r>
      <w:r w:rsidR="00392ECC">
        <w:rPr>
          <w:rFonts w:ascii="Times New Roman" w:hAnsi="Times New Roman" w:cs="Times New Roman"/>
          <w:sz w:val="26"/>
          <w:szCs w:val="26"/>
          <w:lang w:val="en-US" w:bidi="en-US"/>
        </w:rPr>
        <w:t>XXI</w:t>
      </w:r>
      <w:r w:rsidR="00305AF7">
        <w:rPr>
          <w:rFonts w:ascii="Times New Roman" w:hAnsi="Times New Roman" w:cs="Times New Roman"/>
          <w:sz w:val="26"/>
          <w:szCs w:val="26"/>
          <w:lang w:bidi="en-US"/>
        </w:rPr>
        <w:t xml:space="preserve"> века – 2023»</w:t>
      </w:r>
      <w:r w:rsidR="00594BEF" w:rsidRPr="00786FF6">
        <w:rPr>
          <w:rFonts w:ascii="Times New Roman" w:hAnsi="Times New Roman" w:cs="Times New Roman"/>
          <w:sz w:val="26"/>
          <w:szCs w:val="26"/>
          <w:lang w:bidi="en-US"/>
        </w:rPr>
        <w:t>,</w:t>
      </w:r>
      <w:r w:rsidR="00305AF7">
        <w:rPr>
          <w:rFonts w:ascii="Times New Roman" w:hAnsi="Times New Roman" w:cs="Times New Roman"/>
          <w:sz w:val="26"/>
          <w:szCs w:val="26"/>
          <w:lang w:bidi="en-US"/>
        </w:rPr>
        <w:t xml:space="preserve"> краевой конкурс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 xml:space="preserve"> профсоюзных агитбригад</w:t>
      </w:r>
      <w:r w:rsidR="0034178C">
        <w:rPr>
          <w:rFonts w:ascii="Times New Roman" w:hAnsi="Times New Roman" w:cs="Times New Roman"/>
          <w:sz w:val="26"/>
          <w:szCs w:val="26"/>
          <w:lang w:bidi="en-US"/>
        </w:rPr>
        <w:t>,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 xml:space="preserve"> «Мастер года – 2023»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, «Учитель года России – 2023»</w:t>
      </w:r>
      <w:r w:rsidR="0034178C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594BEF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2F60C1" w:rsidRPr="00786FF6">
        <w:rPr>
          <w:rFonts w:ascii="Times New Roman" w:hAnsi="Times New Roman" w:cs="Times New Roman"/>
          <w:sz w:val="26"/>
          <w:szCs w:val="26"/>
          <w:lang w:bidi="en-US"/>
        </w:rPr>
        <w:t>на сум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му 301</w:t>
      </w:r>
      <w:r w:rsidR="00594BEF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0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>00 руб.</w:t>
      </w:r>
    </w:p>
    <w:p w:rsidR="0073491C" w:rsidRPr="00786FF6" w:rsidRDefault="00BC7D8F" w:rsidP="002F60C1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Активно п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оддерживаются </w:t>
      </w:r>
      <w:r w:rsidR="0073491C" w:rsidRPr="00786FF6">
        <w:rPr>
          <w:rFonts w:ascii="Times New Roman" w:hAnsi="Times New Roman" w:cs="Times New Roman"/>
          <w:b/>
          <w:sz w:val="26"/>
          <w:szCs w:val="26"/>
          <w:lang w:bidi="en-US"/>
        </w:rPr>
        <w:t>студенческие профкомы</w:t>
      </w:r>
      <w:r w:rsidR="002F60C1" w:rsidRPr="00786FF6">
        <w:rPr>
          <w:rFonts w:ascii="Times New Roman" w:hAnsi="Times New Roman" w:cs="Times New Roman"/>
          <w:sz w:val="26"/>
          <w:szCs w:val="26"/>
          <w:lang w:bidi="en-US"/>
        </w:rPr>
        <w:t>: в 202</w:t>
      </w:r>
      <w:r w:rsidR="00392ECC">
        <w:rPr>
          <w:rFonts w:ascii="Times New Roman" w:hAnsi="Times New Roman" w:cs="Times New Roman"/>
          <w:sz w:val="26"/>
          <w:szCs w:val="26"/>
          <w:lang w:bidi="en-US"/>
        </w:rPr>
        <w:t>3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году на </w:t>
      </w:r>
      <w:r w:rsidR="003A300E" w:rsidRPr="00786FF6">
        <w:rPr>
          <w:rFonts w:ascii="Times New Roman" w:hAnsi="Times New Roman" w:cs="Times New Roman"/>
          <w:sz w:val="26"/>
          <w:szCs w:val="26"/>
          <w:lang w:bidi="en-US"/>
        </w:rPr>
        <w:t>студенч</w:t>
      </w:r>
      <w:r w:rsidR="003A300E" w:rsidRPr="00786FF6">
        <w:rPr>
          <w:rFonts w:ascii="Times New Roman" w:hAnsi="Times New Roman" w:cs="Times New Roman"/>
          <w:sz w:val="26"/>
          <w:szCs w:val="26"/>
          <w:lang w:bidi="en-US"/>
        </w:rPr>
        <w:t>е</w:t>
      </w:r>
      <w:r w:rsidR="003A300E" w:rsidRPr="00786FF6">
        <w:rPr>
          <w:rFonts w:ascii="Times New Roman" w:hAnsi="Times New Roman" w:cs="Times New Roman"/>
          <w:sz w:val="26"/>
          <w:szCs w:val="26"/>
          <w:lang w:bidi="en-US"/>
        </w:rPr>
        <w:t>ские мероприятия</w:t>
      </w:r>
      <w:r w:rsidR="00063B87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вы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делено 491</w:t>
      </w:r>
      <w:r w:rsidR="00063B87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000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руб</w:t>
      </w:r>
      <w:r w:rsidR="000401D0" w:rsidRPr="00786FF6">
        <w:rPr>
          <w:rFonts w:ascii="Times New Roman" w:hAnsi="Times New Roman" w:cs="Times New Roman"/>
          <w:sz w:val="26"/>
          <w:szCs w:val="26"/>
          <w:lang w:bidi="en-US"/>
        </w:rPr>
        <w:t>.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 xml:space="preserve"> (42</w:t>
      </w:r>
      <w:r w:rsidR="006404F0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% от перечисленных в крайком </w:t>
      </w:r>
      <w:r>
        <w:rPr>
          <w:rFonts w:ascii="Times New Roman" w:hAnsi="Times New Roman" w:cs="Times New Roman"/>
          <w:sz w:val="26"/>
          <w:szCs w:val="26"/>
          <w:lang w:bidi="en-US"/>
        </w:rPr>
        <w:t>студенч</w:t>
      </w:r>
      <w:r>
        <w:rPr>
          <w:rFonts w:ascii="Times New Roman" w:hAnsi="Times New Roman" w:cs="Times New Roman"/>
          <w:sz w:val="26"/>
          <w:szCs w:val="26"/>
          <w:lang w:bidi="en-US"/>
        </w:rPr>
        <w:t>е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скими организациями </w:t>
      </w:r>
      <w:r w:rsidR="006404F0" w:rsidRPr="00786FF6">
        <w:rPr>
          <w:rFonts w:ascii="Times New Roman" w:hAnsi="Times New Roman" w:cs="Times New Roman"/>
          <w:sz w:val="26"/>
          <w:szCs w:val="26"/>
          <w:lang w:bidi="en-US"/>
        </w:rPr>
        <w:t>средств).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:rsidR="0073491C" w:rsidRPr="00786FF6" w:rsidRDefault="000401D0" w:rsidP="0069427F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ab/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В </w:t>
      </w:r>
      <w:r w:rsidR="00665E95" w:rsidRPr="00786FF6">
        <w:rPr>
          <w:rFonts w:ascii="Times New Roman" w:hAnsi="Times New Roman" w:cs="Times New Roman"/>
          <w:sz w:val="26"/>
          <w:szCs w:val="26"/>
          <w:lang w:bidi="en-US"/>
        </w:rPr>
        <w:t>условиях развития дистанционных технологий краевой комитет</w:t>
      </w:r>
      <w:r w:rsidR="00F349FF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в рамках программы информационной работы</w:t>
      </w:r>
      <w:r w:rsidR="00665E95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063B87" w:rsidRPr="00786FF6">
        <w:rPr>
          <w:rFonts w:ascii="Times New Roman" w:hAnsi="Times New Roman" w:cs="Times New Roman"/>
          <w:sz w:val="26"/>
          <w:szCs w:val="26"/>
          <w:lang w:bidi="en-US"/>
        </w:rPr>
        <w:t>софинансировал</w:t>
      </w:r>
      <w:proofErr w:type="spellEnd"/>
      <w:r w:rsidR="00063B87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BC7D8F">
        <w:rPr>
          <w:rFonts w:ascii="Times New Roman" w:hAnsi="Times New Roman" w:cs="Times New Roman"/>
          <w:sz w:val="26"/>
          <w:szCs w:val="26"/>
          <w:lang w:bidi="en-US"/>
        </w:rPr>
        <w:t xml:space="preserve">в размере 50% от стоимости </w:t>
      </w:r>
      <w:r w:rsidR="00063B87" w:rsidRPr="00786FF6">
        <w:rPr>
          <w:rFonts w:ascii="Times New Roman" w:hAnsi="Times New Roman" w:cs="Times New Roman"/>
          <w:b/>
          <w:sz w:val="26"/>
          <w:szCs w:val="26"/>
          <w:lang w:bidi="en-US"/>
        </w:rPr>
        <w:t>приобретение</w:t>
      </w:r>
      <w:r w:rsidR="00665E95" w:rsidRPr="00786FF6">
        <w:rPr>
          <w:rFonts w:ascii="Times New Roman" w:hAnsi="Times New Roman" w:cs="Times New Roman"/>
          <w:b/>
          <w:sz w:val="26"/>
          <w:szCs w:val="26"/>
          <w:lang w:bidi="en-US"/>
        </w:rPr>
        <w:t xml:space="preserve"> компьютерной техники и программного обеспечения</w:t>
      </w:r>
      <w:r w:rsidR="00665E95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для террит</w:t>
      </w:r>
      <w:r w:rsidR="00665E95" w:rsidRPr="00786FF6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="00665E95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риальных и первичных организаций 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Алтайской краевой организации </w:t>
      </w:r>
      <w:r w:rsidR="00063B87" w:rsidRPr="00786FF6">
        <w:rPr>
          <w:rFonts w:ascii="Times New Roman" w:hAnsi="Times New Roman" w:cs="Times New Roman"/>
          <w:sz w:val="26"/>
          <w:szCs w:val="26"/>
          <w:lang w:bidi="en-US"/>
        </w:rPr>
        <w:t>Общеросси</w:t>
      </w:r>
      <w:r w:rsidR="00063B87" w:rsidRPr="00786FF6">
        <w:rPr>
          <w:rFonts w:ascii="Times New Roman" w:hAnsi="Times New Roman" w:cs="Times New Roman"/>
          <w:sz w:val="26"/>
          <w:szCs w:val="26"/>
          <w:lang w:bidi="en-US"/>
        </w:rPr>
        <w:t>й</w:t>
      </w:r>
      <w:r w:rsidR="00063B87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ского 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>Профсоюза</w:t>
      </w:r>
      <w:r w:rsidR="00063B87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образования</w:t>
      </w:r>
      <w:r w:rsidR="00665E95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BC7D8F">
        <w:rPr>
          <w:rFonts w:ascii="Times New Roman" w:hAnsi="Times New Roman" w:cs="Times New Roman"/>
          <w:sz w:val="26"/>
          <w:szCs w:val="26"/>
          <w:lang w:bidi="en-US"/>
        </w:rPr>
        <w:t>на сумму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 xml:space="preserve"> 121 712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руб.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 xml:space="preserve"> 50 коп.</w:t>
      </w:r>
    </w:p>
    <w:p w:rsidR="0073491C" w:rsidRPr="00786FF6" w:rsidRDefault="00BC7D8F" w:rsidP="000401D0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 w:rsidRPr="00BC7D8F">
        <w:rPr>
          <w:rFonts w:ascii="Times New Roman" w:hAnsi="Times New Roman" w:cs="Times New Roman"/>
          <w:sz w:val="26"/>
          <w:szCs w:val="26"/>
          <w:lang w:bidi="en-US"/>
        </w:rPr>
        <w:t>Значительно выросла</w:t>
      </w:r>
      <w:r>
        <w:rPr>
          <w:rFonts w:ascii="Times New Roman" w:hAnsi="Times New Roman" w:cs="Times New Roman"/>
          <w:b/>
          <w:sz w:val="26"/>
          <w:szCs w:val="26"/>
          <w:lang w:bidi="en-US"/>
        </w:rPr>
        <w:t xml:space="preserve"> выдача б</w:t>
      </w:r>
      <w:r w:rsidR="0073491C" w:rsidRPr="00786FF6">
        <w:rPr>
          <w:rFonts w:ascii="Times New Roman" w:hAnsi="Times New Roman" w:cs="Times New Roman"/>
          <w:b/>
          <w:sz w:val="26"/>
          <w:szCs w:val="26"/>
          <w:lang w:bidi="en-US"/>
        </w:rPr>
        <w:t>еспроцентны</w:t>
      </w:r>
      <w:r>
        <w:rPr>
          <w:rFonts w:ascii="Times New Roman" w:hAnsi="Times New Roman" w:cs="Times New Roman"/>
          <w:b/>
          <w:sz w:val="26"/>
          <w:szCs w:val="26"/>
          <w:lang w:bidi="en-US"/>
        </w:rPr>
        <w:t>х денежных займов: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1A2417" w:rsidRPr="00786FF6">
        <w:rPr>
          <w:rFonts w:ascii="Times New Roman" w:hAnsi="Times New Roman" w:cs="Times New Roman"/>
          <w:sz w:val="26"/>
          <w:szCs w:val="26"/>
          <w:lang w:bidi="en-US"/>
        </w:rPr>
        <w:t>в целом</w:t>
      </w:r>
      <w:r w:rsidR="00E17CCF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по</w:t>
      </w:r>
      <w:r w:rsidR="001A2417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краевой</w:t>
      </w:r>
      <w:r w:rsidR="00E17CCF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организации 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>получи</w:t>
      </w:r>
      <w:r w:rsidR="006833FD">
        <w:rPr>
          <w:rFonts w:ascii="Times New Roman" w:hAnsi="Times New Roman" w:cs="Times New Roman"/>
          <w:sz w:val="26"/>
          <w:szCs w:val="26"/>
          <w:lang w:bidi="en-US"/>
        </w:rPr>
        <w:t xml:space="preserve">ли 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их 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846</w:t>
      </w:r>
      <w:r w:rsidR="00063B87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D230F9">
        <w:rPr>
          <w:rFonts w:ascii="Times New Roman" w:hAnsi="Times New Roman" w:cs="Times New Roman"/>
          <w:sz w:val="26"/>
          <w:szCs w:val="26"/>
          <w:lang w:bidi="en-US"/>
        </w:rPr>
        <w:t>человек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 xml:space="preserve"> на сумму 13</w:t>
      </w:r>
      <w:r w:rsidR="00063B87" w:rsidRPr="00786FF6">
        <w:rPr>
          <w:rFonts w:ascii="Times New Roman" w:hAnsi="Times New Roman" w:cs="Times New Roman"/>
          <w:sz w:val="26"/>
          <w:szCs w:val="26"/>
          <w:lang w:bidi="en-US"/>
        </w:rPr>
        <w:t> млн. 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919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тыс.</w:t>
      </w:r>
      <w:r w:rsidR="00063B87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0401D0" w:rsidRPr="00786FF6">
        <w:rPr>
          <w:rFonts w:ascii="Times New Roman" w:hAnsi="Times New Roman" w:cs="Times New Roman"/>
          <w:sz w:val="26"/>
          <w:szCs w:val="26"/>
          <w:lang w:bidi="en-US"/>
        </w:rPr>
        <w:t>руб.</w:t>
      </w:r>
      <w:r w:rsidR="006833FD">
        <w:rPr>
          <w:rFonts w:ascii="Times New Roman" w:hAnsi="Times New Roman" w:cs="Times New Roman"/>
          <w:sz w:val="26"/>
          <w:szCs w:val="26"/>
          <w:lang w:bidi="en-US"/>
        </w:rPr>
        <w:t xml:space="preserve"> (бол</w:t>
      </w:r>
      <w:r w:rsidR="006833FD">
        <w:rPr>
          <w:rFonts w:ascii="Times New Roman" w:hAnsi="Times New Roman" w:cs="Times New Roman"/>
          <w:sz w:val="26"/>
          <w:szCs w:val="26"/>
          <w:lang w:bidi="en-US"/>
        </w:rPr>
        <w:t>ь</w:t>
      </w:r>
      <w:r w:rsidR="006833FD">
        <w:rPr>
          <w:rFonts w:ascii="Times New Roman" w:hAnsi="Times New Roman" w:cs="Times New Roman"/>
          <w:sz w:val="26"/>
          <w:szCs w:val="26"/>
          <w:lang w:bidi="en-US"/>
        </w:rPr>
        <w:t xml:space="preserve">ше на 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2 млн. 579 тыс. к 2022</w:t>
      </w:r>
      <w:r w:rsidR="006833FD">
        <w:rPr>
          <w:rFonts w:ascii="Times New Roman" w:hAnsi="Times New Roman" w:cs="Times New Roman"/>
          <w:sz w:val="26"/>
          <w:szCs w:val="26"/>
          <w:lang w:bidi="en-US"/>
        </w:rPr>
        <w:t xml:space="preserve"> году)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>, в том числе из сре</w:t>
      </w:r>
      <w:proofErr w:type="gramStart"/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>дств кр</w:t>
      </w:r>
      <w:proofErr w:type="gramEnd"/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айкома 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37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чле</w:t>
      </w:r>
      <w:r w:rsidR="000401D0" w:rsidRPr="00786FF6">
        <w:rPr>
          <w:rFonts w:ascii="Times New Roman" w:hAnsi="Times New Roman" w:cs="Times New Roman"/>
          <w:sz w:val="26"/>
          <w:szCs w:val="26"/>
          <w:lang w:bidi="en-US"/>
        </w:rPr>
        <w:t>н</w:t>
      </w:r>
      <w:r w:rsidR="006833FD">
        <w:rPr>
          <w:rFonts w:ascii="Times New Roman" w:hAnsi="Times New Roman" w:cs="Times New Roman"/>
          <w:sz w:val="26"/>
          <w:szCs w:val="26"/>
          <w:lang w:bidi="en-US"/>
        </w:rPr>
        <w:t>ов</w:t>
      </w:r>
      <w:r w:rsidR="00063B87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Про</w:t>
      </w:r>
      <w:r w:rsidR="00063B87" w:rsidRPr="00786FF6">
        <w:rPr>
          <w:rFonts w:ascii="Times New Roman" w:hAnsi="Times New Roman" w:cs="Times New Roman"/>
          <w:sz w:val="26"/>
          <w:szCs w:val="26"/>
          <w:lang w:bidi="en-US"/>
        </w:rPr>
        <w:t>ф</w:t>
      </w:r>
      <w:r w:rsidR="00063B87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союза </w:t>
      </w:r>
      <w:r w:rsidR="001A2417" w:rsidRPr="00786FF6">
        <w:rPr>
          <w:rFonts w:ascii="Times New Roman" w:hAnsi="Times New Roman" w:cs="Times New Roman"/>
          <w:sz w:val="26"/>
          <w:szCs w:val="26"/>
          <w:lang w:bidi="en-US"/>
        </w:rPr>
        <w:t>на срок</w:t>
      </w:r>
      <w:r w:rsidR="000401D0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E17CCF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до полутора лет </w:t>
      </w:r>
      <w:r w:rsidR="000401D0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на сумму </w:t>
      </w:r>
      <w:r w:rsidR="00305AF7">
        <w:rPr>
          <w:rFonts w:ascii="Times New Roman" w:hAnsi="Times New Roman" w:cs="Times New Roman"/>
          <w:sz w:val="26"/>
          <w:szCs w:val="26"/>
          <w:lang w:bidi="en-US"/>
        </w:rPr>
        <w:t>871</w:t>
      </w:r>
      <w:r w:rsidR="0073491C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тыс. руб</w:t>
      </w:r>
      <w:r w:rsidR="006833FD">
        <w:rPr>
          <w:rFonts w:ascii="Times New Roman" w:hAnsi="Times New Roman" w:cs="Times New Roman"/>
          <w:sz w:val="26"/>
          <w:szCs w:val="26"/>
          <w:lang w:bidi="en-US"/>
        </w:rPr>
        <w:t xml:space="preserve">. </w:t>
      </w:r>
    </w:p>
    <w:p w:rsidR="00B87417" w:rsidRDefault="0069427F" w:rsidP="00B87417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Развивалось </w:t>
      </w:r>
      <w:r w:rsidRPr="00786FF6">
        <w:rPr>
          <w:rFonts w:ascii="Times New Roman" w:hAnsi="Times New Roman" w:cs="Times New Roman"/>
          <w:b/>
          <w:sz w:val="26"/>
          <w:szCs w:val="26"/>
          <w:lang w:bidi="en-US"/>
        </w:rPr>
        <w:t>льготное кредитование членов Профсоюза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. </w:t>
      </w:r>
      <w:r w:rsidR="00BF272A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Через профсоюзный кредитный потребительский </w:t>
      </w:r>
      <w:r w:rsidR="00B87417">
        <w:rPr>
          <w:rFonts w:ascii="Times New Roman" w:hAnsi="Times New Roman" w:cs="Times New Roman"/>
          <w:sz w:val="26"/>
          <w:szCs w:val="26"/>
          <w:lang w:bidi="en-US"/>
        </w:rPr>
        <w:t xml:space="preserve">кооператив «Алтай» 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21</w:t>
      </w:r>
      <w:r w:rsidR="00BF272A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пайщик </w:t>
      </w:r>
      <w:proofErr w:type="spellStart"/>
      <w:r w:rsidR="00D230F9">
        <w:rPr>
          <w:rFonts w:ascii="Times New Roman" w:hAnsi="Times New Roman" w:cs="Times New Roman"/>
          <w:sz w:val="26"/>
          <w:szCs w:val="26"/>
          <w:lang w:bidi="en-US"/>
        </w:rPr>
        <w:t>Барнаульской</w:t>
      </w:r>
      <w:proofErr w:type="spellEnd"/>
      <w:r w:rsidR="00D230F9">
        <w:rPr>
          <w:rFonts w:ascii="Times New Roman" w:hAnsi="Times New Roman" w:cs="Times New Roman"/>
          <w:sz w:val="26"/>
          <w:szCs w:val="26"/>
          <w:lang w:bidi="en-US"/>
        </w:rPr>
        <w:t xml:space="preserve"> городской организации </w:t>
      </w:r>
      <w:r w:rsidR="00BF272A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получили кредиты на общую 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сумму 955</w:t>
      </w:r>
      <w:r w:rsidR="00BF272A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тыс. руб</w:t>
      </w:r>
      <w:r w:rsidR="00F75353">
        <w:rPr>
          <w:rFonts w:ascii="Times New Roman" w:hAnsi="Times New Roman" w:cs="Times New Roman"/>
          <w:sz w:val="26"/>
          <w:szCs w:val="26"/>
          <w:lang w:bidi="en-US"/>
        </w:rPr>
        <w:t>лей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 xml:space="preserve">. </w:t>
      </w:r>
      <w:r w:rsidR="00D230F9">
        <w:rPr>
          <w:rFonts w:ascii="Times New Roman" w:hAnsi="Times New Roman" w:cs="Times New Roman"/>
          <w:sz w:val="26"/>
          <w:szCs w:val="26"/>
          <w:lang w:bidi="en-US"/>
        </w:rPr>
        <w:t>Через межреги</w:t>
      </w:r>
      <w:r w:rsidR="00D230F9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="00D230F9">
        <w:rPr>
          <w:rFonts w:ascii="Times New Roman" w:hAnsi="Times New Roman" w:cs="Times New Roman"/>
          <w:sz w:val="26"/>
          <w:szCs w:val="26"/>
          <w:lang w:bidi="en-US"/>
        </w:rPr>
        <w:t>наль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ный КПК «Учительский» 6</w:t>
      </w:r>
      <w:r w:rsidR="00D230F9">
        <w:rPr>
          <w:rFonts w:ascii="Times New Roman" w:hAnsi="Times New Roman" w:cs="Times New Roman"/>
          <w:sz w:val="26"/>
          <w:szCs w:val="26"/>
          <w:lang w:bidi="en-US"/>
        </w:rPr>
        <w:t xml:space="preserve"> пайщиков полу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чили кредиты на сумму 875</w:t>
      </w:r>
      <w:r w:rsidR="00D230F9">
        <w:rPr>
          <w:rFonts w:ascii="Times New Roman" w:hAnsi="Times New Roman" w:cs="Times New Roman"/>
          <w:sz w:val="26"/>
          <w:szCs w:val="26"/>
          <w:lang w:bidi="en-US"/>
        </w:rPr>
        <w:t xml:space="preserve"> тысяч рублей под 6% годовых, при этом 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средний размер займа составил 145</w:t>
      </w:r>
      <w:r w:rsidR="00D230F9">
        <w:rPr>
          <w:rFonts w:ascii="Times New Roman" w:hAnsi="Times New Roman" w:cs="Times New Roman"/>
          <w:sz w:val="26"/>
          <w:szCs w:val="26"/>
          <w:lang w:bidi="en-US"/>
        </w:rPr>
        <w:t xml:space="preserve"> тысяч рублей. Наиболее активно здесь работает </w:t>
      </w:r>
      <w:proofErr w:type="spellStart"/>
      <w:r w:rsidR="00D230F9">
        <w:rPr>
          <w:rFonts w:ascii="Times New Roman" w:hAnsi="Times New Roman" w:cs="Times New Roman"/>
          <w:sz w:val="26"/>
          <w:szCs w:val="26"/>
          <w:lang w:bidi="en-US"/>
        </w:rPr>
        <w:t>Бийская</w:t>
      </w:r>
      <w:proofErr w:type="spellEnd"/>
      <w:r w:rsidR="00D230F9">
        <w:rPr>
          <w:rFonts w:ascii="Times New Roman" w:hAnsi="Times New Roman" w:cs="Times New Roman"/>
          <w:sz w:val="26"/>
          <w:szCs w:val="26"/>
          <w:lang w:bidi="en-US"/>
        </w:rPr>
        <w:t xml:space="preserve"> городская организация Профсоюза.</w:t>
      </w:r>
      <w:r w:rsidR="00305AF7">
        <w:rPr>
          <w:rFonts w:ascii="Times New Roman" w:hAnsi="Times New Roman" w:cs="Times New Roman"/>
          <w:sz w:val="26"/>
          <w:szCs w:val="26"/>
          <w:lang w:bidi="en-US"/>
        </w:rPr>
        <w:t xml:space="preserve"> Фонд развития КПК «Учитель» - 231 тыс. 500 рублей.</w:t>
      </w:r>
    </w:p>
    <w:p w:rsidR="00774C2C" w:rsidRDefault="00774C2C" w:rsidP="0069427F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  <w:lang w:bidi="en-US"/>
        </w:rPr>
      </w:pPr>
      <w:r w:rsidRPr="00774C2C">
        <w:rPr>
          <w:rFonts w:ascii="Times New Roman" w:hAnsi="Times New Roman" w:cs="Times New Roman"/>
          <w:b/>
          <w:sz w:val="26"/>
          <w:szCs w:val="26"/>
          <w:lang w:bidi="en-US"/>
        </w:rPr>
        <w:t>Обучение профактива.</w:t>
      </w:r>
    </w:p>
    <w:p w:rsidR="0034178C" w:rsidRPr="007C735B" w:rsidRDefault="001563F1" w:rsidP="001563F1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На обучение профсоюзных работников и активистов израсходовано 1 млн. 200 тыс. рублей, в том числе: н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 xml:space="preserve">а организацию и проведение семинара «Профсоюзные вершины вузов» - 123 тыс. 420 рублей. На организацию и проведение </w:t>
      </w:r>
      <w:proofErr w:type="gramStart"/>
      <w:r w:rsidR="007C735B">
        <w:rPr>
          <w:rFonts w:ascii="Times New Roman" w:hAnsi="Times New Roman" w:cs="Times New Roman"/>
          <w:sz w:val="26"/>
          <w:szCs w:val="26"/>
          <w:lang w:bidi="en-US"/>
        </w:rPr>
        <w:t>обучения про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ф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союзных активистов по охране</w:t>
      </w:r>
      <w:proofErr w:type="gramEnd"/>
      <w:r w:rsidR="007C735B">
        <w:rPr>
          <w:rFonts w:ascii="Times New Roman" w:hAnsi="Times New Roman" w:cs="Times New Roman"/>
          <w:sz w:val="26"/>
          <w:szCs w:val="26"/>
          <w:lang w:bidi="en-US"/>
        </w:rPr>
        <w:t xml:space="preserve"> труда, оказанию первой медицинской помощи, оценки </w:t>
      </w:r>
      <w:proofErr w:type="spellStart"/>
      <w:r w:rsidR="007C735B">
        <w:rPr>
          <w:rFonts w:ascii="Times New Roman" w:hAnsi="Times New Roman" w:cs="Times New Roman"/>
          <w:sz w:val="26"/>
          <w:szCs w:val="26"/>
          <w:lang w:bidi="en-US"/>
        </w:rPr>
        <w:lastRenderedPageBreak/>
        <w:t>профрисков</w:t>
      </w:r>
      <w:proofErr w:type="spellEnd"/>
      <w:r w:rsidR="007C735B">
        <w:rPr>
          <w:rFonts w:ascii="Times New Roman" w:hAnsi="Times New Roman" w:cs="Times New Roman"/>
          <w:sz w:val="26"/>
          <w:szCs w:val="26"/>
          <w:lang w:bidi="en-US"/>
        </w:rPr>
        <w:t xml:space="preserve"> – 99 тыс. 900 рублей. </w:t>
      </w:r>
      <w:proofErr w:type="gramStart"/>
      <w:r w:rsidR="007C735B">
        <w:rPr>
          <w:rFonts w:ascii="Times New Roman" w:hAnsi="Times New Roman" w:cs="Times New Roman"/>
          <w:sz w:val="26"/>
          <w:szCs w:val="26"/>
          <w:lang w:bidi="en-US"/>
        </w:rPr>
        <w:t xml:space="preserve">На участие в </w:t>
      </w:r>
      <w:r w:rsidR="007C735B">
        <w:rPr>
          <w:rFonts w:ascii="Times New Roman" w:hAnsi="Times New Roman" w:cs="Times New Roman"/>
          <w:sz w:val="26"/>
          <w:szCs w:val="26"/>
          <w:lang w:val="en-US" w:bidi="en-US"/>
        </w:rPr>
        <w:t>IX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 xml:space="preserve"> Всероссийской </w:t>
      </w:r>
      <w:proofErr w:type="spellStart"/>
      <w:r w:rsidR="007C735B">
        <w:rPr>
          <w:rFonts w:ascii="Times New Roman" w:hAnsi="Times New Roman" w:cs="Times New Roman"/>
          <w:sz w:val="26"/>
          <w:szCs w:val="26"/>
          <w:lang w:bidi="en-US"/>
        </w:rPr>
        <w:t>тренинг-лагере</w:t>
      </w:r>
      <w:proofErr w:type="spellEnd"/>
      <w:r w:rsidR="007C735B">
        <w:rPr>
          <w:rFonts w:ascii="Times New Roman" w:hAnsi="Times New Roman" w:cs="Times New Roman"/>
          <w:sz w:val="26"/>
          <w:szCs w:val="26"/>
          <w:lang w:bidi="en-US"/>
        </w:rPr>
        <w:t xml:space="preserve"> «Мастерская успеха» по подготовке трен</w:t>
      </w:r>
      <w:r w:rsidR="00F75353">
        <w:rPr>
          <w:rFonts w:ascii="Times New Roman" w:hAnsi="Times New Roman" w:cs="Times New Roman"/>
          <w:sz w:val="26"/>
          <w:szCs w:val="26"/>
          <w:lang w:bidi="en-US"/>
        </w:rPr>
        <w:t>е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ров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- лекторов Общероссийского Профсо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ю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за образования – 64 тыс. 560 рублей.</w:t>
      </w:r>
      <w:proofErr w:type="gramEnd"/>
      <w:r w:rsidR="007C735B">
        <w:rPr>
          <w:rFonts w:ascii="Times New Roman" w:hAnsi="Times New Roman" w:cs="Times New Roman"/>
          <w:sz w:val="26"/>
          <w:szCs w:val="26"/>
          <w:lang w:bidi="en-US"/>
        </w:rPr>
        <w:t xml:space="preserve"> На проведение семинара для председателей пе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р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вичных профсоюзных организаций, вновь созданных в краевых государственных о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б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разовательных учреждениях – 36 тыс. 350 рублей. На проведение постоянно дейс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т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вующего семинара председателей территориальных и первичных</w:t>
      </w:r>
      <w:bookmarkStart w:id="0" w:name="_GoBack"/>
      <w:bookmarkEnd w:id="0"/>
      <w:r w:rsidR="007C735B">
        <w:rPr>
          <w:rFonts w:ascii="Times New Roman" w:hAnsi="Times New Roman" w:cs="Times New Roman"/>
          <w:sz w:val="26"/>
          <w:szCs w:val="26"/>
          <w:lang w:bidi="en-US"/>
        </w:rPr>
        <w:t xml:space="preserve"> организаций Про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ф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союза – 414 тыс. 468 рублей 56 копеек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, на организацию и проведение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>XXX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конфере</w:t>
      </w:r>
      <w:r>
        <w:rPr>
          <w:rFonts w:ascii="Times New Roman" w:hAnsi="Times New Roman" w:cs="Times New Roman"/>
          <w:sz w:val="26"/>
          <w:szCs w:val="26"/>
          <w:lang w:bidi="en-US"/>
        </w:rPr>
        <w:t>н</w:t>
      </w:r>
      <w:r>
        <w:rPr>
          <w:rFonts w:ascii="Times New Roman" w:hAnsi="Times New Roman" w:cs="Times New Roman"/>
          <w:sz w:val="26"/>
          <w:szCs w:val="26"/>
          <w:lang w:bidi="en-US"/>
        </w:rPr>
        <w:t>ции Алтайской краевой организации Профсоюза – 223 тыс. 650 рублей</w:t>
      </w:r>
      <w:r w:rsidR="007C735B"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7C735B" w:rsidRDefault="007C735B" w:rsidP="0073491C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E94CA5" w:rsidRPr="00786FF6" w:rsidRDefault="00E94CA5" w:rsidP="0073491C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3A300E" w:rsidRPr="00786FF6" w:rsidRDefault="003A300E" w:rsidP="0073491C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73491C" w:rsidRPr="00786FF6" w:rsidRDefault="0073491C" w:rsidP="00D16705">
      <w:pPr>
        <w:suppressAutoHyphens w:val="0"/>
        <w:spacing w:after="0" w:line="240" w:lineRule="exact"/>
        <w:rPr>
          <w:rFonts w:ascii="Times New Roman" w:hAnsi="Times New Roman" w:cs="Times New Roman"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sz w:val="26"/>
          <w:szCs w:val="26"/>
          <w:lang w:bidi="en-US"/>
        </w:rPr>
        <w:t>Заместитель председателя по труду,</w:t>
      </w:r>
    </w:p>
    <w:p w:rsidR="0073491C" w:rsidRPr="00786FF6" w:rsidRDefault="0073491C" w:rsidP="00D16705">
      <w:pPr>
        <w:suppressAutoHyphens w:val="0"/>
        <w:spacing w:after="0" w:line="240" w:lineRule="exact"/>
        <w:rPr>
          <w:rFonts w:ascii="Times New Roman" w:hAnsi="Times New Roman" w:cs="Times New Roman"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заработной плате и финансовой работе, </w:t>
      </w:r>
    </w:p>
    <w:p w:rsidR="0073491C" w:rsidRPr="00786FF6" w:rsidRDefault="0073491C" w:rsidP="00D16705">
      <w:pPr>
        <w:suppressAutoHyphens w:val="0"/>
        <w:spacing w:after="0" w:line="240" w:lineRule="exact"/>
        <w:rPr>
          <w:rFonts w:ascii="Times New Roman" w:hAnsi="Times New Roman" w:cs="Times New Roman"/>
          <w:sz w:val="26"/>
          <w:szCs w:val="26"/>
          <w:lang w:bidi="en-US"/>
        </w:rPr>
      </w:pPr>
      <w:r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главный бухгалтер                                                                        </w:t>
      </w:r>
      <w:r w:rsidR="00BF272A" w:rsidRPr="00786FF6">
        <w:rPr>
          <w:rFonts w:ascii="Times New Roman" w:hAnsi="Times New Roman" w:cs="Times New Roman"/>
          <w:sz w:val="26"/>
          <w:szCs w:val="26"/>
          <w:lang w:bidi="en-US"/>
        </w:rPr>
        <w:t xml:space="preserve">   </w:t>
      </w:r>
      <w:r w:rsidR="00D16705">
        <w:rPr>
          <w:rFonts w:ascii="Times New Roman" w:hAnsi="Times New Roman" w:cs="Times New Roman"/>
          <w:sz w:val="26"/>
          <w:szCs w:val="26"/>
          <w:lang w:bidi="en-US"/>
        </w:rPr>
        <w:tab/>
        <w:t xml:space="preserve">          </w:t>
      </w:r>
      <w:r w:rsidRPr="00786FF6">
        <w:rPr>
          <w:rFonts w:ascii="Times New Roman" w:hAnsi="Times New Roman" w:cs="Times New Roman"/>
          <w:sz w:val="26"/>
          <w:szCs w:val="26"/>
          <w:lang w:bidi="en-US"/>
        </w:rPr>
        <w:t>В.Н. Мерзлякова</w:t>
      </w:r>
    </w:p>
    <w:sectPr w:rsidR="0073491C" w:rsidRPr="00786FF6" w:rsidSect="003A300E">
      <w:footerReference w:type="default" r:id="rId8"/>
      <w:footerReference w:type="first" r:id="rId9"/>
      <w:pgSz w:w="11906" w:h="16838" w:code="9"/>
      <w:pgMar w:top="851" w:right="567" w:bottom="1276" w:left="1701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EF8" w:rsidRDefault="00436EF8" w:rsidP="005C7E9B">
      <w:pPr>
        <w:spacing w:after="0" w:line="240" w:lineRule="auto"/>
      </w:pPr>
      <w:r>
        <w:separator/>
      </w:r>
    </w:p>
  </w:endnote>
  <w:endnote w:type="continuationSeparator" w:id="0">
    <w:p w:rsidR="00436EF8" w:rsidRDefault="00436EF8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8994857"/>
      <w:docPartObj>
        <w:docPartGallery w:val="Page Numbers (Bottom of Page)"/>
        <w:docPartUnique/>
      </w:docPartObj>
    </w:sdtPr>
    <w:sdtContent>
      <w:p w:rsidR="00392ECC" w:rsidRDefault="002511E9">
        <w:pPr>
          <w:pStyle w:val="af"/>
          <w:jc w:val="right"/>
        </w:pPr>
        <w:r>
          <w:fldChar w:fldCharType="begin"/>
        </w:r>
        <w:r w:rsidR="002F1AE6">
          <w:instrText xml:space="preserve"> PAGE   \* MERGEFORMAT </w:instrText>
        </w:r>
        <w:r>
          <w:fldChar w:fldCharType="separate"/>
        </w:r>
        <w:r w:rsidR="00814E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2ECC" w:rsidRDefault="00392EC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8994858"/>
      <w:docPartObj>
        <w:docPartGallery w:val="Page Numbers (Bottom of Page)"/>
        <w:docPartUnique/>
      </w:docPartObj>
    </w:sdtPr>
    <w:sdtContent>
      <w:p w:rsidR="00392ECC" w:rsidRDefault="002511E9">
        <w:pPr>
          <w:pStyle w:val="af"/>
          <w:jc w:val="right"/>
        </w:pPr>
        <w:r>
          <w:fldChar w:fldCharType="begin"/>
        </w:r>
        <w:r w:rsidR="002F1AE6">
          <w:instrText xml:space="preserve"> PAGE   \* MERGEFORMAT </w:instrText>
        </w:r>
        <w:r>
          <w:fldChar w:fldCharType="separate"/>
        </w:r>
        <w:r w:rsidR="00392E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2ECC" w:rsidRDefault="00392EC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EF8" w:rsidRDefault="00436EF8" w:rsidP="005C7E9B">
      <w:pPr>
        <w:spacing w:after="0" w:line="240" w:lineRule="auto"/>
      </w:pPr>
      <w:r>
        <w:separator/>
      </w:r>
    </w:p>
  </w:footnote>
  <w:footnote w:type="continuationSeparator" w:id="0">
    <w:p w:rsidR="00436EF8" w:rsidRDefault="00436EF8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586F6C"/>
    <w:multiLevelType w:val="hybridMultilevel"/>
    <w:tmpl w:val="EF24B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30F"/>
    <w:rsid w:val="000013BD"/>
    <w:rsid w:val="00001A56"/>
    <w:rsid w:val="000038A0"/>
    <w:rsid w:val="000101C4"/>
    <w:rsid w:val="00010F4B"/>
    <w:rsid w:val="000268E6"/>
    <w:rsid w:val="000401D0"/>
    <w:rsid w:val="00051E08"/>
    <w:rsid w:val="00052277"/>
    <w:rsid w:val="00053898"/>
    <w:rsid w:val="0005402A"/>
    <w:rsid w:val="000543F9"/>
    <w:rsid w:val="00063B87"/>
    <w:rsid w:val="00094956"/>
    <w:rsid w:val="000C1823"/>
    <w:rsid w:val="000D1BFA"/>
    <w:rsid w:val="000D4EB6"/>
    <w:rsid w:val="000E2936"/>
    <w:rsid w:val="000F281F"/>
    <w:rsid w:val="0011123B"/>
    <w:rsid w:val="00120775"/>
    <w:rsid w:val="00120D69"/>
    <w:rsid w:val="001256D0"/>
    <w:rsid w:val="00141A62"/>
    <w:rsid w:val="00143163"/>
    <w:rsid w:val="00152DDC"/>
    <w:rsid w:val="001563F1"/>
    <w:rsid w:val="0017324A"/>
    <w:rsid w:val="00184153"/>
    <w:rsid w:val="00186FFA"/>
    <w:rsid w:val="00195552"/>
    <w:rsid w:val="00195F06"/>
    <w:rsid w:val="00197C4E"/>
    <w:rsid w:val="001A095F"/>
    <w:rsid w:val="001A2417"/>
    <w:rsid w:val="001A2EB4"/>
    <w:rsid w:val="001C38B5"/>
    <w:rsid w:val="001C3B89"/>
    <w:rsid w:val="001D0CCF"/>
    <w:rsid w:val="001D4082"/>
    <w:rsid w:val="00213929"/>
    <w:rsid w:val="00222546"/>
    <w:rsid w:val="002511E9"/>
    <w:rsid w:val="00252B09"/>
    <w:rsid w:val="002705B8"/>
    <w:rsid w:val="002835DE"/>
    <w:rsid w:val="00285881"/>
    <w:rsid w:val="002975A2"/>
    <w:rsid w:val="002A19E0"/>
    <w:rsid w:val="002A2D4E"/>
    <w:rsid w:val="002B70D8"/>
    <w:rsid w:val="002D0F23"/>
    <w:rsid w:val="002E19FE"/>
    <w:rsid w:val="002E3E79"/>
    <w:rsid w:val="002E59A0"/>
    <w:rsid w:val="002E7851"/>
    <w:rsid w:val="002F1AE6"/>
    <w:rsid w:val="002F60C1"/>
    <w:rsid w:val="003033AF"/>
    <w:rsid w:val="00305AF7"/>
    <w:rsid w:val="00322996"/>
    <w:rsid w:val="00337D81"/>
    <w:rsid w:val="0034178C"/>
    <w:rsid w:val="00342827"/>
    <w:rsid w:val="003566D7"/>
    <w:rsid w:val="00392ECC"/>
    <w:rsid w:val="003A300E"/>
    <w:rsid w:val="003A4AA4"/>
    <w:rsid w:val="003A6250"/>
    <w:rsid w:val="003B6D5B"/>
    <w:rsid w:val="003D2DA1"/>
    <w:rsid w:val="003D4810"/>
    <w:rsid w:val="003E3238"/>
    <w:rsid w:val="00412CF9"/>
    <w:rsid w:val="00415ED6"/>
    <w:rsid w:val="00432524"/>
    <w:rsid w:val="0043370D"/>
    <w:rsid w:val="00436EF8"/>
    <w:rsid w:val="0044010E"/>
    <w:rsid w:val="004900C9"/>
    <w:rsid w:val="00494A76"/>
    <w:rsid w:val="00497262"/>
    <w:rsid w:val="004A0C9D"/>
    <w:rsid w:val="004A4D33"/>
    <w:rsid w:val="004C4AF4"/>
    <w:rsid w:val="004C7D31"/>
    <w:rsid w:val="004D66AF"/>
    <w:rsid w:val="004E783E"/>
    <w:rsid w:val="004F539C"/>
    <w:rsid w:val="005003A7"/>
    <w:rsid w:val="005218BB"/>
    <w:rsid w:val="005264CF"/>
    <w:rsid w:val="00562B7F"/>
    <w:rsid w:val="0056676A"/>
    <w:rsid w:val="005744F7"/>
    <w:rsid w:val="00574583"/>
    <w:rsid w:val="005844B1"/>
    <w:rsid w:val="005907F1"/>
    <w:rsid w:val="005947DA"/>
    <w:rsid w:val="00594BEF"/>
    <w:rsid w:val="005C53C2"/>
    <w:rsid w:val="005C7E9B"/>
    <w:rsid w:val="005D26CC"/>
    <w:rsid w:val="005E05D4"/>
    <w:rsid w:val="005E40D1"/>
    <w:rsid w:val="0062206C"/>
    <w:rsid w:val="00635BE4"/>
    <w:rsid w:val="006404F0"/>
    <w:rsid w:val="00642C90"/>
    <w:rsid w:val="00663A40"/>
    <w:rsid w:val="00665E95"/>
    <w:rsid w:val="006744AF"/>
    <w:rsid w:val="006771E4"/>
    <w:rsid w:val="006833FD"/>
    <w:rsid w:val="0069427F"/>
    <w:rsid w:val="00695241"/>
    <w:rsid w:val="006A4241"/>
    <w:rsid w:val="006D5004"/>
    <w:rsid w:val="006F50AE"/>
    <w:rsid w:val="0070783F"/>
    <w:rsid w:val="0071661B"/>
    <w:rsid w:val="0073491C"/>
    <w:rsid w:val="00742A89"/>
    <w:rsid w:val="007462B0"/>
    <w:rsid w:val="007713FB"/>
    <w:rsid w:val="00774C2C"/>
    <w:rsid w:val="0078577A"/>
    <w:rsid w:val="00786FF6"/>
    <w:rsid w:val="007B6694"/>
    <w:rsid w:val="007C735B"/>
    <w:rsid w:val="007D1799"/>
    <w:rsid w:val="00800075"/>
    <w:rsid w:val="0080247F"/>
    <w:rsid w:val="0080525E"/>
    <w:rsid w:val="00814E80"/>
    <w:rsid w:val="008170A4"/>
    <w:rsid w:val="00831535"/>
    <w:rsid w:val="00842A03"/>
    <w:rsid w:val="00845F9A"/>
    <w:rsid w:val="00847D07"/>
    <w:rsid w:val="00873B33"/>
    <w:rsid w:val="00876579"/>
    <w:rsid w:val="008953A4"/>
    <w:rsid w:val="008B5308"/>
    <w:rsid w:val="008C38A2"/>
    <w:rsid w:val="008F217D"/>
    <w:rsid w:val="0090685F"/>
    <w:rsid w:val="009138E8"/>
    <w:rsid w:val="00913B4A"/>
    <w:rsid w:val="00915C21"/>
    <w:rsid w:val="009221B3"/>
    <w:rsid w:val="00926438"/>
    <w:rsid w:val="009307F2"/>
    <w:rsid w:val="009332A8"/>
    <w:rsid w:val="0093569D"/>
    <w:rsid w:val="009671D0"/>
    <w:rsid w:val="009756C4"/>
    <w:rsid w:val="0099023A"/>
    <w:rsid w:val="00990AB7"/>
    <w:rsid w:val="009A2DF9"/>
    <w:rsid w:val="009B1713"/>
    <w:rsid w:val="009B2CFE"/>
    <w:rsid w:val="009B5765"/>
    <w:rsid w:val="009C2B77"/>
    <w:rsid w:val="009E1B46"/>
    <w:rsid w:val="009E3BF0"/>
    <w:rsid w:val="009E6DE4"/>
    <w:rsid w:val="009F715C"/>
    <w:rsid w:val="00A0489C"/>
    <w:rsid w:val="00A04B9A"/>
    <w:rsid w:val="00A13D5C"/>
    <w:rsid w:val="00A265DD"/>
    <w:rsid w:val="00A31AAB"/>
    <w:rsid w:val="00A45BC5"/>
    <w:rsid w:val="00A46CAC"/>
    <w:rsid w:val="00A50F6D"/>
    <w:rsid w:val="00A53244"/>
    <w:rsid w:val="00A53A0C"/>
    <w:rsid w:val="00A55638"/>
    <w:rsid w:val="00A625AF"/>
    <w:rsid w:val="00A81740"/>
    <w:rsid w:val="00A8283C"/>
    <w:rsid w:val="00A83714"/>
    <w:rsid w:val="00A85232"/>
    <w:rsid w:val="00A96AF6"/>
    <w:rsid w:val="00AA249A"/>
    <w:rsid w:val="00AA3CBE"/>
    <w:rsid w:val="00AB1A73"/>
    <w:rsid w:val="00AC0FFE"/>
    <w:rsid w:val="00AC2BBE"/>
    <w:rsid w:val="00AC6FEE"/>
    <w:rsid w:val="00AD155F"/>
    <w:rsid w:val="00AD4AB0"/>
    <w:rsid w:val="00B058D1"/>
    <w:rsid w:val="00B23C8E"/>
    <w:rsid w:val="00B23FC0"/>
    <w:rsid w:val="00B32BD3"/>
    <w:rsid w:val="00B34EC3"/>
    <w:rsid w:val="00B35087"/>
    <w:rsid w:val="00B36611"/>
    <w:rsid w:val="00B42D02"/>
    <w:rsid w:val="00B43EE2"/>
    <w:rsid w:val="00B442A6"/>
    <w:rsid w:val="00B61C8C"/>
    <w:rsid w:val="00B62A4B"/>
    <w:rsid w:val="00B87417"/>
    <w:rsid w:val="00BA7EBD"/>
    <w:rsid w:val="00BC7D8F"/>
    <w:rsid w:val="00BD130A"/>
    <w:rsid w:val="00BD1920"/>
    <w:rsid w:val="00BD474C"/>
    <w:rsid w:val="00BE08B3"/>
    <w:rsid w:val="00BE3211"/>
    <w:rsid w:val="00BF272A"/>
    <w:rsid w:val="00BF3E82"/>
    <w:rsid w:val="00C244F3"/>
    <w:rsid w:val="00C252C9"/>
    <w:rsid w:val="00C433EB"/>
    <w:rsid w:val="00C523FD"/>
    <w:rsid w:val="00C52FF0"/>
    <w:rsid w:val="00C64439"/>
    <w:rsid w:val="00C67B7A"/>
    <w:rsid w:val="00C707E9"/>
    <w:rsid w:val="00C82150"/>
    <w:rsid w:val="00C86FA9"/>
    <w:rsid w:val="00CA0934"/>
    <w:rsid w:val="00CB182F"/>
    <w:rsid w:val="00CE2449"/>
    <w:rsid w:val="00D121AD"/>
    <w:rsid w:val="00D15F06"/>
    <w:rsid w:val="00D16705"/>
    <w:rsid w:val="00D230F9"/>
    <w:rsid w:val="00D41523"/>
    <w:rsid w:val="00D43333"/>
    <w:rsid w:val="00D55F49"/>
    <w:rsid w:val="00D57C60"/>
    <w:rsid w:val="00D64331"/>
    <w:rsid w:val="00D6639D"/>
    <w:rsid w:val="00D81AF0"/>
    <w:rsid w:val="00D92804"/>
    <w:rsid w:val="00DB1538"/>
    <w:rsid w:val="00DB165F"/>
    <w:rsid w:val="00E053A8"/>
    <w:rsid w:val="00E10298"/>
    <w:rsid w:val="00E17CCF"/>
    <w:rsid w:val="00E2172C"/>
    <w:rsid w:val="00E2330F"/>
    <w:rsid w:val="00E25D4A"/>
    <w:rsid w:val="00E37488"/>
    <w:rsid w:val="00E467DF"/>
    <w:rsid w:val="00E55849"/>
    <w:rsid w:val="00E60655"/>
    <w:rsid w:val="00E73072"/>
    <w:rsid w:val="00E76521"/>
    <w:rsid w:val="00E778C9"/>
    <w:rsid w:val="00E824CF"/>
    <w:rsid w:val="00E94CA5"/>
    <w:rsid w:val="00EA2D1A"/>
    <w:rsid w:val="00EB21BC"/>
    <w:rsid w:val="00EE0E5A"/>
    <w:rsid w:val="00EE3426"/>
    <w:rsid w:val="00F062F7"/>
    <w:rsid w:val="00F117DF"/>
    <w:rsid w:val="00F349FF"/>
    <w:rsid w:val="00F36EA6"/>
    <w:rsid w:val="00F466F5"/>
    <w:rsid w:val="00F5130B"/>
    <w:rsid w:val="00F52924"/>
    <w:rsid w:val="00F75353"/>
    <w:rsid w:val="00F76C1B"/>
    <w:rsid w:val="00F86B35"/>
    <w:rsid w:val="00F94F2E"/>
    <w:rsid w:val="00FA3DCC"/>
    <w:rsid w:val="00FA50EA"/>
    <w:rsid w:val="00FB55B5"/>
    <w:rsid w:val="00FB7BE1"/>
    <w:rsid w:val="00FC0D13"/>
    <w:rsid w:val="00FC77DE"/>
    <w:rsid w:val="00FD037B"/>
    <w:rsid w:val="00FD2CE1"/>
    <w:rsid w:val="00FD77DC"/>
    <w:rsid w:val="00FD78DC"/>
    <w:rsid w:val="00FF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paragraph" w:styleId="ac">
    <w:name w:val="List Paragraph"/>
    <w:basedOn w:val="a"/>
    <w:uiPriority w:val="34"/>
    <w:qFormat/>
    <w:rsid w:val="00873B33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5E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E05D4"/>
    <w:rPr>
      <w:rFonts w:cs="Calibri"/>
      <w:sz w:val="22"/>
      <w:szCs w:val="22"/>
      <w:lang w:eastAsia="ar-SA"/>
    </w:rPr>
  </w:style>
  <w:style w:type="paragraph" w:styleId="af">
    <w:name w:val="footer"/>
    <w:basedOn w:val="a"/>
    <w:link w:val="af0"/>
    <w:uiPriority w:val="99"/>
    <w:unhideWhenUsed/>
    <w:rsid w:val="005E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05D4"/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PSZ</cp:lastModifiedBy>
  <cp:revision>14</cp:revision>
  <cp:lastPrinted>2024-03-14T06:07:00Z</cp:lastPrinted>
  <dcterms:created xsi:type="dcterms:W3CDTF">2024-03-13T07:00:00Z</dcterms:created>
  <dcterms:modified xsi:type="dcterms:W3CDTF">2024-04-02T08:44:00Z</dcterms:modified>
</cp:coreProperties>
</file>