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55" w:rsidRPr="00414255" w:rsidRDefault="00414255" w:rsidP="00414255">
      <w:pPr>
        <w:jc w:val="right"/>
        <w:rPr>
          <w:sz w:val="20"/>
          <w:szCs w:val="20"/>
        </w:rPr>
      </w:pPr>
      <w:r>
        <w:t xml:space="preserve"> </w:t>
      </w:r>
      <w:r w:rsidRPr="00414255">
        <w:rPr>
          <w:sz w:val="20"/>
          <w:szCs w:val="20"/>
        </w:rPr>
        <w:t>Приложение №1</w:t>
      </w:r>
    </w:p>
    <w:p w:rsidR="00414255" w:rsidRPr="00414255" w:rsidRDefault="00414255" w:rsidP="00414255">
      <w:pPr>
        <w:jc w:val="right"/>
        <w:rPr>
          <w:sz w:val="20"/>
          <w:szCs w:val="20"/>
        </w:rPr>
      </w:pPr>
      <w:proofErr w:type="gramStart"/>
      <w:r w:rsidRPr="00414255">
        <w:rPr>
          <w:sz w:val="20"/>
          <w:szCs w:val="20"/>
        </w:rPr>
        <w:t>к</w:t>
      </w:r>
      <w:proofErr w:type="gramEnd"/>
      <w:r w:rsidRPr="00414255">
        <w:rPr>
          <w:sz w:val="20"/>
          <w:szCs w:val="20"/>
        </w:rPr>
        <w:t xml:space="preserve"> постановлению Президиума обкома Профсоюза</w:t>
      </w:r>
    </w:p>
    <w:p w:rsidR="00414255" w:rsidRPr="00414255" w:rsidRDefault="00414255" w:rsidP="00414255">
      <w:pPr>
        <w:jc w:val="right"/>
        <w:rPr>
          <w:sz w:val="20"/>
          <w:szCs w:val="20"/>
        </w:rPr>
      </w:pPr>
      <w:proofErr w:type="gramStart"/>
      <w:r w:rsidRPr="00414255">
        <w:rPr>
          <w:sz w:val="20"/>
          <w:szCs w:val="20"/>
        </w:rPr>
        <w:t>от</w:t>
      </w:r>
      <w:proofErr w:type="gramEnd"/>
      <w:r w:rsidRPr="0041425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="00C61EBE">
        <w:rPr>
          <w:sz w:val="20"/>
          <w:szCs w:val="20"/>
        </w:rPr>
        <w:t>5</w:t>
      </w:r>
      <w:bookmarkStart w:id="0" w:name="_GoBack"/>
      <w:bookmarkEnd w:id="0"/>
      <w:r>
        <w:rPr>
          <w:sz w:val="20"/>
          <w:szCs w:val="20"/>
        </w:rPr>
        <w:t xml:space="preserve"> февраля 2016 г. №10</w:t>
      </w:r>
      <w:r w:rsidRPr="00414255">
        <w:rPr>
          <w:sz w:val="20"/>
          <w:szCs w:val="20"/>
        </w:rPr>
        <w:t>-2</w:t>
      </w:r>
    </w:p>
    <w:p w:rsidR="00414255" w:rsidRDefault="00414255" w:rsidP="00414255">
      <w:pPr>
        <w:jc w:val="right"/>
        <w:rPr>
          <w:sz w:val="20"/>
          <w:szCs w:val="20"/>
        </w:rPr>
      </w:pPr>
    </w:p>
    <w:p w:rsidR="00414255" w:rsidRDefault="00414255" w:rsidP="00414255">
      <w:pPr>
        <w:jc w:val="center"/>
        <w:rPr>
          <w:b/>
        </w:rPr>
      </w:pPr>
      <w:r w:rsidRPr="00414255">
        <w:rPr>
          <w:b/>
        </w:rPr>
        <w:t xml:space="preserve">Справка </w:t>
      </w:r>
    </w:p>
    <w:p w:rsidR="00414255" w:rsidRPr="00414255" w:rsidRDefault="00414255" w:rsidP="00414255">
      <w:pPr>
        <w:jc w:val="center"/>
        <w:rPr>
          <w:b/>
        </w:rPr>
      </w:pPr>
      <w:r>
        <w:rPr>
          <w:b/>
        </w:rPr>
        <w:t>о</w:t>
      </w:r>
      <w:r w:rsidRPr="00414255">
        <w:rPr>
          <w:b/>
        </w:rPr>
        <w:t xml:space="preserve">б итогах статистического отчета </w:t>
      </w:r>
    </w:p>
    <w:p w:rsidR="00414255" w:rsidRDefault="00414255" w:rsidP="00414255">
      <w:pPr>
        <w:jc w:val="center"/>
        <w:rPr>
          <w:b/>
        </w:rPr>
      </w:pPr>
      <w:r w:rsidRPr="00414255">
        <w:rPr>
          <w:b/>
        </w:rPr>
        <w:t>Волгоградской областной организации Профсоюза за 2015 год</w:t>
      </w:r>
      <w:r>
        <w:rPr>
          <w:b/>
        </w:rPr>
        <w:t>.</w:t>
      </w:r>
    </w:p>
    <w:p w:rsidR="00414255" w:rsidRPr="00414255" w:rsidRDefault="00414255" w:rsidP="00414255">
      <w:pPr>
        <w:jc w:val="center"/>
        <w:rPr>
          <w:b/>
        </w:rPr>
      </w:pPr>
    </w:p>
    <w:p w:rsidR="00414255" w:rsidRDefault="00414255" w:rsidP="00414255">
      <w:r>
        <w:t xml:space="preserve">По состоянию на 1 января 2016 года в структуре Волгоградской областной организации Профсоюза 44 территориальных (местных) организаций (4 городских и 40 районных). На учете состоят 1509 первичные профсоюзные организации в образовательных учреждениях, организациях отрасли, из которых: </w:t>
      </w:r>
    </w:p>
    <w:p w:rsidR="00414255" w:rsidRDefault="00414255" w:rsidP="00414255">
      <w:r>
        <w:t>750 первичных профсоюзных организаций в общеобразовательных учреждениях;</w:t>
      </w:r>
    </w:p>
    <w:p w:rsidR="00414255" w:rsidRDefault="00414255" w:rsidP="00414255">
      <w:r>
        <w:t>582 первичных профсоюзных организаций учреждений дошкольного образования;</w:t>
      </w:r>
    </w:p>
    <w:p w:rsidR="00414255" w:rsidRDefault="00414255" w:rsidP="00414255">
      <w:r>
        <w:t>87 первичных профсоюзных организаций в учреждения дополнительного образования детей;</w:t>
      </w:r>
    </w:p>
    <w:p w:rsidR="00414255" w:rsidRDefault="00414255" w:rsidP="00414255">
      <w:r>
        <w:t>10 первичных профсоюзных организаций в учреждениях высшего профессионального образования (1 – объединенная, 5 организаций работающих, 4 организации студентов);</w:t>
      </w:r>
    </w:p>
    <w:p w:rsidR="00414255" w:rsidRDefault="00414255" w:rsidP="00414255">
      <w:r>
        <w:t>26 первичных профсоюзных организаций в профессиональных образовательных организациях (3 объединенные, 20 организаций работающих, 3 – студенческие);</w:t>
      </w:r>
    </w:p>
    <w:p w:rsidR="00414255" w:rsidRDefault="00414255" w:rsidP="00414255">
      <w:r>
        <w:t>54 первичных организаций в «других» организациях;</w:t>
      </w:r>
    </w:p>
    <w:p w:rsidR="00414255" w:rsidRDefault="00414255" w:rsidP="00414255">
      <w:r>
        <w:t>1 первичная профсоюзная организация в учреждении дополнительного профессионального образования.</w:t>
      </w:r>
    </w:p>
    <w:p w:rsidR="00414255" w:rsidRDefault="00414255" w:rsidP="00414255">
      <w:r>
        <w:t xml:space="preserve">Количество первичных профсоюзных организаций по сравнению с прошлым годом уменьшилось на 123, количество образовательных государственных и муниципальных учреждений сократилось на 169.  </w:t>
      </w:r>
    </w:p>
    <w:p w:rsidR="00414255" w:rsidRDefault="00414255" w:rsidP="00414255">
      <w:r>
        <w:t xml:space="preserve">Уменьшение количества первичных профсоюзных организаций произошло за счет уменьшения количества учреждений образования. Многие малокомплектные школы и детские сады реорганизованы – присоединены к средним и основным школам в качестве структурных подразделений или групп.   </w:t>
      </w:r>
    </w:p>
    <w:p w:rsidR="00414255" w:rsidRDefault="00414255" w:rsidP="00414255">
      <w:r>
        <w:t xml:space="preserve"> В 2015 году в состав структуры Волгоградской областной организации Профсоюза принята первичная профсоюзная организация Центра развития и сопровождения образования Волгоградской области, которая отнесена к категории «другие первичные профсоюзные организации».</w:t>
      </w:r>
    </w:p>
    <w:p w:rsidR="00414255" w:rsidRDefault="00414255" w:rsidP="00414255">
      <w:r>
        <w:t>Президиум обкома Профсоюза отмечает, что резервом для развития профсоюзной структуры и расширения профсоюзного членства являются 269 учреждений, из которых 108 учреждений общего образования, 96 учреждений дошкольного образования, 22 учреждения дополнительного образования, 43 организации профессионального образования, в которых нет профсоюзных организаций.</w:t>
      </w:r>
    </w:p>
    <w:p w:rsidR="00414255" w:rsidRDefault="00414255" w:rsidP="00414255"/>
    <w:p w:rsidR="00414255" w:rsidRDefault="00414255" w:rsidP="00414255">
      <w:r>
        <w:t xml:space="preserve">В результате использования различных форм мотивации профсоюзного членства за 2015 год увеличилась численность в 9-ти территориальных (районных, городских) организаций Профсоюза, Даниловского, Иловлинского, </w:t>
      </w:r>
      <w:proofErr w:type="spellStart"/>
      <w:r>
        <w:t>Киквидзенского</w:t>
      </w:r>
      <w:proofErr w:type="spellEnd"/>
      <w:r>
        <w:t xml:space="preserve">, Котовского, Кумылженского, Ленинского, Октябрьского, Палласовского районов и </w:t>
      </w:r>
      <w:proofErr w:type="spellStart"/>
      <w:r>
        <w:t>г.Михайловка</w:t>
      </w:r>
      <w:proofErr w:type="spellEnd"/>
      <w:r>
        <w:t xml:space="preserve">. </w:t>
      </w:r>
    </w:p>
    <w:p w:rsidR="00414255" w:rsidRDefault="00414255" w:rsidP="00414255">
      <w:r>
        <w:t xml:space="preserve"> Охват профсоюзным членством выше </w:t>
      </w:r>
      <w:proofErr w:type="spellStart"/>
      <w:r>
        <w:t>общеобластного</w:t>
      </w:r>
      <w:proofErr w:type="spellEnd"/>
      <w:r>
        <w:t xml:space="preserve"> имеют 16 территориальных организаций (в 2014 году – 15): </w:t>
      </w:r>
      <w:proofErr w:type="spellStart"/>
      <w:r>
        <w:t>Палласовский</w:t>
      </w:r>
      <w:proofErr w:type="spellEnd"/>
      <w:r>
        <w:t xml:space="preserve"> (95,3%), </w:t>
      </w:r>
      <w:proofErr w:type="spellStart"/>
      <w:r>
        <w:t>Даниловский</w:t>
      </w:r>
      <w:proofErr w:type="spellEnd"/>
      <w:r>
        <w:t xml:space="preserve"> (91%), Котовский (91%), Октябрьский (89,2%), Дзержинский (89,6%), Советский (88,5%), Красноармейский (87%), Ворошиловский (86,6%), </w:t>
      </w:r>
      <w:proofErr w:type="spellStart"/>
      <w:r>
        <w:t>г.Камышин</w:t>
      </w:r>
      <w:proofErr w:type="spellEnd"/>
      <w:r>
        <w:t xml:space="preserve"> (86,6%), </w:t>
      </w:r>
      <w:proofErr w:type="spellStart"/>
      <w:r>
        <w:t>г.Волжский</w:t>
      </w:r>
      <w:proofErr w:type="spellEnd"/>
      <w:r>
        <w:t xml:space="preserve"> (85,7%), Быковский (85,6%), Камышинский (85,3%), Краснооктябрьский (83,2%), Ольховский (82,8%), Кировский (86,6%), </w:t>
      </w:r>
      <w:proofErr w:type="spellStart"/>
      <w:r>
        <w:t>Тракторозаводский</w:t>
      </w:r>
      <w:proofErr w:type="spellEnd"/>
      <w:r>
        <w:t xml:space="preserve"> (82,3%). </w:t>
      </w:r>
    </w:p>
    <w:p w:rsidR="00414255" w:rsidRDefault="00414255" w:rsidP="00414255">
      <w:r>
        <w:t xml:space="preserve">Вместе с тем, вызывает беспокойство то, что по итогам 2015 года общая численность Волгоградской областной организации Профсоюза сократилась более чем на 3 тысячи человек (на 4% по сравнению с численностью прошлого года). Снижение численности членов Профсоюза среди работников имеет место в более чем 80% территориальных </w:t>
      </w:r>
      <w:r>
        <w:lastRenderedPageBreak/>
        <w:t xml:space="preserve">организаций Профсоюза. На 8,6% снизилась численность территориальной организации Профсоюза Кировского района г.Волгограда, на 4,2% - Урюпинского района, на 3,9% - </w:t>
      </w:r>
      <w:proofErr w:type="spellStart"/>
      <w:r>
        <w:t>Суровикинского</w:t>
      </w:r>
      <w:proofErr w:type="spellEnd"/>
      <w:r>
        <w:t xml:space="preserve"> района, на 3,3% - Ольховского, на 3,2% – Среднеахтубинского, на 2,3% - </w:t>
      </w:r>
      <w:proofErr w:type="spellStart"/>
      <w:r>
        <w:t>г.Фролово</w:t>
      </w:r>
      <w:proofErr w:type="spellEnd"/>
      <w:r>
        <w:t>, на 1,8% - Центрального района г.Волгограда. В 9 организациях произошло снижение численности от 1% до 0,2% (</w:t>
      </w:r>
      <w:proofErr w:type="spellStart"/>
      <w:r>
        <w:t>Дубовский</w:t>
      </w:r>
      <w:proofErr w:type="spellEnd"/>
      <w:r>
        <w:t xml:space="preserve">, Еланский, Новоаннинский, </w:t>
      </w:r>
      <w:proofErr w:type="spellStart"/>
      <w:r>
        <w:t>Светлоярский</w:t>
      </w:r>
      <w:proofErr w:type="spellEnd"/>
      <w:r>
        <w:t xml:space="preserve">, </w:t>
      </w:r>
      <w:proofErr w:type="spellStart"/>
      <w:r>
        <w:t>Серафимовичский</w:t>
      </w:r>
      <w:proofErr w:type="spellEnd"/>
      <w:r>
        <w:t xml:space="preserve">, Чернышковский, </w:t>
      </w:r>
      <w:proofErr w:type="spellStart"/>
      <w:r>
        <w:t>г.Волжский</w:t>
      </w:r>
      <w:proofErr w:type="spellEnd"/>
      <w:r>
        <w:t xml:space="preserve">, Дзержинский район г.Волгограда, Красноармейский район г.Волгограда). В общей сложности численность членов профсоюза по территориальным (районным, городским) организациям Профсоюза снизилась на 1725 человек. </w:t>
      </w:r>
    </w:p>
    <w:p w:rsidR="00414255" w:rsidRDefault="00414255" w:rsidP="00414255">
      <w:r>
        <w:t xml:space="preserve">Снижение численности членов профсоюза произошло и в учреждениях высшего профессионального образования, почти на 4,9% снизилась численность в профсоюзных организациях работников, на 0,3% - в первичных профсоюзных организациях студентов, в абсолютном выражении эта цифра составляет 758 человек. На 7% произошло уменьшение членов профсоюза в объединённой первичной профсоюзной организации сотрудников и студентов </w:t>
      </w:r>
      <w:proofErr w:type="spellStart"/>
      <w:r>
        <w:t>ВолгГАСУ</w:t>
      </w:r>
      <w:proofErr w:type="spellEnd"/>
      <w:r>
        <w:t xml:space="preserve">, на 3,3% - в первичной профсоюзной организации работников </w:t>
      </w:r>
      <w:proofErr w:type="spellStart"/>
      <w:r>
        <w:t>ВолгГТУ</w:t>
      </w:r>
      <w:proofErr w:type="spellEnd"/>
      <w:r>
        <w:t xml:space="preserve">. Увеличение на 2,7% численности отмечено в первичной профсоюзной организации работающих ВГСПУ, и на 1,2% - в ППО работников </w:t>
      </w:r>
      <w:proofErr w:type="spellStart"/>
      <w:r>
        <w:t>ВолГУ</w:t>
      </w:r>
      <w:proofErr w:type="spellEnd"/>
      <w:r>
        <w:t xml:space="preserve">, а также на 3,5% - в ППО студентов </w:t>
      </w:r>
      <w:proofErr w:type="spellStart"/>
      <w:r>
        <w:t>ВолгГТУ</w:t>
      </w:r>
      <w:proofErr w:type="spellEnd"/>
      <w:r>
        <w:t xml:space="preserve">. Со стабильно высоким показателем профсоюзного членства остаются ППО студентов </w:t>
      </w:r>
      <w:proofErr w:type="spellStart"/>
      <w:r>
        <w:t>ВолгГТУ</w:t>
      </w:r>
      <w:proofErr w:type="spellEnd"/>
      <w:r>
        <w:t xml:space="preserve"> (99,4%) и ВГСПУ (99%), </w:t>
      </w:r>
      <w:proofErr w:type="spellStart"/>
      <w:r>
        <w:t>ВолГУ</w:t>
      </w:r>
      <w:proofErr w:type="spellEnd"/>
      <w:r>
        <w:t xml:space="preserve"> (91%). </w:t>
      </w:r>
    </w:p>
    <w:p w:rsidR="00414255" w:rsidRDefault="00414255" w:rsidP="00414255">
      <w:r>
        <w:t>Среди работников учреждений профессионального образования (СПО и НПО) снижение численности членов Профсоюза составило 0,2% (161 человек). Среди студентов первичных профсоюзных организаций учреждений профессионального образования (СПО и НПО) этот показатель составляет 17,4% или 604 человека. Необходимо отметить, что в среднем процент профсоюзного членства по первичным профсоюзным организациям СПО и НПО невысокий и составляет 64%. Хорошие показатели в ППО Николаевского училища №44 (88,5%), Еланского аграрного колледжа (89%), Котовском колледже (87,3%), стабильно высокие показатели в ППО Волгоградского лицея (99,5%), лицея «Олимпия» (99,5%), Академии труда и социальных отношений (99,5%), Дубовского педагогического колледжа (объединенная - 91%). Низкое членство отмечено в ППО Волгоградского педагогического колледжа (32% - работающие, 27% - студенты), Волгоградского технического колледжа (43%), Волгоградского экономико-технического колледжа (33%), Волгоградского филиала Московского гуманитарно-экономического института (32%), Дубовского училища №58 (36%), Среднеахтубинского училища №50 (37%), Волгоградского медико-экологического колледжа (50%), Волгоградского строительного техникума (57%).</w:t>
      </w:r>
    </w:p>
    <w:p w:rsidR="00414255" w:rsidRDefault="00414255" w:rsidP="00414255">
      <w:r>
        <w:t xml:space="preserve"> В целом по сравнению с 2015 годом общее количество членов профсоюза уменьшилось на 3175 человек и составляет 76831 человек (80006 членов профсоюза в 2015 году), из них 52433 работающих, 21412 – студенты, 2986 – неработающие пенсионеры. Общий охват профсоюзным членством работающих и обучающихся (по Профсоюзу) составил 82,23%, в 2015 году – 82,78%.  </w:t>
      </w:r>
    </w:p>
    <w:p w:rsidR="002D6A38" w:rsidRDefault="00414255" w:rsidP="00414255">
      <w:r>
        <w:t xml:space="preserve">  В Волгоградской областной организации Профсоюза в выборных органах первичных организаций и территориальных организаций, их постоянных комиссиях работает 16105 человек (21% от общего количества членов профсоюза). Проведена работа по обучению профсоюзного актива, за отчетный период обучено 6155 активистов, из них 44 председателя местных организаций, 1509 председателя первичных организаций Профсоюза, 721 председатель контрольно-ревизионных комиссий первичных и местных организаций. В областной организации проведено 172 школы профсоюзного актива.  </w:t>
      </w:r>
    </w:p>
    <w:p w:rsidR="004E3AA7" w:rsidRDefault="004E3AA7" w:rsidP="00414255"/>
    <w:sectPr w:rsidR="004E3AA7" w:rsidSect="004142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A9"/>
    <w:rsid w:val="001819A9"/>
    <w:rsid w:val="002D6A38"/>
    <w:rsid w:val="00414255"/>
    <w:rsid w:val="004E3AA7"/>
    <w:rsid w:val="00C61EBE"/>
    <w:rsid w:val="00F1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5C4AD-4EB4-4E30-8CF5-8A822184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D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cp:lastPrinted>2016-03-02T06:33:00Z</cp:lastPrinted>
  <dcterms:created xsi:type="dcterms:W3CDTF">2016-02-18T12:19:00Z</dcterms:created>
  <dcterms:modified xsi:type="dcterms:W3CDTF">2016-03-02T06:33:00Z</dcterms:modified>
</cp:coreProperties>
</file>