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EC" w:rsidRPr="007D5DEC" w:rsidRDefault="007D5DEC" w:rsidP="007D5DEC">
      <w:pPr>
        <w:ind w:firstLine="0"/>
        <w:jc w:val="right"/>
        <w:rPr>
          <w:rFonts w:ascii="Arial" w:eastAsia="Calibri" w:hAnsi="Arial" w:cs="Arial"/>
          <w:sz w:val="20"/>
          <w:szCs w:val="20"/>
        </w:rPr>
      </w:pPr>
      <w:r w:rsidRPr="007D5DEC">
        <w:rPr>
          <w:rFonts w:ascii="Arial" w:eastAsia="Calibri" w:hAnsi="Arial" w:cs="Arial"/>
          <w:sz w:val="20"/>
          <w:szCs w:val="20"/>
        </w:rPr>
        <w:t xml:space="preserve">Приложение №1 </w:t>
      </w:r>
    </w:p>
    <w:p w:rsidR="007D5DEC" w:rsidRPr="007D5DEC" w:rsidRDefault="007D5DEC" w:rsidP="007D5DEC">
      <w:pPr>
        <w:ind w:firstLine="708"/>
        <w:jc w:val="right"/>
        <w:rPr>
          <w:rFonts w:ascii="Arial" w:eastAsia="Calibri" w:hAnsi="Arial" w:cs="Arial"/>
          <w:sz w:val="20"/>
          <w:szCs w:val="20"/>
        </w:rPr>
      </w:pPr>
      <w:proofErr w:type="gramStart"/>
      <w:r w:rsidRPr="007D5DEC">
        <w:rPr>
          <w:rFonts w:ascii="Arial" w:eastAsia="Calibri" w:hAnsi="Arial" w:cs="Arial"/>
          <w:sz w:val="20"/>
          <w:szCs w:val="20"/>
        </w:rPr>
        <w:t>к</w:t>
      </w:r>
      <w:proofErr w:type="gramEnd"/>
      <w:r w:rsidRPr="007D5DEC">
        <w:rPr>
          <w:rFonts w:ascii="Arial" w:eastAsia="Calibri" w:hAnsi="Arial" w:cs="Arial"/>
          <w:sz w:val="20"/>
          <w:szCs w:val="20"/>
        </w:rPr>
        <w:t xml:space="preserve"> постановлению Президиума обкома Профсоюза </w:t>
      </w:r>
    </w:p>
    <w:p w:rsidR="007D5DEC" w:rsidRPr="007D5DEC" w:rsidRDefault="007D5DEC" w:rsidP="007D5DEC">
      <w:pPr>
        <w:ind w:firstLine="708"/>
        <w:jc w:val="right"/>
        <w:rPr>
          <w:rFonts w:ascii="Arial" w:eastAsia="Calibri" w:hAnsi="Arial" w:cs="Arial"/>
          <w:sz w:val="20"/>
          <w:szCs w:val="20"/>
        </w:rPr>
      </w:pPr>
      <w:proofErr w:type="gramStart"/>
      <w:r w:rsidRPr="007D5DEC">
        <w:rPr>
          <w:rFonts w:ascii="Arial" w:eastAsia="Calibri" w:hAnsi="Arial" w:cs="Arial"/>
          <w:sz w:val="20"/>
          <w:szCs w:val="20"/>
        </w:rPr>
        <w:t>от</w:t>
      </w:r>
      <w:proofErr w:type="gramEnd"/>
      <w:r w:rsidRPr="007D5DEC">
        <w:rPr>
          <w:rFonts w:ascii="Arial" w:eastAsia="Calibri" w:hAnsi="Arial" w:cs="Arial"/>
          <w:sz w:val="20"/>
          <w:szCs w:val="20"/>
        </w:rPr>
        <w:t xml:space="preserve"> 25 февраля 2016 г. №10-8     </w:t>
      </w:r>
    </w:p>
    <w:p w:rsidR="007D5DEC" w:rsidRPr="007D5DEC" w:rsidRDefault="007D5DEC" w:rsidP="007D5DEC">
      <w:pPr>
        <w:spacing w:after="200" w:line="276" w:lineRule="auto"/>
        <w:ind w:firstLine="708"/>
        <w:jc w:val="right"/>
        <w:rPr>
          <w:rFonts w:ascii="Arial" w:eastAsia="Calibri" w:hAnsi="Arial" w:cs="Arial"/>
          <w:sz w:val="28"/>
          <w:szCs w:val="28"/>
        </w:rPr>
      </w:pPr>
    </w:p>
    <w:p w:rsidR="007D5DEC" w:rsidRPr="007D5DEC" w:rsidRDefault="007D5DEC" w:rsidP="007D5DEC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b/>
          <w:bCs/>
          <w:kern w:val="1"/>
          <w:sz w:val="22"/>
          <w:szCs w:val="22"/>
          <w:lang w:eastAsia="ar-SA"/>
        </w:rPr>
        <w:t>ПОЛОЖЕНИЕ</w:t>
      </w:r>
    </w:p>
    <w:p w:rsidR="007D5DEC" w:rsidRPr="007D5DEC" w:rsidRDefault="007D5DEC" w:rsidP="007D5DEC">
      <w:pPr>
        <w:suppressAutoHyphens/>
        <w:autoSpaceDE w:val="0"/>
        <w:ind w:firstLine="0"/>
        <w:jc w:val="center"/>
        <w:rPr>
          <w:rFonts w:ascii="Arial" w:eastAsia="Arial" w:hAnsi="Arial" w:cs="Arial"/>
          <w:b/>
          <w:bCs/>
          <w:kern w:val="1"/>
          <w:sz w:val="22"/>
          <w:szCs w:val="22"/>
          <w:lang w:eastAsia="ar-SA"/>
        </w:rPr>
      </w:pPr>
      <w:proofErr w:type="gramStart"/>
      <w:r w:rsidRPr="007D5DEC">
        <w:rPr>
          <w:rFonts w:ascii="Arial" w:eastAsia="Arial" w:hAnsi="Arial" w:cs="Arial"/>
          <w:b/>
          <w:bCs/>
          <w:kern w:val="1"/>
          <w:sz w:val="22"/>
          <w:szCs w:val="22"/>
          <w:lang w:eastAsia="ar-SA"/>
        </w:rPr>
        <w:t>о</w:t>
      </w:r>
      <w:proofErr w:type="gramEnd"/>
      <w:r w:rsidRPr="007D5DEC">
        <w:rPr>
          <w:rFonts w:ascii="Arial" w:eastAsia="Arial" w:hAnsi="Arial" w:cs="Arial"/>
          <w:b/>
          <w:bCs/>
          <w:kern w:val="1"/>
          <w:sz w:val="22"/>
          <w:szCs w:val="22"/>
          <w:lang w:eastAsia="ar-SA"/>
        </w:rPr>
        <w:t xml:space="preserve"> Книге Почета Волгоградской областной организации профсоюза работников народного образования и науки Российской Федерации</w:t>
      </w:r>
    </w:p>
    <w:p w:rsidR="007D5DEC" w:rsidRPr="007D5DEC" w:rsidRDefault="007D5DEC" w:rsidP="007D5DEC">
      <w:pPr>
        <w:suppressAutoHyphens/>
        <w:autoSpaceDE w:val="0"/>
        <w:ind w:firstLine="0"/>
        <w:rPr>
          <w:rFonts w:ascii="Arial" w:eastAsia="Arial" w:hAnsi="Arial" w:cs="Arial"/>
          <w:caps/>
          <w:kern w:val="1"/>
          <w:sz w:val="22"/>
          <w:szCs w:val="22"/>
          <w:lang w:eastAsia="ar-SA"/>
        </w:rPr>
      </w:pPr>
    </w:p>
    <w:p w:rsidR="007D5DEC" w:rsidRPr="007D5DEC" w:rsidRDefault="007D5DEC" w:rsidP="007D5DEC">
      <w:pPr>
        <w:suppressAutoHyphens/>
        <w:ind w:firstLine="540"/>
        <w:jc w:val="left"/>
        <w:rPr>
          <w:rFonts w:ascii="Arial" w:eastAsia="Arial" w:hAnsi="Arial" w:cs="Arial"/>
          <w:b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b/>
          <w:kern w:val="1"/>
          <w:sz w:val="22"/>
          <w:szCs w:val="22"/>
          <w:lang w:eastAsia="ar-SA"/>
        </w:rPr>
        <w:t xml:space="preserve">   1.</w:t>
      </w: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</w:t>
      </w:r>
      <w:r w:rsidRPr="007D5DEC">
        <w:rPr>
          <w:rFonts w:ascii="Arial" w:eastAsia="Arial" w:hAnsi="Arial" w:cs="Arial"/>
          <w:b/>
          <w:kern w:val="1"/>
          <w:sz w:val="22"/>
          <w:szCs w:val="22"/>
          <w:lang w:eastAsia="ar-SA"/>
        </w:rPr>
        <w:t>Общие положения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1.1. Книга Почета Профсоюза является одной из форм наград обкома Профсоюза и учреждается Президиумом  обкома Профсоюза для поощрения членов профсоюза, первичных и территориальных организаций Профсоюза, профсоюзных работников и активистов, ветеранов профсоюзного движения за многолетнюю и добросовестную работу в Профсоюзе; активную позицию по защите социально-трудовых прав и профессиональных интересов членов Профсоюза; настойчивую и последовательную работу, направленную на укрепление имиджа Профсоюза, его организационного единства, повышение эффективности профсоюзной работы, а также за активное участие в процессе модернизации образования, общественной жизни образовательных учреждений и развитии гражданского общества.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1.2. Занесение в Книгу Почета осуществляется постановлением Президиума обкома Профсоюза.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1.3. Книга Почета оформляется на бумажных, так и электронных носителях и находится на постоянном хранении в обкоме Профсоюза.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1.5. Книга Почета Профсоюза представляется для всеобщего обозрения на сайте Волгоградской областной организации Профсоюза.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b/>
          <w:kern w:val="1"/>
          <w:sz w:val="22"/>
          <w:szCs w:val="22"/>
          <w:lang w:eastAsia="ar-SA"/>
        </w:rPr>
      </w:pPr>
    </w:p>
    <w:p w:rsidR="007D5DEC" w:rsidRPr="007D5DEC" w:rsidRDefault="007D5DEC" w:rsidP="007D5DEC">
      <w:pPr>
        <w:suppressAutoHyphens/>
        <w:rPr>
          <w:rFonts w:ascii="Arial" w:eastAsia="Arial" w:hAnsi="Arial" w:cs="Arial"/>
          <w:b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b/>
          <w:kern w:val="1"/>
          <w:sz w:val="22"/>
          <w:szCs w:val="22"/>
          <w:lang w:eastAsia="ar-SA"/>
        </w:rPr>
        <w:t>2.</w:t>
      </w: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</w:t>
      </w:r>
      <w:r w:rsidRPr="007D5DEC">
        <w:rPr>
          <w:rFonts w:ascii="Arial" w:eastAsia="Arial" w:hAnsi="Arial" w:cs="Arial"/>
          <w:b/>
          <w:kern w:val="1"/>
          <w:sz w:val="22"/>
          <w:szCs w:val="22"/>
          <w:lang w:eastAsia="ar-SA"/>
        </w:rPr>
        <w:t>Порядок занесения в Книгу Почета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2.1. Занесение в Книгу Почета производится по ходатайству коллегиальных выборных руководящих органов территориальных организаций Профсоюза</w:t>
      </w:r>
      <w:r w:rsidRPr="007D5DEC">
        <w:rPr>
          <w:rFonts w:eastAsia="Times New Roman"/>
          <w:lang w:eastAsia="ru-RU"/>
        </w:rPr>
        <w:t xml:space="preserve"> </w:t>
      </w: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и первичных профсоюзных организаций учреждений профессионального образования. </w:t>
      </w:r>
    </w:p>
    <w:p w:rsidR="007D5DEC" w:rsidRPr="007D5DEC" w:rsidRDefault="007D5DEC" w:rsidP="007D5DEC">
      <w:pPr>
        <w:rPr>
          <w:rFonts w:ascii="Arial" w:eastAsia="Calibri" w:hAnsi="Arial" w:cs="Arial"/>
          <w:sz w:val="22"/>
          <w:szCs w:val="22"/>
        </w:rPr>
      </w:pPr>
      <w:r w:rsidRPr="007D5DEC">
        <w:rPr>
          <w:rFonts w:ascii="Arial" w:eastAsia="Calibri" w:hAnsi="Arial" w:cs="Arial"/>
          <w:sz w:val="22"/>
          <w:szCs w:val="22"/>
        </w:rPr>
        <w:t>2.2. Для занесения в Книгу Почета Профсоюза могут претендовать:</w:t>
      </w:r>
    </w:p>
    <w:p w:rsidR="007D5DEC" w:rsidRPr="007D5DEC" w:rsidRDefault="007D5DEC" w:rsidP="007D5DEC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proofErr w:type="gramStart"/>
      <w:r w:rsidRPr="007D5DEC">
        <w:rPr>
          <w:rFonts w:ascii="Arial" w:eastAsia="Calibri" w:hAnsi="Arial" w:cs="Arial"/>
          <w:sz w:val="22"/>
          <w:szCs w:val="22"/>
        </w:rPr>
        <w:t>организации</w:t>
      </w:r>
      <w:proofErr w:type="gramEnd"/>
      <w:r w:rsidRPr="007D5DEC">
        <w:rPr>
          <w:rFonts w:ascii="Arial" w:eastAsia="Calibri" w:hAnsi="Arial" w:cs="Arial"/>
          <w:sz w:val="22"/>
          <w:szCs w:val="22"/>
        </w:rPr>
        <w:t xml:space="preserve"> Профсоюза (первичные профсоюзные организации, территориальные (районные, городские) организации Профсоюза), опыт которых обобщен и рекомендован к распространению постановлением вышестоящей организации Профсоюза, а также ставшие победителями областных профсоюзных фестивалей, смотров-конкурсов, выставок;</w:t>
      </w:r>
    </w:p>
    <w:p w:rsidR="007D5DEC" w:rsidRPr="007D5DEC" w:rsidRDefault="007D5DEC" w:rsidP="007D5DEC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proofErr w:type="gramStart"/>
      <w:r w:rsidRPr="007D5DEC">
        <w:rPr>
          <w:rFonts w:ascii="Arial" w:eastAsia="Calibri" w:hAnsi="Arial" w:cs="Arial"/>
          <w:sz w:val="22"/>
          <w:szCs w:val="22"/>
        </w:rPr>
        <w:t>члены</w:t>
      </w:r>
      <w:proofErr w:type="gramEnd"/>
      <w:r w:rsidRPr="007D5DEC">
        <w:rPr>
          <w:rFonts w:ascii="Arial" w:eastAsia="Calibri" w:hAnsi="Arial" w:cs="Arial"/>
          <w:sz w:val="22"/>
          <w:szCs w:val="22"/>
        </w:rPr>
        <w:t xml:space="preserve"> Профсоюза, внесшие значительный вклад в укрепление организационного единства профсоюзной организации, повышение его престижа в образовательном учреждении, в том числе и социальные партнеры;</w:t>
      </w:r>
    </w:p>
    <w:p w:rsidR="007D5DEC" w:rsidRPr="007D5DEC" w:rsidRDefault="007D5DEC" w:rsidP="007D5DEC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proofErr w:type="gramStart"/>
      <w:r w:rsidRPr="007D5DEC">
        <w:rPr>
          <w:rFonts w:ascii="Arial" w:eastAsia="Calibri" w:hAnsi="Arial" w:cs="Arial"/>
          <w:sz w:val="22"/>
          <w:szCs w:val="22"/>
        </w:rPr>
        <w:t>профсоюзные</w:t>
      </w:r>
      <w:proofErr w:type="gramEnd"/>
      <w:r w:rsidRPr="007D5DEC">
        <w:rPr>
          <w:rFonts w:ascii="Arial" w:eastAsia="Calibri" w:hAnsi="Arial" w:cs="Arial"/>
          <w:sz w:val="22"/>
          <w:szCs w:val="22"/>
        </w:rPr>
        <w:t xml:space="preserve"> работники, члены выборных профсоюзных органов, профсоюзные активисты, проработавшие на выборных профсоюзных должностях, в составе постоянных комиссий профсоюзных органов не менее 3 лет, деятельность которых отмечена Почетными грамотами и другими наградами территориальных (районных, городских) организаций Профсоюза, обкома Профсоюза, ЦС Профсоюза, Волгоградского областного Совета профсоюза и ФНПР; </w:t>
      </w:r>
    </w:p>
    <w:p w:rsidR="007D5DEC" w:rsidRPr="007D5DEC" w:rsidRDefault="007D5DEC" w:rsidP="007D5DEC">
      <w:pPr>
        <w:numPr>
          <w:ilvl w:val="0"/>
          <w:numId w:val="1"/>
        </w:numPr>
        <w:rPr>
          <w:rFonts w:ascii="Arial" w:eastAsia="Calibri" w:hAnsi="Arial" w:cs="Arial"/>
          <w:sz w:val="22"/>
          <w:szCs w:val="22"/>
        </w:rPr>
      </w:pPr>
      <w:proofErr w:type="gramStart"/>
      <w:r w:rsidRPr="007D5DEC">
        <w:rPr>
          <w:rFonts w:ascii="Arial" w:eastAsia="Calibri" w:hAnsi="Arial" w:cs="Arial"/>
          <w:sz w:val="22"/>
          <w:szCs w:val="22"/>
        </w:rPr>
        <w:t>ветераны</w:t>
      </w:r>
      <w:proofErr w:type="gramEnd"/>
      <w:r w:rsidRPr="007D5DEC">
        <w:rPr>
          <w:rFonts w:ascii="Arial" w:eastAsia="Calibri" w:hAnsi="Arial" w:cs="Arial"/>
          <w:sz w:val="22"/>
          <w:szCs w:val="22"/>
        </w:rPr>
        <w:t xml:space="preserve"> Волгоградской областной организации профсоюза работников народного образования и науки РФ.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2.3. Выборные органы организаций Профсоюза направляют в обком Профсоюза следующие документы: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постановление с ходатайством о внесении в Книгу Почета с кратким обоснованием заслуг перед Профсоюзом согласно п.2.5, 2.6;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- фотографию в формате </w:t>
      </w:r>
      <w:r w:rsidRPr="007D5DEC">
        <w:rPr>
          <w:rFonts w:ascii="Arial" w:eastAsia="Arial" w:hAnsi="Arial" w:cs="Arial"/>
          <w:kern w:val="1"/>
          <w:sz w:val="22"/>
          <w:szCs w:val="22"/>
          <w:lang w:val="en-US" w:eastAsia="ar-SA"/>
        </w:rPr>
        <w:t>JPG</w:t>
      </w: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(для индивидуального поощрения) или коллективную фотографию членов профкома (президиума)</w:t>
      </w:r>
      <w:r w:rsidRPr="007D5DEC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в формате JPG (для поощрения организации Профсоюза).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2.4. Отбор и оценка кандидатур и организаций, представляемых для занесения в Книгу Почета, осуществляется Комиссией</w:t>
      </w:r>
      <w:r w:rsidR="00CF7677">
        <w:rPr>
          <w:rFonts w:ascii="Arial" w:eastAsia="Arial" w:hAnsi="Arial" w:cs="Arial"/>
          <w:kern w:val="1"/>
          <w:sz w:val="22"/>
          <w:szCs w:val="22"/>
          <w:lang w:eastAsia="ar-SA"/>
        </w:rPr>
        <w:t>, в состав которой входят председатели Советов, созданных при обкоме Профсоюза</w:t>
      </w: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. От имени Комиссии вносятся предложения на рассмотрение в Президиум обкома Профсоюза.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lastRenderedPageBreak/>
        <w:t>2.5. Каждому профсоюзному активисту, занесенному в Книгу Почета Профсоюза, отводится отдельный лист, который содержит следующую информацию: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- фамилия, имя, отчество, год рождения, место работы, образование и должность, общественная профсоюзная деятельность; 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заслуги и достижения, за которые он заносится в Книгу Почета;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дата и номер постановления Президиума обкома Профсоюза о занесении в Книгу Почета;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в правом верхнем углу листа помещается цветная фотография занесенного в Книгу Почета.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2.6.  Каждой организации Профсоюза, занесенной в Книгу Почета, отводится отдельный лист, который содержит следующую информацию: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 наименование профсоюзной организации и ее численный состав;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краткая историческая справка организации Профсоюза;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достигнутые успехи в коллективной защите социально-трудовых прав членов Профсоюза, организационном укреплении Профсоюза;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- в правом верхнем углу листа помещается коллективная цветная фотография членов выборного профсоюзного органа.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7D5DEC">
        <w:rPr>
          <w:rFonts w:ascii="Arial" w:eastAsia="Arial" w:hAnsi="Arial" w:cs="Arial"/>
          <w:kern w:val="1"/>
          <w:sz w:val="22"/>
          <w:szCs w:val="22"/>
          <w:lang w:eastAsia="ar-SA"/>
        </w:rPr>
        <w:t>2.7. В течение одного месяца со дня принятия решения Президиума обкома Профсоюза о занесении члена Профсоюза или организации Профсоюза в Книгу Почета им выдается Свидетельство установленного образца (Приложение №2).</w:t>
      </w:r>
    </w:p>
    <w:p w:rsidR="007D5DEC" w:rsidRPr="007D5DEC" w:rsidRDefault="007D5DEC" w:rsidP="007D5DEC">
      <w:pPr>
        <w:suppressAutoHyphens/>
        <w:rPr>
          <w:rFonts w:ascii="Arial" w:eastAsia="Arial" w:hAnsi="Arial" w:cs="Arial"/>
          <w:kern w:val="1"/>
          <w:sz w:val="28"/>
          <w:szCs w:val="28"/>
          <w:lang w:eastAsia="ar-SA"/>
        </w:rPr>
      </w:pPr>
    </w:p>
    <w:p w:rsidR="007D5DEC" w:rsidRPr="007D5DEC" w:rsidRDefault="007D5DEC" w:rsidP="007D5DEC">
      <w:pPr>
        <w:ind w:firstLine="708"/>
        <w:jc w:val="left"/>
        <w:rPr>
          <w:rFonts w:ascii="Arial" w:eastAsia="Times New Roman" w:hAnsi="Arial" w:cs="Arial"/>
          <w:sz w:val="22"/>
          <w:szCs w:val="22"/>
          <w:lang w:eastAsia="ru-RU"/>
        </w:rPr>
      </w:pPr>
    </w:p>
    <w:p w:rsidR="007D5DEC" w:rsidRPr="007D5DEC" w:rsidRDefault="007D5DEC" w:rsidP="007D5DEC">
      <w:pPr>
        <w:ind w:firstLine="0"/>
        <w:jc w:val="left"/>
        <w:rPr>
          <w:rFonts w:ascii="Arial" w:eastAsia="Times New Roman" w:hAnsi="Arial" w:cs="Arial"/>
          <w:sz w:val="22"/>
          <w:szCs w:val="22"/>
          <w:lang w:eastAsia="ru-RU"/>
        </w:rPr>
      </w:pPr>
    </w:p>
    <w:p w:rsidR="007D5DEC" w:rsidRPr="007D5DEC" w:rsidRDefault="007D5DEC" w:rsidP="007D5DEC">
      <w:pPr>
        <w:suppressAutoHyphens/>
        <w:jc w:val="right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7D5DEC">
        <w:rPr>
          <w:rFonts w:ascii="Arial" w:eastAsia="Arial" w:hAnsi="Arial" w:cs="Arial"/>
          <w:kern w:val="1"/>
          <w:sz w:val="20"/>
          <w:szCs w:val="20"/>
          <w:lang w:eastAsia="ar-SA"/>
        </w:rPr>
        <w:t>Приложение №</w:t>
      </w:r>
      <w:r w:rsidR="00CF7677">
        <w:rPr>
          <w:rFonts w:ascii="Arial" w:eastAsia="Arial" w:hAnsi="Arial" w:cs="Arial"/>
          <w:kern w:val="1"/>
          <w:sz w:val="20"/>
          <w:szCs w:val="20"/>
          <w:lang w:eastAsia="ar-SA"/>
        </w:rPr>
        <w:t>1</w:t>
      </w:r>
      <w:bookmarkStart w:id="0" w:name="_GoBack"/>
      <w:bookmarkEnd w:id="0"/>
    </w:p>
    <w:p w:rsidR="007D5DEC" w:rsidRPr="007D5DEC" w:rsidRDefault="007D5DEC" w:rsidP="007D5DEC">
      <w:pPr>
        <w:suppressAutoHyphens/>
        <w:jc w:val="right"/>
        <w:rPr>
          <w:rFonts w:ascii="Arial" w:eastAsia="Arial" w:hAnsi="Arial" w:cs="Arial"/>
          <w:kern w:val="1"/>
          <w:sz w:val="20"/>
          <w:szCs w:val="20"/>
          <w:lang w:eastAsia="ar-SA"/>
        </w:rPr>
      </w:pPr>
      <w:proofErr w:type="gramStart"/>
      <w:r w:rsidRPr="007D5DEC">
        <w:rPr>
          <w:rFonts w:ascii="Arial" w:eastAsia="Arial" w:hAnsi="Arial" w:cs="Arial"/>
          <w:kern w:val="1"/>
          <w:sz w:val="20"/>
          <w:szCs w:val="20"/>
          <w:lang w:eastAsia="ar-SA"/>
        </w:rPr>
        <w:t>к</w:t>
      </w:r>
      <w:proofErr w:type="gramEnd"/>
      <w:r w:rsidRPr="007D5DEC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Положению</w:t>
      </w:r>
      <w:r w:rsidRPr="007D5D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D5DEC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о Книге Почета Волгоградской областной организации </w:t>
      </w:r>
    </w:p>
    <w:p w:rsidR="007D5DEC" w:rsidRPr="007D5DEC" w:rsidRDefault="007D5DEC" w:rsidP="007D5DEC">
      <w:pPr>
        <w:suppressAutoHyphens/>
        <w:jc w:val="right"/>
        <w:rPr>
          <w:rFonts w:ascii="Arial" w:eastAsia="Arial" w:hAnsi="Arial" w:cs="Arial"/>
          <w:kern w:val="1"/>
          <w:sz w:val="20"/>
          <w:szCs w:val="20"/>
          <w:lang w:eastAsia="ar-SA"/>
        </w:rPr>
      </w:pPr>
      <w:proofErr w:type="gramStart"/>
      <w:r w:rsidRPr="007D5DEC">
        <w:rPr>
          <w:rFonts w:ascii="Arial" w:eastAsia="Arial" w:hAnsi="Arial" w:cs="Arial"/>
          <w:kern w:val="1"/>
          <w:sz w:val="20"/>
          <w:szCs w:val="20"/>
          <w:lang w:eastAsia="ar-SA"/>
        </w:rPr>
        <w:t>профсоюза</w:t>
      </w:r>
      <w:proofErr w:type="gramEnd"/>
      <w:r w:rsidRPr="007D5DEC">
        <w:rPr>
          <w:rFonts w:ascii="Arial" w:eastAsia="Arial" w:hAnsi="Arial" w:cs="Arial"/>
          <w:kern w:val="1"/>
          <w:sz w:val="20"/>
          <w:szCs w:val="20"/>
          <w:lang w:eastAsia="ar-SA"/>
        </w:rPr>
        <w:t xml:space="preserve"> работников народного образования и науки РФ</w:t>
      </w:r>
    </w:p>
    <w:p w:rsidR="007D5DEC" w:rsidRPr="007D5DEC" w:rsidRDefault="007D5DEC" w:rsidP="007D5DEC">
      <w:pPr>
        <w:ind w:firstLine="0"/>
        <w:jc w:val="left"/>
        <w:rPr>
          <w:rFonts w:ascii="Arial" w:eastAsia="Times New Roman" w:hAnsi="Arial" w:cs="Arial"/>
          <w:sz w:val="22"/>
          <w:szCs w:val="22"/>
          <w:lang w:eastAsia="ru-RU"/>
        </w:rPr>
      </w:pPr>
    </w:p>
    <w:p w:rsidR="007D5DEC" w:rsidRPr="007D5DEC" w:rsidRDefault="007D5DEC" w:rsidP="007D5DEC">
      <w:pPr>
        <w:tabs>
          <w:tab w:val="left" w:pos="7109"/>
        </w:tabs>
        <w:ind w:firstLine="0"/>
        <w:jc w:val="left"/>
        <w:rPr>
          <w:rFonts w:ascii="Arial" w:eastAsia="Times New Roman" w:hAnsi="Arial" w:cs="Arial"/>
          <w:sz w:val="22"/>
          <w:szCs w:val="22"/>
          <w:lang w:eastAsia="ru-RU"/>
        </w:rPr>
      </w:pPr>
      <w:r w:rsidRPr="007D5DEC">
        <w:rPr>
          <w:rFonts w:ascii="Arial" w:eastAsia="Times New Roman" w:hAnsi="Arial" w:cs="Arial"/>
          <w:sz w:val="22"/>
          <w:szCs w:val="22"/>
          <w:lang w:eastAsia="ru-RU"/>
        </w:rPr>
        <w:tab/>
      </w:r>
    </w:p>
    <w:p w:rsidR="007D5DEC" w:rsidRPr="007D5DEC" w:rsidRDefault="007D5DEC" w:rsidP="007D5DEC">
      <w:pPr>
        <w:ind w:firstLine="0"/>
        <w:jc w:val="left"/>
        <w:rPr>
          <w:rFonts w:ascii="Arial" w:eastAsia="Times New Roman" w:hAnsi="Arial" w:cs="Arial"/>
          <w:sz w:val="22"/>
          <w:szCs w:val="22"/>
          <w:lang w:eastAsia="ru-RU"/>
        </w:rPr>
      </w:pPr>
    </w:p>
    <w:p w:rsidR="007D5DEC" w:rsidRPr="007D5DEC" w:rsidRDefault="007D5DEC" w:rsidP="007D5DEC">
      <w:pPr>
        <w:ind w:firstLine="0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7D5DEC">
        <w:rPr>
          <w:rFonts w:ascii="Arial" w:eastAsia="Times New Roman" w:hAnsi="Arial" w:cs="Arial"/>
          <w:sz w:val="22"/>
          <w:szCs w:val="22"/>
          <w:lang w:eastAsia="ru-RU"/>
        </w:rPr>
        <w:t>Свидетельство</w:t>
      </w:r>
    </w:p>
    <w:p w:rsidR="004F3BBD" w:rsidRDefault="004F3BBD"/>
    <w:sectPr w:rsidR="004F3BBD" w:rsidSect="00B52280">
      <w:pgSz w:w="11906" w:h="16838"/>
      <w:pgMar w:top="899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0C96"/>
    <w:multiLevelType w:val="hybridMultilevel"/>
    <w:tmpl w:val="291A1730"/>
    <w:lvl w:ilvl="0" w:tplc="D2C43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13D7F"/>
    <w:multiLevelType w:val="hybridMultilevel"/>
    <w:tmpl w:val="DC94BE00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24"/>
    <w:rsid w:val="004F3BBD"/>
    <w:rsid w:val="00525124"/>
    <w:rsid w:val="007D5DEC"/>
    <w:rsid w:val="00CF7677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CEAC-3377-4E23-9568-8C3FA727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3973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2016-02-18T13:27:00Z</dcterms:created>
  <dcterms:modified xsi:type="dcterms:W3CDTF">2016-02-20T10:11:00Z</dcterms:modified>
</cp:coreProperties>
</file>