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D8" w:rsidRPr="0069363B" w:rsidRDefault="00ED0FC9" w:rsidP="00EF7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Публичный отчет</w:t>
      </w:r>
    </w:p>
    <w:p w:rsidR="00ED0FC9" w:rsidRDefault="00EF7CD8" w:rsidP="00EF7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9363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Нижнекамской территориальной организации </w:t>
      </w:r>
    </w:p>
    <w:p w:rsidR="00EF7CD8" w:rsidRDefault="00EF7CD8" w:rsidP="00EF7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9363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Общероссийского Профсоюза образования </w:t>
      </w: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721A">
        <w:rPr>
          <w:rFonts w:ascii="Times New Roman" w:hAnsi="Times New Roman" w:cs="Times New Roman"/>
          <w:sz w:val="28"/>
          <w:szCs w:val="28"/>
        </w:rPr>
        <w:t>Деятельность профсоюзной организации осуществлялась в соответствии с Конституцией Российской Федерации, с главой 58 Трудового Кодекса Российской Федерации, статьёй 2 Федерального Закона от 12 января 1996 года «О профессиональных союзах, их правах и гарантиях деятельности», с Федеральным законам «Об общественных объединениях (организациях)» №82-ФЗ от 19 мая 1995 года, Уставом Общероссийского Профсоюза работников народного образования и науки (2020 год),</w:t>
      </w:r>
      <w:r w:rsidRPr="0092721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2721A">
        <w:rPr>
          <w:rFonts w:ascii="Times New Roman" w:hAnsi="Times New Roman" w:cs="Times New Roman"/>
          <w:sz w:val="28"/>
          <w:szCs w:val="28"/>
        </w:rPr>
        <w:t xml:space="preserve">решениями </w:t>
      </w:r>
      <w:r w:rsidRPr="0092721A">
        <w:rPr>
          <w:rFonts w:ascii="Times New Roman" w:hAnsi="Times New Roman" w:cs="Times New Roman"/>
          <w:sz w:val="28"/>
          <w:szCs w:val="28"/>
          <w:lang w:val="tt-RU"/>
        </w:rPr>
        <w:t>съезда Общероссийского</w:t>
      </w:r>
      <w:proofErr w:type="gramEnd"/>
      <w:r w:rsidRPr="0092721A">
        <w:rPr>
          <w:rFonts w:ascii="Times New Roman" w:hAnsi="Times New Roman" w:cs="Times New Roman"/>
          <w:sz w:val="28"/>
          <w:szCs w:val="28"/>
          <w:lang w:val="tt-RU"/>
        </w:rPr>
        <w:t xml:space="preserve"> Профсоюза, </w:t>
      </w:r>
      <w:r w:rsidRPr="0092721A"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721A">
        <w:rPr>
          <w:rFonts w:ascii="Times New Roman" w:hAnsi="Times New Roman" w:cs="Times New Roman"/>
          <w:sz w:val="28"/>
          <w:szCs w:val="28"/>
        </w:rPr>
        <w:t xml:space="preserve"> Республиканской и </w:t>
      </w:r>
      <w:r w:rsidRPr="0092721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2721A">
        <w:rPr>
          <w:rFonts w:ascii="Times New Roman" w:hAnsi="Times New Roman" w:cs="Times New Roman"/>
          <w:sz w:val="28"/>
          <w:szCs w:val="28"/>
        </w:rPr>
        <w:t xml:space="preserve"> территориальной профсоюзных конференций и была направлена на реализацию целей и задач Профсоюза, защиту социально-трудовых прав работников-членов Профсоюза и представление их интересов.</w:t>
      </w: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>По итогам отчетного периода Нижнекамская территориальная организация остаётся одной из крупных в структуре Татарстанской региональной организации Общероссийского Профсоюза образования.</w:t>
      </w:r>
    </w:p>
    <w:p w:rsidR="00EF7CD8" w:rsidRPr="0092721A" w:rsidRDefault="00EF7CD8" w:rsidP="00EF7CD8">
      <w:pPr>
        <w:spacing w:after="0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sz w:val="28"/>
          <w:szCs w:val="28"/>
        </w:rPr>
        <w:t xml:space="preserve">За пять лет </w:t>
      </w:r>
      <w:r w:rsidRPr="0092721A">
        <w:rPr>
          <w:rFonts w:ascii="Times New Roman" w:hAnsi="Times New Roman" w:cs="Times New Roman"/>
          <w:b/>
          <w:sz w:val="28"/>
          <w:szCs w:val="28"/>
        </w:rPr>
        <w:t>произошли изменения в численности первичных профсоюзных организаций и членов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Профсоюза:</w:t>
      </w: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21A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92721A">
        <w:rPr>
          <w:rFonts w:ascii="Times New Roman" w:hAnsi="Times New Roman" w:cs="Times New Roman"/>
          <w:b/>
          <w:sz w:val="28"/>
          <w:szCs w:val="28"/>
        </w:rPr>
        <w:t>сняты с учёта 3</w:t>
      </w:r>
      <w:r w:rsidRPr="0092721A">
        <w:rPr>
          <w:rFonts w:ascii="Times New Roman" w:hAnsi="Times New Roman" w:cs="Times New Roman"/>
          <w:sz w:val="28"/>
          <w:szCs w:val="28"/>
        </w:rPr>
        <w:t xml:space="preserve"> (три) профорганизации (школа-детский сад «Боровичок» в связи с переводом в структуру дошкольного образования, Вечерняя (сменная) общеобразовательная школа №1 и средняя общеобразовательная школа №5 в связи с их ликвидацией</w:t>
      </w:r>
      <w:r w:rsidRPr="0092721A">
        <w:rPr>
          <w:rFonts w:ascii="Times New Roman" w:hAnsi="Times New Roman" w:cs="Times New Roman"/>
          <w:sz w:val="28"/>
          <w:szCs w:val="28"/>
          <w:lang w:val="tt-RU"/>
        </w:rPr>
        <w:t>);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92721A">
        <w:rPr>
          <w:rFonts w:ascii="Times New Roman" w:hAnsi="Times New Roman" w:cs="Times New Roman"/>
          <w:b/>
          <w:sz w:val="28"/>
          <w:szCs w:val="28"/>
        </w:rPr>
        <w:t>включены в состав</w:t>
      </w:r>
      <w:r w:rsidRPr="0092721A">
        <w:rPr>
          <w:rFonts w:ascii="Times New Roman" w:hAnsi="Times New Roman" w:cs="Times New Roman"/>
          <w:sz w:val="28"/>
          <w:szCs w:val="28"/>
        </w:rPr>
        <w:t xml:space="preserve"> Нижнекамской территориальной организации </w:t>
      </w:r>
      <w:r w:rsidRPr="0092721A">
        <w:rPr>
          <w:rFonts w:ascii="Times New Roman" w:hAnsi="Times New Roman" w:cs="Times New Roman"/>
          <w:b/>
          <w:sz w:val="28"/>
          <w:szCs w:val="28"/>
        </w:rPr>
        <w:t>4 (четыре)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профорганизации («Лицей №37», «Лицей №38», </w:t>
      </w:r>
      <w:proofErr w:type="spellStart"/>
      <w:r w:rsidRPr="0092721A">
        <w:rPr>
          <w:rFonts w:ascii="Times New Roman" w:hAnsi="Times New Roman" w:cs="Times New Roman"/>
          <w:sz w:val="28"/>
          <w:szCs w:val="28"/>
        </w:rPr>
        <w:t>Полилингвальная</w:t>
      </w:r>
      <w:proofErr w:type="spellEnd"/>
      <w:r w:rsidRPr="0092721A">
        <w:rPr>
          <w:rFonts w:ascii="Times New Roman" w:hAnsi="Times New Roman" w:cs="Times New Roman"/>
          <w:sz w:val="28"/>
          <w:szCs w:val="28"/>
        </w:rPr>
        <w:t xml:space="preserve"> гимназия «</w:t>
      </w:r>
      <w:proofErr w:type="spellStart"/>
      <w:r w:rsidRPr="0092721A">
        <w:rPr>
          <w:rFonts w:ascii="Times New Roman" w:hAnsi="Times New Roman" w:cs="Times New Roman"/>
          <w:sz w:val="28"/>
          <w:szCs w:val="28"/>
        </w:rPr>
        <w:t>Адымнар</w:t>
      </w:r>
      <w:proofErr w:type="spellEnd"/>
      <w:r w:rsidRPr="0092721A">
        <w:rPr>
          <w:rFonts w:ascii="Times New Roman" w:hAnsi="Times New Roman" w:cs="Times New Roman"/>
          <w:sz w:val="28"/>
          <w:szCs w:val="28"/>
        </w:rPr>
        <w:t xml:space="preserve">-Нижнекамск», ГАПОУ «Колледж нефтехимии и нефтепереработки им. Н.В. </w:t>
      </w:r>
      <w:proofErr w:type="spellStart"/>
      <w:r w:rsidRPr="0092721A">
        <w:rPr>
          <w:rFonts w:ascii="Times New Roman" w:hAnsi="Times New Roman" w:cs="Times New Roman"/>
          <w:sz w:val="28"/>
          <w:szCs w:val="28"/>
        </w:rPr>
        <w:t>Лемаеева</w:t>
      </w:r>
      <w:proofErr w:type="spellEnd"/>
      <w:r w:rsidRPr="0092721A"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EF7CD8" w:rsidRPr="0092721A" w:rsidRDefault="00EF7CD8" w:rsidP="00EF7CD8">
      <w:pPr>
        <w:spacing w:after="0"/>
        <w:ind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sz w:val="28"/>
          <w:szCs w:val="28"/>
        </w:rPr>
        <w:t xml:space="preserve">По состоянию на день отчета Нижнекамская территориальная организация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объединяет 76 первичных организаций и 4683 членов Профсоюза, </w:t>
      </w:r>
      <w:r w:rsidRPr="0092721A">
        <w:rPr>
          <w:rFonts w:ascii="Times New Roman" w:hAnsi="Times New Roman" w:cs="Times New Roman"/>
          <w:sz w:val="28"/>
          <w:szCs w:val="28"/>
        </w:rPr>
        <w:t>из них 2711 - педагоги</w:t>
      </w:r>
      <w:r w:rsidRPr="0092721A">
        <w:rPr>
          <w:rFonts w:ascii="Times New Roman" w:hAnsi="Times New Roman" w:cs="Times New Roman"/>
          <w:b/>
          <w:sz w:val="28"/>
          <w:szCs w:val="28"/>
        </w:rPr>
        <w:t>:</w:t>
      </w:r>
    </w:p>
    <w:p w:rsidR="00EF7CD8" w:rsidRPr="0092721A" w:rsidRDefault="00EF7CD8" w:rsidP="00EF7C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>Школы, Гимназии, Лицеи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</w:t>
      </w:r>
      <w:r w:rsidRPr="0092721A">
        <w:rPr>
          <w:rFonts w:ascii="Times New Roman" w:hAnsi="Times New Roman" w:cs="Times New Roman"/>
          <w:b/>
          <w:sz w:val="28"/>
          <w:szCs w:val="28"/>
        </w:rPr>
        <w:t>58</w:t>
      </w:r>
      <w:r w:rsidRPr="0092721A">
        <w:rPr>
          <w:rFonts w:ascii="Times New Roman" w:hAnsi="Times New Roman" w:cs="Times New Roman"/>
          <w:sz w:val="28"/>
          <w:szCs w:val="28"/>
        </w:rPr>
        <w:t xml:space="preserve"> организаций (</w:t>
      </w:r>
      <w:r w:rsidRPr="0092721A">
        <w:rPr>
          <w:rFonts w:ascii="Times New Roman" w:hAnsi="Times New Roman" w:cs="Times New Roman"/>
          <w:b/>
          <w:sz w:val="28"/>
          <w:szCs w:val="28"/>
        </w:rPr>
        <w:t>40</w:t>
      </w:r>
      <w:r w:rsidRPr="0092721A">
        <w:rPr>
          <w:rFonts w:ascii="Times New Roman" w:hAnsi="Times New Roman" w:cs="Times New Roman"/>
          <w:sz w:val="28"/>
          <w:szCs w:val="28"/>
        </w:rPr>
        <w:t xml:space="preserve"> - городские; </w:t>
      </w:r>
      <w:r w:rsidRPr="0092721A">
        <w:rPr>
          <w:rFonts w:ascii="Times New Roman" w:hAnsi="Times New Roman" w:cs="Times New Roman"/>
          <w:b/>
          <w:sz w:val="28"/>
          <w:szCs w:val="28"/>
        </w:rPr>
        <w:t>18</w:t>
      </w:r>
      <w:r w:rsidRPr="0092721A">
        <w:rPr>
          <w:rFonts w:ascii="Times New Roman" w:hAnsi="Times New Roman" w:cs="Times New Roman"/>
          <w:sz w:val="28"/>
          <w:szCs w:val="28"/>
        </w:rPr>
        <w:t xml:space="preserve"> - районные). </w:t>
      </w:r>
      <w:r w:rsidRPr="0092721A">
        <w:rPr>
          <w:rFonts w:ascii="Times New Roman" w:hAnsi="Times New Roman" w:cs="Times New Roman"/>
          <w:b/>
          <w:sz w:val="28"/>
          <w:szCs w:val="28"/>
        </w:rPr>
        <w:t>В них 3 435</w:t>
      </w:r>
      <w:r w:rsidRPr="0092721A">
        <w:rPr>
          <w:rFonts w:ascii="Times New Roman" w:hAnsi="Times New Roman" w:cs="Times New Roman"/>
          <w:sz w:val="28"/>
          <w:szCs w:val="28"/>
        </w:rPr>
        <w:t xml:space="preserve"> членов Профсоюза (</w:t>
      </w:r>
      <w:r w:rsidRPr="0092721A">
        <w:rPr>
          <w:rFonts w:ascii="Times New Roman" w:hAnsi="Times New Roman" w:cs="Times New Roman"/>
          <w:b/>
          <w:sz w:val="28"/>
          <w:szCs w:val="28"/>
        </w:rPr>
        <w:t>из них 2 197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педагогические работники);</w:t>
      </w:r>
    </w:p>
    <w:p w:rsidR="00EF7CD8" w:rsidRPr="0092721A" w:rsidRDefault="00EF7CD8" w:rsidP="00EF7C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>Организации среднего и профессионального образования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</w:t>
      </w:r>
      <w:r w:rsidRPr="0092721A">
        <w:rPr>
          <w:rFonts w:ascii="Times New Roman" w:hAnsi="Times New Roman" w:cs="Times New Roman"/>
          <w:b/>
          <w:sz w:val="28"/>
          <w:szCs w:val="28"/>
        </w:rPr>
        <w:t>5</w:t>
      </w:r>
      <w:r w:rsidRPr="0092721A">
        <w:rPr>
          <w:rFonts w:ascii="Times New Roman" w:hAnsi="Times New Roman" w:cs="Times New Roman"/>
          <w:sz w:val="28"/>
          <w:szCs w:val="28"/>
        </w:rPr>
        <w:t xml:space="preserve"> организаций. </w:t>
      </w:r>
      <w:r w:rsidRPr="0092721A">
        <w:rPr>
          <w:rFonts w:ascii="Times New Roman" w:hAnsi="Times New Roman" w:cs="Times New Roman"/>
          <w:b/>
          <w:sz w:val="28"/>
          <w:szCs w:val="28"/>
        </w:rPr>
        <w:t>В них 661</w:t>
      </w:r>
      <w:r w:rsidRPr="0092721A">
        <w:rPr>
          <w:rFonts w:ascii="Times New Roman" w:hAnsi="Times New Roman" w:cs="Times New Roman"/>
          <w:sz w:val="28"/>
          <w:szCs w:val="28"/>
        </w:rPr>
        <w:t xml:space="preserve"> член Профсоюза (</w:t>
      </w:r>
      <w:r w:rsidRPr="0092721A">
        <w:rPr>
          <w:rFonts w:ascii="Times New Roman" w:hAnsi="Times New Roman" w:cs="Times New Roman"/>
          <w:b/>
          <w:sz w:val="28"/>
          <w:szCs w:val="28"/>
        </w:rPr>
        <w:t>из них 319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педагогические работники);</w:t>
      </w:r>
    </w:p>
    <w:p w:rsidR="00EF7CD8" w:rsidRPr="0092721A" w:rsidRDefault="00EF7CD8" w:rsidP="00EF7C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>Организации дополнительного образования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</w:t>
      </w:r>
      <w:r w:rsidRPr="0092721A">
        <w:rPr>
          <w:rFonts w:ascii="Times New Roman" w:hAnsi="Times New Roman" w:cs="Times New Roman"/>
          <w:b/>
          <w:sz w:val="28"/>
          <w:szCs w:val="28"/>
        </w:rPr>
        <w:t>9</w:t>
      </w:r>
      <w:r w:rsidRPr="0092721A">
        <w:rPr>
          <w:rFonts w:ascii="Times New Roman" w:hAnsi="Times New Roman" w:cs="Times New Roman"/>
          <w:sz w:val="28"/>
          <w:szCs w:val="28"/>
        </w:rPr>
        <w:t xml:space="preserve"> организаций. В них 350 членов Профсоюза (</w:t>
      </w:r>
      <w:r w:rsidRPr="0092721A">
        <w:rPr>
          <w:rFonts w:ascii="Times New Roman" w:hAnsi="Times New Roman" w:cs="Times New Roman"/>
          <w:b/>
          <w:sz w:val="28"/>
          <w:szCs w:val="28"/>
        </w:rPr>
        <w:t>из них 188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педагогические работники);</w:t>
      </w:r>
    </w:p>
    <w:p w:rsidR="00EF7CD8" w:rsidRPr="0092721A" w:rsidRDefault="00EF7CD8" w:rsidP="00EF7C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lastRenderedPageBreak/>
        <w:t>Иные прочие организации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</w:t>
      </w:r>
      <w:r w:rsidRPr="0092721A">
        <w:rPr>
          <w:rFonts w:ascii="Times New Roman" w:hAnsi="Times New Roman" w:cs="Times New Roman"/>
          <w:b/>
          <w:sz w:val="28"/>
          <w:szCs w:val="28"/>
        </w:rPr>
        <w:t>4</w:t>
      </w:r>
      <w:r w:rsidRPr="0092721A">
        <w:rPr>
          <w:rFonts w:ascii="Times New Roman" w:hAnsi="Times New Roman" w:cs="Times New Roman"/>
          <w:sz w:val="28"/>
          <w:szCs w:val="28"/>
        </w:rPr>
        <w:t xml:space="preserve"> организации. В них 237 членов Профсоюза </w:t>
      </w:r>
      <w:r w:rsidRPr="0092721A">
        <w:rPr>
          <w:rFonts w:ascii="Times New Roman" w:hAnsi="Times New Roman" w:cs="Times New Roman"/>
          <w:b/>
          <w:sz w:val="28"/>
          <w:szCs w:val="28"/>
        </w:rPr>
        <w:t>(из них 7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педагогические работники). </w:t>
      </w:r>
    </w:p>
    <w:p w:rsidR="00EF7CD8" w:rsidRPr="0092721A" w:rsidRDefault="00EF7CD8" w:rsidP="00EF7C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92721A">
        <w:rPr>
          <w:rFonts w:ascii="Times New Roman" w:hAnsi="Times New Roman" w:cs="Times New Roman"/>
          <w:sz w:val="28"/>
          <w:szCs w:val="28"/>
        </w:rPr>
        <w:t xml:space="preserve">членства в Профсоюзе </w:t>
      </w:r>
      <w:r w:rsidRPr="0092721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4,0</w:t>
      </w:r>
      <w:r w:rsidRPr="0092721A">
        <w:rPr>
          <w:rFonts w:ascii="Times New Roman" w:hAnsi="Times New Roman" w:cs="Times New Roman"/>
          <w:b/>
          <w:sz w:val="28"/>
          <w:szCs w:val="28"/>
        </w:rPr>
        <w:t>%</w:t>
      </w:r>
    </w:p>
    <w:p w:rsidR="00EF7CD8" w:rsidRPr="0092721A" w:rsidRDefault="00EF7CD8" w:rsidP="00EF7C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 xml:space="preserve">Профсоюзную работу на общественных началах осуществляют 76 председателей первичных профсоюзных организаций, более 700 активистов Профсоюза </w:t>
      </w:r>
      <w:proofErr w:type="gramStart"/>
      <w:r w:rsidRPr="0092721A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92721A">
        <w:rPr>
          <w:rFonts w:ascii="Times New Roman" w:hAnsi="Times New Roman" w:cs="Times New Roman"/>
          <w:sz w:val="28"/>
          <w:szCs w:val="28"/>
        </w:rPr>
        <w:t xml:space="preserve">лены профкомов и комиссий, </w:t>
      </w:r>
      <w:r w:rsidRPr="0092721A">
        <w:rPr>
          <w:rFonts w:ascii="Times New Roman" w:hAnsi="Times New Roman" w:cs="Times New Roman"/>
          <w:b/>
          <w:sz w:val="28"/>
          <w:szCs w:val="28"/>
        </w:rPr>
        <w:t>1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технический инспектор труда; </w:t>
      </w:r>
      <w:r w:rsidRPr="0092721A">
        <w:rPr>
          <w:rFonts w:ascii="Times New Roman" w:hAnsi="Times New Roman" w:cs="Times New Roman"/>
          <w:b/>
          <w:sz w:val="28"/>
          <w:szCs w:val="28"/>
        </w:rPr>
        <w:t>3</w:t>
      </w:r>
      <w:r w:rsidRPr="0092721A">
        <w:rPr>
          <w:rFonts w:ascii="Times New Roman" w:hAnsi="Times New Roman" w:cs="Times New Roman"/>
          <w:sz w:val="28"/>
          <w:szCs w:val="28"/>
        </w:rPr>
        <w:t xml:space="preserve"> штатных работника аппарата территориальной организации и </w:t>
      </w:r>
      <w:r w:rsidRPr="0092721A">
        <w:rPr>
          <w:rFonts w:ascii="Times New Roman" w:hAnsi="Times New Roman" w:cs="Times New Roman"/>
          <w:b/>
          <w:sz w:val="28"/>
          <w:szCs w:val="28"/>
        </w:rPr>
        <w:t>1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председатель территориальной организации.</w:t>
      </w:r>
    </w:p>
    <w:p w:rsidR="00EF7CD8" w:rsidRPr="0092721A" w:rsidRDefault="00EF7CD8" w:rsidP="00EF7CD8">
      <w:pPr>
        <w:spacing w:after="0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sz w:val="28"/>
          <w:szCs w:val="28"/>
        </w:rPr>
        <w:t>В отчетный период в диалоге с учредителем – социальным партнером и работодателями-руководителями организаций на принципах социального партнерства успешно решались вопросы повышения уровня благосостояния работников; создания безопасных, здоровых условий труда; профессионального и квалификационного роста педагогов, обеспечения гарантий на труд и отдых работников, обеспечения (предоставления) дополнительных мер поддержки и льгот работникам членам Профсоюза.</w:t>
      </w: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 xml:space="preserve">В соответствии с Соглашением между Управлением образования Исполнительного комитета Нижнекамского муниципального района и Нижнекамской территориальной организацией профсоюза успешно реализовался порядок обеспечения мер социальной и материальной поддержки работников.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2721A">
        <w:rPr>
          <w:rFonts w:ascii="Times New Roman" w:hAnsi="Times New Roman" w:cs="Times New Roman"/>
          <w:sz w:val="28"/>
          <w:szCs w:val="28"/>
        </w:rPr>
        <w:t xml:space="preserve">ыло принято Соглашение  между Управлением образования Исполнительного комитета и территориальной организацией Профсоюза. </w:t>
      </w:r>
      <w:r w:rsidRPr="0092721A">
        <w:rPr>
          <w:rFonts w:ascii="Times New Roman" w:hAnsi="Times New Roman" w:cs="Times New Roman"/>
          <w:b/>
          <w:sz w:val="28"/>
          <w:szCs w:val="28"/>
        </w:rPr>
        <w:t>5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92721A">
        <w:rPr>
          <w:rFonts w:ascii="Times New Roman" w:hAnsi="Times New Roman" w:cs="Times New Roman"/>
          <w:b/>
          <w:sz w:val="28"/>
          <w:szCs w:val="28"/>
        </w:rPr>
        <w:t>раз</w:t>
      </w:r>
      <w:r w:rsidRPr="0092721A">
        <w:rPr>
          <w:rFonts w:ascii="Times New Roman" w:hAnsi="Times New Roman" w:cs="Times New Roman"/>
          <w:sz w:val="28"/>
          <w:szCs w:val="28"/>
        </w:rPr>
        <w:t xml:space="preserve"> вносились дополнения и изменения. Соответственно, были приняты коллективные договоры и дополнения к ним во всех организациях.</w:t>
      </w:r>
    </w:p>
    <w:p w:rsidR="00EF7CD8" w:rsidRPr="0092721A" w:rsidRDefault="00EF7CD8" w:rsidP="00EF7CD8">
      <w:pPr>
        <w:spacing w:after="0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sz w:val="28"/>
          <w:szCs w:val="28"/>
        </w:rPr>
        <w:t xml:space="preserve">Ключевой задачей Соглашения и коллективных договоров организаций являлось и является стремление к установлению достойного </w:t>
      </w:r>
      <w:r w:rsidRPr="0092721A">
        <w:rPr>
          <w:rFonts w:ascii="Times New Roman" w:hAnsi="Times New Roman" w:cs="Times New Roman"/>
          <w:b/>
          <w:sz w:val="28"/>
          <w:szCs w:val="28"/>
        </w:rPr>
        <w:t>уровня оплаты труда</w:t>
      </w:r>
      <w:r w:rsidRPr="0092721A">
        <w:rPr>
          <w:rFonts w:ascii="Times New Roman" w:hAnsi="Times New Roman" w:cs="Times New Roman"/>
          <w:sz w:val="28"/>
          <w:szCs w:val="28"/>
        </w:rPr>
        <w:t>, как важнейшей составляющей качества жизни работников.</w:t>
      </w: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>В результате активных действий Общероссийского Профсоюза образования по усовершенствованию системы оплаты труда, приведению её в соответствие с нормами трудового законодательства, повышению до уровня среднего по экономике в регионе позволило достичь ежегодного повышения уровня заработной платы всем категориям работников:</w:t>
      </w:r>
    </w:p>
    <w:p w:rsidR="00EF7CD8" w:rsidRPr="0092721A" w:rsidRDefault="00EF7CD8" w:rsidP="00EF7C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418"/>
        <w:gridCol w:w="1417"/>
        <w:gridCol w:w="1418"/>
        <w:gridCol w:w="1417"/>
        <w:gridCol w:w="1417"/>
      </w:tblGrid>
      <w:tr w:rsidR="00EF7CD8" w:rsidRPr="0092721A" w:rsidTr="00EF7CD8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2024г.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 образовании в целом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29532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31410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37482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44214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48266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54390руб.</w:t>
            </w:r>
          </w:p>
        </w:tc>
      </w:tr>
      <w:tr w:rsidR="00EF7CD8" w:rsidRPr="0092721A" w:rsidTr="00EF7CD8"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Организации общего образования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руководящий состав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45037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49736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58337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65038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67550 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педагогические 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34826 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36072 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44788 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50600 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56557 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63823 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вспомогательный состав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20452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22497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25946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32711 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обслуживающий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15825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17407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20147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22703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26900 руб.</w:t>
            </w:r>
          </w:p>
        </w:tc>
      </w:tr>
      <w:tr w:rsidR="00EF7CD8" w:rsidRPr="0092721A" w:rsidTr="00EF7CD8"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Организации дополнительного образования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руководящий состав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34677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34510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38090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44401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50595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52098 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педагогические работники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34440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35789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36425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41709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49205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53926 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вспомогательный состав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17920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19025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21308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26250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29137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32011 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обслуживающий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13965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14455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16190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20986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23294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26890 руб.</w:t>
            </w:r>
          </w:p>
        </w:tc>
      </w:tr>
      <w:tr w:rsidR="00EF7CD8" w:rsidRPr="0092721A" w:rsidTr="00EF7CD8"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Организации профессионального образования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руководящий состав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36294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47525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51520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57300 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педагогические работники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28276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38386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67660 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мастер производственного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27200</w:t>
            </w:r>
          </w:p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32414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36817 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вспомогательный состав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15443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19361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21360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25950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32078 руб.</w:t>
            </w:r>
          </w:p>
        </w:tc>
      </w:tr>
      <w:tr w:rsidR="00EF7CD8" w:rsidRPr="0092721A" w:rsidTr="00EF7C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D8" w:rsidRPr="0092721A" w:rsidRDefault="00EF7CD8" w:rsidP="00EF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обслуживающий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12903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16823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18820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8" w:rsidRPr="0092721A" w:rsidRDefault="00EF7CD8" w:rsidP="00EF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21078 руб.</w:t>
            </w:r>
          </w:p>
        </w:tc>
      </w:tr>
    </w:tbl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 xml:space="preserve">Производится ежемесячная выплата </w:t>
      </w:r>
      <w:r w:rsidRPr="0092721A">
        <w:rPr>
          <w:rFonts w:ascii="Times New Roman" w:hAnsi="Times New Roman" w:cs="Times New Roman"/>
          <w:b/>
          <w:sz w:val="28"/>
          <w:szCs w:val="28"/>
        </w:rPr>
        <w:t>1 357-ми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педагогам за классное руководство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по 5 </w:t>
      </w:r>
      <w:proofErr w:type="spellStart"/>
      <w:r w:rsidRPr="0092721A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92721A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92721A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92721A">
        <w:rPr>
          <w:rFonts w:ascii="Times New Roman" w:hAnsi="Times New Roman" w:cs="Times New Roman"/>
          <w:b/>
          <w:sz w:val="28"/>
          <w:szCs w:val="28"/>
        </w:rPr>
        <w:t>.</w:t>
      </w:r>
      <w:r w:rsidRPr="0092721A">
        <w:rPr>
          <w:rFonts w:ascii="Times New Roman" w:hAnsi="Times New Roman" w:cs="Times New Roman"/>
          <w:sz w:val="28"/>
          <w:szCs w:val="28"/>
        </w:rPr>
        <w:t xml:space="preserve"> из Федерального бюджета и сохранена выплата </w:t>
      </w:r>
      <w:r w:rsidRPr="0092721A">
        <w:rPr>
          <w:rFonts w:ascii="Times New Roman" w:hAnsi="Times New Roman" w:cs="Times New Roman"/>
          <w:b/>
          <w:sz w:val="28"/>
          <w:szCs w:val="28"/>
        </w:rPr>
        <w:t>2 510 руб.</w:t>
      </w:r>
      <w:r w:rsidRPr="0092721A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бюджета, а в населенных пунктах менее 100 тыс. проживающих граждан - </w:t>
      </w:r>
      <w:r w:rsidRPr="0092721A">
        <w:rPr>
          <w:rFonts w:ascii="Times New Roman" w:hAnsi="Times New Roman" w:cs="Times New Roman"/>
          <w:b/>
          <w:sz w:val="28"/>
          <w:szCs w:val="28"/>
        </w:rPr>
        <w:t>по 10 тыс. руб.</w:t>
      </w:r>
      <w:r w:rsidRPr="0092721A">
        <w:rPr>
          <w:rFonts w:ascii="Times New Roman" w:hAnsi="Times New Roman" w:cs="Times New Roman"/>
          <w:sz w:val="28"/>
          <w:szCs w:val="28"/>
        </w:rPr>
        <w:t xml:space="preserve"> за классное руководство ежемесячно </w:t>
      </w:r>
      <w:r w:rsidRPr="0092721A">
        <w:rPr>
          <w:rFonts w:ascii="Times New Roman" w:hAnsi="Times New Roman" w:cs="Times New Roman"/>
          <w:b/>
          <w:sz w:val="28"/>
          <w:szCs w:val="28"/>
        </w:rPr>
        <w:t>с 1 марта 2024г.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92721A">
        <w:rPr>
          <w:rFonts w:ascii="Times New Roman" w:hAnsi="Times New Roman" w:cs="Times New Roman"/>
          <w:b/>
          <w:sz w:val="28"/>
          <w:szCs w:val="28"/>
        </w:rPr>
        <w:t>110-ти классным руководителям</w:t>
      </w:r>
      <w:r w:rsidRPr="0092721A">
        <w:rPr>
          <w:rFonts w:ascii="Times New Roman" w:hAnsi="Times New Roman" w:cs="Times New Roman"/>
          <w:sz w:val="28"/>
          <w:szCs w:val="28"/>
        </w:rPr>
        <w:t xml:space="preserve"> сельских школ и </w:t>
      </w:r>
      <w:proofErr w:type="spellStart"/>
      <w:r w:rsidRPr="0092721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92721A">
        <w:rPr>
          <w:rFonts w:ascii="Times New Roman" w:hAnsi="Times New Roman" w:cs="Times New Roman"/>
          <w:sz w:val="28"/>
          <w:szCs w:val="28"/>
        </w:rPr>
        <w:t xml:space="preserve">. Камские поляны; </w:t>
      </w:r>
      <w:r w:rsidRPr="0092721A">
        <w:rPr>
          <w:rFonts w:ascii="Times New Roman" w:hAnsi="Times New Roman" w:cs="Times New Roman"/>
          <w:b/>
          <w:sz w:val="28"/>
          <w:szCs w:val="28"/>
        </w:rPr>
        <w:t>с 1 сентября 2024г.</w:t>
      </w:r>
      <w:r w:rsidRPr="0092721A">
        <w:rPr>
          <w:rFonts w:ascii="Times New Roman" w:hAnsi="Times New Roman" w:cs="Times New Roman"/>
          <w:sz w:val="28"/>
          <w:szCs w:val="28"/>
        </w:rPr>
        <w:t xml:space="preserve"> введена ежемесячная выплата </w:t>
      </w:r>
      <w:r w:rsidRPr="0092721A">
        <w:rPr>
          <w:rFonts w:ascii="Times New Roman" w:hAnsi="Times New Roman" w:cs="Times New Roman"/>
          <w:b/>
          <w:sz w:val="28"/>
          <w:szCs w:val="28"/>
        </w:rPr>
        <w:t>по 5 тыс. руб.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92721A">
        <w:rPr>
          <w:rFonts w:ascii="Times New Roman" w:hAnsi="Times New Roman" w:cs="Times New Roman"/>
          <w:b/>
          <w:sz w:val="28"/>
          <w:szCs w:val="28"/>
        </w:rPr>
        <w:t>советникам</w:t>
      </w:r>
      <w:r w:rsidRPr="0092721A">
        <w:rPr>
          <w:rFonts w:ascii="Times New Roman" w:hAnsi="Times New Roman" w:cs="Times New Roman"/>
          <w:sz w:val="28"/>
          <w:szCs w:val="28"/>
        </w:rPr>
        <w:t xml:space="preserve"> директоров по воспитанию и взаимодействию с детскими общественными объединениями; сохранена ежемесячная выплата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9272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тыс. руб. кураторам </w:t>
      </w:r>
      <w:r w:rsidRPr="0092721A">
        <w:rPr>
          <w:rFonts w:ascii="Times New Roman" w:hAnsi="Times New Roman" w:cs="Times New Roman"/>
          <w:sz w:val="28"/>
          <w:szCs w:val="28"/>
        </w:rPr>
        <w:t>учебных групп среднего профессионального образования.</w:t>
      </w: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 xml:space="preserve">Ежегодно увеличивался МРОТ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с 11 280 руб. в 2019 году, до 19 242 руб. в 2024 году </w:t>
      </w:r>
      <w:r w:rsidRPr="0092721A">
        <w:rPr>
          <w:rFonts w:ascii="Times New Roman" w:hAnsi="Times New Roman" w:cs="Times New Roman"/>
          <w:sz w:val="28"/>
          <w:szCs w:val="28"/>
        </w:rPr>
        <w:t xml:space="preserve">и, как следствие, повышалась заработная плата.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На день отчета в целом </w:t>
      </w:r>
      <w:r w:rsidRPr="0092721A">
        <w:rPr>
          <w:rFonts w:ascii="Times New Roman" w:hAnsi="Times New Roman" w:cs="Times New Roman"/>
          <w:sz w:val="28"/>
          <w:szCs w:val="28"/>
        </w:rPr>
        <w:t xml:space="preserve">в образовании средняя заработная плата составила </w:t>
      </w:r>
      <w:r w:rsidRPr="0092721A">
        <w:rPr>
          <w:rFonts w:ascii="Times New Roman" w:hAnsi="Times New Roman" w:cs="Times New Roman"/>
          <w:b/>
          <w:sz w:val="28"/>
          <w:szCs w:val="28"/>
        </w:rPr>
        <w:t>54 390 руб.</w:t>
      </w:r>
      <w:r w:rsidRPr="0092721A">
        <w:rPr>
          <w:rFonts w:ascii="Times New Roman" w:hAnsi="Times New Roman" w:cs="Times New Roman"/>
          <w:sz w:val="28"/>
          <w:szCs w:val="28"/>
        </w:rPr>
        <w:t xml:space="preserve"> (</w:t>
      </w:r>
      <w:r w:rsidRPr="0092721A">
        <w:rPr>
          <w:rFonts w:ascii="Times New Roman" w:hAnsi="Times New Roman" w:cs="Times New Roman"/>
          <w:b/>
          <w:sz w:val="28"/>
          <w:szCs w:val="28"/>
        </w:rPr>
        <w:t>29 532 руб. в 2019г.- в начале отчетного периода</w:t>
      </w:r>
      <w:r w:rsidRPr="0092721A">
        <w:rPr>
          <w:rFonts w:ascii="Times New Roman" w:hAnsi="Times New Roman" w:cs="Times New Roman"/>
          <w:sz w:val="28"/>
          <w:szCs w:val="28"/>
        </w:rPr>
        <w:t>).</w:t>
      </w:r>
    </w:p>
    <w:p w:rsidR="00EF7CD8" w:rsidRPr="0092721A" w:rsidRDefault="00EF7CD8" w:rsidP="00EF7C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 xml:space="preserve">Все эти годы производились выплаты </w:t>
      </w:r>
      <w:r w:rsidRPr="0092721A">
        <w:rPr>
          <w:rFonts w:ascii="Times New Roman" w:hAnsi="Times New Roman" w:cs="Times New Roman"/>
          <w:b/>
          <w:sz w:val="28"/>
          <w:szCs w:val="28"/>
        </w:rPr>
        <w:t>молодым педагогам</w:t>
      </w:r>
      <w:r w:rsidRPr="0092721A">
        <w:rPr>
          <w:rFonts w:ascii="Times New Roman" w:hAnsi="Times New Roman" w:cs="Times New Roman"/>
          <w:sz w:val="28"/>
          <w:szCs w:val="28"/>
        </w:rPr>
        <w:t xml:space="preserve"> в первые три года работы </w:t>
      </w:r>
      <w:r w:rsidRPr="0092721A">
        <w:rPr>
          <w:rFonts w:ascii="Times New Roman" w:hAnsi="Times New Roman" w:cs="Times New Roman"/>
          <w:b/>
          <w:sz w:val="28"/>
          <w:szCs w:val="28"/>
        </w:rPr>
        <w:t>по 2 510 рублей</w:t>
      </w:r>
      <w:r w:rsidRPr="0092721A">
        <w:rPr>
          <w:rFonts w:ascii="Times New Roman" w:hAnsi="Times New Roman" w:cs="Times New Roman"/>
          <w:sz w:val="28"/>
          <w:szCs w:val="28"/>
        </w:rPr>
        <w:t>.</w:t>
      </w: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 xml:space="preserve">С 1 января 2023 и с 1 июля 2024 года были повышены базовые оклады (ставки) работникам образования республики. При этом сохранены все ежемесячные стимулирующие, компенсационные и другие выплаты. Также повышены ставки (оклады) и др. выплаты руководителям образовательных организаций. </w:t>
      </w:r>
    </w:p>
    <w:p w:rsidR="00EF7CD8" w:rsidRPr="0092721A" w:rsidRDefault="00EF7CD8" w:rsidP="00EF7CD8">
      <w:pPr>
        <w:spacing w:after="0"/>
        <w:ind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sz w:val="28"/>
          <w:szCs w:val="28"/>
        </w:rPr>
        <w:t>Вместе с тем, по-прежнему остаётся проблема:</w:t>
      </w: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 xml:space="preserve">Необходимо отойти от практики периодических выплат (доплат), доводящих размер заработной платы педагога </w:t>
      </w:r>
      <w:proofErr w:type="gramStart"/>
      <w:r w:rsidRPr="0092721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2721A">
        <w:rPr>
          <w:rFonts w:ascii="Times New Roman" w:hAnsi="Times New Roman" w:cs="Times New Roman"/>
          <w:sz w:val="28"/>
          <w:szCs w:val="28"/>
        </w:rPr>
        <w:t xml:space="preserve"> средней по региону. </w:t>
      </w:r>
      <w:proofErr w:type="gramStart"/>
      <w:r w:rsidRPr="0092721A">
        <w:rPr>
          <w:rFonts w:ascii="Times New Roman" w:hAnsi="Times New Roman" w:cs="Times New Roman"/>
          <w:b/>
          <w:sz w:val="28"/>
          <w:szCs w:val="28"/>
        </w:rPr>
        <w:t xml:space="preserve">Зарплата на ставку </w:t>
      </w:r>
      <w:r w:rsidRPr="0092721A">
        <w:rPr>
          <w:rFonts w:ascii="Times New Roman" w:hAnsi="Times New Roman" w:cs="Times New Roman"/>
          <w:sz w:val="28"/>
          <w:szCs w:val="28"/>
        </w:rPr>
        <w:t>должна быть равна средней по экономике.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ab/>
      </w:r>
      <w:r w:rsidRPr="0092721A">
        <w:rPr>
          <w:rFonts w:ascii="Times New Roman" w:hAnsi="Times New Roman" w:cs="Times New Roman"/>
          <w:sz w:val="28"/>
          <w:szCs w:val="28"/>
        </w:rPr>
        <w:t xml:space="preserve">В этом направлении Профсоюз образования уже три года добивается изменения системы оплаты труда, приведения её к единым критериям по РФ. </w:t>
      </w:r>
      <w:proofErr w:type="spellStart"/>
      <w:proofErr w:type="gramStart"/>
      <w:r w:rsidRPr="0092721A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92721A">
        <w:rPr>
          <w:rFonts w:ascii="Times New Roman" w:hAnsi="Times New Roman" w:cs="Times New Roman"/>
          <w:sz w:val="28"/>
          <w:szCs w:val="28"/>
        </w:rPr>
        <w:t xml:space="preserve"> РТ совместно с Татарстанской организацией Профсоюза работников образования и науки взяли на себя обязательства содействовать изменению системы оплаты труда в принятом в декабре 2023г.</w:t>
      </w:r>
      <w:r>
        <w:rPr>
          <w:rFonts w:ascii="Times New Roman" w:hAnsi="Times New Roman" w:cs="Times New Roman"/>
          <w:sz w:val="28"/>
          <w:szCs w:val="28"/>
        </w:rPr>
        <w:t xml:space="preserve"> Соглашении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F7CD8" w:rsidRPr="0092721A" w:rsidRDefault="00EF7CD8" w:rsidP="00EF7CD8">
      <w:pPr>
        <w:widowControl w:val="0"/>
        <w:tabs>
          <w:tab w:val="left" w:leader="dot" w:pos="2321"/>
        </w:tabs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определения приоритетных направлений деятельности Профсоюза, адресного и индивидуального подхода к решению социально-экономических и бытовых проблем работников образования, регулярно проводился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мониторинг, анализ социального, экономического положения, состояния здоровья работников и их детей, социального статуса семей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CD8" w:rsidRPr="0092721A" w:rsidRDefault="00EF7CD8" w:rsidP="00EF7CD8">
      <w:pPr>
        <w:widowControl w:val="0"/>
        <w:tabs>
          <w:tab w:val="left" w:leader="dot" w:pos="2321"/>
        </w:tabs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На день отчета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числа работающих членов Профсоюза: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EF7CD8" w:rsidRPr="0092721A" w:rsidTr="00EF7CD8">
        <w:trPr>
          <w:trHeight w:val="1949"/>
        </w:trPr>
        <w:tc>
          <w:tcPr>
            <w:tcW w:w="2376" w:type="dxa"/>
          </w:tcPr>
          <w:p w:rsidR="00EF7CD8" w:rsidRPr="0092721A" w:rsidRDefault="00EF7CD8" w:rsidP="00EF7C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в возрасте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7195" w:type="dxa"/>
          </w:tcPr>
          <w:p w:rsidR="00EF7CD8" w:rsidRPr="0092721A" w:rsidRDefault="00EF7CD8" w:rsidP="00EF7C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лет – 7,6 %,</w:t>
            </w:r>
          </w:p>
          <w:p w:rsidR="00EF7CD8" w:rsidRPr="0092721A" w:rsidRDefault="00EF7CD8" w:rsidP="00EF7C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35 лет – 11,6 %,</w:t>
            </w:r>
          </w:p>
          <w:p w:rsidR="00EF7CD8" w:rsidRPr="0092721A" w:rsidRDefault="00EF7CD8" w:rsidP="00EF7C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лет – 33,85 %,</w:t>
            </w:r>
          </w:p>
          <w:p w:rsidR="00EF7CD8" w:rsidRPr="0092721A" w:rsidRDefault="00EF7CD8" w:rsidP="00EF7C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60 лет – 27,04 %,</w:t>
            </w:r>
          </w:p>
          <w:p w:rsidR="00EF7CD8" w:rsidRPr="0092721A" w:rsidRDefault="00EF7CD8" w:rsidP="00EF7C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 60 лет – 19,84%;</w:t>
            </w:r>
          </w:p>
          <w:p w:rsidR="00EF7CD8" w:rsidRPr="0092721A" w:rsidRDefault="00EF7CD8" w:rsidP="00EF7CD8">
            <w:pPr>
              <w:ind w:left="-23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7CD8" w:rsidRPr="0092721A" w:rsidRDefault="00EF7CD8" w:rsidP="00EF7CD8">
      <w:pPr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женщины – 87,99%;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мужчины – 12,01%;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семьи-супруги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педработники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gram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семьи-оба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супруга руководители образовательных организаций;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династий в 3</w:t>
      </w:r>
      <w:r w:rsidRPr="0092721A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9272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поколениях;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семьи-родственники (кровные) участники СВО;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 образования сами участники СВО;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социальному составу</w:t>
      </w:r>
    </w:p>
    <w:p w:rsidR="00EF7CD8" w:rsidRPr="0092721A" w:rsidRDefault="00EF7CD8" w:rsidP="00EF7C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многодетных семей (из них 4 ребёнка в 9-ти семьях, 5 детей – в 1 семье),</w:t>
      </w:r>
    </w:p>
    <w:p w:rsidR="00EF7CD8" w:rsidRPr="0092721A" w:rsidRDefault="00EF7CD8" w:rsidP="00EF7C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воспитывают детей-инвалидов,</w:t>
      </w:r>
    </w:p>
    <w:p w:rsidR="00EF7CD8" w:rsidRPr="0092721A" w:rsidRDefault="00EF7CD8" w:rsidP="00EF7CD8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104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инвалидов (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F7CD8" w:rsidRPr="0092721A" w:rsidRDefault="00EF7CD8" w:rsidP="00EF7C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временная нетрудоспособность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болезни в год в среднем составляла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тыс. чел.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уходу за детьми,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по беременности и родам в год - до 80 женщин, 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за 5 лет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произошло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: -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легких случая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травматизма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 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микротравма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тяжелый случай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смертность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рабочем месте –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Профессиональный, квалификационный и образовательный уровень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ежегодно повышают более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1000 педагогических работников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 30 педагогов получают высшее образование без отрыва от основной работы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сохранением заработной платы и оплатой дней сессий и периодов защиты дипломов;</w:t>
      </w:r>
      <w:proofErr w:type="gramEnd"/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Ежегодно более 600 педагогов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педагогическую аттестацию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400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льготных условиях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упрощённой форме.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>ти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педагогам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присвоена вновь введенная квалификационная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 «Педагог - наставник»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>ти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новая категория «Педагог -  методист».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-33,8% педагогам присвоена высшая квалификационная категория,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-38,6%первая квалификационная категория;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-19% подтвердили соответствие занимаемой должности;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-8,6% не имеют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более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400 чел.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курсы повышения квалификации.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7 886 р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5 лет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овывали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оплачиваемые дни отдыха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</w:t>
      </w:r>
      <w:r w:rsidR="00B4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но-значимым, семейным событиям по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10 вид</w:t>
      </w:r>
      <w:r w:rsidR="00B4387F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от 1 до 3-х дней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F7CD8" w:rsidRPr="0092721A" w:rsidRDefault="00EF7CD8" w:rsidP="00EF7CD8">
      <w:pPr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992"/>
        <w:gridCol w:w="992"/>
        <w:gridCol w:w="993"/>
        <w:gridCol w:w="992"/>
        <w:gridCol w:w="992"/>
        <w:gridCol w:w="1276"/>
        <w:gridCol w:w="992"/>
      </w:tblGrid>
      <w:tr w:rsidR="00EF7CD8" w:rsidRPr="0092721A" w:rsidTr="00EF7CD8">
        <w:tc>
          <w:tcPr>
            <w:tcW w:w="3686" w:type="dxa"/>
            <w:gridSpan w:val="2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99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127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</w:tr>
      <w:tr w:rsidR="00EF7CD8" w:rsidRPr="0092721A" w:rsidTr="00EF7CD8">
        <w:tc>
          <w:tcPr>
            <w:tcW w:w="851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жильем по программе 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«Социальная ипотека»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EF7CD8" w:rsidRPr="0092721A" w:rsidTr="00EF7CD8">
        <w:tc>
          <w:tcPr>
            <w:tcW w:w="851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жильем по Молодежной программе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F7CD8" w:rsidRPr="0092721A" w:rsidTr="00EF7CD8">
        <w:tc>
          <w:tcPr>
            <w:tcW w:w="851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  <w:tcBorders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оплачиваемые дни отдыха по социально значимым событиям членов Профсоюза:</w:t>
            </w:r>
          </w:p>
        </w:tc>
        <w:tc>
          <w:tcPr>
            <w:tcW w:w="992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1385</w:t>
            </w:r>
          </w:p>
        </w:tc>
        <w:tc>
          <w:tcPr>
            <w:tcW w:w="992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1184</w:t>
            </w:r>
          </w:p>
        </w:tc>
        <w:tc>
          <w:tcPr>
            <w:tcW w:w="993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1381</w:t>
            </w:r>
          </w:p>
        </w:tc>
        <w:tc>
          <w:tcPr>
            <w:tcW w:w="992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1448</w:t>
            </w:r>
          </w:p>
        </w:tc>
        <w:tc>
          <w:tcPr>
            <w:tcW w:w="992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1471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1017</w:t>
            </w:r>
          </w:p>
        </w:tc>
        <w:tc>
          <w:tcPr>
            <w:tcW w:w="992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7886</w:t>
            </w:r>
          </w:p>
        </w:tc>
      </w:tr>
      <w:tr w:rsidR="00EF7CD8" w:rsidRPr="0092721A" w:rsidTr="00EF7CD8">
        <w:tc>
          <w:tcPr>
            <w:tcW w:w="851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-«Мамин день»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1059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792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947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1042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1077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989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5906</w:t>
            </w:r>
          </w:p>
        </w:tc>
      </w:tr>
      <w:tr w:rsidR="00EF7CD8" w:rsidRPr="0092721A" w:rsidTr="00EF7CD8">
        <w:tc>
          <w:tcPr>
            <w:tcW w:w="851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-бракосочетание работников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232</w:t>
            </w:r>
          </w:p>
        </w:tc>
      </w:tr>
      <w:tr w:rsidR="00EF7CD8" w:rsidRPr="0092721A" w:rsidTr="00EF7CD8">
        <w:tc>
          <w:tcPr>
            <w:tcW w:w="851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-бракосочетание детей работников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</w:tr>
      <w:tr w:rsidR="00EF7CD8" w:rsidRPr="0092721A" w:rsidTr="00EF7CD8">
        <w:tc>
          <w:tcPr>
            <w:tcW w:w="851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-смерть родителей, детей, супруга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533</w:t>
            </w:r>
          </w:p>
        </w:tc>
      </w:tr>
      <w:tr w:rsidR="00EF7CD8" w:rsidRPr="0092721A" w:rsidTr="00EF7CD8">
        <w:tc>
          <w:tcPr>
            <w:tcW w:w="851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-переезд на новое место жительства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EF7CD8" w:rsidRPr="0092721A" w:rsidTr="00EF7CD8">
        <w:tc>
          <w:tcPr>
            <w:tcW w:w="851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-проводы сына в армию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</w:tr>
      <w:tr w:rsidR="00EF7CD8" w:rsidRPr="0092721A" w:rsidTr="00EF7CD8">
        <w:tc>
          <w:tcPr>
            <w:tcW w:w="851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-родителям первоклассников – 1 Сентября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-родителям детей выпускников школ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392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311</w:t>
            </w:r>
          </w:p>
        </w:tc>
      </w:tr>
      <w:tr w:rsidR="00EF7CD8" w:rsidRPr="0092721A" w:rsidTr="00EF7CD8">
        <w:tc>
          <w:tcPr>
            <w:tcW w:w="851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-работникам, имеющим родителей в возрасте 80-ти лет и старше по уходу за ними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674</w:t>
            </w:r>
          </w:p>
        </w:tc>
      </w:tr>
      <w:tr w:rsidR="00EF7CD8" w:rsidRPr="0092721A" w:rsidTr="00EF7CD8">
        <w:tc>
          <w:tcPr>
            <w:tcW w:w="851" w:type="dxa"/>
            <w:tcBorders>
              <w:top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-работникам, </w:t>
            </w:r>
            <w:proofErr w:type="gramStart"/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proofErr w:type="gramEnd"/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семьи которых являются участниками боевых действий и СВО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EF7CD8" w:rsidRPr="0092721A" w:rsidTr="00EF7CD8">
        <w:tc>
          <w:tcPr>
            <w:tcW w:w="851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Федеральная бонусная программа </w:t>
            </w:r>
            <w:proofErr w:type="spellStart"/>
            <w:r w:rsidRPr="009272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Profcards</w:t>
            </w:r>
            <w:proofErr w:type="spellEnd"/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Профсоюза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743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745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808</w:t>
            </w:r>
          </w:p>
        </w:tc>
        <w:tc>
          <w:tcPr>
            <w:tcW w:w="127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2296</w:t>
            </w:r>
          </w:p>
        </w:tc>
      </w:tr>
      <w:tr w:rsidR="00EF7CD8" w:rsidRPr="0092721A" w:rsidTr="00EF7CD8">
        <w:tc>
          <w:tcPr>
            <w:tcW w:w="851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5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Профсоюзный бонус членам Профсоюза - пенсионерам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211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265</w:t>
            </w:r>
          </w:p>
        </w:tc>
      </w:tr>
      <w:tr w:rsidR="00EF7CD8" w:rsidRPr="0092721A" w:rsidTr="00EF7CD8">
        <w:tc>
          <w:tcPr>
            <w:tcW w:w="851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Компенсационные ежемесячные выплаты руководителям и педагогическим работникам районных организаций (1 200 рублей) за коммунальные услуги и отопление их жилых домов и квартир)</w:t>
            </w:r>
            <w:proofErr w:type="gramEnd"/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279</w:t>
            </w:r>
          </w:p>
        </w:tc>
      </w:tr>
      <w:tr w:rsidR="00EF7CD8" w:rsidRPr="0092721A" w:rsidTr="00EF7CD8">
        <w:tc>
          <w:tcPr>
            <w:tcW w:w="851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Оздоровление работников членов Профсоюзов и их детей: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-санаторное оздоровление работников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-санаторное лечение «Мать и дитя»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-отдых в Крыму, в г. Сочи, в г. Анапа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-Тур выходного дня «Профсоюзный Уик-энд »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-оздоровительные лагеря «Камский Артек», «Заря», «Юность»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Pr="0092721A" w:rsidRDefault="00B4387F" w:rsidP="00B4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Pr="0092721A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99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Pr="0092721A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Pr="0092721A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  <w:p w:rsidR="00B4387F" w:rsidRPr="0092721A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133</w:t>
            </w: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Pr="0092721A" w:rsidRDefault="00B4387F" w:rsidP="00B4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1156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367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CD8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613</w:t>
            </w: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7F" w:rsidRPr="0092721A" w:rsidRDefault="00B4387F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613</w:t>
            </w:r>
          </w:p>
        </w:tc>
      </w:tr>
    </w:tbl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Экономический эффект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работниками оплачиваемых социально-значимых дней отдыха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5-ть лет - почти более 10 </w:t>
      </w:r>
      <w:proofErr w:type="spell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proofErr w:type="gram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</w:t>
      </w:r>
      <w:proofErr w:type="spell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B43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 ноября 2022г. 265 педагогических работников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руководители и пенсионеры педагоги),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проживающие в сельской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местности и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Камские Поляны получают компенсационные выплаты за отопление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1 200руб. в месяц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 вне отопительный период эти выплаты сохраняются (Постановление КМ РТ №588).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Этому предшествовала и наша большая работа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(мониторинг, обращения к депутатам Государственного Совета РТ, Государственной Думы РФ, в Кабинет Министров РТ)</w:t>
      </w:r>
    </w:p>
    <w:p w:rsidR="00EF7CD8" w:rsidRPr="0092721A" w:rsidRDefault="00B4387F" w:rsidP="00B43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7CD8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</w:t>
      </w:r>
      <w:proofErr w:type="gramStart"/>
      <w:r w:rsidR="00EF7CD8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="00EF7CD8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5-ти лет ежегодно производились:                                                                               </w:t>
      </w:r>
    </w:p>
    <w:p w:rsidR="00EF7CD8" w:rsidRPr="0092721A" w:rsidRDefault="00EF7CD8" w:rsidP="00EF7CD8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материального вознаграждения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размере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должностного оклада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(ставки) работникам при достижении пенсионного возраста и уходом на заслуженный отдых;</w:t>
      </w:r>
    </w:p>
    <w:p w:rsidR="00EF7CD8" w:rsidRPr="0092721A" w:rsidRDefault="00EF7CD8" w:rsidP="00EF7CD8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премирование работников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награжденных Почетными грамотами всех уровней, всех органов власти и Профсоюза, удостоенных Почетных званий, награжденных знаками и медалями согласно Приложению к Соглашению и Коллективным договорам образовательных организаций;</w:t>
      </w:r>
    </w:p>
    <w:p w:rsidR="00EF7CD8" w:rsidRPr="0092721A" w:rsidRDefault="00EF7CD8" w:rsidP="00EF7CD8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премирование и вручение ценных подарков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случаю юбилейных дат работников и организаций из профсоюзных средств (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млн. 345 тыс. 100руб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EF7CD8" w:rsidRPr="0092721A" w:rsidRDefault="00EF7CD8" w:rsidP="00EF7CD8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премиальное вознаграждение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призовые места в олимпиадах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конкурсах, соревнованиях;</w:t>
      </w:r>
    </w:p>
    <w:p w:rsidR="00EF7CD8" w:rsidRPr="0092721A" w:rsidRDefault="00EF7CD8" w:rsidP="00EF7CD8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оказание материальной помощи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профсоюзных сре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св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с тяжелым материальным положением в семье в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материальная помощь мобилизованным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СВО и членам их семей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Профсоюза (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5-ть лет 7 млн. 849тыс.60руб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EF7CD8" w:rsidRPr="0092721A" w:rsidRDefault="00EF7CD8" w:rsidP="00EF7CD8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оплата ритуальных услуг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случаю смерти работников, членов их семей из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Профсоюзных средств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5-ть лет 1 млн. 500 </w:t>
      </w:r>
      <w:proofErr w:type="spell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proofErr w:type="gram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</w:t>
      </w:r>
      <w:proofErr w:type="spell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F7CD8" w:rsidRPr="0092721A" w:rsidRDefault="00EF7CD8" w:rsidP="00EF7CD8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материальная помощь работникам-инвалидам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работникам, воспитывающих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детей-инвалидов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Профсоюза (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200 </w:t>
      </w:r>
      <w:proofErr w:type="spell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proofErr w:type="gram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EF7CD8" w:rsidRPr="0092721A" w:rsidRDefault="00EF7CD8" w:rsidP="00EF7CD8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затрат на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дорогостоящее лечение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платные операции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медицинское обследование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чрезвычайных жизненных ситуациях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Профсоюза (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5-ть лет         2 </w:t>
      </w:r>
      <w:proofErr w:type="spell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proofErr w:type="gram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</w:t>
      </w:r>
      <w:proofErr w:type="spell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F7CD8" w:rsidRPr="0092721A" w:rsidRDefault="00EF7CD8" w:rsidP="00B43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деятельности профсоюзной организации работников образования было и есть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защита трудовых прав работников – членов профсоюза 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представление их интересов в правоохранительных органах и органах Исполнительной власти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F7CD8" w:rsidRPr="0092721A" w:rsidRDefault="00EF7CD8" w:rsidP="00EF7C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течени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5-ти лет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правовым инспектором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территориальной профсоюзной организации была проведена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и результативная работа.</w:t>
      </w:r>
    </w:p>
    <w:tbl>
      <w:tblPr>
        <w:tblStyle w:val="4"/>
        <w:tblW w:w="10196" w:type="dxa"/>
        <w:tblInd w:w="-318" w:type="dxa"/>
        <w:tblLook w:val="04A0" w:firstRow="1" w:lastRow="0" w:firstColumn="1" w:lastColumn="0" w:noHBand="0" w:noVBand="1"/>
      </w:tblPr>
      <w:tblGrid>
        <w:gridCol w:w="2978"/>
        <w:gridCol w:w="992"/>
        <w:gridCol w:w="992"/>
        <w:gridCol w:w="851"/>
        <w:gridCol w:w="850"/>
        <w:gridCol w:w="993"/>
        <w:gridCol w:w="1017"/>
        <w:gridCol w:w="1523"/>
      </w:tblGrid>
      <w:tr w:rsidR="00EF7CD8" w:rsidRPr="0092721A" w:rsidTr="00EF7CD8">
        <w:tc>
          <w:tcPr>
            <w:tcW w:w="2978" w:type="dxa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51" w:type="dxa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850" w:type="dxa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993" w:type="dxa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017" w:type="dxa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</w:p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EF7CD8" w:rsidRPr="0092721A" w:rsidTr="00EF7CD8">
        <w:tc>
          <w:tcPr>
            <w:tcW w:w="2978" w:type="dxa"/>
          </w:tcPr>
          <w:p w:rsidR="00EF7CD8" w:rsidRPr="0092721A" w:rsidRDefault="00EF7CD8" w:rsidP="00EF7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Проверки по соблюдению трудового законодательства, иных правовых актов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17" w:type="dxa"/>
            <w:vAlign w:val="center"/>
          </w:tcPr>
          <w:p w:rsidR="00EF7CD8" w:rsidRPr="0092721A" w:rsidRDefault="00B4387F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dxa"/>
            <w:vAlign w:val="center"/>
          </w:tcPr>
          <w:p w:rsidR="00EF7CD8" w:rsidRPr="0092721A" w:rsidRDefault="00B4387F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EF7CD8" w:rsidRPr="0092721A" w:rsidTr="00EF7CD8">
        <w:tc>
          <w:tcPr>
            <w:tcW w:w="2978" w:type="dxa"/>
          </w:tcPr>
          <w:p w:rsidR="00EF7CD8" w:rsidRPr="0092721A" w:rsidRDefault="00EF7CD8" w:rsidP="00EF7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Выявлено нарушений трудового </w:t>
            </w: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законодательства и иных правовых актов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0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17" w:type="dxa"/>
            <w:vAlign w:val="center"/>
          </w:tcPr>
          <w:p w:rsidR="00EF7CD8" w:rsidRPr="0092721A" w:rsidRDefault="00B4387F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23" w:type="dxa"/>
            <w:vAlign w:val="center"/>
          </w:tcPr>
          <w:p w:rsidR="00EF7CD8" w:rsidRPr="0092721A" w:rsidRDefault="00EF7CD8" w:rsidP="00B4387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  <w:r w:rsidR="00B438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F7CD8" w:rsidRPr="0092721A" w:rsidTr="00EF7CD8">
        <w:tc>
          <w:tcPr>
            <w:tcW w:w="2978" w:type="dxa"/>
          </w:tcPr>
          <w:p w:rsidR="00EF7CD8" w:rsidRPr="0092721A" w:rsidRDefault="00EF7CD8" w:rsidP="00EF7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Проведена правовая экспертиза проектов локальных актов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851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850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17" w:type="dxa"/>
            <w:vAlign w:val="center"/>
          </w:tcPr>
          <w:p w:rsidR="00EF7CD8" w:rsidRPr="0092721A" w:rsidRDefault="00B4387F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1523" w:type="dxa"/>
            <w:vAlign w:val="center"/>
          </w:tcPr>
          <w:p w:rsidR="00EF7CD8" w:rsidRPr="0092721A" w:rsidRDefault="00EF7CD8" w:rsidP="00B4387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B438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417</w:t>
            </w:r>
          </w:p>
        </w:tc>
      </w:tr>
      <w:tr w:rsidR="00EF7CD8" w:rsidRPr="0092721A" w:rsidTr="00EF7CD8">
        <w:tc>
          <w:tcPr>
            <w:tcW w:w="2978" w:type="dxa"/>
          </w:tcPr>
          <w:p w:rsidR="00EF7CD8" w:rsidRPr="0092721A" w:rsidRDefault="00EF7CD8" w:rsidP="00EF7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Проконсультировано по вопросам обращения за юридической помощью 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956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1116</w:t>
            </w:r>
          </w:p>
        </w:tc>
        <w:tc>
          <w:tcPr>
            <w:tcW w:w="851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850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017" w:type="dxa"/>
            <w:vAlign w:val="center"/>
          </w:tcPr>
          <w:p w:rsidR="00EF7CD8" w:rsidRPr="0092721A" w:rsidRDefault="00B4387F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523" w:type="dxa"/>
            <w:vAlign w:val="center"/>
          </w:tcPr>
          <w:p w:rsidR="00EF7CD8" w:rsidRPr="0092721A" w:rsidRDefault="00EF7CD8" w:rsidP="00B4387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B438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871</w:t>
            </w:r>
          </w:p>
        </w:tc>
      </w:tr>
      <w:tr w:rsidR="00EF7CD8" w:rsidRPr="0092721A" w:rsidTr="00EF7CD8">
        <w:tc>
          <w:tcPr>
            <w:tcW w:w="2978" w:type="dxa"/>
          </w:tcPr>
          <w:p w:rsidR="00EF7CD8" w:rsidRPr="0092721A" w:rsidRDefault="00EF7CD8" w:rsidP="00EF7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Получено письменных обращений от членов профсоюза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EF7CD8" w:rsidRPr="0092721A" w:rsidTr="00EF7CD8">
        <w:tc>
          <w:tcPr>
            <w:tcW w:w="2978" w:type="dxa"/>
          </w:tcPr>
          <w:p w:rsidR="00EF7CD8" w:rsidRPr="0092721A" w:rsidRDefault="00EF7CD8" w:rsidP="00EF7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Осуществлено представительство в судах всех инстанций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17" w:type="dxa"/>
            <w:vAlign w:val="center"/>
          </w:tcPr>
          <w:p w:rsidR="00EF7CD8" w:rsidRPr="0092721A" w:rsidRDefault="00EF7CD8" w:rsidP="00B438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4387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dxa"/>
            <w:vAlign w:val="center"/>
          </w:tcPr>
          <w:p w:rsidR="00EF7CD8" w:rsidRPr="0092721A" w:rsidRDefault="00EF7CD8" w:rsidP="00B4387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="00B438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F7CD8" w:rsidRPr="0092721A" w:rsidTr="00EF7CD8">
        <w:tc>
          <w:tcPr>
            <w:tcW w:w="2978" w:type="dxa"/>
          </w:tcPr>
          <w:p w:rsidR="00EF7CD8" w:rsidRPr="0092721A" w:rsidRDefault="00EF7CD8" w:rsidP="00EF7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Проведено обучение руководителей, кадровых специалистов, бухгалтеров по вопросам трудового законодательства и иных правовых актов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EF7CD8" w:rsidRPr="0092721A" w:rsidTr="00EF7CD8">
        <w:tc>
          <w:tcPr>
            <w:tcW w:w="2978" w:type="dxa"/>
          </w:tcPr>
          <w:p w:rsidR="00EF7CD8" w:rsidRPr="0092721A" w:rsidRDefault="00EF7CD8" w:rsidP="00EF7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Участие в расследовании конфликтных случаев «Педагог-ученик-родитель»</w:t>
            </w: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EF7CD8" w:rsidRPr="0092721A" w:rsidRDefault="00B4387F" w:rsidP="00EF7C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BD3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судах разных инстанций рассмотрены дела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-признанию стажа работы по совместительству в сельской местности;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-периоды работы в качестве старшей пионервожатой;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>периоды работы в средних специальных организациях;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-периоды обучения в ВУЗе;</w:t>
      </w:r>
    </w:p>
    <w:p w:rsidR="00EF7CD8" w:rsidRPr="0092721A" w:rsidRDefault="00EF7CD8" w:rsidP="00EF7C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92721A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ериоды работы по совместительству с неполной педагогической нагрузкой в сельской местности;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-</w:t>
      </w:r>
      <w:r w:rsidRPr="0092721A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п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ериоды командировок.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-стаж работы в учебно-воспитательном комплексе и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CD8" w:rsidRPr="0092721A" w:rsidRDefault="00EF7CD8" w:rsidP="00BD3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334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законодательства и иных актов, содержащих нормы трудового права таких как:</w:t>
      </w:r>
    </w:p>
    <w:p w:rsidR="00EF7CD8" w:rsidRPr="0092721A" w:rsidRDefault="00EF7CD8" w:rsidP="00EF7C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 штатном расписании содержится должность педагога-библиотекаря, работник, занимающий указанную должность, официально на нее не переведен;</w:t>
      </w:r>
    </w:p>
    <w:p w:rsidR="00EF7CD8" w:rsidRPr="0092721A" w:rsidRDefault="00EF7CD8" w:rsidP="00EF7C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-отсутствуют дополнительные соглашения на совмещаемую должность, на изменение учебной нагрузки;</w:t>
      </w:r>
    </w:p>
    <w:p w:rsidR="00EF7CD8" w:rsidRPr="0092721A" w:rsidRDefault="00EF7CD8" w:rsidP="00EF7C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-у заместителей директора отсутствует дополнительное соглашение на должность учителя;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-у заместителей директора неверно указано рабочее время – 36 часов вместо 40 часов.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-продолжительность отпуска в графике отпусков устанавливается пропорционально отработанному времени;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-у работников-инвалидов неверно указана продолжительность рабочего времени – 40 часов вместо 35, не удлиняется отпуск.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-формальный подход к согласованию размера премий с председателем профкома – отсутствие протоколов заседаний комиссий по премированию;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основания для установления премий и др.</w:t>
      </w:r>
    </w:p>
    <w:p w:rsidR="00EF7CD8" w:rsidRPr="0092721A" w:rsidRDefault="00EF7CD8" w:rsidP="00EF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 были даны рекомендации по устранению нарушений, которые в установленные сроки были устранены.</w:t>
      </w:r>
    </w:p>
    <w:p w:rsidR="00EF7CD8" w:rsidRPr="0092721A" w:rsidRDefault="00EF7CD8" w:rsidP="00EF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специалистов кадровой работы правовым инспектором ведется группа в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мессенджере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целью оперативного обмена информацией и ответов на поступающие вопросы.</w:t>
      </w:r>
    </w:p>
    <w:p w:rsidR="00EF7CD8" w:rsidRPr="0092721A" w:rsidRDefault="00EF7CD8" w:rsidP="00EF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социальной сети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микроблог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инспектора с целью оперативного информирования членов профсоюза о деятельности организации. </w:t>
      </w:r>
    </w:p>
    <w:p w:rsidR="00EF7CD8" w:rsidRPr="0092721A" w:rsidRDefault="00EF7CD8" w:rsidP="00BD3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юридической консультацией обращались по вопросам: 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-установления доплат за выполнение дополнительных обязанностей;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-установления педагогической нагрузки после выхода из отпуска по уходу за ребенком;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-о процедуре замещения временно отсутствующего по болезни работника;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 изменении размера доплаты за заведование кабинетом, установленной в % отношении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МРОТ в связи с изменением МРОТ;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отказе в предоставлении очередного отпуска в полном объеме работнику, отработавшему 6 месяцев после трудоустройства;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 временном переводе на другую работу на время очередного отпуска основного работника;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 процедуре внесения изменений в график отпусков;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 порядке хранения трудовых книжек;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предоставления дополнительного отпуска за работу без больничного листа в течение года;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предоставления дополнительного дня для ухода за родителями старше 80 лет;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порядке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табелирования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– внутренних совместителей;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порядке оформления дубликата трудовой книжки и другие вопросы. 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Экономический эффект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правозащитной работы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5-ть лет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 10 млн. рублей.</w:t>
      </w:r>
    </w:p>
    <w:p w:rsidR="00EF7CD8" w:rsidRPr="0092721A" w:rsidRDefault="00EF7CD8" w:rsidP="00BD33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Важным направлением деятельности Профсоюза является общественный контроль по созданию здоровых и безопасных условий труда работникам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отчетный период деятельность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технической инспекции </w:t>
      </w:r>
      <w:r w:rsidRPr="0092721A">
        <w:rPr>
          <w:rFonts w:ascii="Times New Roman" w:eastAsia="Calibri" w:hAnsi="Times New Roman" w:cs="Times New Roman"/>
          <w:b/>
          <w:sz w:val="28"/>
          <w:szCs w:val="28"/>
        </w:rPr>
        <w:t xml:space="preserve">Нижнекамской территориальной профсоюзной организации работников образования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была направлена на выполнение работодателями требований законодательства по охране труда и обеспечению гарантий безопасных и здоровых условий труда работникам образования.</w:t>
      </w:r>
    </w:p>
    <w:p w:rsidR="00EF7CD8" w:rsidRPr="0092721A" w:rsidRDefault="00EF7CD8" w:rsidP="00EF7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CD8" w:rsidRPr="0092721A" w:rsidRDefault="00EF7CD8" w:rsidP="00BD33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Техническая инспекция труда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Нижнекамской территориальной профсоюзной организации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это:</w:t>
      </w:r>
    </w:p>
    <w:p w:rsidR="00EF7CD8" w:rsidRPr="0092721A" w:rsidRDefault="00EF7CD8" w:rsidP="00EF7C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внештатный технический инспектор труда;</w:t>
      </w:r>
    </w:p>
    <w:p w:rsidR="00EF7CD8" w:rsidRPr="0092721A" w:rsidRDefault="00EF7CD8" w:rsidP="00EF7C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BD3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штатных инженеров охраны труда в образовательных организациях (школа №2, школа №10, Лицей №14, школы №27, школа №29, Гимназия №32, Лицей №37, Лицей №38, Кадетский корпус, школа-интернат для детей с ОВЗ, НМК, КНН, НИТ, НПК, АПК);</w:t>
      </w:r>
    </w:p>
    <w:p w:rsidR="00EF7CD8" w:rsidRPr="0092721A" w:rsidRDefault="00EF7CD8" w:rsidP="00EF7C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="00BD3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уполномоченных (доверенных лиц) по охране труда от профсоюзных комитетов.</w:t>
      </w:r>
    </w:p>
    <w:p w:rsidR="00EF7CD8" w:rsidRPr="0092721A" w:rsidRDefault="00EF7CD8" w:rsidP="00EF7C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7CD8" w:rsidRPr="0092721A" w:rsidRDefault="00EF7CD8" w:rsidP="00EF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отчетный период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внештатным техническим инспектором труда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проведено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EF7CD8" w:rsidRPr="0092721A" w:rsidRDefault="00EF7CD8" w:rsidP="00EF7C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552-ве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плановые проверки и</w:t>
      </w:r>
      <w:r w:rsidR="00BD3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="00BD33F0">
        <w:rPr>
          <w:rFonts w:ascii="Times New Roman" w:eastAsia="Times New Roman" w:hAnsi="Times New Roman" w:cs="Times New Roman"/>
          <w:sz w:val="28"/>
          <w:szCs w:val="28"/>
          <w:lang w:eastAsia="ar-SA"/>
        </w:rPr>
        <w:t>т.ч</w:t>
      </w:r>
      <w:proofErr w:type="spellEnd"/>
      <w:r w:rsidR="00BD33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составе комиссии Нижнекамского муниципального района по приемке образовательных организаций готовности к началу учебного года;</w:t>
      </w:r>
    </w:p>
    <w:p w:rsidR="00EF7CD8" w:rsidRPr="0092721A" w:rsidRDefault="00BD33F0" w:rsidP="00BD33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="00EF7CD8"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Выявлено 212 нарушений</w:t>
      </w:r>
      <w:r w:rsidR="00EF7CD8"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F7CD8" w:rsidRPr="0092721A" w:rsidRDefault="00EF7CD8" w:rsidP="00EF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    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Типичные нарушения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F7CD8" w:rsidRPr="0092721A" w:rsidRDefault="00EF7CD8" w:rsidP="00EF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-нарушаются требования к формированию содержания инструкций по охране труда;</w:t>
      </w:r>
    </w:p>
    <w:p w:rsidR="00EF7CD8" w:rsidRPr="0092721A" w:rsidRDefault="00EF7CD8" w:rsidP="00EF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-нарушаются требования к ведению журналов инструктажей;</w:t>
      </w:r>
    </w:p>
    <w:p w:rsidR="00EF7CD8" w:rsidRPr="0092721A" w:rsidRDefault="00EF7CD8" w:rsidP="00EF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-несвоевременно и не в полном объёме осуществляется проведение специальной оценки условий труда; </w:t>
      </w:r>
    </w:p>
    <w:p w:rsidR="00EF7CD8" w:rsidRPr="0092721A" w:rsidRDefault="00EF7CD8" w:rsidP="00EF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-несвоевременно и не в полном объёме проводится  обучение и проверка знаний и требований охраны труда;</w:t>
      </w:r>
    </w:p>
    <w:p w:rsidR="00EF7CD8" w:rsidRPr="0092721A" w:rsidRDefault="00EF7CD8" w:rsidP="00EF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-в трудовых договорах работников отсутствуют сведения о результатах СОУТ;</w:t>
      </w:r>
    </w:p>
    <w:p w:rsidR="00EF7CD8" w:rsidRPr="0092721A" w:rsidRDefault="00EF7CD8" w:rsidP="00EF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-в некоторых случаях работники не ознакомлены с результатами СОУТ;</w:t>
      </w:r>
    </w:p>
    <w:p w:rsidR="00EF7CD8" w:rsidRPr="0092721A" w:rsidRDefault="00EF7CD8" w:rsidP="00EF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-в трудовых договорах работников не прописаны гарантии и компенсации.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Часть выявленных нарушений были устранены в ходе проведения контроля, оставшиеся - в течение двух недель. 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В отчетный период, в соответствии с графиком была проведена </w:t>
      </w:r>
      <w:r w:rsidRPr="0092721A">
        <w:rPr>
          <w:rFonts w:ascii="Times New Roman" w:eastAsia="Calibri" w:hAnsi="Times New Roman" w:cs="Times New Roman"/>
          <w:b/>
          <w:sz w:val="28"/>
          <w:szCs w:val="28"/>
        </w:rPr>
        <w:t xml:space="preserve">специальная оценка условий труда </w:t>
      </w: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во всех образовательных организациях, в </w:t>
      </w:r>
      <w:proofErr w:type="spellStart"/>
      <w:r w:rsidRPr="0092721A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2721A">
        <w:rPr>
          <w:rFonts w:ascii="Times New Roman" w:eastAsia="Calibri" w:hAnsi="Times New Roman" w:cs="Times New Roman"/>
          <w:sz w:val="28"/>
          <w:szCs w:val="28"/>
        </w:rPr>
        <w:t>. в учреждениях среднего профессионального образования.</w:t>
      </w:r>
    </w:p>
    <w:p w:rsidR="00EF7CD8" w:rsidRPr="0092721A" w:rsidRDefault="00EF7CD8" w:rsidP="00EF7C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 5-ть лет установлена специальная оценка условий труда 1 768 рабочих мест. Всего рабочих мест с действующими картами СОУТ </w:t>
      </w:r>
      <w:r w:rsidR="00BD33F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92721A">
        <w:rPr>
          <w:rFonts w:ascii="Times New Roman" w:eastAsia="Calibri" w:hAnsi="Times New Roman" w:cs="Times New Roman"/>
          <w:b/>
          <w:sz w:val="28"/>
          <w:szCs w:val="28"/>
        </w:rPr>
        <w:t>4 473 рабочих мест</w:t>
      </w: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, что составляет </w:t>
      </w:r>
      <w:r w:rsidR="00BD33F0">
        <w:rPr>
          <w:rFonts w:ascii="Times New Roman" w:eastAsia="Calibri" w:hAnsi="Times New Roman" w:cs="Times New Roman"/>
          <w:sz w:val="28"/>
          <w:szCs w:val="28"/>
        </w:rPr>
        <w:t>97,8%</w:t>
      </w:r>
      <w:r w:rsidRPr="0092721A">
        <w:rPr>
          <w:rFonts w:ascii="Times New Roman" w:eastAsia="Calibri" w:hAnsi="Times New Roman" w:cs="Times New Roman"/>
          <w:sz w:val="28"/>
          <w:szCs w:val="28"/>
        </w:rPr>
        <w:t>% охвата СОУТ.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b/>
          <w:sz w:val="28"/>
          <w:szCs w:val="28"/>
        </w:rPr>
        <w:t>Всего финансировано мероприятий по охране труда</w:t>
      </w: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 в отчетный период на сумму </w:t>
      </w:r>
      <w:r w:rsidRPr="0092721A">
        <w:rPr>
          <w:rFonts w:ascii="Times New Roman" w:eastAsia="Calibri" w:hAnsi="Times New Roman" w:cs="Times New Roman"/>
          <w:b/>
          <w:sz w:val="28"/>
          <w:szCs w:val="28"/>
        </w:rPr>
        <w:t>91 млн. 241 тыс. руб.</w:t>
      </w: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"/>
        <w:gridCol w:w="2044"/>
        <w:gridCol w:w="1068"/>
        <w:gridCol w:w="1068"/>
        <w:gridCol w:w="1068"/>
        <w:gridCol w:w="1068"/>
        <w:gridCol w:w="1068"/>
        <w:gridCol w:w="900"/>
        <w:gridCol w:w="1063"/>
      </w:tblGrid>
      <w:tr w:rsidR="00EF7CD8" w:rsidRPr="0092721A" w:rsidTr="00BD33F0">
        <w:tc>
          <w:tcPr>
            <w:tcW w:w="2550" w:type="dxa"/>
            <w:gridSpan w:val="2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EF7CD8" w:rsidRPr="0092721A" w:rsidRDefault="00BD33F0" w:rsidP="00BD3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 оценка условий труда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817 </w:t>
            </w:r>
            <w:proofErr w:type="spell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proofErr w:type="spellEnd"/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1822 </w:t>
            </w:r>
            <w:proofErr w:type="spell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proofErr w:type="spellEnd"/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1936 </w:t>
            </w:r>
            <w:proofErr w:type="spell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proofErr w:type="spellEnd"/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1787 </w:t>
            </w:r>
            <w:proofErr w:type="spell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proofErr w:type="spellEnd"/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1768 </w:t>
            </w:r>
            <w:proofErr w:type="spell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proofErr w:type="spellEnd"/>
          </w:p>
        </w:tc>
        <w:tc>
          <w:tcPr>
            <w:tcW w:w="900" w:type="dxa"/>
          </w:tcPr>
          <w:p w:rsidR="00EF7CD8" w:rsidRPr="0092721A" w:rsidRDefault="00BD33F0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Обеспечением </w:t>
            </w:r>
            <w:proofErr w:type="gramStart"/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СИЗ</w:t>
            </w:r>
            <w:proofErr w:type="gramEnd"/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00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EF7CD8" w:rsidRPr="0092721A" w:rsidTr="00BD33F0">
        <w:tc>
          <w:tcPr>
            <w:tcW w:w="506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4" w:type="dxa"/>
            <w:tcBorders>
              <w:bottom w:val="nil"/>
            </w:tcBorders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Выявлено нарушений</w:t>
            </w:r>
          </w:p>
        </w:tc>
        <w:tc>
          <w:tcPr>
            <w:tcW w:w="1068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68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68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8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63" w:type="dxa"/>
            <w:tcBorders>
              <w:bottom w:val="nil"/>
            </w:tcBorders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Устранено нарушений по предписаниям Профсоюзной организации 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проверок по состоянию охраны труда и созданию здоровых и безопасных условий труда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552</w:t>
            </w: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Установлено ме</w:t>
            </w:r>
            <w:proofErr w:type="gramStart"/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ст с вр</w:t>
            </w:r>
            <w:proofErr w:type="gramEnd"/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едными (опасными условиями труда)</w:t>
            </w:r>
          </w:p>
        </w:tc>
        <w:tc>
          <w:tcPr>
            <w:tcW w:w="1068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8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8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8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900" w:type="dxa"/>
            <w:vAlign w:val="center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Обучено руководителей, работников, специалистов по охране труда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340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563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429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0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2229</w:t>
            </w: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Обеспечена доплата за вредные  </w:t>
            </w: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(опасные) условия труда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106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259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354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0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1353</w:t>
            </w: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дополнительного отпуска за работу во вредных условиях труда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0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Медосмотр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00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EF7CD8" w:rsidRPr="0092721A" w:rsidTr="00BD33F0">
        <w:tc>
          <w:tcPr>
            <w:tcW w:w="506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204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Финансирование мероприятий по охране труда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48 млн.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185 </w:t>
            </w:r>
            <w:proofErr w:type="spellStart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т.р</w:t>
            </w:r>
            <w:proofErr w:type="spellEnd"/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75 млн.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520т.р.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21 млн.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760т.р.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91 млн. 632т.р.</w:t>
            </w:r>
          </w:p>
        </w:tc>
        <w:tc>
          <w:tcPr>
            <w:tcW w:w="1068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91 млн. 241т.р.</w:t>
            </w:r>
          </w:p>
        </w:tc>
        <w:tc>
          <w:tcPr>
            <w:tcW w:w="900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89млн.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346т.р.</w:t>
            </w:r>
          </w:p>
        </w:tc>
        <w:tc>
          <w:tcPr>
            <w:tcW w:w="1063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417 млн.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684т.р.</w:t>
            </w:r>
          </w:p>
        </w:tc>
      </w:tr>
    </w:tbl>
    <w:p w:rsidR="00EF7CD8" w:rsidRPr="0092721A" w:rsidRDefault="00EF7CD8" w:rsidP="00EF7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CD8" w:rsidRPr="0092721A" w:rsidRDefault="00EF7CD8" w:rsidP="007113D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обеспечения работников жильем (квартиры)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Республиканской Программы по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ипотеке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специалист территориальной профсоюзной организации работников образовании осуществляет правовое консультирование членов профсоюза и полное сопровождение процесса от приема заявлений, формирования учетных дел и постановки на учет в отделе жилищной политики Исполнительного комитета Нижнекамского муниципального района.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Это позволило обеспечить:</w:t>
      </w:r>
    </w:p>
    <w:p w:rsidR="00EF7CD8" w:rsidRPr="0092721A" w:rsidRDefault="00EF7CD8" w:rsidP="00EF7CD8">
      <w:pPr>
        <w:spacing w:after="0" w:line="240" w:lineRule="auto"/>
        <w:ind w:left="19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-качественное формирование учетных дел,</w:t>
      </w:r>
    </w:p>
    <w:p w:rsidR="00EF7CD8" w:rsidRPr="0092721A" w:rsidRDefault="00EF7CD8" w:rsidP="00EF7C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первоочередную постановку на учет в Исполкоме работников образования,</w:t>
      </w:r>
    </w:p>
    <w:p w:rsidR="00EF7CD8" w:rsidRPr="0092721A" w:rsidRDefault="00EF7CD8" w:rsidP="00EF7C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оперативное (в кратчайшие сроки) включение в Сводный список Государственного жилищного фонда при Президенте РТ наших работников, признанных нуждающимися в жилье,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-присвоение уникального номера и заключение Договора. 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134"/>
        <w:gridCol w:w="1134"/>
        <w:gridCol w:w="1134"/>
        <w:gridCol w:w="1134"/>
        <w:gridCol w:w="1134"/>
        <w:gridCol w:w="1134"/>
        <w:gridCol w:w="1134"/>
      </w:tblGrid>
      <w:tr w:rsidR="00EF7CD8" w:rsidRPr="0092721A" w:rsidTr="007113D6">
        <w:trPr>
          <w:trHeight w:val="1747"/>
        </w:trPr>
        <w:tc>
          <w:tcPr>
            <w:tcW w:w="3119" w:type="dxa"/>
            <w:gridSpan w:val="2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</w:t>
            </w:r>
          </w:p>
          <w:p w:rsidR="00EF7CD8" w:rsidRPr="0092721A" w:rsidRDefault="007113D6" w:rsidP="007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</w:tr>
      <w:tr w:rsidR="00EF7CD8" w:rsidRPr="0092721A" w:rsidTr="007113D6">
        <w:tc>
          <w:tcPr>
            <w:tcW w:w="425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жильем по программе 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«Социальная ипотека»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EF7CD8" w:rsidRPr="0092721A" w:rsidTr="007113D6">
        <w:tc>
          <w:tcPr>
            <w:tcW w:w="425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4" w:type="dxa"/>
          </w:tcPr>
          <w:p w:rsidR="00EF7CD8" w:rsidRPr="0092721A" w:rsidRDefault="00EF7CD8" w:rsidP="00EF7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Обеспечение жильем по Молодежной программе</w:t>
            </w:r>
          </w:p>
          <w:p w:rsidR="00EF7CD8" w:rsidRPr="0092721A" w:rsidRDefault="00EF7CD8" w:rsidP="00EF7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7CD8" w:rsidRPr="0092721A" w:rsidRDefault="00EF7CD8" w:rsidP="00EF7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55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получили квартиры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социальной ипотеке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педагога –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Молодежной Программе.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отчёта нуждающихся в улучшении жилищных условий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из них: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-однокомнатные квартиры – 15 чел.;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-двухкомнатные квартиры – 35 чел.;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-трехкомнатные квартиры – 16 чел.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учёте в Государственном жилищном фонде состоят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семей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CD8" w:rsidRPr="0092721A" w:rsidRDefault="00EF7CD8" w:rsidP="00711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реализуется раздел Соглашения «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Молодежная политика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-молодые педагоги активно вовлекаются в деятельность выборных профсоюзных органов, являясь членами профсоюзных комитетов первичных профсоюзных организаций (председатель Ассоциации молодых педагогов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Бабанкеев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Фаридович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членом Совета Нижнекамской территориальной профсоюзной орг</w:t>
      </w:r>
      <w:r w:rsidR="007113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работников образования</w:t>
      </w:r>
      <w:proofErr w:type="gramEnd"/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председателей профкомов молодые педагоги в возрасте до 35 лет,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активисты Ассоциации молодых педагогов Нижнекамского муниципального района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 участие в муниципальных, Республиканских и Межрегиональных молодежных форумах, конкурсах, в том числе на соискание Стипендии Татарстанской организации Профсоюза образования (председатель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Бабанкеев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Р.Ф.), Грантах, Акциях, в конкурсе «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Безнен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Наше время», и каждый год становились победителями </w:t>
      </w:r>
      <w:r w:rsidRPr="00927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27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места, лауреатами и номинантами, принимали участие в Высшей профсоюзной школе РТ, «Педагогический дебют», «Учитель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«Неделя молодого специалиста», «Молодой профсоюзный лидер», «Вступай в профсоюз», «Активист профсоюза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Молодые специалисты со стажем работы до 3-х лет (310 педагогов 100% членство в Профсоюзе) пользуются всеми льготами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предусмотренными Соглашением и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колдоговорами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организаций. Было выявлено 1-но нарушение трудового законодательства работодателем (МБОУ «СОШ №31») в отношении молодого специалиста.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производятся выплаты («подъемные») по 10 тыс. рублей всем прибывшим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молодым специалистам.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отчетного периода в рамках образовательной Платформы «Оранжевая перемена» проводились мероприятия 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молодыми педагогами и активом Ассоциации молодых педагогов. Профсоюзная организация являлась одним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спонсором данных встреч. Было обеспечено финансирование мероприятий из сре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офсоюза.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совместной работы с МОО «Ветераны системы образования НМР» проводилась работа с ветеранами педагогического труда по организации культурно-досуговых мероприятий, заботе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здоровье, поздравление с Юбилеями, посещение в случаях болезни и, к сожалению, проводы в последний путь. На учете в Совете ветеранов состоят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2 141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работающих пенсионеров, однако членами Профсоюза являются лишь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115 чел.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(состоят на учёте,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АИС).</w:t>
      </w:r>
    </w:p>
    <w:p w:rsidR="00EF7CD8" w:rsidRPr="0092721A" w:rsidRDefault="00EF7CD8" w:rsidP="00711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льготного обеспечения работников образования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санаторно-курортными путевками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20% до 50%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стоимости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успешно реализовалась и полностью удовлетворена потребность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желающих работников в оздоровлении (3</w:t>
      </w:r>
      <w:r w:rsidR="007113D6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 за 5-ть лет).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Сертификату стоимостью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тыс. руб.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бюджетных средств РТ отдохнули в санаториях </w:t>
      </w:r>
      <w:r w:rsidR="00711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новая Республиканская программа действует с 2023г.).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обеспечено оздоровление детей с ограниченными возможностями здоровья (дети работников образования) по Проекту Региональной организации Профсоюза «Мы рядом! Мы вместе!».</w:t>
      </w:r>
    </w:p>
    <w:p w:rsidR="00EF7CD8" w:rsidRPr="0092721A" w:rsidRDefault="00EF7CD8" w:rsidP="00EF7CD8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 рамках Профсоюзных Проектов «</w:t>
      </w:r>
      <w:proofErr w:type="spellStart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Лето</w:t>
      </w:r>
      <w:proofErr w:type="gramStart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.С</w:t>
      </w:r>
      <w:proofErr w:type="gramEnd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очи</w:t>
      </w:r>
      <w:proofErr w:type="spellEnd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.» и «Анапа. Пляж</w:t>
      </w:r>
      <w:proofErr w:type="gramStart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.» </w:t>
      </w:r>
      <w:proofErr w:type="gramEnd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в летний период отдохнуло </w:t>
      </w:r>
      <w:r w:rsidRPr="009272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143 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работника. </w:t>
      </w:r>
    </w:p>
    <w:p w:rsidR="00EF7CD8" w:rsidRPr="0092721A" w:rsidRDefault="00EF7CD8" w:rsidP="00EF7CD8">
      <w:pPr>
        <w:widowControl w:val="0"/>
        <w:tabs>
          <w:tab w:val="left" w:leader="underscore" w:pos="646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 эти меры оздоровления создали уникальную ситуацию </w:t>
      </w:r>
      <w:r w:rsidRPr="00927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отсутствия очереди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получение санаторных путевок. </w:t>
      </w:r>
    </w:p>
    <w:p w:rsidR="00EF7CD8" w:rsidRPr="0092721A" w:rsidRDefault="00EF7CD8" w:rsidP="00EF7CD8">
      <w:pPr>
        <w:widowControl w:val="0"/>
        <w:tabs>
          <w:tab w:val="left" w:leader="underscore" w:pos="646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целью оперативного информирования о наличии санаторных путевок был</w:t>
      </w:r>
      <w:r w:rsidR="0071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создан</w:t>
      </w:r>
      <w:r w:rsidR="0071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группа «Профсоюзные путевки» в </w:t>
      </w:r>
      <w:proofErr w:type="spellStart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мессенджере</w:t>
      </w:r>
      <w:proofErr w:type="spellEnd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WhatsApp</w:t>
      </w:r>
      <w:proofErr w:type="spellEnd"/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.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Ежегодно от 50 </w:t>
      </w:r>
      <w:r w:rsidR="00711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более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100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профсоюза воспользовались отдыхом (Тур выходного дня)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«Профсоюзный Уик-Энд»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санатории «Жемчужина» в осенние каникулы 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чел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санатории «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Крутушка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», 4 чел. «Васильевский».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отчетный период 613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образования отдохнули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оздоровительных лагерях «Камский Артек», «Заря» и «Юность»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(потребность удовлетворена 100%).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коллективах с целью формирования корпоративной культуры, создания здорового морально-психологического  климата, единения и коллективизма проводятся культурно-досуговые, спортивные (Спартакиада по 6-ти видам), экскурсионные мероприятия;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 целью выявления и развития художественных, творческих, вокальных и т.п. талантов – конкурс« Творческая панорама» (по различным номинациям: хоровое пение, сольное исполнение, ансамбли, хореография, театральная постановка, постановка авторской песни и т.д.) финансирование обеспечивается из средств Профсоюза. </w:t>
      </w:r>
      <w:proofErr w:type="gramEnd"/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реализовался Проект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Рескома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«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Льготное потребительское кредитование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работников образования через ПАО «Ак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Барс» Банк, АО «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Совкомбанк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картам «Халва» и нашим банком партнером ПАО «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Татарстанской Республиканской организации Общероссийского Профсоюза образования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«Профсоюзный бонус»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265 членов Профсоюза получают ежемесячный Бонус по 300 руб.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Фонд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негосударственного пенсионного обеспечения «Волга-Капитал» из сре</w:t>
      </w:r>
      <w:proofErr w:type="gramStart"/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дств Пр</w:t>
      </w:r>
      <w:proofErr w:type="gramEnd"/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офсоюза (общая сумма ежемесячно составила 79 тыс.500 руб.).</w:t>
      </w:r>
    </w:p>
    <w:p w:rsidR="00EF7CD8" w:rsidRPr="0092721A" w:rsidRDefault="00EF7CD8" w:rsidP="00711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92721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В соответствии 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XII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разделом Соглашения «Гарантии профсоюзной деятельности» обеспечены условия и гарантии для работы профсоюзного актива Нижнекамской территориальной организации Общероссийского Профсоюза образования.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Информационные ресурсы территориальной организации были приведены к единому корпоративному стилю. </w:t>
      </w:r>
      <w:proofErr w:type="gramStart"/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Профсоюзные разделы территориальной и первичных организаций, размещенные на портале «Электронное образование Республики Татарстан», приведены к единообразию, обновлено оформление, актуализируется содержание.</w:t>
      </w:r>
      <w:proofErr w:type="gramEnd"/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(аппарат Нижнекамской территориальной профсоюзной организации)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оснащена современными средствами информационно-коммуникационных технологий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Налажен  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документооборот и оперативный обмен информацией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всей структуры Профсоюза. 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сайт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Нижнекамской территориальной организации профсоюза, на котором представлена информация по всем направлениям Уставной деятельности, оперативно освещаются новости и события профсоюзной жизни, размещаются нормативно-правовые, справочно-методические и информационные материалы, бланки и образцы документов; а также указаны контакты и ссылки на сайты вышестоящих организаций, ссылки на страницы первичных профорганизаций на сайтах образовательных организаций и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осуществлялось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</w:t>
      </w:r>
      <w:r w:rsidR="00711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посредством социальных сетей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мессенджеров</w:t>
      </w:r>
      <w:proofErr w:type="spell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в </w:t>
      </w:r>
      <w:proofErr w:type="spell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т.ч</w:t>
      </w:r>
      <w:proofErr w:type="spell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</w:t>
      </w:r>
      <w:proofErr w:type="spell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в группах профактива в «</w:t>
      </w:r>
      <w:proofErr w:type="spell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WhatsApp</w:t>
      </w:r>
      <w:proofErr w:type="spell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«</w:t>
      </w:r>
      <w:proofErr w:type="spellStart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Сферум</w:t>
      </w:r>
      <w:proofErr w:type="spellEnd"/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; в целях оперативного обмена информацией, размещения фот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видео-материалов, создания информационной площадки для оперативного общения с председателями первичных профорганизаций;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активно использовалась платформа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ZOOM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совещаний в режиме ВКС.</w:t>
      </w:r>
      <w:r w:rsidR="0071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онлайн ежемесячно заседание Совета, Президиума, совещание председателей первичных профсоюзных организац</w:t>
      </w:r>
      <w:r w:rsidR="00AD6A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13D6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закрепленный день вторник.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Использовались 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традиционные формы информационной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Во всех первичных организациях имеются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профсоюзные информационные центры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база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некоторых организациях –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 профкома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Изданы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пособия, рекомендации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профсоюзной деятельности в первичных профсоюзных организациях.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Была обеспечена ежегодная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подписка на газеты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«Мой профсоюз», «Новое слово», «Солидарность» во всех организациях. В ноябре 2024г. б</w:t>
      </w:r>
      <w:r w:rsidR="00AD6AE9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 подписка на новое профсоюзное издание «Профсоюзная среда»</w:t>
      </w:r>
      <w:r w:rsidR="00AD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 экземпляров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Президиума и Совета регулярно рассматривались вопросы по результатам проверок соблюдения трудового законодательства, охраны труда, заработной платы, оздоровления работников и их детей, о материальном и социальном положении работников; принимались решения по внутрисоюзной работе и реализации планов работы Совета.  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обеспечен электронный учет членов Профсоюза.</w:t>
      </w:r>
    </w:p>
    <w:p w:rsidR="00EF7CD8" w:rsidRPr="0092721A" w:rsidRDefault="00EF7CD8" w:rsidP="00EF7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года электронный профсоюзный билет был совмещен с федеральной бонусной программой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Profcards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позволило нашим членам Профсоюза совершать покупки в 650 </w:t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интернет-магазинах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партнеров и возвращать часть средств в виде бонусов на свой расчётный счет. Теперь на смену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Profcards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новая система лояльности для членов Профсоюза – </w:t>
      </w:r>
      <w:proofErr w:type="spell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ПрофПлюс</w:t>
      </w:r>
      <w:proofErr w:type="spell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Наши члены Профсоюза с помощью электронного Профсоюзного билета </w:t>
      </w:r>
      <w:r w:rsidR="00AD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скидкам на покупку продуктов, медицинских услуг, оздоровительных программ и пр. </w:t>
      </w:r>
    </w:p>
    <w:p w:rsidR="00EF7CD8" w:rsidRPr="0092721A" w:rsidRDefault="00EF7CD8" w:rsidP="00AD6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целью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оперативного решения профессиональных и социально-экономических вопросов, защиты и </w:t>
      </w:r>
      <w:proofErr w:type="gramStart"/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представления</w:t>
      </w:r>
      <w:proofErr w:type="gramEnd"/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трудовых прав и интересов работников членов профсоюза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территориальной организации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профсоюза осуществляла работу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F7CD8" w:rsidRPr="0092721A" w:rsidRDefault="00EF7CD8" w:rsidP="00EF7C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F7CD8" w:rsidRPr="0092721A" w:rsidRDefault="00EF7CD8" w:rsidP="00EF7CD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комиссиях при управлении образования Исполнительного комитета Нижнекамского муниципального района: аттестационной, тарификационной, кадровой, экспертной, комиссии по трудовым спорам, по распределению Премиального Фонда; по социальному страхованию, в коллегии управления образования, в  оперативных совещаниях управления образования и в совещаниях руководителей образовательных организаций Нижнекамского муниципального района;</w:t>
      </w:r>
    </w:p>
    <w:p w:rsidR="00EF7CD8" w:rsidRPr="0092721A" w:rsidRDefault="00EF7CD8" w:rsidP="00EF7CD8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сопредседателя  в организационных комитетах по подготовке и проведению профессиональных смотров, конкурсов, спортивно-массовых, оздоровительных, культурно-досуговых мероприятий, в составе жилищно-бытовой комиссии Нижнекамского муниципального района при Исполнительном комитете.</w:t>
      </w:r>
    </w:p>
    <w:p w:rsidR="00EF7CD8" w:rsidRPr="0092721A" w:rsidRDefault="00EF7CD8" w:rsidP="00EF7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защиты интересов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 установлены деловые партнерские отношения профсоюзной организации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социальными структурами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учреждениями, общественными организациями:</w:t>
      </w:r>
    </w:p>
    <w:p w:rsidR="00EF7CD8" w:rsidRPr="0092721A" w:rsidRDefault="00EF7CD8" w:rsidP="00EF7CD8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социальной защиты,</w:t>
      </w:r>
    </w:p>
    <w:p w:rsidR="00EF7CD8" w:rsidRPr="0092721A" w:rsidRDefault="00EF7CD8" w:rsidP="00EF7CD8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Пенсионного фонда РФ,</w:t>
      </w:r>
    </w:p>
    <w:p w:rsidR="00EF7CD8" w:rsidRPr="0092721A" w:rsidRDefault="00EF7CD8" w:rsidP="00EF7CD8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Фонда социального страхования,</w:t>
      </w:r>
    </w:p>
    <w:p w:rsidR="00EF7CD8" w:rsidRPr="0092721A" w:rsidRDefault="00EF7CD8" w:rsidP="00EF7CD8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объединение,</w:t>
      </w:r>
    </w:p>
    <w:p w:rsidR="00EF7CD8" w:rsidRPr="0092721A" w:rsidRDefault="00EF7CD8" w:rsidP="00EF7CD8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культуры,</w:t>
      </w:r>
    </w:p>
    <w:p w:rsidR="00EF7CD8" w:rsidRPr="0092721A" w:rsidRDefault="00EF7CD8" w:rsidP="00EF7CD8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 жилищной политики исполнительного комитета Нижнекамского муниципального района,</w:t>
      </w:r>
    </w:p>
    <w:p w:rsidR="00EF7CD8" w:rsidRPr="0092721A" w:rsidRDefault="00EF7CD8" w:rsidP="00EF7CD8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 «Ветераны системы образования НМР РТ,</w:t>
      </w:r>
    </w:p>
    <w:p w:rsidR="00EF7CD8" w:rsidRPr="0092721A" w:rsidRDefault="00EF7CD8" w:rsidP="00EF7CD8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молодых педагогов НМР,</w:t>
      </w:r>
    </w:p>
    <w:p w:rsidR="00EF7CD8" w:rsidRPr="0092721A" w:rsidRDefault="00EF7CD8" w:rsidP="00EF7CD8">
      <w:pPr>
        <w:numPr>
          <w:ilvl w:val="0"/>
          <w:numId w:val="6"/>
        </w:numPr>
        <w:spacing w:after="0" w:line="240" w:lineRule="auto"/>
        <w:ind w:left="900" w:hanging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Координационный Совет профсоюзных организаций Нижнекамского муниципального района.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5-ти летний период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1004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профсоюзных активистов и социальных партнеров (руководителей) были награждены профсоюзными наградами различных уровней: </w:t>
      </w:r>
    </w:p>
    <w:p w:rsidR="00EF7CD8" w:rsidRPr="0092721A" w:rsidRDefault="00EF7CD8" w:rsidP="00EF7C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>-Почетная грамота Федерации независимых профсоюзов России;</w:t>
      </w:r>
    </w:p>
    <w:p w:rsidR="00EF7CD8" w:rsidRPr="0092721A" w:rsidRDefault="00EF7CD8" w:rsidP="00EF7C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>-Нагрудный Знак Федерации профсоюзов РТ;</w:t>
      </w:r>
    </w:p>
    <w:p w:rsidR="00EF7CD8" w:rsidRPr="0092721A" w:rsidRDefault="00EF7CD8" w:rsidP="00EF7C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>-Почетная грамота Федерации профсоюзов;</w:t>
      </w:r>
    </w:p>
    <w:p w:rsidR="00EF7CD8" w:rsidRPr="0092721A" w:rsidRDefault="00EF7CD8" w:rsidP="00EF7C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>-Почетная грамота Татарстанской Республиканской организации Общероссийского Профсоюза образования;</w:t>
      </w:r>
    </w:p>
    <w:p w:rsidR="00EF7CD8" w:rsidRPr="0092721A" w:rsidRDefault="00EF7CD8" w:rsidP="00EF7C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 -Почетная грамота Нижнекамской территориальной организаций Общероссийского Профсоюза образования;</w:t>
      </w:r>
    </w:p>
    <w:p w:rsidR="00EF7CD8" w:rsidRPr="0092721A" w:rsidRDefault="00EF7CD8" w:rsidP="00EF7C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>-Благодарственное письмо Нижнекамской территориальной организацией Общероссийского Профсоюза образования;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это подтверждает профессионализм и авторитет команды Профсоюзного актива и социальных партнеров.</w:t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Совета и Президиума Нижнекамской территориальной организации профсоюза – не только защитники - представители законных прав и интересов работников, но и резерв руководящих кадров: из рядов профсоюзных лидеров в разные годы были назначены директорами 9 человек, </w:t>
      </w:r>
      <w:r w:rsidR="00AD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председателей первичных профсоюзных организаций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заместителями директоров – более 20 чел.</w:t>
      </w:r>
      <w:r w:rsidR="00AD6AE9" w:rsidRPr="00AD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профсоюзных организаций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1 – после назначения директором был назначен заместителем руководителя Исполкома НМР, теперь возглавляет партию «Единая</w:t>
      </w:r>
      <w:proofErr w:type="gramEnd"/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Россия» в РТ.</w:t>
      </w:r>
    </w:p>
    <w:p w:rsidR="00EF7CD8" w:rsidRPr="0092721A" w:rsidRDefault="00EF7CD8" w:rsidP="00AD6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CD8" w:rsidRPr="0092721A" w:rsidRDefault="00EF7CD8" w:rsidP="00EF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EF7CD8" w:rsidRPr="0092721A" w:rsidRDefault="00EF7CD8" w:rsidP="00EF7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DCC" w:rsidRDefault="00580DCC"/>
    <w:sectPr w:rsidR="00580DCC" w:rsidSect="00EF7CD8">
      <w:footerReference w:type="default" r:id="rId6"/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8662"/>
      <w:docPartObj>
        <w:docPartGallery w:val="Page Numbers (Bottom of Page)"/>
        <w:docPartUnique/>
      </w:docPartObj>
    </w:sdtPr>
    <w:sdtContent>
      <w:p w:rsidR="00EF7CD8" w:rsidRDefault="00EF7CD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FC9">
          <w:rPr>
            <w:noProof/>
          </w:rPr>
          <w:t>1</w:t>
        </w:r>
        <w:r>
          <w:fldChar w:fldCharType="end"/>
        </w:r>
      </w:p>
    </w:sdtContent>
  </w:sdt>
  <w:p w:rsidR="00EF7CD8" w:rsidRDefault="00EF7CD8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D6D"/>
    <w:multiLevelType w:val="hybridMultilevel"/>
    <w:tmpl w:val="7A00D150"/>
    <w:lvl w:ilvl="0" w:tplc="9CF85674">
      <w:start w:val="109"/>
      <w:numFmt w:val="decimal"/>
      <w:lvlText w:val="%1"/>
      <w:lvlJc w:val="left"/>
      <w:pPr>
        <w:ind w:left="120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EE7073"/>
    <w:multiLevelType w:val="hybridMultilevel"/>
    <w:tmpl w:val="70DE8D02"/>
    <w:lvl w:ilvl="0" w:tplc="1240807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F5C8A"/>
    <w:multiLevelType w:val="hybridMultilevel"/>
    <w:tmpl w:val="C97656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02E43"/>
    <w:multiLevelType w:val="hybridMultilevel"/>
    <w:tmpl w:val="0A0CDD9C"/>
    <w:lvl w:ilvl="0" w:tplc="041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4">
    <w:nsid w:val="2D0308E4"/>
    <w:multiLevelType w:val="hybridMultilevel"/>
    <w:tmpl w:val="4E0A61EC"/>
    <w:lvl w:ilvl="0" w:tplc="F88EE9C8">
      <w:start w:val="113"/>
      <w:numFmt w:val="decimal"/>
      <w:lvlText w:val="%1"/>
      <w:lvlJc w:val="left"/>
      <w:pPr>
        <w:ind w:left="120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384EFF"/>
    <w:multiLevelType w:val="hybridMultilevel"/>
    <w:tmpl w:val="2112080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E6B21"/>
    <w:multiLevelType w:val="hybridMultilevel"/>
    <w:tmpl w:val="7F960B58"/>
    <w:lvl w:ilvl="0" w:tplc="79703946">
      <w:start w:val="1"/>
      <w:numFmt w:val="bullet"/>
      <w:lvlText w:val="-"/>
      <w:lvlJc w:val="left"/>
      <w:pPr>
        <w:tabs>
          <w:tab w:val="num" w:pos="1468"/>
        </w:tabs>
        <w:ind w:left="1468" w:hanging="851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932D15"/>
    <w:multiLevelType w:val="hybridMultilevel"/>
    <w:tmpl w:val="8F1A67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D5402A"/>
    <w:multiLevelType w:val="hybridMultilevel"/>
    <w:tmpl w:val="BB06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D8"/>
    <w:rsid w:val="00580DCC"/>
    <w:rsid w:val="007113D6"/>
    <w:rsid w:val="00AD6AE9"/>
    <w:rsid w:val="00B4387F"/>
    <w:rsid w:val="00BD33F0"/>
    <w:rsid w:val="00ED0FC9"/>
    <w:rsid w:val="00E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D8"/>
  </w:style>
  <w:style w:type="paragraph" w:styleId="a6">
    <w:name w:val="footer"/>
    <w:basedOn w:val="a"/>
    <w:link w:val="a7"/>
    <w:uiPriority w:val="99"/>
    <w:unhideWhenUsed/>
    <w:rsid w:val="00EF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D8"/>
  </w:style>
  <w:style w:type="character" w:customStyle="1" w:styleId="a8">
    <w:name w:val="Текст выноски Знак"/>
    <w:basedOn w:val="a0"/>
    <w:link w:val="a9"/>
    <w:uiPriority w:val="99"/>
    <w:semiHidden/>
    <w:rsid w:val="00EF7CD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EF7CD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F7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EF7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39"/>
    <w:rsid w:val="00EF7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EF7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D8"/>
  </w:style>
  <w:style w:type="paragraph" w:styleId="a6">
    <w:name w:val="footer"/>
    <w:basedOn w:val="a"/>
    <w:link w:val="a7"/>
    <w:uiPriority w:val="99"/>
    <w:unhideWhenUsed/>
    <w:rsid w:val="00EF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D8"/>
  </w:style>
  <w:style w:type="character" w:customStyle="1" w:styleId="a8">
    <w:name w:val="Текст выноски Знак"/>
    <w:basedOn w:val="a0"/>
    <w:link w:val="a9"/>
    <w:uiPriority w:val="99"/>
    <w:semiHidden/>
    <w:rsid w:val="00EF7CD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EF7CD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F7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EF7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39"/>
    <w:rsid w:val="00EF7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EF7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4955</Words>
  <Characters>28248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2025-01-29T07:11:00Z</dcterms:created>
  <dcterms:modified xsi:type="dcterms:W3CDTF">2025-01-29T08:06:00Z</dcterms:modified>
</cp:coreProperties>
</file>