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432"/>
        <w:tblW w:w="10470" w:type="dxa"/>
        <w:tblLayout w:type="fixed"/>
        <w:tblLook w:val="04A0" w:firstRow="1" w:lastRow="0" w:firstColumn="1" w:lastColumn="0" w:noHBand="0" w:noVBand="1"/>
      </w:tblPr>
      <w:tblGrid>
        <w:gridCol w:w="3525"/>
        <w:gridCol w:w="3561"/>
        <w:gridCol w:w="3384"/>
      </w:tblGrid>
      <w:tr w:rsidR="00990C5F" w:rsidRPr="00496A82" w14:paraId="472FE6A8" w14:textId="77777777" w:rsidTr="00BD150F">
        <w:trPr>
          <w:trHeight w:val="907"/>
        </w:trPr>
        <w:tc>
          <w:tcPr>
            <w:tcW w:w="10470" w:type="dxa"/>
            <w:gridSpan w:val="3"/>
          </w:tcPr>
          <w:p w14:paraId="399C0766" w14:textId="77777777" w:rsidR="00990C5F" w:rsidRDefault="00990C5F" w:rsidP="00BD150F">
            <w:pPr>
              <w:spacing w:after="0" w:line="240" w:lineRule="auto"/>
              <w:jc w:val="center"/>
              <w:rPr>
                <w:rFonts w:ascii="Times New Roman" w:hAnsi="Times New Roman"/>
                <w:sz w:val="16"/>
                <w:szCs w:val="16"/>
              </w:rPr>
            </w:pPr>
            <w:r w:rsidRPr="00496A82">
              <w:rPr>
                <w:rFonts w:ascii="Times New Roman" w:hAnsi="Times New Roman"/>
                <w:noProof/>
                <w:sz w:val="24"/>
                <w:szCs w:val="24"/>
                <w:lang w:eastAsia="ru-RU"/>
              </w:rPr>
              <w:drawing>
                <wp:inline distT="0" distB="0" distL="0" distR="0" wp14:anchorId="70ED555E" wp14:editId="5BF0D808">
                  <wp:extent cx="524510" cy="577215"/>
                  <wp:effectExtent l="19050" t="0" r="8890" b="0"/>
                  <wp:docPr id="964879944" name="Рисунок 964879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524510" cy="577215"/>
                          </a:xfrm>
                          <a:prstGeom prst="rect">
                            <a:avLst/>
                          </a:prstGeom>
                          <a:solidFill>
                            <a:srgbClr val="FFFFFF"/>
                          </a:solidFill>
                          <a:ln w="9525">
                            <a:noFill/>
                            <a:miter lim="800000"/>
                            <a:headEnd/>
                            <a:tailEnd/>
                          </a:ln>
                        </pic:spPr>
                      </pic:pic>
                    </a:graphicData>
                  </a:graphic>
                </wp:inline>
              </w:drawing>
            </w:r>
          </w:p>
          <w:p w14:paraId="31D49804" w14:textId="77777777" w:rsidR="00990C5F" w:rsidRDefault="00990C5F" w:rsidP="00BD150F">
            <w:pPr>
              <w:spacing w:after="0" w:line="240" w:lineRule="auto"/>
              <w:jc w:val="center"/>
              <w:rPr>
                <w:rFonts w:ascii="Times New Roman" w:hAnsi="Times New Roman"/>
                <w:sz w:val="16"/>
                <w:szCs w:val="16"/>
              </w:rPr>
            </w:pPr>
          </w:p>
          <w:p w14:paraId="43D8A1A0" w14:textId="77777777" w:rsidR="00990C5F" w:rsidRDefault="00990C5F" w:rsidP="00BD150F">
            <w:pPr>
              <w:spacing w:after="0" w:line="240" w:lineRule="auto"/>
              <w:jc w:val="center"/>
              <w:rPr>
                <w:rFonts w:ascii="Times New Roman" w:hAnsi="Times New Roman"/>
                <w:sz w:val="16"/>
                <w:szCs w:val="16"/>
              </w:rPr>
            </w:pPr>
            <w:r>
              <w:rPr>
                <w:rFonts w:ascii="Times New Roman" w:hAnsi="Times New Roman"/>
                <w:sz w:val="16"/>
                <w:szCs w:val="16"/>
              </w:rPr>
              <w:t>ПРОФЕССИОНАЛЬНЫЙ СОЮЗ РАБОТНИКОВ НАРОДНОГО ОБРАЗОВАНИЯ И НАУКИ РОССИЙСКОЙ ФЕДЕРАЦИИ</w:t>
            </w:r>
          </w:p>
          <w:p w14:paraId="68BD5E99" w14:textId="77777777" w:rsidR="00990C5F" w:rsidRDefault="00990C5F" w:rsidP="00BD150F">
            <w:pPr>
              <w:spacing w:after="0" w:line="240" w:lineRule="auto"/>
              <w:jc w:val="center"/>
              <w:rPr>
                <w:rFonts w:ascii="Times New Roman" w:hAnsi="Times New Roman"/>
                <w:b/>
              </w:rPr>
            </w:pPr>
            <w:r>
              <w:rPr>
                <w:rFonts w:ascii="Times New Roman" w:hAnsi="Times New Roman"/>
                <w:b/>
              </w:rPr>
              <w:t>ЯРОСЛАВСКАЯ ОБЛАСТНАЯ ОРГАНИЗАЦИЯ ПРОФЕССИОНАЛЬНОГО СОЮЗА РАБОТНИКОВ НАРОДНОГО ОБРАЗОВАНИЯ И НАУКИ РОССИЙСКОЙ ФЕДЕРАЦИИ</w:t>
            </w:r>
          </w:p>
          <w:p w14:paraId="43E30DDD" w14:textId="77777777" w:rsidR="00990C5F" w:rsidRDefault="00990C5F" w:rsidP="00BD150F">
            <w:pPr>
              <w:spacing w:after="0" w:line="240" w:lineRule="auto"/>
              <w:jc w:val="center"/>
              <w:rPr>
                <w:rFonts w:ascii="Times New Roman" w:hAnsi="Times New Roman"/>
                <w:sz w:val="16"/>
                <w:szCs w:val="16"/>
              </w:rPr>
            </w:pPr>
            <w:r>
              <w:rPr>
                <w:rFonts w:ascii="Times New Roman" w:hAnsi="Times New Roman"/>
                <w:sz w:val="16"/>
                <w:szCs w:val="16"/>
              </w:rPr>
              <w:t>(ЯРОСЛАВСКАЯ ОБЛАСТНАЯ ОРГАНИЗАЦИЯ ОБЩЕРОССИЙСКОГО ПРОФСОЮЗА ОБРАЗОВАНИЯ)</w:t>
            </w:r>
          </w:p>
          <w:p w14:paraId="7897C1E8" w14:textId="77777777" w:rsidR="00990C5F" w:rsidRPr="00990C5F" w:rsidRDefault="00990C5F" w:rsidP="00BD150F">
            <w:pPr>
              <w:pStyle w:val="3"/>
              <w:spacing w:before="0"/>
              <w:jc w:val="center"/>
              <w:rPr>
                <w:rFonts w:ascii="Times New Roman" w:hAnsi="Times New Roman"/>
                <w:b/>
                <w:bCs/>
                <w:color w:val="auto"/>
                <w:sz w:val="36"/>
                <w:szCs w:val="36"/>
              </w:rPr>
            </w:pPr>
            <w:r w:rsidRPr="00990C5F">
              <w:rPr>
                <w:rFonts w:ascii="Times New Roman" w:hAnsi="Times New Roman"/>
                <w:b/>
                <w:bCs/>
                <w:color w:val="auto"/>
                <w:sz w:val="36"/>
                <w:szCs w:val="36"/>
              </w:rPr>
              <w:t>Президиум</w:t>
            </w:r>
          </w:p>
          <w:p w14:paraId="70F6CD53" w14:textId="77777777" w:rsidR="00990C5F" w:rsidRPr="00496A82" w:rsidRDefault="00990C5F" w:rsidP="00BD150F">
            <w:pPr>
              <w:pStyle w:val="3"/>
              <w:keepLines w:val="0"/>
              <w:widowControl w:val="0"/>
              <w:tabs>
                <w:tab w:val="num" w:pos="0"/>
              </w:tabs>
              <w:spacing w:before="0"/>
              <w:jc w:val="center"/>
              <w:rPr>
                <w:rFonts w:ascii="Times New Roman" w:hAnsi="Times New Roman"/>
                <w:color w:val="auto"/>
                <w:sz w:val="24"/>
                <w:szCs w:val="24"/>
              </w:rPr>
            </w:pPr>
            <w:r w:rsidRPr="00990C5F">
              <w:rPr>
                <w:rFonts w:ascii="Times New Roman" w:hAnsi="Times New Roman"/>
                <w:b/>
                <w:bCs/>
                <w:color w:val="auto"/>
                <w:sz w:val="36"/>
                <w:szCs w:val="36"/>
              </w:rPr>
              <w:t>ПОСТАНОВЛЕНИЕ</w:t>
            </w:r>
          </w:p>
        </w:tc>
      </w:tr>
      <w:tr w:rsidR="00990C5F" w:rsidRPr="00496A82" w14:paraId="0B9272DC" w14:textId="77777777" w:rsidTr="00BD150F">
        <w:trPr>
          <w:trHeight w:hRule="exact" w:val="961"/>
        </w:trPr>
        <w:tc>
          <w:tcPr>
            <w:tcW w:w="3525" w:type="dxa"/>
            <w:tcBorders>
              <w:top w:val="double" w:sz="2" w:space="0" w:color="000000"/>
              <w:left w:val="nil"/>
              <w:bottom w:val="nil"/>
              <w:right w:val="nil"/>
            </w:tcBorders>
          </w:tcPr>
          <w:p w14:paraId="13B09E77" w14:textId="77777777" w:rsidR="00990C5F" w:rsidRPr="00496A82" w:rsidRDefault="00990C5F" w:rsidP="00BD150F">
            <w:pPr>
              <w:snapToGrid w:val="0"/>
              <w:spacing w:after="0" w:line="240" w:lineRule="auto"/>
              <w:jc w:val="center"/>
              <w:rPr>
                <w:rFonts w:ascii="Times New Roman" w:hAnsi="Times New Roman"/>
                <w:sz w:val="24"/>
                <w:szCs w:val="24"/>
              </w:rPr>
            </w:pPr>
          </w:p>
          <w:p w14:paraId="79BBF020" w14:textId="793C93E6" w:rsidR="00990C5F" w:rsidRDefault="00990C5F" w:rsidP="00BD150F">
            <w:pPr>
              <w:tabs>
                <w:tab w:val="left" w:pos="1073"/>
                <w:tab w:val="center" w:pos="1646"/>
              </w:tabs>
              <w:snapToGrid w:val="0"/>
              <w:spacing w:after="0" w:line="240" w:lineRule="auto"/>
              <w:ind w:firstLine="596"/>
              <w:rPr>
                <w:rFonts w:ascii="Times New Roman" w:hAnsi="Times New Roman"/>
                <w:sz w:val="24"/>
                <w:szCs w:val="24"/>
              </w:rPr>
            </w:pPr>
            <w:r>
              <w:rPr>
                <w:rFonts w:ascii="Times New Roman" w:hAnsi="Times New Roman"/>
                <w:sz w:val="24"/>
                <w:szCs w:val="24"/>
              </w:rPr>
              <w:t>22 августа 2025</w:t>
            </w:r>
            <w:r w:rsidRPr="00496A82">
              <w:rPr>
                <w:rFonts w:ascii="Times New Roman" w:hAnsi="Times New Roman"/>
                <w:sz w:val="24"/>
                <w:szCs w:val="24"/>
              </w:rPr>
              <w:t xml:space="preserve"> г.</w:t>
            </w:r>
            <w:r w:rsidRPr="00496A82">
              <w:rPr>
                <w:rFonts w:ascii="Times New Roman" w:hAnsi="Times New Roman"/>
                <w:sz w:val="24"/>
                <w:szCs w:val="24"/>
              </w:rPr>
              <w:tab/>
            </w:r>
          </w:p>
          <w:p w14:paraId="39F804F8" w14:textId="77777777" w:rsidR="00990C5F" w:rsidRDefault="00990C5F" w:rsidP="00BD150F">
            <w:pPr>
              <w:tabs>
                <w:tab w:val="left" w:pos="1073"/>
                <w:tab w:val="center" w:pos="1646"/>
              </w:tabs>
              <w:snapToGrid w:val="0"/>
              <w:spacing w:after="0" w:line="240" w:lineRule="auto"/>
              <w:rPr>
                <w:rFonts w:ascii="Times New Roman" w:hAnsi="Times New Roman"/>
                <w:sz w:val="24"/>
                <w:szCs w:val="24"/>
              </w:rPr>
            </w:pPr>
          </w:p>
          <w:p w14:paraId="7AE375FB" w14:textId="77777777" w:rsidR="00990C5F" w:rsidRPr="00496A82" w:rsidRDefault="00990C5F" w:rsidP="00BD150F">
            <w:pPr>
              <w:tabs>
                <w:tab w:val="left" w:pos="1073"/>
                <w:tab w:val="center" w:pos="1646"/>
              </w:tabs>
              <w:snapToGrid w:val="0"/>
              <w:spacing w:after="0" w:line="240" w:lineRule="auto"/>
              <w:rPr>
                <w:rFonts w:ascii="Times New Roman" w:hAnsi="Times New Roman"/>
                <w:sz w:val="24"/>
                <w:szCs w:val="24"/>
              </w:rPr>
            </w:pPr>
          </w:p>
          <w:p w14:paraId="033220DD" w14:textId="77777777" w:rsidR="00990C5F" w:rsidRPr="00496A82" w:rsidRDefault="00990C5F" w:rsidP="00BD150F">
            <w:pPr>
              <w:spacing w:after="0" w:line="240" w:lineRule="auto"/>
              <w:rPr>
                <w:rFonts w:ascii="Times New Roman" w:hAnsi="Times New Roman"/>
                <w:sz w:val="24"/>
                <w:szCs w:val="24"/>
              </w:rPr>
            </w:pPr>
          </w:p>
        </w:tc>
        <w:tc>
          <w:tcPr>
            <w:tcW w:w="3561" w:type="dxa"/>
            <w:tcBorders>
              <w:top w:val="double" w:sz="2" w:space="0" w:color="000000"/>
              <w:left w:val="nil"/>
              <w:bottom w:val="nil"/>
              <w:right w:val="nil"/>
            </w:tcBorders>
            <w:hideMark/>
          </w:tcPr>
          <w:p w14:paraId="3523695F" w14:textId="77777777" w:rsidR="00990C5F" w:rsidRPr="00496A82" w:rsidRDefault="00990C5F" w:rsidP="00BD150F">
            <w:pPr>
              <w:snapToGrid w:val="0"/>
              <w:spacing w:after="0" w:line="240" w:lineRule="auto"/>
              <w:jc w:val="center"/>
              <w:rPr>
                <w:rFonts w:ascii="Times New Roman" w:hAnsi="Times New Roman"/>
                <w:sz w:val="24"/>
                <w:szCs w:val="24"/>
              </w:rPr>
            </w:pPr>
            <w:r w:rsidRPr="00496A82">
              <w:rPr>
                <w:rFonts w:ascii="Times New Roman" w:hAnsi="Times New Roman"/>
                <w:sz w:val="24"/>
                <w:szCs w:val="24"/>
              </w:rPr>
              <w:br/>
              <w:t>г. Ярославль</w:t>
            </w:r>
          </w:p>
        </w:tc>
        <w:tc>
          <w:tcPr>
            <w:tcW w:w="3384" w:type="dxa"/>
            <w:tcBorders>
              <w:top w:val="double" w:sz="2" w:space="0" w:color="000000"/>
              <w:left w:val="nil"/>
              <w:bottom w:val="nil"/>
              <w:right w:val="nil"/>
            </w:tcBorders>
          </w:tcPr>
          <w:p w14:paraId="2A8E2600" w14:textId="2402E8E0" w:rsidR="00990C5F" w:rsidRPr="00CB0105" w:rsidRDefault="00990C5F" w:rsidP="00BD150F">
            <w:pPr>
              <w:snapToGrid w:val="0"/>
              <w:spacing w:after="0" w:line="240" w:lineRule="auto"/>
              <w:jc w:val="center"/>
              <w:rPr>
                <w:rFonts w:ascii="Times New Roman" w:hAnsi="Times New Roman"/>
                <w:sz w:val="24"/>
                <w:szCs w:val="24"/>
              </w:rPr>
            </w:pPr>
            <w:r w:rsidRPr="00496A82">
              <w:rPr>
                <w:rFonts w:ascii="Times New Roman" w:hAnsi="Times New Roman"/>
                <w:sz w:val="24"/>
                <w:szCs w:val="24"/>
              </w:rPr>
              <w:br/>
            </w:r>
            <w:r w:rsidRPr="00632892">
              <w:rPr>
                <w:rFonts w:ascii="Times New Roman" w:hAnsi="Times New Roman"/>
                <w:color w:val="FF0000"/>
                <w:sz w:val="24"/>
                <w:szCs w:val="24"/>
              </w:rPr>
              <w:t xml:space="preserve">                         </w:t>
            </w:r>
            <w:r w:rsidRPr="00CB0105">
              <w:rPr>
                <w:rFonts w:ascii="Times New Roman" w:hAnsi="Times New Roman"/>
                <w:sz w:val="24"/>
                <w:szCs w:val="24"/>
              </w:rPr>
              <w:t xml:space="preserve">№ </w:t>
            </w:r>
            <w:r>
              <w:rPr>
                <w:rFonts w:ascii="Times New Roman" w:hAnsi="Times New Roman"/>
                <w:sz w:val="24"/>
                <w:szCs w:val="24"/>
              </w:rPr>
              <w:t>7-5</w:t>
            </w:r>
            <w:r w:rsidRPr="00CB0105">
              <w:rPr>
                <w:rFonts w:ascii="Times New Roman" w:hAnsi="Times New Roman"/>
                <w:sz w:val="24"/>
                <w:szCs w:val="24"/>
              </w:rPr>
              <w:t xml:space="preserve"> </w:t>
            </w:r>
          </w:p>
          <w:p w14:paraId="2A54993B" w14:textId="77777777" w:rsidR="00990C5F" w:rsidRDefault="00990C5F" w:rsidP="00BD150F">
            <w:pPr>
              <w:snapToGrid w:val="0"/>
              <w:spacing w:after="0" w:line="240" w:lineRule="auto"/>
              <w:jc w:val="center"/>
              <w:rPr>
                <w:rFonts w:ascii="Times New Roman" w:hAnsi="Times New Roman"/>
                <w:sz w:val="24"/>
                <w:szCs w:val="24"/>
              </w:rPr>
            </w:pPr>
          </w:p>
          <w:p w14:paraId="0A872E00" w14:textId="77777777" w:rsidR="00990C5F" w:rsidRDefault="00990C5F" w:rsidP="00BD150F">
            <w:pPr>
              <w:snapToGrid w:val="0"/>
              <w:spacing w:after="0" w:line="240" w:lineRule="auto"/>
              <w:jc w:val="center"/>
              <w:rPr>
                <w:rFonts w:ascii="Times New Roman" w:hAnsi="Times New Roman"/>
                <w:sz w:val="24"/>
                <w:szCs w:val="24"/>
              </w:rPr>
            </w:pPr>
          </w:p>
          <w:p w14:paraId="7EFC6700" w14:textId="77777777" w:rsidR="00990C5F" w:rsidRDefault="00990C5F" w:rsidP="00BD150F">
            <w:pPr>
              <w:snapToGrid w:val="0"/>
              <w:spacing w:after="0" w:line="240" w:lineRule="auto"/>
              <w:jc w:val="center"/>
              <w:rPr>
                <w:rFonts w:ascii="Times New Roman" w:hAnsi="Times New Roman"/>
                <w:sz w:val="24"/>
                <w:szCs w:val="24"/>
              </w:rPr>
            </w:pPr>
          </w:p>
          <w:p w14:paraId="34086343" w14:textId="77777777" w:rsidR="00990C5F" w:rsidRDefault="00990C5F" w:rsidP="00BD150F">
            <w:pPr>
              <w:snapToGrid w:val="0"/>
              <w:spacing w:after="0" w:line="240" w:lineRule="auto"/>
              <w:jc w:val="center"/>
              <w:rPr>
                <w:rFonts w:ascii="Times New Roman" w:hAnsi="Times New Roman"/>
                <w:sz w:val="24"/>
                <w:szCs w:val="24"/>
              </w:rPr>
            </w:pPr>
          </w:p>
          <w:p w14:paraId="40D4C959" w14:textId="77777777" w:rsidR="00990C5F" w:rsidRDefault="00990C5F" w:rsidP="00BD150F">
            <w:pPr>
              <w:snapToGrid w:val="0"/>
              <w:spacing w:after="0" w:line="240" w:lineRule="auto"/>
              <w:jc w:val="center"/>
              <w:rPr>
                <w:rFonts w:ascii="Times New Roman" w:hAnsi="Times New Roman"/>
                <w:sz w:val="24"/>
                <w:szCs w:val="24"/>
              </w:rPr>
            </w:pPr>
          </w:p>
          <w:p w14:paraId="3E3D242A" w14:textId="77777777" w:rsidR="00990C5F" w:rsidRDefault="00990C5F" w:rsidP="00BD150F">
            <w:pPr>
              <w:snapToGrid w:val="0"/>
              <w:spacing w:after="0" w:line="240" w:lineRule="auto"/>
              <w:jc w:val="center"/>
              <w:rPr>
                <w:rFonts w:ascii="Times New Roman" w:hAnsi="Times New Roman"/>
                <w:sz w:val="24"/>
                <w:szCs w:val="24"/>
              </w:rPr>
            </w:pPr>
          </w:p>
          <w:p w14:paraId="4AA12803" w14:textId="77777777" w:rsidR="00990C5F" w:rsidRDefault="00990C5F" w:rsidP="00BD150F">
            <w:pPr>
              <w:snapToGrid w:val="0"/>
              <w:spacing w:after="0" w:line="240" w:lineRule="auto"/>
              <w:jc w:val="center"/>
              <w:rPr>
                <w:rFonts w:ascii="Times New Roman" w:hAnsi="Times New Roman"/>
                <w:sz w:val="24"/>
                <w:szCs w:val="24"/>
              </w:rPr>
            </w:pPr>
          </w:p>
          <w:p w14:paraId="2388E33E" w14:textId="77777777" w:rsidR="00990C5F" w:rsidRPr="00496A82" w:rsidRDefault="00990C5F" w:rsidP="00BD150F">
            <w:pPr>
              <w:snapToGrid w:val="0"/>
              <w:spacing w:after="0" w:line="240" w:lineRule="auto"/>
              <w:jc w:val="center"/>
              <w:rPr>
                <w:rFonts w:ascii="Times New Roman" w:hAnsi="Times New Roman"/>
                <w:sz w:val="24"/>
                <w:szCs w:val="24"/>
              </w:rPr>
            </w:pPr>
          </w:p>
          <w:p w14:paraId="5582876E" w14:textId="77777777" w:rsidR="00990C5F" w:rsidRPr="00496A82" w:rsidRDefault="00990C5F" w:rsidP="00BD150F">
            <w:pPr>
              <w:spacing w:after="0" w:line="240" w:lineRule="auto"/>
              <w:jc w:val="center"/>
              <w:rPr>
                <w:rFonts w:ascii="Times New Roman" w:hAnsi="Times New Roman"/>
                <w:sz w:val="24"/>
                <w:szCs w:val="24"/>
              </w:rPr>
            </w:pPr>
          </w:p>
        </w:tc>
      </w:tr>
    </w:tbl>
    <w:p w14:paraId="0C4D2AFB" w14:textId="77777777" w:rsidR="00990C5F" w:rsidRDefault="00990C5F" w:rsidP="00990C5F">
      <w:pPr>
        <w:pStyle w:val="Default"/>
      </w:pPr>
    </w:p>
    <w:p w14:paraId="0776967C" w14:textId="77777777" w:rsidR="00990C5F" w:rsidRPr="004F6673" w:rsidRDefault="00990C5F" w:rsidP="00990C5F">
      <w:pPr>
        <w:spacing w:after="0" w:line="240" w:lineRule="auto"/>
        <w:jc w:val="both"/>
        <w:rPr>
          <w:rFonts w:ascii="Times New Roman" w:hAnsi="Times New Roman" w:cs="Times New Roman"/>
          <w:b/>
          <w:sz w:val="28"/>
          <w:szCs w:val="28"/>
        </w:rPr>
      </w:pPr>
      <w:r w:rsidRPr="004F6673">
        <w:rPr>
          <w:rFonts w:ascii="Times New Roman" w:hAnsi="Times New Roman" w:cs="Times New Roman"/>
          <w:b/>
          <w:sz w:val="28"/>
          <w:szCs w:val="28"/>
        </w:rPr>
        <w:t xml:space="preserve">Об утверждении кандидатур </w:t>
      </w:r>
    </w:p>
    <w:p w14:paraId="6B77C878" w14:textId="66863DFE" w:rsidR="00990C5F" w:rsidRPr="004F6673" w:rsidRDefault="00990C5F" w:rsidP="00990C5F">
      <w:pPr>
        <w:spacing w:after="0" w:line="240" w:lineRule="auto"/>
        <w:jc w:val="both"/>
        <w:rPr>
          <w:rFonts w:ascii="Times New Roman" w:hAnsi="Times New Roman" w:cs="Times New Roman"/>
          <w:b/>
          <w:sz w:val="28"/>
          <w:szCs w:val="28"/>
        </w:rPr>
      </w:pPr>
      <w:r w:rsidRPr="004F6673">
        <w:rPr>
          <w:rFonts w:ascii="Times New Roman" w:hAnsi="Times New Roman" w:cs="Times New Roman"/>
          <w:b/>
          <w:sz w:val="28"/>
          <w:szCs w:val="28"/>
        </w:rPr>
        <w:t xml:space="preserve">на должность внештатных </w:t>
      </w:r>
      <w:r>
        <w:rPr>
          <w:rFonts w:ascii="Times New Roman" w:hAnsi="Times New Roman" w:cs="Times New Roman"/>
          <w:b/>
          <w:sz w:val="28"/>
          <w:szCs w:val="28"/>
        </w:rPr>
        <w:t xml:space="preserve">правовых </w:t>
      </w:r>
      <w:r w:rsidRPr="004F6673">
        <w:rPr>
          <w:rFonts w:ascii="Times New Roman" w:hAnsi="Times New Roman" w:cs="Times New Roman"/>
          <w:b/>
          <w:sz w:val="28"/>
          <w:szCs w:val="28"/>
        </w:rPr>
        <w:t>инспекторов</w:t>
      </w:r>
    </w:p>
    <w:p w14:paraId="6D5290FD" w14:textId="77777777" w:rsidR="00990C5F" w:rsidRDefault="00990C5F" w:rsidP="00990C5F">
      <w:pPr>
        <w:spacing w:after="0" w:line="240" w:lineRule="auto"/>
        <w:jc w:val="both"/>
        <w:rPr>
          <w:bCs/>
          <w:sz w:val="28"/>
          <w:szCs w:val="28"/>
        </w:rPr>
      </w:pPr>
    </w:p>
    <w:p w14:paraId="13911B3F" w14:textId="77777777" w:rsidR="00990C5F" w:rsidRPr="00145D0A" w:rsidRDefault="00990C5F" w:rsidP="00990C5F">
      <w:pPr>
        <w:spacing w:after="0" w:line="240" w:lineRule="auto"/>
        <w:jc w:val="both"/>
        <w:rPr>
          <w:rFonts w:ascii="Times New Roman" w:hAnsi="Times New Roman" w:cs="Times New Roman"/>
          <w:b/>
          <w:sz w:val="28"/>
          <w:szCs w:val="28"/>
        </w:rPr>
      </w:pPr>
    </w:p>
    <w:p w14:paraId="40CEF191" w14:textId="657AD720" w:rsidR="00990C5F" w:rsidRPr="00990C5F" w:rsidRDefault="00990C5F" w:rsidP="00990C5F">
      <w:pPr>
        <w:spacing w:after="0" w:line="240" w:lineRule="auto"/>
        <w:ind w:firstLine="851"/>
        <w:jc w:val="both"/>
        <w:rPr>
          <w:rFonts w:ascii="Times New Roman" w:hAnsi="Times New Roman" w:cs="Times New Roman"/>
          <w:b/>
          <w:sz w:val="28"/>
          <w:szCs w:val="28"/>
        </w:rPr>
      </w:pPr>
      <w:r w:rsidRPr="00602E59">
        <w:rPr>
          <w:rFonts w:ascii="Times New Roman" w:hAnsi="Times New Roman" w:cs="Times New Roman"/>
          <w:color w:val="000000"/>
          <w:sz w:val="28"/>
          <w:szCs w:val="28"/>
        </w:rPr>
        <w:t xml:space="preserve">В </w:t>
      </w:r>
      <w:r w:rsidRPr="00990C5F">
        <w:rPr>
          <w:rFonts w:ascii="Times New Roman" w:hAnsi="Times New Roman" w:cs="Times New Roman"/>
          <w:color w:val="000000"/>
          <w:sz w:val="28"/>
          <w:szCs w:val="28"/>
        </w:rPr>
        <w:t xml:space="preserve">соответствии с </w:t>
      </w:r>
      <w:r w:rsidR="00553C58">
        <w:rPr>
          <w:rFonts w:ascii="Times New Roman" w:hAnsi="Times New Roman" w:cs="Times New Roman"/>
          <w:color w:val="000000"/>
          <w:sz w:val="28"/>
          <w:szCs w:val="28"/>
        </w:rPr>
        <w:t xml:space="preserve">Постановлением </w:t>
      </w:r>
      <w:r w:rsidR="00553C58" w:rsidRPr="00990C5F">
        <w:rPr>
          <w:rFonts w:ascii="Times New Roman" w:hAnsi="Times New Roman" w:cs="Times New Roman"/>
          <w:sz w:val="28"/>
          <w:szCs w:val="28"/>
        </w:rPr>
        <w:t>Исполнительным комитетом Профсоюза от 18 августа 2025 года № 3-6</w:t>
      </w:r>
      <w:r w:rsidR="00553C58">
        <w:rPr>
          <w:rFonts w:ascii="Times New Roman" w:hAnsi="Times New Roman" w:cs="Times New Roman"/>
          <w:sz w:val="28"/>
          <w:szCs w:val="28"/>
        </w:rPr>
        <w:t xml:space="preserve"> «О внесении изменений в Положение о правовой инспекции труда Профессионального союза работников народного образования и науки Российской Федерации», </w:t>
      </w:r>
      <w:r w:rsidRPr="00990C5F">
        <w:rPr>
          <w:rFonts w:ascii="Times New Roman" w:hAnsi="Times New Roman" w:cs="Times New Roman"/>
          <w:sz w:val="28"/>
          <w:szCs w:val="28"/>
        </w:rPr>
        <w:t xml:space="preserve">п. 3.8 Положения о правовой инспекции труда Профессионального союза работников народного образования и науки Российской Федерации, утверждённого Исполнительным комитетом Профсоюза от 18 августа 2025 года № 3-6,   а также с поступившими в адрес областной организации Профсоюза представлениями территориальных профсоюзный организаций о выдвижении кандидатур на должность внештатного правового инспектора </w:t>
      </w:r>
    </w:p>
    <w:p w14:paraId="5E160B8F" w14:textId="77777777" w:rsidR="00990C5F" w:rsidRPr="00990C5F" w:rsidRDefault="00990C5F" w:rsidP="00990C5F">
      <w:pPr>
        <w:spacing w:after="0" w:line="240" w:lineRule="auto"/>
        <w:ind w:firstLine="851"/>
        <w:jc w:val="both"/>
        <w:rPr>
          <w:rFonts w:ascii="Times New Roman" w:hAnsi="Times New Roman" w:cs="Times New Roman"/>
          <w:bCs/>
          <w:sz w:val="28"/>
          <w:szCs w:val="28"/>
        </w:rPr>
      </w:pPr>
      <w:r w:rsidRPr="00990C5F">
        <w:rPr>
          <w:rFonts w:ascii="Times New Roman" w:hAnsi="Times New Roman" w:cs="Times New Roman"/>
          <w:b/>
          <w:sz w:val="28"/>
          <w:szCs w:val="28"/>
        </w:rPr>
        <w:t>Президиум областной организации Профсоюза ПОСТАНОВЛЯЕТ:</w:t>
      </w:r>
    </w:p>
    <w:p w14:paraId="0EC65C85" w14:textId="757CFEF2" w:rsidR="00990C5F" w:rsidRPr="00990C5F" w:rsidRDefault="00990C5F" w:rsidP="00990C5F">
      <w:pPr>
        <w:pStyle w:val="a4"/>
        <w:numPr>
          <w:ilvl w:val="0"/>
          <w:numId w:val="1"/>
        </w:numPr>
        <w:spacing w:after="0" w:line="240" w:lineRule="auto"/>
        <w:ind w:left="0" w:firstLine="851"/>
        <w:jc w:val="both"/>
        <w:rPr>
          <w:rFonts w:ascii="Times New Roman" w:hAnsi="Times New Roman" w:cs="Times New Roman"/>
          <w:bCs/>
          <w:sz w:val="28"/>
          <w:szCs w:val="28"/>
        </w:rPr>
      </w:pPr>
      <w:r w:rsidRPr="00990C5F">
        <w:rPr>
          <w:rFonts w:ascii="Times New Roman" w:hAnsi="Times New Roman" w:cs="Times New Roman"/>
          <w:bCs/>
          <w:sz w:val="28"/>
          <w:szCs w:val="28"/>
        </w:rPr>
        <w:t>Утвердить на должность внештатного правового инспектора труда региональной организации Профсоюза следующи</w:t>
      </w:r>
      <w:r>
        <w:rPr>
          <w:rFonts w:ascii="Times New Roman" w:hAnsi="Times New Roman" w:cs="Times New Roman"/>
          <w:bCs/>
          <w:sz w:val="28"/>
          <w:szCs w:val="28"/>
        </w:rPr>
        <w:t>е</w:t>
      </w:r>
      <w:r w:rsidRPr="00990C5F">
        <w:rPr>
          <w:rFonts w:ascii="Times New Roman" w:hAnsi="Times New Roman" w:cs="Times New Roman"/>
          <w:bCs/>
          <w:sz w:val="28"/>
          <w:szCs w:val="28"/>
        </w:rPr>
        <w:t xml:space="preserve"> кандидатур</w:t>
      </w:r>
      <w:r>
        <w:rPr>
          <w:rFonts w:ascii="Times New Roman" w:hAnsi="Times New Roman" w:cs="Times New Roman"/>
          <w:bCs/>
          <w:sz w:val="28"/>
          <w:szCs w:val="28"/>
        </w:rPr>
        <w:t>ы</w:t>
      </w:r>
      <w:r w:rsidRPr="00990C5F">
        <w:rPr>
          <w:rFonts w:ascii="Times New Roman" w:hAnsi="Times New Roman" w:cs="Times New Roman"/>
          <w:bCs/>
          <w:sz w:val="28"/>
          <w:szCs w:val="28"/>
        </w:rPr>
        <w:t>:</w:t>
      </w:r>
    </w:p>
    <w:p w14:paraId="6AD81F8C" w14:textId="77777777" w:rsidR="00990C5F" w:rsidRPr="00990C5F" w:rsidRDefault="00990C5F" w:rsidP="00990C5F">
      <w:pPr>
        <w:spacing w:after="0" w:line="240" w:lineRule="auto"/>
        <w:ind w:firstLine="851"/>
        <w:jc w:val="both"/>
        <w:rPr>
          <w:rFonts w:ascii="Times New Roman" w:hAnsi="Times New Roman" w:cs="Times New Roman"/>
          <w:bCs/>
          <w:sz w:val="28"/>
          <w:szCs w:val="28"/>
        </w:rPr>
      </w:pPr>
      <w:r w:rsidRPr="00990C5F">
        <w:rPr>
          <w:rFonts w:ascii="Times New Roman" w:hAnsi="Times New Roman" w:cs="Times New Roman"/>
          <w:b/>
          <w:sz w:val="28"/>
          <w:szCs w:val="28"/>
        </w:rPr>
        <w:t>- Федорова Татьяна Эдуардовна</w:t>
      </w:r>
      <w:r w:rsidRPr="00990C5F">
        <w:rPr>
          <w:rFonts w:ascii="Times New Roman" w:hAnsi="Times New Roman" w:cs="Times New Roman"/>
          <w:bCs/>
          <w:sz w:val="28"/>
          <w:szCs w:val="28"/>
        </w:rPr>
        <w:t xml:space="preserve"> – заместитель председателя Ярославской городской организации Профсоюза;</w:t>
      </w:r>
    </w:p>
    <w:p w14:paraId="003F37C6" w14:textId="13FF7556" w:rsidR="00990C5F" w:rsidRPr="00990C5F" w:rsidRDefault="00990C5F" w:rsidP="00990C5F">
      <w:pPr>
        <w:spacing w:after="0" w:line="240" w:lineRule="auto"/>
        <w:ind w:firstLine="851"/>
        <w:jc w:val="both"/>
        <w:rPr>
          <w:rFonts w:ascii="Times New Roman" w:hAnsi="Times New Roman" w:cs="Times New Roman"/>
          <w:bCs/>
          <w:sz w:val="28"/>
          <w:szCs w:val="28"/>
        </w:rPr>
      </w:pPr>
      <w:r w:rsidRPr="00990C5F">
        <w:rPr>
          <w:rFonts w:ascii="Times New Roman" w:hAnsi="Times New Roman" w:cs="Times New Roman"/>
          <w:b/>
          <w:sz w:val="28"/>
          <w:szCs w:val="28"/>
        </w:rPr>
        <w:t>- Исаева Татьяна Николаевна</w:t>
      </w:r>
      <w:r w:rsidRPr="00990C5F">
        <w:rPr>
          <w:rFonts w:ascii="Times New Roman" w:hAnsi="Times New Roman" w:cs="Times New Roman"/>
          <w:bCs/>
          <w:sz w:val="28"/>
          <w:szCs w:val="28"/>
        </w:rPr>
        <w:t xml:space="preserve"> – председатель Гаврилов-Ямской районной организации Общероссийского Профсоюза образования;</w:t>
      </w:r>
    </w:p>
    <w:p w14:paraId="144B486D" w14:textId="77777777" w:rsidR="00990C5F" w:rsidRPr="00990C5F" w:rsidRDefault="00990C5F" w:rsidP="00990C5F">
      <w:pPr>
        <w:spacing w:after="0" w:line="240" w:lineRule="auto"/>
        <w:ind w:firstLine="851"/>
        <w:jc w:val="both"/>
        <w:rPr>
          <w:rFonts w:ascii="Times New Roman" w:hAnsi="Times New Roman" w:cs="Times New Roman"/>
          <w:bCs/>
          <w:sz w:val="28"/>
          <w:szCs w:val="28"/>
        </w:rPr>
      </w:pPr>
      <w:r w:rsidRPr="00990C5F">
        <w:rPr>
          <w:rFonts w:ascii="Times New Roman" w:hAnsi="Times New Roman" w:cs="Times New Roman"/>
          <w:b/>
          <w:sz w:val="28"/>
          <w:szCs w:val="28"/>
        </w:rPr>
        <w:t>- Левшинский Сергей Борисович</w:t>
      </w:r>
      <w:r w:rsidRPr="00990C5F">
        <w:rPr>
          <w:rFonts w:ascii="Times New Roman" w:hAnsi="Times New Roman" w:cs="Times New Roman"/>
          <w:bCs/>
          <w:sz w:val="28"/>
          <w:szCs w:val="28"/>
        </w:rPr>
        <w:t xml:space="preserve"> – учитель МОУ Октябрьская СОШ Некоузского МР;</w:t>
      </w:r>
    </w:p>
    <w:p w14:paraId="2726387F" w14:textId="77777777" w:rsidR="00990C5F" w:rsidRDefault="00990C5F" w:rsidP="00990C5F">
      <w:pPr>
        <w:spacing w:after="0" w:line="240" w:lineRule="auto"/>
        <w:ind w:firstLine="851"/>
        <w:jc w:val="both"/>
        <w:rPr>
          <w:rFonts w:ascii="Times New Roman" w:hAnsi="Times New Roman" w:cs="Times New Roman"/>
          <w:bCs/>
          <w:sz w:val="28"/>
          <w:szCs w:val="28"/>
        </w:rPr>
      </w:pPr>
      <w:r w:rsidRPr="00990C5F">
        <w:rPr>
          <w:rFonts w:ascii="Times New Roman" w:hAnsi="Times New Roman" w:cs="Times New Roman"/>
          <w:b/>
          <w:sz w:val="28"/>
          <w:szCs w:val="28"/>
        </w:rPr>
        <w:t>- Козина Ирина Анатольевна</w:t>
      </w:r>
      <w:r w:rsidRPr="00990C5F">
        <w:rPr>
          <w:rFonts w:ascii="Times New Roman" w:hAnsi="Times New Roman" w:cs="Times New Roman"/>
          <w:bCs/>
          <w:sz w:val="28"/>
          <w:szCs w:val="28"/>
        </w:rPr>
        <w:t xml:space="preserve"> – методист МУ ДО ДЮСШ Некрасовского МР.</w:t>
      </w:r>
    </w:p>
    <w:p w14:paraId="49BC9EDC" w14:textId="110DEE82" w:rsidR="00553C58" w:rsidRDefault="00553C58" w:rsidP="00553C58">
      <w:pPr>
        <w:spacing w:after="0" w:line="240" w:lineRule="auto"/>
        <w:ind w:firstLine="851"/>
        <w:jc w:val="both"/>
        <w:rPr>
          <w:rFonts w:ascii="Times New Roman" w:hAnsi="Times New Roman" w:cs="Times New Roman"/>
          <w:bCs/>
          <w:sz w:val="28"/>
          <w:szCs w:val="28"/>
        </w:rPr>
      </w:pPr>
      <w:r>
        <w:rPr>
          <w:rFonts w:ascii="Times New Roman" w:hAnsi="Times New Roman" w:cs="Times New Roman"/>
          <w:bCs/>
          <w:sz w:val="28"/>
          <w:szCs w:val="28"/>
        </w:rPr>
        <w:t xml:space="preserve">2. Внести изменения в </w:t>
      </w:r>
      <w:r>
        <w:rPr>
          <w:rFonts w:ascii="Times New Roman" w:hAnsi="Times New Roman" w:cs="Times New Roman"/>
          <w:sz w:val="28"/>
          <w:szCs w:val="28"/>
        </w:rPr>
        <w:t>Положение о правовой инспекции труда</w:t>
      </w:r>
      <w:r>
        <w:rPr>
          <w:rFonts w:ascii="Times New Roman" w:hAnsi="Times New Roman" w:cs="Times New Roman"/>
          <w:sz w:val="28"/>
          <w:szCs w:val="28"/>
        </w:rPr>
        <w:t xml:space="preserve"> Ярославской областной организации Общероссийского Профсоюза образования (Приложение 1).</w:t>
      </w:r>
    </w:p>
    <w:p w14:paraId="05D598A9" w14:textId="77777777" w:rsidR="00553C58" w:rsidRDefault="00553C58" w:rsidP="00553C58">
      <w:pPr>
        <w:spacing w:after="0" w:line="240" w:lineRule="auto"/>
        <w:ind w:firstLine="851"/>
        <w:jc w:val="both"/>
        <w:rPr>
          <w:rFonts w:ascii="Times New Roman" w:hAnsi="Times New Roman" w:cs="Times New Roman"/>
          <w:bCs/>
          <w:sz w:val="28"/>
          <w:szCs w:val="28"/>
        </w:rPr>
      </w:pPr>
      <w:r>
        <w:rPr>
          <w:rFonts w:ascii="Times New Roman" w:hAnsi="Times New Roman" w:cs="Times New Roman"/>
          <w:bCs/>
          <w:sz w:val="28"/>
          <w:szCs w:val="28"/>
        </w:rPr>
        <w:t xml:space="preserve">3. </w:t>
      </w:r>
      <w:r w:rsidR="00990C5F" w:rsidRPr="00553C58">
        <w:rPr>
          <w:rFonts w:ascii="Times New Roman" w:hAnsi="Times New Roman" w:cs="Times New Roman"/>
          <w:bCs/>
          <w:sz w:val="28"/>
          <w:szCs w:val="28"/>
        </w:rPr>
        <w:t>Правовому инспектору труда Коньковой Е.С. организовать обучающие семинары для внештатных правовых инспекторов труда Профсоюза. Срок выполнения: по согласованию</w:t>
      </w:r>
    </w:p>
    <w:p w14:paraId="6C4F097A" w14:textId="2E7A8995" w:rsidR="00990C5F" w:rsidRPr="00553C58" w:rsidRDefault="00553C58" w:rsidP="00553C58">
      <w:pPr>
        <w:spacing w:after="0" w:line="240" w:lineRule="auto"/>
        <w:ind w:firstLine="851"/>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4. </w:t>
      </w:r>
      <w:r w:rsidR="00990C5F" w:rsidRPr="00553C58">
        <w:rPr>
          <w:rFonts w:ascii="Times New Roman" w:hAnsi="Times New Roman" w:cs="Times New Roman"/>
          <w:bCs/>
          <w:sz w:val="28"/>
          <w:szCs w:val="28"/>
        </w:rPr>
        <w:t>Контроль за выполнение постановления возложить на правового инспектора труда Ярославской областной организации Общероссийского Профсоюза образования Конькову Е.С.</w:t>
      </w:r>
    </w:p>
    <w:p w14:paraId="2F2B838F" w14:textId="77777777" w:rsidR="00990C5F" w:rsidRDefault="00990C5F" w:rsidP="00990C5F">
      <w:pPr>
        <w:spacing w:after="0" w:line="240" w:lineRule="auto"/>
        <w:jc w:val="both"/>
        <w:rPr>
          <w:rFonts w:ascii="Times New Roman" w:hAnsi="Times New Roman"/>
          <w:sz w:val="28"/>
          <w:szCs w:val="28"/>
        </w:rPr>
      </w:pPr>
    </w:p>
    <w:p w14:paraId="3362D0B4" w14:textId="7D6D5B98" w:rsidR="00990C5F" w:rsidRDefault="00990C5F" w:rsidP="00990C5F">
      <w:pPr>
        <w:spacing w:after="0" w:line="240" w:lineRule="auto"/>
        <w:jc w:val="both"/>
        <w:rPr>
          <w:rFonts w:ascii="Times New Roman" w:hAnsi="Times New Roman"/>
          <w:sz w:val="28"/>
          <w:szCs w:val="28"/>
        </w:rPr>
      </w:pPr>
      <w:r w:rsidRPr="001D21C9">
        <w:rPr>
          <w:rFonts w:ascii="Times New Roman" w:hAnsi="Times New Roman"/>
          <w:sz w:val="28"/>
          <w:szCs w:val="28"/>
        </w:rPr>
        <w:t>Председатель</w:t>
      </w:r>
      <w:r>
        <w:rPr>
          <w:rFonts w:ascii="Times New Roman" w:hAnsi="Times New Roman"/>
          <w:sz w:val="28"/>
          <w:szCs w:val="28"/>
        </w:rPr>
        <w:t xml:space="preserve">         </w:t>
      </w:r>
      <w:r w:rsidR="0035637F" w:rsidRPr="005B1B5C">
        <w:rPr>
          <w:b/>
          <w:noProof/>
          <w:color w:val="FF0000"/>
          <w:lang w:eastAsia="ru-RU"/>
        </w:rPr>
        <w:drawing>
          <wp:inline distT="0" distB="0" distL="0" distR="0" wp14:anchorId="4328A47A" wp14:editId="093AC06E">
            <wp:extent cx="1807845" cy="344805"/>
            <wp:effectExtent l="0" t="0" r="190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07845" cy="344805"/>
                    </a:xfrm>
                    <a:prstGeom prst="rect">
                      <a:avLst/>
                    </a:prstGeom>
                    <a:noFill/>
                    <a:ln>
                      <a:noFill/>
                    </a:ln>
                  </pic:spPr>
                </pic:pic>
              </a:graphicData>
            </a:graphic>
          </wp:inline>
        </w:drawing>
      </w:r>
      <w:r>
        <w:rPr>
          <w:rFonts w:ascii="Times New Roman" w:hAnsi="Times New Roman"/>
          <w:sz w:val="28"/>
          <w:szCs w:val="28"/>
        </w:rPr>
        <w:t xml:space="preserve">                               </w:t>
      </w:r>
      <w:r>
        <w:rPr>
          <w:b/>
          <w:noProof/>
          <w:color w:val="FF0000"/>
        </w:rPr>
        <w:t xml:space="preserve">      </w:t>
      </w:r>
      <w:r>
        <w:rPr>
          <w:rFonts w:ascii="Times New Roman" w:hAnsi="Times New Roman"/>
          <w:sz w:val="28"/>
          <w:szCs w:val="28"/>
        </w:rPr>
        <w:t xml:space="preserve">   </w:t>
      </w:r>
      <w:r w:rsidRPr="0035637F">
        <w:rPr>
          <w:rFonts w:ascii="Times New Roman" w:hAnsi="Times New Roman"/>
          <w:sz w:val="28"/>
          <w:szCs w:val="28"/>
        </w:rPr>
        <w:t xml:space="preserve"> </w:t>
      </w:r>
      <w:r>
        <w:rPr>
          <w:rFonts w:ascii="Times New Roman" w:hAnsi="Times New Roman"/>
          <w:sz w:val="28"/>
          <w:szCs w:val="28"/>
        </w:rPr>
        <w:t xml:space="preserve"> </w:t>
      </w:r>
      <w:r w:rsidRPr="001D21C9">
        <w:rPr>
          <w:rFonts w:ascii="Times New Roman" w:hAnsi="Times New Roman"/>
          <w:sz w:val="28"/>
          <w:szCs w:val="28"/>
        </w:rPr>
        <w:t>А.В. Соколов</w:t>
      </w:r>
    </w:p>
    <w:p w14:paraId="446D8432" w14:textId="77777777" w:rsidR="008172DA" w:rsidRDefault="008172DA"/>
    <w:p w14:paraId="47512268" w14:textId="77777777" w:rsidR="003C0376" w:rsidRDefault="003C0376"/>
    <w:p w14:paraId="6E453B81" w14:textId="77777777" w:rsidR="003C0376" w:rsidRDefault="003C0376"/>
    <w:p w14:paraId="738E0903" w14:textId="77777777" w:rsidR="003C0376" w:rsidRDefault="003C0376"/>
    <w:p w14:paraId="3BD52B64" w14:textId="77777777" w:rsidR="003C0376" w:rsidRDefault="003C0376"/>
    <w:p w14:paraId="050C3011" w14:textId="77777777" w:rsidR="003C0376" w:rsidRDefault="003C0376"/>
    <w:p w14:paraId="77B27ADB" w14:textId="77777777" w:rsidR="003C0376" w:rsidRDefault="003C0376"/>
    <w:p w14:paraId="0C56899C" w14:textId="77777777" w:rsidR="003C0376" w:rsidRDefault="003C0376"/>
    <w:p w14:paraId="1B4243BB" w14:textId="77777777" w:rsidR="003C0376" w:rsidRDefault="003C0376"/>
    <w:p w14:paraId="55C9C792" w14:textId="77777777" w:rsidR="003C0376" w:rsidRDefault="003C0376"/>
    <w:p w14:paraId="6DB17886" w14:textId="77777777" w:rsidR="003C0376" w:rsidRDefault="003C0376"/>
    <w:p w14:paraId="0C343633" w14:textId="77777777" w:rsidR="003C0376" w:rsidRDefault="003C0376"/>
    <w:p w14:paraId="600185AF" w14:textId="77777777" w:rsidR="003C0376" w:rsidRDefault="003C0376"/>
    <w:p w14:paraId="006EE917" w14:textId="77777777" w:rsidR="003C0376" w:rsidRDefault="003C0376"/>
    <w:p w14:paraId="6423D040" w14:textId="77777777" w:rsidR="003C0376" w:rsidRDefault="003C0376"/>
    <w:p w14:paraId="0AF8BB02" w14:textId="77777777" w:rsidR="003C0376" w:rsidRDefault="003C0376"/>
    <w:p w14:paraId="237D54AA" w14:textId="77777777" w:rsidR="003C0376" w:rsidRDefault="003C0376"/>
    <w:p w14:paraId="36C1C8CC" w14:textId="77777777" w:rsidR="003C0376" w:rsidRDefault="003C0376"/>
    <w:p w14:paraId="2EA4F11F" w14:textId="77777777" w:rsidR="003C0376" w:rsidRDefault="003C0376"/>
    <w:p w14:paraId="39E59EF6" w14:textId="77777777" w:rsidR="003C0376" w:rsidRDefault="003C0376"/>
    <w:p w14:paraId="36D0935F" w14:textId="77777777" w:rsidR="003C0376" w:rsidRDefault="003C0376"/>
    <w:p w14:paraId="2B12A7CB" w14:textId="77777777" w:rsidR="003C0376" w:rsidRDefault="003C0376"/>
    <w:p w14:paraId="13ED147B" w14:textId="77777777" w:rsidR="003C0376" w:rsidRDefault="003C0376"/>
    <w:p w14:paraId="2E653869" w14:textId="77777777" w:rsidR="003C0376" w:rsidRDefault="003C0376"/>
    <w:p w14:paraId="21E2B577" w14:textId="77777777" w:rsidR="003C0376" w:rsidRDefault="003C0376"/>
    <w:p w14:paraId="031BF5EA" w14:textId="77777777" w:rsidR="003C0376" w:rsidRDefault="003C0376"/>
    <w:p w14:paraId="6FDC54F2" w14:textId="77777777" w:rsidR="003C0376" w:rsidRDefault="003C0376"/>
    <w:p w14:paraId="754AA1A4" w14:textId="77777777" w:rsidR="003C0376" w:rsidRDefault="003C0376"/>
    <w:p w14:paraId="326AA111" w14:textId="77777777" w:rsidR="003C0376" w:rsidRDefault="003C0376"/>
    <w:p w14:paraId="3EF35C26" w14:textId="1936525C" w:rsidR="003C0376" w:rsidRDefault="003C0376" w:rsidP="003C0376">
      <w:pPr>
        <w:spacing w:after="0" w:line="240" w:lineRule="auto"/>
        <w:ind w:firstLine="382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Приложение 1 к </w:t>
      </w:r>
      <w:r>
        <w:rPr>
          <w:rFonts w:ascii="Times New Roman" w:eastAsia="Times New Roman" w:hAnsi="Times New Roman" w:cs="Times New Roman"/>
          <w:sz w:val="28"/>
          <w:szCs w:val="28"/>
          <w:lang w:eastAsia="ru-RU"/>
        </w:rPr>
        <w:t>постановлению</w:t>
      </w:r>
      <w:r>
        <w:rPr>
          <w:rFonts w:ascii="Times New Roman" w:eastAsia="Times New Roman" w:hAnsi="Times New Roman" w:cs="Times New Roman"/>
          <w:sz w:val="28"/>
          <w:szCs w:val="28"/>
          <w:lang w:eastAsia="ru-RU"/>
        </w:rPr>
        <w:t xml:space="preserve"> № 7</w:t>
      </w:r>
      <w:r>
        <w:rPr>
          <w:rFonts w:ascii="Times New Roman" w:eastAsia="Times New Roman" w:hAnsi="Times New Roman" w:cs="Times New Roman"/>
          <w:sz w:val="28"/>
          <w:szCs w:val="28"/>
          <w:lang w:eastAsia="ru-RU"/>
        </w:rPr>
        <w:t>-5</w:t>
      </w:r>
    </w:p>
    <w:p w14:paraId="1922F732" w14:textId="77777777" w:rsidR="003C0376" w:rsidRDefault="003C0376" w:rsidP="003C0376">
      <w:pPr>
        <w:spacing w:after="0" w:line="240" w:lineRule="auto"/>
        <w:ind w:firstLine="382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заседания президиума </w:t>
      </w:r>
    </w:p>
    <w:p w14:paraId="6D720763" w14:textId="77777777" w:rsidR="003C0376" w:rsidRDefault="003C0376" w:rsidP="003C0376">
      <w:pPr>
        <w:spacing w:after="0" w:line="240" w:lineRule="auto"/>
        <w:ind w:firstLine="382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Ярославской областной организации </w:t>
      </w:r>
    </w:p>
    <w:p w14:paraId="4A925315" w14:textId="77777777" w:rsidR="003C0376" w:rsidRDefault="003C0376" w:rsidP="003C0376">
      <w:pPr>
        <w:spacing w:after="0" w:line="240" w:lineRule="auto"/>
        <w:ind w:firstLine="382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Общероссийского Профсоюза образования </w:t>
      </w:r>
    </w:p>
    <w:p w14:paraId="6A8A18AE" w14:textId="77777777" w:rsidR="003C0376" w:rsidRDefault="003C0376" w:rsidP="003C0376">
      <w:pPr>
        <w:spacing w:after="0" w:line="240" w:lineRule="auto"/>
        <w:ind w:firstLine="382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22.08.2025 года</w:t>
      </w:r>
    </w:p>
    <w:p w14:paraId="04633963" w14:textId="77777777" w:rsidR="003C0376" w:rsidRDefault="003C0376" w:rsidP="003C0376">
      <w:pPr>
        <w:spacing w:after="0" w:line="240" w:lineRule="auto"/>
        <w:ind w:firstLine="3828"/>
        <w:jc w:val="both"/>
        <w:rPr>
          <w:rFonts w:ascii="Times New Roman" w:eastAsia="Times New Roman" w:hAnsi="Times New Roman" w:cs="Times New Roman"/>
          <w:sz w:val="28"/>
          <w:szCs w:val="28"/>
          <w:lang w:eastAsia="ru-RU"/>
        </w:rPr>
      </w:pPr>
    </w:p>
    <w:p w14:paraId="43071705" w14:textId="509E8D4F" w:rsidR="003C0376" w:rsidRDefault="003C0376" w:rsidP="003C0376">
      <w:pPr>
        <w:jc w:val="center"/>
        <w:rPr>
          <w:rFonts w:ascii="Times New Roman" w:hAnsi="Times New Roman" w:cs="Times New Roman"/>
          <w:sz w:val="28"/>
          <w:szCs w:val="28"/>
        </w:rPr>
      </w:pPr>
      <w:r w:rsidRPr="003C0376">
        <w:rPr>
          <w:rFonts w:ascii="Times New Roman" w:hAnsi="Times New Roman" w:cs="Times New Roman"/>
          <w:sz w:val="28"/>
          <w:szCs w:val="28"/>
        </w:rPr>
        <w:t>ПОЛОЖЕНИЕ</w:t>
      </w:r>
    </w:p>
    <w:p w14:paraId="769B4241" w14:textId="225FCF40" w:rsidR="003C0376" w:rsidRDefault="003C0376" w:rsidP="003C0376">
      <w:pPr>
        <w:jc w:val="center"/>
        <w:rPr>
          <w:rFonts w:ascii="Times New Roman" w:hAnsi="Times New Roman" w:cs="Times New Roman"/>
          <w:sz w:val="28"/>
          <w:szCs w:val="28"/>
        </w:rPr>
      </w:pPr>
      <w:r w:rsidRPr="003C0376">
        <w:rPr>
          <w:rFonts w:ascii="Times New Roman" w:hAnsi="Times New Roman" w:cs="Times New Roman"/>
          <w:sz w:val="28"/>
          <w:szCs w:val="28"/>
        </w:rPr>
        <w:t xml:space="preserve">о правовой инспекции труда </w:t>
      </w:r>
      <w:r>
        <w:rPr>
          <w:rFonts w:ascii="Times New Roman" w:hAnsi="Times New Roman" w:cs="Times New Roman"/>
          <w:sz w:val="28"/>
          <w:szCs w:val="28"/>
        </w:rPr>
        <w:t>Ярославской областной организации Общероссийского Профсоюза образования</w:t>
      </w:r>
    </w:p>
    <w:p w14:paraId="2E139F2C" w14:textId="1D40A62C" w:rsidR="003C0376" w:rsidRDefault="003C0376" w:rsidP="003C0376">
      <w:pPr>
        <w:jc w:val="center"/>
        <w:rPr>
          <w:rFonts w:ascii="Times New Roman" w:hAnsi="Times New Roman" w:cs="Times New Roman"/>
          <w:sz w:val="28"/>
          <w:szCs w:val="28"/>
        </w:rPr>
      </w:pPr>
      <w:r w:rsidRPr="003C0376">
        <w:rPr>
          <w:rFonts w:ascii="Times New Roman" w:hAnsi="Times New Roman" w:cs="Times New Roman"/>
          <w:sz w:val="28"/>
          <w:szCs w:val="28"/>
        </w:rPr>
        <w:t>I. Общие положения</w:t>
      </w:r>
    </w:p>
    <w:p w14:paraId="436F9C3D" w14:textId="77777777" w:rsidR="003C0376"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1.1. Положение о Правовой инспекции труда </w:t>
      </w:r>
      <w:r>
        <w:rPr>
          <w:rFonts w:ascii="Times New Roman" w:hAnsi="Times New Roman" w:cs="Times New Roman"/>
          <w:sz w:val="28"/>
          <w:szCs w:val="28"/>
        </w:rPr>
        <w:t xml:space="preserve">Ярославской областной организации Общероссийского Профсоюза образования </w:t>
      </w:r>
      <w:r w:rsidRPr="003C0376">
        <w:rPr>
          <w:rFonts w:ascii="Times New Roman" w:hAnsi="Times New Roman" w:cs="Times New Roman"/>
          <w:sz w:val="28"/>
          <w:szCs w:val="28"/>
        </w:rPr>
        <w:t xml:space="preserve"> (далее – Положение, Правовая инспекция труда Профсоюза) принято в соответствии со статьей 370 Трудового кодекса Российской Федерации, статьей 19 Федерального закона «О профессиональных союзах, их правах и гарантиях деятельности» и определяет основные задачи, функции, права и обязанности, а также порядок формирования и организацию обеспечения деятельности Правовой инспекции труда Профсоюза. </w:t>
      </w:r>
    </w:p>
    <w:p w14:paraId="715AE161" w14:textId="77777777" w:rsidR="003C0376"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1.2. Правовая инспекция труда Профсоюза является органом, созданным для осуществления профсоюзного контроля за соблюдением трудового законодательства и иных нормативных правовых актов, содержащих нормы трудового права, законодательства о профессиональных союзах, выполнением условий коллективных договоров, соглашений в организациях сферы образования, действует на всех уровнях организационной структуры Профсоюза и образует единую систему профсоюзного контроля в организациях, в которых работают и (или) обучаются члены Профсоюза. </w:t>
      </w:r>
    </w:p>
    <w:p w14:paraId="3E51AD20" w14:textId="77777777" w:rsidR="003C0376"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1.3. Правовая инспекция труда Профсоюза в своей деятельности руководствуется Конституцией Российской Федерации, общепризнанными принципами и нормами международного права, международными договорами в части, не противоречащей Конституции Российской Федерации, законодательством Российской Федерации, Уставом Профсоюза, решениями органов Профсоюза, организаций Профсоюза</w:t>
      </w:r>
      <w:r>
        <w:rPr>
          <w:rFonts w:ascii="Times New Roman" w:hAnsi="Times New Roman" w:cs="Times New Roman"/>
          <w:sz w:val="28"/>
          <w:szCs w:val="28"/>
        </w:rPr>
        <w:t>, Ярославской областной организации Общероссийского Профсоюза образования</w:t>
      </w:r>
      <w:r w:rsidRPr="003C0376">
        <w:rPr>
          <w:rFonts w:ascii="Times New Roman" w:hAnsi="Times New Roman" w:cs="Times New Roman"/>
          <w:sz w:val="28"/>
          <w:szCs w:val="28"/>
        </w:rPr>
        <w:t xml:space="preserve"> и настоящим Положением. </w:t>
      </w:r>
    </w:p>
    <w:p w14:paraId="5948F8A7" w14:textId="77777777" w:rsidR="003C0376"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1.4. Правовая инспекция труда Профсоюза осуществляет свою деятельность во взаимодействии с </w:t>
      </w:r>
      <w:r>
        <w:rPr>
          <w:rFonts w:ascii="Times New Roman" w:hAnsi="Times New Roman" w:cs="Times New Roman"/>
          <w:sz w:val="28"/>
          <w:szCs w:val="28"/>
        </w:rPr>
        <w:t>государственной</w:t>
      </w:r>
      <w:r w:rsidRPr="003C0376">
        <w:rPr>
          <w:rFonts w:ascii="Times New Roman" w:hAnsi="Times New Roman" w:cs="Times New Roman"/>
          <w:sz w:val="28"/>
          <w:szCs w:val="28"/>
        </w:rPr>
        <w:t xml:space="preserve"> инспекцией труда</w:t>
      </w:r>
      <w:r>
        <w:rPr>
          <w:rFonts w:ascii="Times New Roman" w:hAnsi="Times New Roman" w:cs="Times New Roman"/>
          <w:sz w:val="28"/>
          <w:szCs w:val="28"/>
        </w:rPr>
        <w:t xml:space="preserve"> Ярославской области</w:t>
      </w:r>
      <w:r w:rsidRPr="003C0376">
        <w:rPr>
          <w:rFonts w:ascii="Times New Roman" w:hAnsi="Times New Roman" w:cs="Times New Roman"/>
          <w:sz w:val="28"/>
          <w:szCs w:val="28"/>
        </w:rPr>
        <w:t xml:space="preserve">, другими </w:t>
      </w:r>
      <w:r>
        <w:rPr>
          <w:rFonts w:ascii="Times New Roman" w:hAnsi="Times New Roman" w:cs="Times New Roman"/>
          <w:sz w:val="28"/>
          <w:szCs w:val="28"/>
        </w:rPr>
        <w:t xml:space="preserve">региональными </w:t>
      </w:r>
      <w:r w:rsidRPr="003C0376">
        <w:rPr>
          <w:rFonts w:ascii="Times New Roman" w:hAnsi="Times New Roman" w:cs="Times New Roman"/>
          <w:sz w:val="28"/>
          <w:szCs w:val="28"/>
        </w:rPr>
        <w:t xml:space="preserve">органами исполнительной власти, осуществляющими функции по контролю и надзору в установленной </w:t>
      </w:r>
      <w:r w:rsidRPr="003C0376">
        <w:rPr>
          <w:rFonts w:ascii="Times New Roman" w:hAnsi="Times New Roman" w:cs="Times New Roman"/>
          <w:sz w:val="28"/>
          <w:szCs w:val="28"/>
        </w:rPr>
        <w:lastRenderedPageBreak/>
        <w:t xml:space="preserve">сфере деятельности, иными </w:t>
      </w:r>
      <w:r>
        <w:rPr>
          <w:rFonts w:ascii="Times New Roman" w:hAnsi="Times New Roman" w:cs="Times New Roman"/>
          <w:sz w:val="28"/>
          <w:szCs w:val="28"/>
        </w:rPr>
        <w:t>региональными</w:t>
      </w:r>
      <w:r w:rsidRPr="003C0376">
        <w:rPr>
          <w:rFonts w:ascii="Times New Roman" w:hAnsi="Times New Roman" w:cs="Times New Roman"/>
          <w:sz w:val="28"/>
          <w:szCs w:val="28"/>
        </w:rPr>
        <w:t xml:space="preserve"> органами исполнительной власти, органами местного самоуправления, органами прокуратуры, работодателями (объединениями работодателей), другими органами и организациями. В своей деятельности Правовая инспекция труда Профсоюза также взаимодействует с Технической инспекцией труда Профсоюза, председателями организаций Профсоюза, профсоюзными работниками и активом.</w:t>
      </w:r>
    </w:p>
    <w:p w14:paraId="539540F4" w14:textId="77777777" w:rsidR="00E9798F"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 1.5. Правовая инспекция труда Профсоюза действует на основе принципов соблюдения и защиты прав и профессиональных интересов работников – членов Профсоюза, законности, объективности, независимости, гласности и открытости. </w:t>
      </w:r>
    </w:p>
    <w:p w14:paraId="6246A1F7" w14:textId="4924A550" w:rsidR="00E9798F"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1.6. Правовая инспекция труда Профсоюза является независимым в своих оценках состояния и условий соблюдения трудового законодательства уполномоченным представительным органом Профсоюза, который обеспечивает защиту социально-трудовых прав и профессиональных интересов работников – членов Профсоюза </w:t>
      </w:r>
      <w:r w:rsidR="00E9798F">
        <w:rPr>
          <w:rFonts w:ascii="Times New Roman" w:hAnsi="Times New Roman" w:cs="Times New Roman"/>
          <w:sz w:val="28"/>
          <w:szCs w:val="28"/>
        </w:rPr>
        <w:t>Ярославской области.</w:t>
      </w:r>
    </w:p>
    <w:p w14:paraId="5433989C" w14:textId="5A728039" w:rsidR="00E9798F" w:rsidRDefault="003C0376" w:rsidP="00E9798F">
      <w:pPr>
        <w:ind w:firstLine="851"/>
        <w:jc w:val="center"/>
        <w:rPr>
          <w:rFonts w:ascii="Times New Roman" w:hAnsi="Times New Roman" w:cs="Times New Roman"/>
          <w:sz w:val="28"/>
          <w:szCs w:val="28"/>
        </w:rPr>
      </w:pPr>
      <w:r w:rsidRPr="003C0376">
        <w:rPr>
          <w:rFonts w:ascii="Times New Roman" w:hAnsi="Times New Roman" w:cs="Times New Roman"/>
          <w:sz w:val="28"/>
          <w:szCs w:val="28"/>
        </w:rPr>
        <w:t>II. Основные задачи правовой инспекции труда Профсоюза</w:t>
      </w:r>
    </w:p>
    <w:p w14:paraId="3944FDF4" w14:textId="77777777" w:rsidR="00E9798F"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2.1. Основными задачами правовой инспекции труда Профсоюза являются: </w:t>
      </w:r>
    </w:p>
    <w:p w14:paraId="798075D6" w14:textId="77777777" w:rsidR="00E9798F"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2.1.1. контроль за соблюдением работодателями и их представителями трудового законодательства и иных нормативных правовых актов, содержащих нормы трудового права, законодательства о профессиональных союзах, выполнением условий коллективных договоров и соглашений;</w:t>
      </w:r>
    </w:p>
    <w:p w14:paraId="326FDE5E" w14:textId="77777777" w:rsidR="00E9798F"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 2.1.2. представительство и правовая защита социальных, трудовых, профессиональных прав и интересов работников – членов Профсоюза, включая защиту от незаконных действий (бездействия) работодателей (их представителей), нарушающих или ограничивающих права членов Профсоюза; </w:t>
      </w:r>
    </w:p>
    <w:p w14:paraId="7F8E1507" w14:textId="77777777" w:rsidR="00E9798F"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2.1.3. отстаивание прав и интересов членов Профсоюза при разработке проектов законов и иных нормативных правовых актов </w:t>
      </w:r>
      <w:r w:rsidR="00E9798F">
        <w:rPr>
          <w:rFonts w:ascii="Times New Roman" w:hAnsi="Times New Roman" w:cs="Times New Roman"/>
          <w:sz w:val="28"/>
          <w:szCs w:val="28"/>
        </w:rPr>
        <w:t>Ярославской области</w:t>
      </w:r>
      <w:r w:rsidRPr="003C0376">
        <w:rPr>
          <w:rFonts w:ascii="Times New Roman" w:hAnsi="Times New Roman" w:cs="Times New Roman"/>
          <w:sz w:val="28"/>
          <w:szCs w:val="28"/>
        </w:rPr>
        <w:t>,  нормативных правовых актов органов местного самоуправления, внесении изменений и дополнений в них, а также при разработке и принятии коллективных договоров и соглашений. I</w:t>
      </w:r>
    </w:p>
    <w:p w14:paraId="3A693D96" w14:textId="77777777" w:rsidR="00E9798F"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II. Формирование и организация обеспечения деятельности правовой инспекции труда Профсоюза </w:t>
      </w:r>
    </w:p>
    <w:p w14:paraId="4239750A" w14:textId="77777777" w:rsidR="00E9798F"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3.1. Общее руководство деятельностью Правовой инспекции труда Профсоюза осуществляет выборный коллегиальный исполнительный орган Профсоюза (далее – </w:t>
      </w:r>
      <w:r w:rsidR="00E9798F">
        <w:rPr>
          <w:rFonts w:ascii="Times New Roman" w:hAnsi="Times New Roman" w:cs="Times New Roman"/>
          <w:sz w:val="28"/>
          <w:szCs w:val="28"/>
        </w:rPr>
        <w:t>президиум</w:t>
      </w:r>
      <w:r w:rsidRPr="003C0376">
        <w:rPr>
          <w:rFonts w:ascii="Times New Roman" w:hAnsi="Times New Roman" w:cs="Times New Roman"/>
          <w:sz w:val="28"/>
          <w:szCs w:val="28"/>
        </w:rPr>
        <w:t xml:space="preserve">), оперативное (текущее) – </w:t>
      </w:r>
      <w:r w:rsidR="00E9798F" w:rsidRPr="003C0376">
        <w:rPr>
          <w:rFonts w:ascii="Times New Roman" w:hAnsi="Times New Roman" w:cs="Times New Roman"/>
          <w:sz w:val="28"/>
          <w:szCs w:val="28"/>
        </w:rPr>
        <w:t xml:space="preserve">выборный </w:t>
      </w:r>
      <w:r w:rsidR="00E9798F" w:rsidRPr="003C0376">
        <w:rPr>
          <w:rFonts w:ascii="Times New Roman" w:hAnsi="Times New Roman" w:cs="Times New Roman"/>
          <w:sz w:val="28"/>
          <w:szCs w:val="28"/>
        </w:rPr>
        <w:lastRenderedPageBreak/>
        <w:t>единоличный</w:t>
      </w:r>
      <w:r w:rsidRPr="003C0376">
        <w:rPr>
          <w:rFonts w:ascii="Times New Roman" w:hAnsi="Times New Roman" w:cs="Times New Roman"/>
          <w:sz w:val="28"/>
          <w:szCs w:val="28"/>
        </w:rPr>
        <w:t xml:space="preserve"> исполнительный орган Профсоюза (далее – Председатель </w:t>
      </w:r>
      <w:r w:rsidR="00E9798F">
        <w:rPr>
          <w:rFonts w:ascii="Times New Roman" w:hAnsi="Times New Roman" w:cs="Times New Roman"/>
          <w:sz w:val="28"/>
          <w:szCs w:val="28"/>
        </w:rPr>
        <w:t>Ярославской областной организации Общероссийского Профсоюза образования</w:t>
      </w:r>
      <w:r w:rsidRPr="003C0376">
        <w:rPr>
          <w:rFonts w:ascii="Times New Roman" w:hAnsi="Times New Roman" w:cs="Times New Roman"/>
          <w:sz w:val="28"/>
          <w:szCs w:val="28"/>
        </w:rPr>
        <w:t xml:space="preserve">). </w:t>
      </w:r>
    </w:p>
    <w:p w14:paraId="62060AB9" w14:textId="77777777" w:rsidR="00E9798F"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3.2. Правовая инспекция труда Профсоюза состоит из: правового инспектора труда</w:t>
      </w:r>
      <w:r w:rsidR="00E9798F">
        <w:rPr>
          <w:rFonts w:ascii="Times New Roman" w:hAnsi="Times New Roman" w:cs="Times New Roman"/>
          <w:sz w:val="28"/>
          <w:szCs w:val="28"/>
        </w:rPr>
        <w:t xml:space="preserve"> (главного правового)</w:t>
      </w:r>
      <w:r w:rsidRPr="003C0376">
        <w:rPr>
          <w:rFonts w:ascii="Times New Roman" w:hAnsi="Times New Roman" w:cs="Times New Roman"/>
          <w:sz w:val="28"/>
          <w:szCs w:val="28"/>
        </w:rPr>
        <w:t xml:space="preserve"> </w:t>
      </w:r>
      <w:r w:rsidR="00E9798F">
        <w:rPr>
          <w:rFonts w:ascii="Times New Roman" w:hAnsi="Times New Roman" w:cs="Times New Roman"/>
          <w:sz w:val="28"/>
          <w:szCs w:val="28"/>
        </w:rPr>
        <w:t>региональной организации,</w:t>
      </w:r>
      <w:r w:rsidRPr="003C0376">
        <w:rPr>
          <w:rFonts w:ascii="Times New Roman" w:hAnsi="Times New Roman" w:cs="Times New Roman"/>
          <w:sz w:val="28"/>
          <w:szCs w:val="28"/>
        </w:rPr>
        <w:t xml:space="preserve"> внештатных правовых инспекторов труда региональн</w:t>
      </w:r>
      <w:r w:rsidR="00E9798F">
        <w:rPr>
          <w:rFonts w:ascii="Times New Roman" w:hAnsi="Times New Roman" w:cs="Times New Roman"/>
          <w:sz w:val="28"/>
          <w:szCs w:val="28"/>
        </w:rPr>
        <w:t>ой</w:t>
      </w:r>
      <w:r w:rsidRPr="003C0376">
        <w:rPr>
          <w:rFonts w:ascii="Times New Roman" w:hAnsi="Times New Roman" w:cs="Times New Roman"/>
          <w:sz w:val="28"/>
          <w:szCs w:val="28"/>
        </w:rPr>
        <w:t xml:space="preserve"> организаций Профсоюза. Правовые (главный правовой) инспекторы труда региональн</w:t>
      </w:r>
      <w:r w:rsidR="00E9798F">
        <w:rPr>
          <w:rFonts w:ascii="Times New Roman" w:hAnsi="Times New Roman" w:cs="Times New Roman"/>
          <w:sz w:val="28"/>
          <w:szCs w:val="28"/>
        </w:rPr>
        <w:t xml:space="preserve">ой </w:t>
      </w:r>
      <w:r w:rsidRPr="003C0376">
        <w:rPr>
          <w:rFonts w:ascii="Times New Roman" w:hAnsi="Times New Roman" w:cs="Times New Roman"/>
          <w:sz w:val="28"/>
          <w:szCs w:val="28"/>
        </w:rPr>
        <w:t xml:space="preserve">организаций Профсоюза могут входить в правовые службы аппарата Профсоюза, аппаратов организаций Профсоюза и осуществляют свою деятельность в соответствии с настоящим Положением, а также на основании </w:t>
      </w:r>
      <w:r w:rsidR="00E9798F" w:rsidRPr="00E9798F">
        <w:rPr>
          <w:rFonts w:ascii="Times New Roman" w:hAnsi="Times New Roman" w:cs="Times New Roman"/>
          <w:sz w:val="28"/>
          <w:szCs w:val="28"/>
        </w:rPr>
        <w:t>Положения о правовой инспекции труда Профессионального союза работников народного образования и науки Российской Федерации</w:t>
      </w:r>
      <w:r w:rsidR="00E9798F">
        <w:rPr>
          <w:rFonts w:ascii="Times New Roman" w:hAnsi="Times New Roman" w:cs="Times New Roman"/>
          <w:sz w:val="28"/>
          <w:szCs w:val="28"/>
        </w:rPr>
        <w:t>.</w:t>
      </w:r>
    </w:p>
    <w:p w14:paraId="2B09EFE2" w14:textId="77777777" w:rsidR="00E9798F"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3.3. Правов</w:t>
      </w:r>
      <w:r w:rsidR="00E9798F">
        <w:rPr>
          <w:rFonts w:ascii="Times New Roman" w:hAnsi="Times New Roman" w:cs="Times New Roman"/>
          <w:sz w:val="28"/>
          <w:szCs w:val="28"/>
        </w:rPr>
        <w:t>ой</w:t>
      </w:r>
      <w:r w:rsidRPr="003C0376">
        <w:rPr>
          <w:rFonts w:ascii="Times New Roman" w:hAnsi="Times New Roman" w:cs="Times New Roman"/>
          <w:sz w:val="28"/>
          <w:szCs w:val="28"/>
        </w:rPr>
        <w:t xml:space="preserve"> (главн</w:t>
      </w:r>
      <w:r w:rsidR="00E9798F">
        <w:rPr>
          <w:rFonts w:ascii="Times New Roman" w:hAnsi="Times New Roman" w:cs="Times New Roman"/>
          <w:sz w:val="28"/>
          <w:szCs w:val="28"/>
        </w:rPr>
        <w:t>ый</w:t>
      </w:r>
      <w:r w:rsidRPr="003C0376">
        <w:rPr>
          <w:rFonts w:ascii="Times New Roman" w:hAnsi="Times New Roman" w:cs="Times New Roman"/>
          <w:sz w:val="28"/>
          <w:szCs w:val="28"/>
        </w:rPr>
        <w:t xml:space="preserve"> правов</w:t>
      </w:r>
      <w:r w:rsidR="00E9798F">
        <w:rPr>
          <w:rFonts w:ascii="Times New Roman" w:hAnsi="Times New Roman" w:cs="Times New Roman"/>
          <w:sz w:val="28"/>
          <w:szCs w:val="28"/>
        </w:rPr>
        <w:t>ой</w:t>
      </w:r>
      <w:r w:rsidRPr="003C0376">
        <w:rPr>
          <w:rFonts w:ascii="Times New Roman" w:hAnsi="Times New Roman" w:cs="Times New Roman"/>
          <w:sz w:val="28"/>
          <w:szCs w:val="28"/>
        </w:rPr>
        <w:t xml:space="preserve">) инспектор труда региональных (межрегиональных) организаций Профсоюза являются штатными работниками аппаратов соответствующих организаций Профсоюза. </w:t>
      </w:r>
    </w:p>
    <w:p w14:paraId="0133F5C2" w14:textId="77777777" w:rsidR="00E9798F"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3.3.1. На должность главного правового инспектора труда Профсоюза и главных правовых инспекторов труда региональн</w:t>
      </w:r>
      <w:r w:rsidR="00E9798F">
        <w:rPr>
          <w:rFonts w:ascii="Times New Roman" w:hAnsi="Times New Roman" w:cs="Times New Roman"/>
          <w:sz w:val="28"/>
          <w:szCs w:val="28"/>
        </w:rPr>
        <w:t xml:space="preserve">ой </w:t>
      </w:r>
      <w:r w:rsidRPr="003C0376">
        <w:rPr>
          <w:rFonts w:ascii="Times New Roman" w:hAnsi="Times New Roman" w:cs="Times New Roman"/>
          <w:sz w:val="28"/>
          <w:szCs w:val="28"/>
        </w:rPr>
        <w:t xml:space="preserve">организаций Профсоюза назначаются лица, имеющие высшее юридическое образование и стаж работы по специальности не менее пяти лет. </w:t>
      </w:r>
    </w:p>
    <w:p w14:paraId="6EBC94D9" w14:textId="77777777" w:rsidR="00E9798F"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3.3.2. На должность правовых инспекторов труда Профсоюза и правовых инспекторов труда региональных  организаций Профсоюза назначаются лица, имеющие высшее юридическое образование и стаж работы по специальности, как правило, не менее трех лет. </w:t>
      </w:r>
    </w:p>
    <w:p w14:paraId="66053B72" w14:textId="77777777" w:rsidR="00E9798F"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3.3.3. Правовой (главный правовой) инспектор труда Профсоюза назначается на должность и освобождается от должности решением Председател</w:t>
      </w:r>
      <w:r w:rsidR="00E9798F">
        <w:rPr>
          <w:rFonts w:ascii="Times New Roman" w:hAnsi="Times New Roman" w:cs="Times New Roman"/>
          <w:sz w:val="28"/>
          <w:szCs w:val="28"/>
        </w:rPr>
        <w:t>я Ярославской областной организации Общероссийского профсоюза образования</w:t>
      </w:r>
      <w:r w:rsidRPr="003C0376">
        <w:rPr>
          <w:rFonts w:ascii="Times New Roman" w:hAnsi="Times New Roman" w:cs="Times New Roman"/>
          <w:sz w:val="28"/>
          <w:szCs w:val="28"/>
        </w:rPr>
        <w:t xml:space="preserve">, которое оформляется приказом (распоряжением). </w:t>
      </w:r>
    </w:p>
    <w:p w14:paraId="603DB2A8" w14:textId="50633F0A" w:rsidR="00E9798F"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3.</w:t>
      </w:r>
      <w:r w:rsidR="00E9798F">
        <w:rPr>
          <w:rFonts w:ascii="Times New Roman" w:hAnsi="Times New Roman" w:cs="Times New Roman"/>
          <w:sz w:val="28"/>
          <w:szCs w:val="28"/>
        </w:rPr>
        <w:t>4</w:t>
      </w:r>
      <w:r w:rsidRPr="003C0376">
        <w:rPr>
          <w:rFonts w:ascii="Times New Roman" w:hAnsi="Times New Roman" w:cs="Times New Roman"/>
          <w:sz w:val="28"/>
          <w:szCs w:val="28"/>
        </w:rPr>
        <w:t xml:space="preserve">. </w:t>
      </w:r>
      <w:r w:rsidR="00E9798F">
        <w:rPr>
          <w:rFonts w:ascii="Times New Roman" w:hAnsi="Times New Roman" w:cs="Times New Roman"/>
          <w:sz w:val="28"/>
          <w:szCs w:val="28"/>
        </w:rPr>
        <w:t>Правовой (г</w:t>
      </w:r>
      <w:r w:rsidRPr="003C0376">
        <w:rPr>
          <w:rFonts w:ascii="Times New Roman" w:hAnsi="Times New Roman" w:cs="Times New Roman"/>
          <w:sz w:val="28"/>
          <w:szCs w:val="28"/>
        </w:rPr>
        <w:t>лавный правовой</w:t>
      </w:r>
      <w:r w:rsidR="00E9798F">
        <w:rPr>
          <w:rFonts w:ascii="Times New Roman" w:hAnsi="Times New Roman" w:cs="Times New Roman"/>
          <w:sz w:val="28"/>
          <w:szCs w:val="28"/>
        </w:rPr>
        <w:t>)</w:t>
      </w:r>
      <w:r w:rsidRPr="003C0376">
        <w:rPr>
          <w:rFonts w:ascii="Times New Roman" w:hAnsi="Times New Roman" w:cs="Times New Roman"/>
          <w:sz w:val="28"/>
          <w:szCs w:val="28"/>
        </w:rPr>
        <w:t xml:space="preserve"> инспектор труда </w:t>
      </w:r>
      <w:r w:rsidR="00E9798F">
        <w:rPr>
          <w:rFonts w:ascii="Times New Roman" w:hAnsi="Times New Roman" w:cs="Times New Roman"/>
          <w:sz w:val="28"/>
          <w:szCs w:val="28"/>
        </w:rPr>
        <w:t xml:space="preserve">региональной организации </w:t>
      </w:r>
      <w:r w:rsidRPr="003C0376">
        <w:rPr>
          <w:rFonts w:ascii="Times New Roman" w:hAnsi="Times New Roman" w:cs="Times New Roman"/>
          <w:sz w:val="28"/>
          <w:szCs w:val="28"/>
        </w:rPr>
        <w:t xml:space="preserve">выполняет функции по: </w:t>
      </w:r>
    </w:p>
    <w:p w14:paraId="3E106099" w14:textId="385BEC2A" w:rsidR="00E9798F"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3.</w:t>
      </w:r>
      <w:r w:rsidR="00E9798F">
        <w:rPr>
          <w:rFonts w:ascii="Times New Roman" w:hAnsi="Times New Roman" w:cs="Times New Roman"/>
          <w:sz w:val="28"/>
          <w:szCs w:val="28"/>
        </w:rPr>
        <w:t>4</w:t>
      </w:r>
      <w:r w:rsidRPr="003C0376">
        <w:rPr>
          <w:rFonts w:ascii="Times New Roman" w:hAnsi="Times New Roman" w:cs="Times New Roman"/>
          <w:sz w:val="28"/>
          <w:szCs w:val="28"/>
        </w:rPr>
        <w:t xml:space="preserve">.1. непосредственному организационному и методическому руководству деятельностью Правовой инспекции труда </w:t>
      </w:r>
      <w:r w:rsidR="00E9798F">
        <w:rPr>
          <w:rFonts w:ascii="Times New Roman" w:hAnsi="Times New Roman" w:cs="Times New Roman"/>
          <w:sz w:val="28"/>
          <w:szCs w:val="28"/>
        </w:rPr>
        <w:t>региональной организации</w:t>
      </w:r>
      <w:r w:rsidRPr="003C0376">
        <w:rPr>
          <w:rFonts w:ascii="Times New Roman" w:hAnsi="Times New Roman" w:cs="Times New Roman"/>
          <w:sz w:val="28"/>
          <w:szCs w:val="28"/>
        </w:rPr>
        <w:t xml:space="preserve">, широкому информированию о её деятельности; </w:t>
      </w:r>
    </w:p>
    <w:p w14:paraId="44EACBD0" w14:textId="77777777" w:rsidR="00E9798F"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3.</w:t>
      </w:r>
      <w:r w:rsidR="00E9798F">
        <w:rPr>
          <w:rFonts w:ascii="Times New Roman" w:hAnsi="Times New Roman" w:cs="Times New Roman"/>
          <w:sz w:val="28"/>
          <w:szCs w:val="28"/>
        </w:rPr>
        <w:t>4</w:t>
      </w:r>
      <w:r w:rsidRPr="003C0376">
        <w:rPr>
          <w:rFonts w:ascii="Times New Roman" w:hAnsi="Times New Roman" w:cs="Times New Roman"/>
          <w:sz w:val="28"/>
          <w:szCs w:val="28"/>
        </w:rPr>
        <w:t xml:space="preserve">.2. координации работы </w:t>
      </w:r>
      <w:r w:rsidR="00E9798F">
        <w:rPr>
          <w:rFonts w:ascii="Times New Roman" w:hAnsi="Times New Roman" w:cs="Times New Roman"/>
          <w:sz w:val="28"/>
          <w:szCs w:val="28"/>
        </w:rPr>
        <w:t>внештатных</w:t>
      </w:r>
      <w:r w:rsidRPr="003C0376">
        <w:rPr>
          <w:rFonts w:ascii="Times New Roman" w:hAnsi="Times New Roman" w:cs="Times New Roman"/>
          <w:sz w:val="28"/>
          <w:szCs w:val="28"/>
        </w:rPr>
        <w:t xml:space="preserve"> инспекторов труда </w:t>
      </w:r>
      <w:r w:rsidR="00E9798F">
        <w:rPr>
          <w:rFonts w:ascii="Times New Roman" w:hAnsi="Times New Roman" w:cs="Times New Roman"/>
          <w:sz w:val="28"/>
          <w:szCs w:val="28"/>
        </w:rPr>
        <w:t>региональной организации</w:t>
      </w:r>
      <w:r w:rsidRPr="003C0376">
        <w:rPr>
          <w:rFonts w:ascii="Times New Roman" w:hAnsi="Times New Roman" w:cs="Times New Roman"/>
          <w:sz w:val="28"/>
          <w:szCs w:val="28"/>
        </w:rPr>
        <w:t xml:space="preserve">, оказанию содействия в выполнении возложенных на них задач; </w:t>
      </w:r>
    </w:p>
    <w:p w14:paraId="549FF7E9" w14:textId="77777777" w:rsidR="00E9798F"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3.</w:t>
      </w:r>
      <w:r w:rsidR="00E9798F">
        <w:rPr>
          <w:rFonts w:ascii="Times New Roman" w:hAnsi="Times New Roman" w:cs="Times New Roman"/>
          <w:sz w:val="28"/>
          <w:szCs w:val="28"/>
        </w:rPr>
        <w:t>4</w:t>
      </w:r>
      <w:r w:rsidRPr="003C0376">
        <w:rPr>
          <w:rFonts w:ascii="Times New Roman" w:hAnsi="Times New Roman" w:cs="Times New Roman"/>
          <w:sz w:val="28"/>
          <w:szCs w:val="28"/>
        </w:rPr>
        <w:t xml:space="preserve">.3. внесению предложений по организации проверок соблюдения трудового законодательства, в том числе совместных с </w:t>
      </w:r>
      <w:r w:rsidR="00E9798F">
        <w:rPr>
          <w:rFonts w:ascii="Times New Roman" w:hAnsi="Times New Roman" w:cs="Times New Roman"/>
          <w:sz w:val="28"/>
          <w:szCs w:val="28"/>
        </w:rPr>
        <w:t xml:space="preserve">региональными </w:t>
      </w:r>
      <w:r w:rsidRPr="003C0376">
        <w:rPr>
          <w:rFonts w:ascii="Times New Roman" w:hAnsi="Times New Roman" w:cs="Times New Roman"/>
          <w:sz w:val="28"/>
          <w:szCs w:val="28"/>
        </w:rPr>
        <w:lastRenderedPageBreak/>
        <w:t xml:space="preserve">органами исполнительной власти, осуществляющими функции по контролю и надзору, по принятию мер по устранению выявленных нарушений прав членов Профсоюза, профсоюзных организаций; </w:t>
      </w:r>
    </w:p>
    <w:p w14:paraId="1F189BCE" w14:textId="1F60E335" w:rsidR="00E9798F"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3.</w:t>
      </w:r>
      <w:r w:rsidR="00E9798F">
        <w:rPr>
          <w:rFonts w:ascii="Times New Roman" w:hAnsi="Times New Roman" w:cs="Times New Roman"/>
          <w:sz w:val="28"/>
          <w:szCs w:val="28"/>
        </w:rPr>
        <w:t>4</w:t>
      </w:r>
      <w:r w:rsidRPr="003C0376">
        <w:rPr>
          <w:rFonts w:ascii="Times New Roman" w:hAnsi="Times New Roman" w:cs="Times New Roman"/>
          <w:sz w:val="28"/>
          <w:szCs w:val="28"/>
        </w:rPr>
        <w:t>.</w:t>
      </w:r>
      <w:r w:rsidR="00E9798F">
        <w:rPr>
          <w:rFonts w:ascii="Times New Roman" w:hAnsi="Times New Roman" w:cs="Times New Roman"/>
          <w:sz w:val="28"/>
          <w:szCs w:val="28"/>
        </w:rPr>
        <w:t>4</w:t>
      </w:r>
      <w:r w:rsidRPr="003C0376">
        <w:rPr>
          <w:rFonts w:ascii="Times New Roman" w:hAnsi="Times New Roman" w:cs="Times New Roman"/>
          <w:sz w:val="28"/>
          <w:szCs w:val="28"/>
        </w:rPr>
        <w:t>. предоставлению в</w:t>
      </w:r>
      <w:r w:rsidR="00E9798F">
        <w:rPr>
          <w:rFonts w:ascii="Times New Roman" w:hAnsi="Times New Roman" w:cs="Times New Roman"/>
          <w:sz w:val="28"/>
          <w:szCs w:val="28"/>
        </w:rPr>
        <w:t xml:space="preserve"> президиум Ярославской областной организации Профсоюза, </w:t>
      </w:r>
      <w:r w:rsidRPr="003C0376">
        <w:rPr>
          <w:rFonts w:ascii="Times New Roman" w:hAnsi="Times New Roman" w:cs="Times New Roman"/>
          <w:sz w:val="28"/>
          <w:szCs w:val="28"/>
        </w:rPr>
        <w:t xml:space="preserve"> Исполнительный комитет Профсоюза, а также в Федерацию Независимых Профсоюзов России ежегодной информации о правозащитной деятельности и внесению предложений по её совершенствованию; </w:t>
      </w:r>
    </w:p>
    <w:p w14:paraId="31FEF764"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3.</w:t>
      </w:r>
      <w:r w:rsidR="00E9798F">
        <w:rPr>
          <w:rFonts w:ascii="Times New Roman" w:hAnsi="Times New Roman" w:cs="Times New Roman"/>
          <w:sz w:val="28"/>
          <w:szCs w:val="28"/>
        </w:rPr>
        <w:t>4</w:t>
      </w:r>
      <w:r w:rsidRPr="003C0376">
        <w:rPr>
          <w:rFonts w:ascii="Times New Roman" w:hAnsi="Times New Roman" w:cs="Times New Roman"/>
          <w:sz w:val="28"/>
          <w:szCs w:val="28"/>
        </w:rPr>
        <w:t>.</w:t>
      </w:r>
      <w:r w:rsidR="00E9798F">
        <w:rPr>
          <w:rFonts w:ascii="Times New Roman" w:hAnsi="Times New Roman" w:cs="Times New Roman"/>
          <w:sz w:val="28"/>
          <w:szCs w:val="28"/>
        </w:rPr>
        <w:t>5</w:t>
      </w:r>
      <w:r w:rsidRPr="003C0376">
        <w:rPr>
          <w:rFonts w:ascii="Times New Roman" w:hAnsi="Times New Roman" w:cs="Times New Roman"/>
          <w:sz w:val="28"/>
          <w:szCs w:val="28"/>
        </w:rPr>
        <w:t xml:space="preserve">. организации обучения и повышения квалификации </w:t>
      </w:r>
      <w:r w:rsidR="00531DA5">
        <w:rPr>
          <w:rFonts w:ascii="Times New Roman" w:hAnsi="Times New Roman" w:cs="Times New Roman"/>
          <w:sz w:val="28"/>
          <w:szCs w:val="28"/>
        </w:rPr>
        <w:t xml:space="preserve">внештатных </w:t>
      </w:r>
      <w:r w:rsidRPr="003C0376">
        <w:rPr>
          <w:rFonts w:ascii="Times New Roman" w:hAnsi="Times New Roman" w:cs="Times New Roman"/>
          <w:sz w:val="28"/>
          <w:szCs w:val="28"/>
        </w:rPr>
        <w:t xml:space="preserve">правовых инспекторов труда </w:t>
      </w:r>
      <w:r w:rsidR="00531DA5">
        <w:rPr>
          <w:rFonts w:ascii="Times New Roman" w:hAnsi="Times New Roman" w:cs="Times New Roman"/>
          <w:sz w:val="28"/>
          <w:szCs w:val="28"/>
        </w:rPr>
        <w:t>региональной организации.</w:t>
      </w:r>
    </w:p>
    <w:p w14:paraId="743C788C"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3.</w:t>
      </w:r>
      <w:r w:rsidR="00531DA5">
        <w:rPr>
          <w:rFonts w:ascii="Times New Roman" w:hAnsi="Times New Roman" w:cs="Times New Roman"/>
          <w:sz w:val="28"/>
          <w:szCs w:val="28"/>
        </w:rPr>
        <w:t>5</w:t>
      </w:r>
      <w:r w:rsidRPr="003C0376">
        <w:rPr>
          <w:rFonts w:ascii="Times New Roman" w:hAnsi="Times New Roman" w:cs="Times New Roman"/>
          <w:sz w:val="28"/>
          <w:szCs w:val="28"/>
        </w:rPr>
        <w:t xml:space="preserve">. Правовой (главный правовой) инспектор труда региональной (межрегиональной) организации Профсоюза выполняет иные обязанности, предусмотренные трудовым договором, должностной инструкцией, иными локальными нормативными актами работодателя. Правовой (главный правовой) инспектор труда региональной (межрегиональной) организации Профсоюза в качестве работника аппарата соответствующей региональной (межрегиональной) организации Профсоюза обязан исполнять нормы Трудового кодекса Российской Федерации, трудового договора и должностной инструкции. </w:t>
      </w:r>
    </w:p>
    <w:p w14:paraId="467FE77F"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3.</w:t>
      </w:r>
      <w:r w:rsidR="00531DA5">
        <w:rPr>
          <w:rFonts w:ascii="Times New Roman" w:hAnsi="Times New Roman" w:cs="Times New Roman"/>
          <w:sz w:val="28"/>
          <w:szCs w:val="28"/>
        </w:rPr>
        <w:t>6</w:t>
      </w:r>
      <w:r w:rsidRPr="003C0376">
        <w:rPr>
          <w:rFonts w:ascii="Times New Roman" w:hAnsi="Times New Roman" w:cs="Times New Roman"/>
          <w:sz w:val="28"/>
          <w:szCs w:val="28"/>
        </w:rPr>
        <w:t xml:space="preserve">. Статус внештатного правового инспектора труда региональной (межрегиональной) организации Профсоюза в отношении полномочий, обязанностей и ответственности приравнивается к статусу штатного правового инспектора труда региональной (межрегиональной) организации Профсоюза, установленному в соответствии с законодательством Российской Федерации настоящим Положением. Кандидатуры внештатных правовых инспекторов труда региональных (межрегиональных) организаций Профсоюза утверждаются решением президиума региональной (межрегиональной) организации Профсоюза из числа лиц, являющихся членами Профсоюза и работающих в сфере образования не менее двух лет, которые прошли специальное обучение (обучающие мероприятия региональной (межрегиональной) организации Профсоюза и др.). Внештатный правовой инспектор труда региональной (межрегиональной) организации Профсоюза может быть лишен своего статуса решением президиума региональной (межрегиональной) организации Профсоюза по причинам, связанным с невозможностью реализации полномочий по различным основаниям (в том числе в связи с виновным поведением), а также в связи с прекращением членства в Профсоюзе. Внештатный правовой инспектор труда региональной (межрегиональной) организации Профсоюза освобождается от основной работы для выполнения обязанностей, предусмотренных настоящим Положением, а также для участия в семинарах, </w:t>
      </w:r>
      <w:r w:rsidRPr="003C0376">
        <w:rPr>
          <w:rFonts w:ascii="Times New Roman" w:hAnsi="Times New Roman" w:cs="Times New Roman"/>
          <w:sz w:val="28"/>
          <w:szCs w:val="28"/>
        </w:rPr>
        <w:lastRenderedPageBreak/>
        <w:t xml:space="preserve">совещаниях, конференциях, съездах и в работе других выборных профсоюзных органов. Условия освобождения его от основной работы и порядок оплаты времени выполнения обязанностей правового инспектора труда региональной (межрегиональной) организации Профсоюза и обучения определяются коллективным договором, соглашениями. </w:t>
      </w:r>
    </w:p>
    <w:p w14:paraId="0ED6F8C3"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3.</w:t>
      </w:r>
      <w:r w:rsidR="00531DA5">
        <w:rPr>
          <w:rFonts w:ascii="Times New Roman" w:hAnsi="Times New Roman" w:cs="Times New Roman"/>
          <w:sz w:val="28"/>
          <w:szCs w:val="28"/>
        </w:rPr>
        <w:t>7</w:t>
      </w:r>
      <w:r w:rsidRPr="003C0376">
        <w:rPr>
          <w:rFonts w:ascii="Times New Roman" w:hAnsi="Times New Roman" w:cs="Times New Roman"/>
          <w:sz w:val="28"/>
          <w:szCs w:val="28"/>
        </w:rPr>
        <w:t xml:space="preserve">. </w:t>
      </w:r>
      <w:r w:rsidR="00531DA5">
        <w:rPr>
          <w:rFonts w:ascii="Times New Roman" w:hAnsi="Times New Roman" w:cs="Times New Roman"/>
          <w:sz w:val="28"/>
          <w:szCs w:val="28"/>
        </w:rPr>
        <w:t>П</w:t>
      </w:r>
      <w:r w:rsidRPr="003C0376">
        <w:rPr>
          <w:rFonts w:ascii="Times New Roman" w:hAnsi="Times New Roman" w:cs="Times New Roman"/>
          <w:sz w:val="28"/>
          <w:szCs w:val="28"/>
        </w:rPr>
        <w:t xml:space="preserve">равовым (главным правовым) инспекторам труда региональных (межрегиональных) организаций Профсоюза, внештатным правовым инспекторам труда региональных (межрегиональных) организаций Профсоюза выдается удостоверение установленного образца (форма № 3 – ПИ, приложение № 3 к настоящему Положению). При освобождении от должности правовых (главного правового) инспекторов труда Профсоюза, правовых (главных правовых) инспекторов труда региональных (межрегиональных) организаций Профсоюза (при лишении статуса и прекращении деятельности внештатных правовых инспекторов труда региональных (межрегиональных) организаций Профсоюза) удостоверение подлежит возврату. </w:t>
      </w:r>
    </w:p>
    <w:p w14:paraId="1F926D80"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3.</w:t>
      </w:r>
      <w:r w:rsidR="00531DA5">
        <w:rPr>
          <w:rFonts w:ascii="Times New Roman" w:hAnsi="Times New Roman" w:cs="Times New Roman"/>
          <w:sz w:val="28"/>
          <w:szCs w:val="28"/>
        </w:rPr>
        <w:t>8</w:t>
      </w:r>
      <w:r w:rsidRPr="003C0376">
        <w:rPr>
          <w:rFonts w:ascii="Times New Roman" w:hAnsi="Times New Roman" w:cs="Times New Roman"/>
          <w:sz w:val="28"/>
          <w:szCs w:val="28"/>
        </w:rPr>
        <w:t xml:space="preserve">. Правовые (главный правовой) инспекторы труда Профсоюза, правовые (главные правовые) инспекторы труда региональных (межрегиональных) организаций Профсоюза проходят специальное обучение, осуществляемое в плановом порядке, как правило, не реже чем один раз в два года и организуемое в соответствии с планом работы Профсоюза. </w:t>
      </w:r>
    </w:p>
    <w:p w14:paraId="6852DDDA" w14:textId="4E15EC01" w:rsidR="00531DA5" w:rsidRDefault="003C0376" w:rsidP="00531DA5">
      <w:pPr>
        <w:ind w:firstLine="851"/>
        <w:jc w:val="center"/>
        <w:rPr>
          <w:rFonts w:ascii="Times New Roman" w:hAnsi="Times New Roman" w:cs="Times New Roman"/>
          <w:sz w:val="28"/>
          <w:szCs w:val="28"/>
        </w:rPr>
      </w:pPr>
      <w:r w:rsidRPr="003C0376">
        <w:rPr>
          <w:rFonts w:ascii="Times New Roman" w:hAnsi="Times New Roman" w:cs="Times New Roman"/>
          <w:sz w:val="28"/>
          <w:szCs w:val="28"/>
        </w:rPr>
        <w:t>IV. Функции правовой инспекции труда Профсоюза</w:t>
      </w:r>
    </w:p>
    <w:p w14:paraId="71CC6B34"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Правовая инспекция труда Профсоюза в соответствии с возложенными на нее задачами реализует и выполняет следующие функции: </w:t>
      </w:r>
    </w:p>
    <w:p w14:paraId="1EF7A6A5"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4.1. Обеспечивает правовую защиту социально-трудовых прав и профессиональных интересов членов Профсоюза от противоправных действий (бездействия) работодателей (их представителей) и других должностных лиц, нарушающих или ограничивающих права и интересы членов Профсоюза. </w:t>
      </w:r>
    </w:p>
    <w:p w14:paraId="0A74B4E9"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4.2. Осуществляет профсоюзный контроль за соблюдением работодателями (их представителями) трудового законодательства и иных нормативных правовых актов, содержащих нормы трудового права, законодательства о профессиональных союзах, выполнением ими условий коллективных договоров и соглашений в организациях, в которых работают и (или) учатся члены Профсоюза. </w:t>
      </w:r>
    </w:p>
    <w:p w14:paraId="2AABC53C"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4.3. В рамках профсоюзного контроля организует и проводит проверки соблюдения работодателями в сфере образования трудового законодательства и иных нормативных правовых актов, содержащих нормы трудового права, </w:t>
      </w:r>
      <w:r w:rsidRPr="003C0376">
        <w:rPr>
          <w:rFonts w:ascii="Times New Roman" w:hAnsi="Times New Roman" w:cs="Times New Roman"/>
          <w:sz w:val="28"/>
          <w:szCs w:val="28"/>
        </w:rPr>
        <w:lastRenderedPageBreak/>
        <w:t xml:space="preserve">законодательства о профессиональных союзах, а также выполнением условий коллективных договоров, соглашений, в соответствии с Порядком, утверждаемым Исполнительным комитетом Профсоюза. </w:t>
      </w:r>
    </w:p>
    <w:p w14:paraId="7C80C48E"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4.4. Анализирует обстоятельства и причины выявленных нарушений трудового законодательства и иных нормативных правовых актов, содержащих нормы трудового права, законодательства о профессиональных союзах, условий коллективных договоров, соглашений и принимает меры по их устранению и восстановлению нарушенных трудовых прав членов Профсоюза. </w:t>
      </w:r>
    </w:p>
    <w:p w14:paraId="1B474283"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4.5. Взаимодействует с государственными органами исполнительной власти, уполномоченными на проведение государственного, ведомственного контроля и надзора за соблюдением трудового законодательства и иных нормативных правовых актов, содержащих нормы трудового права; органами, осуществляющими управление в сфере образования и функции по контролю и надзору в сфере образования, по вопросам проведения совместных проверок, а также другим вопросам в рамках заключенных соглашений о взаимодействии. </w:t>
      </w:r>
    </w:p>
    <w:p w14:paraId="080A85FD"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4.6. Информирует соответствующие органы государственной власти, органы местного самоуправления о фактах нарушения трудового законодательства и иных нормативных правовых актов, содержащих нормы трудового права, а также подготавливает обращения в органы государственной власти и органы местного самоуправления, федеральную инспекцию труда, органы прокуратуры по устранению нарушений со стороны работодателей, их представителей, иных должностных лиц, допустивших нарушения социально-трудовых прав и профессиональных интересов членов Профсоюза, профсоюзных организаций. </w:t>
      </w:r>
    </w:p>
    <w:p w14:paraId="28CA5D93"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4.7. Обобщает и анализирует деятельность внештатных правовых инспекторов труда региональных (межрегиональных) организаций Профсоюза по контролю за соблюдением работодателями трудового законодательства и иных актов, содержащих нормы трудового права. </w:t>
      </w:r>
    </w:p>
    <w:p w14:paraId="29FCA66B"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4.8. Оказывает методическую и практическую помощь территориальным и первичным организациям Профсоюза по проведению ими работы по контролю за соблюдением работодателями (их представителями) трудового законодательства и иных нормативных правовых актов, содержащих нормы трудового права. </w:t>
      </w:r>
    </w:p>
    <w:p w14:paraId="132D69AD"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4.9. Участвует в разработке проектов законов и иных нормативных правовых актов, содержащих нормы трудового права, а также предлагает на рассмотрение соответствующего выборного коллегиального профсоюзного </w:t>
      </w:r>
      <w:r w:rsidRPr="003C0376">
        <w:rPr>
          <w:rFonts w:ascii="Times New Roman" w:hAnsi="Times New Roman" w:cs="Times New Roman"/>
          <w:sz w:val="28"/>
          <w:szCs w:val="28"/>
        </w:rPr>
        <w:lastRenderedPageBreak/>
        <w:t xml:space="preserve">органа предложения по вопросам соблюдения трудового законодательства, совершенствования системы профсоюзного контроля. </w:t>
      </w:r>
    </w:p>
    <w:p w14:paraId="5E2A141B"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4.10. Участвует в подготовке решений органов </w:t>
      </w:r>
      <w:r w:rsidR="00531DA5">
        <w:rPr>
          <w:rFonts w:ascii="Times New Roman" w:hAnsi="Times New Roman" w:cs="Times New Roman"/>
          <w:sz w:val="28"/>
          <w:szCs w:val="28"/>
        </w:rPr>
        <w:t>региональной организации</w:t>
      </w:r>
      <w:r w:rsidRPr="003C0376">
        <w:rPr>
          <w:rFonts w:ascii="Times New Roman" w:hAnsi="Times New Roman" w:cs="Times New Roman"/>
          <w:sz w:val="28"/>
          <w:szCs w:val="28"/>
        </w:rPr>
        <w:t xml:space="preserve"> Профсоюза по социально-трудовым и иным вопросам. </w:t>
      </w:r>
    </w:p>
    <w:p w14:paraId="74711405" w14:textId="7FD3A5CF"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4.11. Участвует в разработке коллективных договоров и соглашений, участвует в проводимых Профсоюзом, организациями Профсоюза коллективных переговорах, осуществляет правовую экспертизу коллективных договоров и соглашений. </w:t>
      </w:r>
    </w:p>
    <w:p w14:paraId="4D7AEC9A"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4.12. Разрабатывает рекомендации, дает разъяснения по практике осуществления социального партнёрства в сфере образования, заключения коллективных договоров и соглашений, по вопросам применения трудового законодательства, а также по другим социально-трудовым вопросам.</w:t>
      </w:r>
    </w:p>
    <w:p w14:paraId="3CC1548F"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 4.13. Взаимодействует с судебными и правоохранительными органами в целях формирования и изучения правоприменительной практики по вопросам правовой защиты работников – членов Профсоюза. </w:t>
      </w:r>
    </w:p>
    <w:p w14:paraId="0904A024"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4.14. Организует и проводит регулярное обучение и повышение квалификации профсоюзного актива по вопросам применения трудового законодательства и по защите социально-трудовых прав и профессиональных интересов работников – членов Профсоюза. </w:t>
      </w:r>
    </w:p>
    <w:p w14:paraId="1D9DCD29"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4.15. Оказывает помощь членам Профсоюза</w:t>
      </w:r>
      <w:r w:rsidR="00531DA5">
        <w:rPr>
          <w:rFonts w:ascii="Times New Roman" w:hAnsi="Times New Roman" w:cs="Times New Roman"/>
          <w:sz w:val="28"/>
          <w:szCs w:val="28"/>
        </w:rPr>
        <w:t xml:space="preserve"> </w:t>
      </w:r>
      <w:r w:rsidRPr="003C0376">
        <w:rPr>
          <w:rFonts w:ascii="Times New Roman" w:hAnsi="Times New Roman" w:cs="Times New Roman"/>
          <w:sz w:val="28"/>
          <w:szCs w:val="28"/>
        </w:rPr>
        <w:t xml:space="preserve">территориальным и первичным организациям Профсоюза в подготовке исковых заявлений и других документов, необходимых для судебной и иной защиты социально-трудовых прав и профессиональных интересов членов Профсоюза. </w:t>
      </w:r>
    </w:p>
    <w:p w14:paraId="74FCD03F"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4.16. Консультирует и оказывает бесплатную юридическую помощь членам Профсоюза по вопросам реализации и защиты их социально-трудовых прав и профессиональных интересов, а также осуществляет представительство в судебных органах. </w:t>
      </w:r>
    </w:p>
    <w:p w14:paraId="732A0DD9"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4.17. Взаимодействует со средствами массовой информации для широкого ознакомления членов Профсоюза, работников, работодателей (их представителей), общественности о правозащитной работе Правовой инспекции труда Профсоюза и эффективных средствах и методах соблюдения положений трудового законодательства и иных нормативных правовых актов, содержащих нормы трудового права. </w:t>
      </w:r>
    </w:p>
    <w:p w14:paraId="63243CC8" w14:textId="312D8C89" w:rsidR="00531DA5" w:rsidRDefault="003C0376" w:rsidP="00531DA5">
      <w:pPr>
        <w:ind w:firstLine="851"/>
        <w:jc w:val="center"/>
        <w:rPr>
          <w:rFonts w:ascii="Times New Roman" w:hAnsi="Times New Roman" w:cs="Times New Roman"/>
          <w:sz w:val="28"/>
          <w:szCs w:val="28"/>
        </w:rPr>
      </w:pPr>
      <w:r w:rsidRPr="003C0376">
        <w:rPr>
          <w:rFonts w:ascii="Times New Roman" w:hAnsi="Times New Roman" w:cs="Times New Roman"/>
          <w:sz w:val="28"/>
          <w:szCs w:val="28"/>
        </w:rPr>
        <w:t>V. Основные права правовых (главных правовых) инспекторов труда региональн</w:t>
      </w:r>
      <w:r w:rsidR="00531DA5">
        <w:rPr>
          <w:rFonts w:ascii="Times New Roman" w:hAnsi="Times New Roman" w:cs="Times New Roman"/>
          <w:sz w:val="28"/>
          <w:szCs w:val="28"/>
        </w:rPr>
        <w:t xml:space="preserve">ой </w:t>
      </w:r>
      <w:r w:rsidRPr="003C0376">
        <w:rPr>
          <w:rFonts w:ascii="Times New Roman" w:hAnsi="Times New Roman" w:cs="Times New Roman"/>
          <w:sz w:val="28"/>
          <w:szCs w:val="28"/>
        </w:rPr>
        <w:t>организаци</w:t>
      </w:r>
      <w:r w:rsidR="00531DA5">
        <w:rPr>
          <w:rFonts w:ascii="Times New Roman" w:hAnsi="Times New Roman" w:cs="Times New Roman"/>
          <w:sz w:val="28"/>
          <w:szCs w:val="28"/>
        </w:rPr>
        <w:t>и</w:t>
      </w:r>
      <w:r w:rsidRPr="003C0376">
        <w:rPr>
          <w:rFonts w:ascii="Times New Roman" w:hAnsi="Times New Roman" w:cs="Times New Roman"/>
          <w:sz w:val="28"/>
          <w:szCs w:val="28"/>
        </w:rPr>
        <w:t xml:space="preserve"> Профсоюза</w:t>
      </w:r>
    </w:p>
    <w:p w14:paraId="244FAEC7"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В целях обеспечения реализации функций, возложенных на правовы</w:t>
      </w:r>
      <w:r w:rsidR="00531DA5">
        <w:rPr>
          <w:rFonts w:ascii="Times New Roman" w:hAnsi="Times New Roman" w:cs="Times New Roman"/>
          <w:sz w:val="28"/>
          <w:szCs w:val="28"/>
        </w:rPr>
        <w:t>х</w:t>
      </w:r>
      <w:r w:rsidRPr="003C0376">
        <w:rPr>
          <w:rFonts w:ascii="Times New Roman" w:hAnsi="Times New Roman" w:cs="Times New Roman"/>
          <w:sz w:val="28"/>
          <w:szCs w:val="28"/>
        </w:rPr>
        <w:t xml:space="preserve"> (главные правовые) инспектор</w:t>
      </w:r>
      <w:r w:rsidR="00531DA5">
        <w:rPr>
          <w:rFonts w:ascii="Times New Roman" w:hAnsi="Times New Roman" w:cs="Times New Roman"/>
          <w:sz w:val="28"/>
          <w:szCs w:val="28"/>
        </w:rPr>
        <w:t>ов</w:t>
      </w:r>
      <w:r w:rsidRPr="003C0376">
        <w:rPr>
          <w:rFonts w:ascii="Times New Roman" w:hAnsi="Times New Roman" w:cs="Times New Roman"/>
          <w:sz w:val="28"/>
          <w:szCs w:val="28"/>
        </w:rPr>
        <w:t xml:space="preserve"> труда региональн</w:t>
      </w:r>
      <w:r w:rsidR="00531DA5">
        <w:rPr>
          <w:rFonts w:ascii="Times New Roman" w:hAnsi="Times New Roman" w:cs="Times New Roman"/>
          <w:sz w:val="28"/>
          <w:szCs w:val="28"/>
        </w:rPr>
        <w:t xml:space="preserve">ой </w:t>
      </w:r>
      <w:r w:rsidRPr="003C0376">
        <w:rPr>
          <w:rFonts w:ascii="Times New Roman" w:hAnsi="Times New Roman" w:cs="Times New Roman"/>
          <w:sz w:val="28"/>
          <w:szCs w:val="28"/>
        </w:rPr>
        <w:t xml:space="preserve">организаций </w:t>
      </w:r>
      <w:r w:rsidRPr="003C0376">
        <w:rPr>
          <w:rFonts w:ascii="Times New Roman" w:hAnsi="Times New Roman" w:cs="Times New Roman"/>
          <w:sz w:val="28"/>
          <w:szCs w:val="28"/>
        </w:rPr>
        <w:lastRenderedPageBreak/>
        <w:t xml:space="preserve">Профсоюза, внештатные правовые инспекторы труда региональных организаций Профсоюза имеют право: </w:t>
      </w:r>
    </w:p>
    <w:p w14:paraId="73FB283B"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5.1. Организовывать и проводить проверки соблюдения работодателями и их представителями трудового законодательства и иных нормативных правовых актов, содержащих нормы трудового права, прав профсоюзов, выполнения ими условий коллективных договоров и соглашений. </w:t>
      </w:r>
    </w:p>
    <w:p w14:paraId="051A7D92"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5.2. В установленном порядке беспрепятственно при наличии удостоверений установленного образца посещать организации, в которых работают члены Профсоюза, в целях проведения проверок соблюдения трудового законодательства и иных нормативных правовых актов, содержащих нормы трудового права, законодательства о профессиональных союзах, а также выполнения условий соглашений и коллективных договоров, локальных нормативных актов, трудовых договоров. </w:t>
      </w:r>
    </w:p>
    <w:p w14:paraId="7A58E284"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5.3. Принимать участие совместно с органами прокуратуры, федеральной инспекции труда, с различными государственными органами, осуществляющими управление в сфере образования и осуществляющими функции по контролю и надзору в сфере образования в проверках по соблюдению работодателями (их представителями) трудового законодательства и иных нормативных правовых актов, содержащих нормы трудового права и (или) регулирующих социально</w:t>
      </w:r>
      <w:r w:rsidR="00531DA5">
        <w:rPr>
          <w:rFonts w:ascii="Times New Roman" w:hAnsi="Times New Roman" w:cs="Times New Roman"/>
          <w:sz w:val="28"/>
          <w:szCs w:val="28"/>
        </w:rPr>
        <w:t xml:space="preserve"> </w:t>
      </w:r>
      <w:r w:rsidRPr="003C0376">
        <w:rPr>
          <w:rFonts w:ascii="Times New Roman" w:hAnsi="Times New Roman" w:cs="Times New Roman"/>
          <w:sz w:val="28"/>
          <w:szCs w:val="28"/>
        </w:rPr>
        <w:t xml:space="preserve">трудовые отношения, права профсоюзов. </w:t>
      </w:r>
    </w:p>
    <w:p w14:paraId="21F29766"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5.4. Направлять работодателям обязательные для рассмотрения представления об устранении выявленных нарушений трудового законодательства и иных нормативных правовых актов, содержащих нормы трудового права, законодательства о профсоюзах, условий коллективных договоров, соглашений (форма № 1–ПИ, приложение № 1 к настоящему Положению).</w:t>
      </w:r>
    </w:p>
    <w:p w14:paraId="79948BBA" w14:textId="52C159FA"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 5.5. Обращаться в органы государственной власти и органы местного самоуправления,</w:t>
      </w:r>
      <w:r w:rsidR="00531DA5">
        <w:rPr>
          <w:rFonts w:ascii="Times New Roman" w:hAnsi="Times New Roman" w:cs="Times New Roman"/>
          <w:sz w:val="28"/>
          <w:szCs w:val="28"/>
        </w:rPr>
        <w:t xml:space="preserve"> государственною</w:t>
      </w:r>
      <w:r w:rsidRPr="003C0376">
        <w:rPr>
          <w:rFonts w:ascii="Times New Roman" w:hAnsi="Times New Roman" w:cs="Times New Roman"/>
          <w:sz w:val="28"/>
          <w:szCs w:val="28"/>
        </w:rPr>
        <w:t xml:space="preserve"> инспекцию труда, органы прокуратуры и иные соответствующие органы с требованием о привлечении к дисциплинарной, административной или уголовной ответственности лиц, виновных в нарушении трудового законодательства и иных нормативных правовых актов, содержащих нормы трудового права (форма № 2-ПИ, приложение № 2 к настоящему Положению). </w:t>
      </w:r>
    </w:p>
    <w:p w14:paraId="14C28B35"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5.6. Запрашивать у работодателей (их представителей), органов исполнительной власти и органов местного самоуправления и беспрепятственно получать от них документы, объяснения, информацию, необходимые для выполнения контрольных функций. </w:t>
      </w:r>
    </w:p>
    <w:p w14:paraId="65CA629A"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lastRenderedPageBreak/>
        <w:t>5.7. Защищать в установленном законодательством порядке права и интересы членов Профсоюза, организаций Профсоюза в органах по рассмотрению трудовых споров, принимать участие в рассмотрении трудовых споров (в том числе в качестве эксперта, представителя), связанных с нарушением трудового законодательства, прав профсоюзов, обязательств, предусмотренных коллективными договорами и соглашениями.</w:t>
      </w:r>
    </w:p>
    <w:p w14:paraId="424AA8CF"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5.8. Осуществлять личный прием членов Профсоюза, давать устные и письменные консультации членам Профсоюза и работодателям (их представителям) по вопросам соблюдения трудового законодательства и иных нормативных правовых актов, содержащих нормы трудового права, условий соглашений и коллективных договоров, локальных нормативных актов. </w:t>
      </w:r>
    </w:p>
    <w:p w14:paraId="017EA822"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5.9. Проводить правовую экспертизу проектов законов и нормативных правовых актов, затрагивающих социально-трудовые права работников, а также права профессиональных союзов. </w:t>
      </w:r>
    </w:p>
    <w:p w14:paraId="1C926E6E"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5.10. Подготавливать информационно-методические материалы, доклады, обзоры по актуальным вопросам правозащитной работы, участвовать в обучении профсоюзного актива.</w:t>
      </w:r>
    </w:p>
    <w:p w14:paraId="217E837B"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 5.11. Ежегодно обобщать статистические данные, практику работы Правовой инспекции труда Профсоюза, вести учет и направлять в соответствующие профсоюзные органы материалы, а также сведения о фактах нарушения прав профессиональных союзов и принятых мерах по их устранению (форма № 5-ПИ, приложение № 5 к настоящему Положению).</w:t>
      </w:r>
    </w:p>
    <w:p w14:paraId="1119E973"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5.1</w:t>
      </w:r>
      <w:r w:rsidR="00531DA5">
        <w:rPr>
          <w:rFonts w:ascii="Times New Roman" w:hAnsi="Times New Roman" w:cs="Times New Roman"/>
          <w:sz w:val="28"/>
          <w:szCs w:val="28"/>
        </w:rPr>
        <w:t>2</w:t>
      </w:r>
      <w:r w:rsidRPr="003C0376">
        <w:rPr>
          <w:rFonts w:ascii="Times New Roman" w:hAnsi="Times New Roman" w:cs="Times New Roman"/>
          <w:sz w:val="28"/>
          <w:szCs w:val="28"/>
        </w:rPr>
        <w:t xml:space="preserve">. По согласованию с руководством организаций Профсоюза публиковать статьи в газетах, журналах, иных печатных изданиях, на сайтах в информационно-телекоммуникационной сети «Интернет», различных социальных медиа-площадках, принимать участие в телевизионных и радиовыступлениях с сообщениями о деятельности Правовой инспекции труда Профсоюза. </w:t>
      </w:r>
    </w:p>
    <w:p w14:paraId="4F70A962" w14:textId="2EBC6A91" w:rsidR="00531DA5" w:rsidRDefault="003C0376" w:rsidP="00531DA5">
      <w:pPr>
        <w:ind w:firstLine="851"/>
        <w:jc w:val="center"/>
        <w:rPr>
          <w:rFonts w:ascii="Times New Roman" w:hAnsi="Times New Roman" w:cs="Times New Roman"/>
          <w:sz w:val="28"/>
          <w:szCs w:val="28"/>
        </w:rPr>
      </w:pPr>
      <w:r w:rsidRPr="003C0376">
        <w:rPr>
          <w:rFonts w:ascii="Times New Roman" w:hAnsi="Times New Roman" w:cs="Times New Roman"/>
          <w:sz w:val="28"/>
          <w:szCs w:val="28"/>
        </w:rPr>
        <w:t>VI. Обязанности и ответственность правовых (главных правовых) инспекторов труда региональных (межрегиональных) организаций Профсоюза</w:t>
      </w:r>
    </w:p>
    <w:p w14:paraId="787440E5"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6.1. В целях обеспечения выполнения возложенных на Правовую инспекцию труда Профсоюза функций правовые (главные правовые) инспекторы труда региональных организаций Профсоюза, внештатные правовые инспекторы труда региональных (межрегиональных) организаций Профсоюза обязаны: </w:t>
      </w:r>
    </w:p>
    <w:p w14:paraId="545FC2B0"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lastRenderedPageBreak/>
        <w:t>6.1.1. Добросовестно осуществлять свои полномочия, содействовать защите социально-трудовых прав и профессиональных интересов членов Профсоюза, профсоюзных организаций, укреплять авторитет Профсоюза.</w:t>
      </w:r>
    </w:p>
    <w:p w14:paraId="3D7907A2"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6.1.2. Руководствоваться законодательством Российской Федерации, Уставом Профсоюза, решениями, принимаемыми соответствующими органами Профсоюза и организаций Профсоюза, а также настоящим Положением; соблюдать права и законные интересы работников, работодателей (их представителей) при  осуществлении профсоюзного контроля (проведении проверок) за соблюдением трудового законодательства.</w:t>
      </w:r>
    </w:p>
    <w:p w14:paraId="4F48317C"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6.1.3. Соблюдать конфиденциальность в отношении персональных данных членов Профсоюза при осуществлении своих полномочий, а также после оставления своей должности. </w:t>
      </w:r>
    </w:p>
    <w:p w14:paraId="7DCE3A8E"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6.1.4. Повышать свою квалификацию, изучать законодательство и судебную практику по вопросам применения трудового законодательства и защиты социально-трудовых прав и профессиональных интересов работников.</w:t>
      </w:r>
    </w:p>
    <w:p w14:paraId="5970BCF1"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6.1.5. Ежегодно в установленном порядке и сроки предоставлять отчет о правозащитной работе организации Профсоюза с пояснительной запиской к отчету, а также иную дополнительную информацию правового характера. </w:t>
      </w:r>
    </w:p>
    <w:p w14:paraId="79A85BF2" w14:textId="77777777" w:rsidR="00531DA5"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 xml:space="preserve">6.2. Правовой (главный правовой) инспектор труда региональной (межрегиональной) организации Профсоюза ежегодно не позднее 1 февраля следующего за отчетным года предоставляет в соответствующее структурное подразделение аппарата Профсоюза отчет о правозащитной работе региональной (межрегиональной) организации Профсоюза по форме, утверждённой Исполнительным комитетом Профсоюза (форма № 4-ПИ, приложение № 4 к настоящему Положению). К отчету о правозащитной работе региональной (межрегиональной) организации Профсоюза в обязательном порядке прилагается пояснительная записка, содержащая информацию в соответствии с методическими рекомендациями по заполнению и предоставлению региональными (межрегиональными) организациями Профсоюза отчета о правозащитной работе и информации о правозащитной работе, утверждаемыми Исполнительным комитетом Профсоюза (приложение № 6 к настоящему Положению). </w:t>
      </w:r>
    </w:p>
    <w:p w14:paraId="1CE572F2" w14:textId="77777777" w:rsidR="00C85CDA"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t>6.3.</w:t>
      </w:r>
      <w:r w:rsidR="00531DA5">
        <w:rPr>
          <w:rFonts w:ascii="Times New Roman" w:hAnsi="Times New Roman" w:cs="Times New Roman"/>
          <w:sz w:val="28"/>
          <w:szCs w:val="28"/>
        </w:rPr>
        <w:t xml:space="preserve"> П</w:t>
      </w:r>
      <w:r w:rsidRPr="003C0376">
        <w:rPr>
          <w:rFonts w:ascii="Times New Roman" w:hAnsi="Times New Roman" w:cs="Times New Roman"/>
          <w:sz w:val="28"/>
          <w:szCs w:val="28"/>
        </w:rPr>
        <w:t xml:space="preserve">равовые (главные правовые) инспекторы труда региональных (межрегиональных) организаций Профсоюза, внештатные правовые инспекторы труда региональных организаций Профсоюза виновные в нарушении трудового законодательства и иных нормативных правовых актов, содержащих нормы трудового права, несут ответственность в случаях и порядке, которые установлены законодательством Российской Федерации, настоящим Положением. </w:t>
      </w:r>
    </w:p>
    <w:p w14:paraId="5EFAD325" w14:textId="77777777" w:rsidR="00C85CDA" w:rsidRDefault="003C0376" w:rsidP="003C0376">
      <w:pPr>
        <w:ind w:firstLine="851"/>
        <w:jc w:val="both"/>
        <w:rPr>
          <w:rFonts w:ascii="Times New Roman" w:hAnsi="Times New Roman" w:cs="Times New Roman"/>
          <w:sz w:val="28"/>
          <w:szCs w:val="28"/>
        </w:rPr>
      </w:pPr>
      <w:r w:rsidRPr="003C0376">
        <w:rPr>
          <w:rFonts w:ascii="Times New Roman" w:hAnsi="Times New Roman" w:cs="Times New Roman"/>
          <w:sz w:val="28"/>
          <w:szCs w:val="28"/>
        </w:rPr>
        <w:lastRenderedPageBreak/>
        <w:t xml:space="preserve">Главный правовой инспектор труда региональных организаций Профсоюза имеют право рассматривать возникшие разногласия между работодателями (их представителями) и иными должностными лицами организаций (при их обращении) </w:t>
      </w:r>
      <w:r w:rsidR="00C85CDA">
        <w:rPr>
          <w:rFonts w:ascii="Times New Roman" w:hAnsi="Times New Roman" w:cs="Times New Roman"/>
          <w:sz w:val="28"/>
          <w:szCs w:val="28"/>
        </w:rPr>
        <w:t xml:space="preserve">и </w:t>
      </w:r>
      <w:r w:rsidRPr="003C0376">
        <w:rPr>
          <w:rFonts w:ascii="Times New Roman" w:hAnsi="Times New Roman" w:cs="Times New Roman"/>
          <w:sz w:val="28"/>
          <w:szCs w:val="28"/>
        </w:rPr>
        <w:t xml:space="preserve">внештатными правовыми инспекторами труда региональных организаций Профсоюза по вопросам, входящим в их компетенцию, и принимать по ним решения. </w:t>
      </w:r>
    </w:p>
    <w:p w14:paraId="2467D8C2" w14:textId="578313D9" w:rsidR="003C0376" w:rsidRPr="003C0376" w:rsidRDefault="003C0376" w:rsidP="003C0376">
      <w:pPr>
        <w:ind w:firstLine="851"/>
        <w:jc w:val="both"/>
        <w:rPr>
          <w:rFonts w:ascii="Times New Roman" w:hAnsi="Times New Roman" w:cs="Times New Roman"/>
          <w:sz w:val="28"/>
          <w:szCs w:val="28"/>
        </w:rPr>
      </w:pPr>
    </w:p>
    <w:sectPr w:rsidR="003C0376" w:rsidRPr="003C03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83256"/>
    <w:multiLevelType w:val="hybridMultilevel"/>
    <w:tmpl w:val="EC786114"/>
    <w:lvl w:ilvl="0" w:tplc="C26E6C8E">
      <w:start w:val="1"/>
      <w:numFmt w:val="decimal"/>
      <w:lvlText w:val="%1."/>
      <w:lvlJc w:val="left"/>
      <w:pPr>
        <w:ind w:left="1212"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806892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8C0"/>
    <w:rsid w:val="00084822"/>
    <w:rsid w:val="002D506D"/>
    <w:rsid w:val="0035637F"/>
    <w:rsid w:val="003C0376"/>
    <w:rsid w:val="00531DA5"/>
    <w:rsid w:val="00553C58"/>
    <w:rsid w:val="00603531"/>
    <w:rsid w:val="006A1D51"/>
    <w:rsid w:val="007408C0"/>
    <w:rsid w:val="008172DA"/>
    <w:rsid w:val="00990C5F"/>
    <w:rsid w:val="00C85CDA"/>
    <w:rsid w:val="00D4585A"/>
    <w:rsid w:val="00E9798F"/>
    <w:rsid w:val="00F405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7D02B"/>
  <w15:chartTrackingRefBased/>
  <w15:docId w15:val="{9D51708D-BCE3-41D0-986B-A8DF30252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0C5F"/>
    <w:pPr>
      <w:spacing w:after="160" w:line="259" w:lineRule="auto"/>
    </w:pPr>
  </w:style>
  <w:style w:type="paragraph" w:styleId="1">
    <w:name w:val="heading 1"/>
    <w:basedOn w:val="a"/>
    <w:next w:val="a"/>
    <w:link w:val="10"/>
    <w:uiPriority w:val="9"/>
    <w:qFormat/>
    <w:rsid w:val="007408C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2">
    <w:name w:val="heading 2"/>
    <w:basedOn w:val="a"/>
    <w:next w:val="a"/>
    <w:link w:val="20"/>
    <w:uiPriority w:val="9"/>
    <w:semiHidden/>
    <w:unhideWhenUsed/>
    <w:qFormat/>
    <w:rsid w:val="007408C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unhideWhenUsed/>
    <w:qFormat/>
    <w:rsid w:val="007408C0"/>
    <w:pPr>
      <w:keepNext/>
      <w:keepLines/>
      <w:spacing w:before="160" w:after="80"/>
      <w:outlineLvl w:val="2"/>
    </w:pPr>
    <w:rPr>
      <w:rFonts w:eastAsiaTheme="majorEastAsia" w:cstheme="majorBidi"/>
      <w:color w:val="365F91" w:themeColor="accent1" w:themeShade="BF"/>
      <w:sz w:val="28"/>
      <w:szCs w:val="28"/>
    </w:rPr>
  </w:style>
  <w:style w:type="paragraph" w:styleId="4">
    <w:name w:val="heading 4"/>
    <w:basedOn w:val="a"/>
    <w:next w:val="a"/>
    <w:link w:val="40"/>
    <w:uiPriority w:val="9"/>
    <w:semiHidden/>
    <w:unhideWhenUsed/>
    <w:qFormat/>
    <w:rsid w:val="007408C0"/>
    <w:pPr>
      <w:keepNext/>
      <w:keepLines/>
      <w:spacing w:before="80" w:after="40"/>
      <w:outlineLvl w:val="3"/>
    </w:pPr>
    <w:rPr>
      <w:rFonts w:eastAsiaTheme="majorEastAsia" w:cstheme="majorBidi"/>
      <w:i/>
      <w:iCs/>
      <w:color w:val="365F91" w:themeColor="accent1" w:themeShade="BF"/>
    </w:rPr>
  </w:style>
  <w:style w:type="paragraph" w:styleId="5">
    <w:name w:val="heading 5"/>
    <w:basedOn w:val="a"/>
    <w:next w:val="a"/>
    <w:link w:val="50"/>
    <w:uiPriority w:val="9"/>
    <w:semiHidden/>
    <w:unhideWhenUsed/>
    <w:qFormat/>
    <w:rsid w:val="007408C0"/>
    <w:pPr>
      <w:keepNext/>
      <w:keepLines/>
      <w:spacing w:before="80" w:after="40"/>
      <w:outlineLvl w:val="4"/>
    </w:pPr>
    <w:rPr>
      <w:rFonts w:eastAsiaTheme="majorEastAsia" w:cstheme="majorBidi"/>
      <w:color w:val="365F91" w:themeColor="accent1" w:themeShade="BF"/>
    </w:rPr>
  </w:style>
  <w:style w:type="paragraph" w:styleId="6">
    <w:name w:val="heading 6"/>
    <w:basedOn w:val="a"/>
    <w:next w:val="a"/>
    <w:link w:val="60"/>
    <w:uiPriority w:val="9"/>
    <w:semiHidden/>
    <w:unhideWhenUsed/>
    <w:qFormat/>
    <w:rsid w:val="007408C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408C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408C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408C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84822"/>
    <w:pPr>
      <w:spacing w:after="0" w:line="240" w:lineRule="auto"/>
    </w:pPr>
    <w:rPr>
      <w:rFonts w:ascii="Times New Roman" w:eastAsia="Times New Roman" w:hAnsi="Times New Roman" w:cs="Times New Roman"/>
      <w:sz w:val="24"/>
      <w:szCs w:val="24"/>
      <w:lang w:eastAsia="ru-RU"/>
    </w:rPr>
  </w:style>
  <w:style w:type="paragraph" w:styleId="a4">
    <w:name w:val="List Paragraph"/>
    <w:aliases w:val="Абзац списка основной,Варианты ответов,Нумерованый список,ПАРАГРАФ"/>
    <w:basedOn w:val="a"/>
    <w:link w:val="a5"/>
    <w:uiPriority w:val="34"/>
    <w:qFormat/>
    <w:rsid w:val="00084822"/>
    <w:pPr>
      <w:ind w:left="720"/>
      <w:contextualSpacing/>
    </w:pPr>
  </w:style>
  <w:style w:type="character" w:customStyle="1" w:styleId="a5">
    <w:name w:val="Абзац списка Знак"/>
    <w:aliases w:val="Абзац списка основной Знак,Варианты ответов Знак,Нумерованый список Знак,ПАРАГРАФ Знак"/>
    <w:link w:val="a4"/>
    <w:uiPriority w:val="34"/>
    <w:locked/>
    <w:rsid w:val="00084822"/>
  </w:style>
  <w:style w:type="character" w:customStyle="1" w:styleId="10">
    <w:name w:val="Заголовок 1 Знак"/>
    <w:basedOn w:val="a0"/>
    <w:link w:val="1"/>
    <w:uiPriority w:val="9"/>
    <w:rsid w:val="007408C0"/>
    <w:rPr>
      <w:rFonts w:asciiTheme="majorHAnsi" w:eastAsiaTheme="majorEastAsia" w:hAnsiTheme="majorHAnsi" w:cstheme="majorBidi"/>
      <w:color w:val="365F91" w:themeColor="accent1" w:themeShade="BF"/>
      <w:sz w:val="40"/>
      <w:szCs w:val="40"/>
    </w:rPr>
  </w:style>
  <w:style w:type="character" w:customStyle="1" w:styleId="20">
    <w:name w:val="Заголовок 2 Знак"/>
    <w:basedOn w:val="a0"/>
    <w:link w:val="2"/>
    <w:uiPriority w:val="9"/>
    <w:semiHidden/>
    <w:rsid w:val="007408C0"/>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uiPriority w:val="9"/>
    <w:rsid w:val="007408C0"/>
    <w:rPr>
      <w:rFonts w:eastAsiaTheme="majorEastAsia" w:cstheme="majorBidi"/>
      <w:color w:val="365F91" w:themeColor="accent1" w:themeShade="BF"/>
      <w:sz w:val="28"/>
      <w:szCs w:val="28"/>
    </w:rPr>
  </w:style>
  <w:style w:type="character" w:customStyle="1" w:styleId="40">
    <w:name w:val="Заголовок 4 Знак"/>
    <w:basedOn w:val="a0"/>
    <w:link w:val="4"/>
    <w:uiPriority w:val="9"/>
    <w:semiHidden/>
    <w:rsid w:val="007408C0"/>
    <w:rPr>
      <w:rFonts w:eastAsiaTheme="majorEastAsia" w:cstheme="majorBidi"/>
      <w:i/>
      <w:iCs/>
      <w:color w:val="365F91" w:themeColor="accent1" w:themeShade="BF"/>
    </w:rPr>
  </w:style>
  <w:style w:type="character" w:customStyle="1" w:styleId="50">
    <w:name w:val="Заголовок 5 Знак"/>
    <w:basedOn w:val="a0"/>
    <w:link w:val="5"/>
    <w:uiPriority w:val="9"/>
    <w:semiHidden/>
    <w:rsid w:val="007408C0"/>
    <w:rPr>
      <w:rFonts w:eastAsiaTheme="majorEastAsia" w:cstheme="majorBidi"/>
      <w:color w:val="365F91" w:themeColor="accent1" w:themeShade="BF"/>
    </w:rPr>
  </w:style>
  <w:style w:type="character" w:customStyle="1" w:styleId="60">
    <w:name w:val="Заголовок 6 Знак"/>
    <w:basedOn w:val="a0"/>
    <w:link w:val="6"/>
    <w:uiPriority w:val="9"/>
    <w:semiHidden/>
    <w:rsid w:val="007408C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408C0"/>
    <w:rPr>
      <w:rFonts w:eastAsiaTheme="majorEastAsia" w:cstheme="majorBidi"/>
      <w:color w:val="595959" w:themeColor="text1" w:themeTint="A6"/>
    </w:rPr>
  </w:style>
  <w:style w:type="character" w:customStyle="1" w:styleId="80">
    <w:name w:val="Заголовок 8 Знак"/>
    <w:basedOn w:val="a0"/>
    <w:link w:val="8"/>
    <w:uiPriority w:val="9"/>
    <w:semiHidden/>
    <w:rsid w:val="007408C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408C0"/>
    <w:rPr>
      <w:rFonts w:eastAsiaTheme="majorEastAsia" w:cstheme="majorBidi"/>
      <w:color w:val="272727" w:themeColor="text1" w:themeTint="D8"/>
    </w:rPr>
  </w:style>
  <w:style w:type="paragraph" w:styleId="a6">
    <w:name w:val="Title"/>
    <w:basedOn w:val="a"/>
    <w:next w:val="a"/>
    <w:link w:val="a7"/>
    <w:uiPriority w:val="10"/>
    <w:qFormat/>
    <w:rsid w:val="007408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7">
    <w:name w:val="Заголовок Знак"/>
    <w:basedOn w:val="a0"/>
    <w:link w:val="a6"/>
    <w:uiPriority w:val="10"/>
    <w:rsid w:val="007408C0"/>
    <w:rPr>
      <w:rFonts w:asciiTheme="majorHAnsi" w:eastAsiaTheme="majorEastAsia" w:hAnsiTheme="majorHAnsi" w:cstheme="majorBidi"/>
      <w:spacing w:val="-10"/>
      <w:kern w:val="28"/>
      <w:sz w:val="56"/>
      <w:szCs w:val="56"/>
    </w:rPr>
  </w:style>
  <w:style w:type="paragraph" w:styleId="a8">
    <w:name w:val="Subtitle"/>
    <w:basedOn w:val="a"/>
    <w:next w:val="a"/>
    <w:link w:val="a9"/>
    <w:uiPriority w:val="11"/>
    <w:qFormat/>
    <w:rsid w:val="007408C0"/>
    <w:pPr>
      <w:numPr>
        <w:ilvl w:val="1"/>
      </w:numPr>
    </w:pPr>
    <w:rPr>
      <w:rFonts w:eastAsiaTheme="majorEastAsia" w:cstheme="majorBidi"/>
      <w:color w:val="595959" w:themeColor="text1" w:themeTint="A6"/>
      <w:spacing w:val="15"/>
      <w:sz w:val="28"/>
      <w:szCs w:val="28"/>
    </w:rPr>
  </w:style>
  <w:style w:type="character" w:customStyle="1" w:styleId="a9">
    <w:name w:val="Подзаголовок Знак"/>
    <w:basedOn w:val="a0"/>
    <w:link w:val="a8"/>
    <w:uiPriority w:val="11"/>
    <w:rsid w:val="007408C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408C0"/>
    <w:pPr>
      <w:spacing w:before="160"/>
      <w:jc w:val="center"/>
    </w:pPr>
    <w:rPr>
      <w:i/>
      <w:iCs/>
      <w:color w:val="404040" w:themeColor="text1" w:themeTint="BF"/>
    </w:rPr>
  </w:style>
  <w:style w:type="character" w:customStyle="1" w:styleId="22">
    <w:name w:val="Цитата 2 Знак"/>
    <w:basedOn w:val="a0"/>
    <w:link w:val="21"/>
    <w:uiPriority w:val="29"/>
    <w:rsid w:val="007408C0"/>
    <w:rPr>
      <w:i/>
      <w:iCs/>
      <w:color w:val="404040" w:themeColor="text1" w:themeTint="BF"/>
    </w:rPr>
  </w:style>
  <w:style w:type="character" w:styleId="aa">
    <w:name w:val="Intense Emphasis"/>
    <w:basedOn w:val="a0"/>
    <w:uiPriority w:val="21"/>
    <w:qFormat/>
    <w:rsid w:val="007408C0"/>
    <w:rPr>
      <w:i/>
      <w:iCs/>
      <w:color w:val="365F91" w:themeColor="accent1" w:themeShade="BF"/>
    </w:rPr>
  </w:style>
  <w:style w:type="paragraph" w:styleId="ab">
    <w:name w:val="Intense Quote"/>
    <w:basedOn w:val="a"/>
    <w:next w:val="a"/>
    <w:link w:val="ac"/>
    <w:uiPriority w:val="30"/>
    <w:qFormat/>
    <w:rsid w:val="007408C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c">
    <w:name w:val="Выделенная цитата Знак"/>
    <w:basedOn w:val="a0"/>
    <w:link w:val="ab"/>
    <w:uiPriority w:val="30"/>
    <w:rsid w:val="007408C0"/>
    <w:rPr>
      <w:i/>
      <w:iCs/>
      <w:color w:val="365F91" w:themeColor="accent1" w:themeShade="BF"/>
    </w:rPr>
  </w:style>
  <w:style w:type="character" w:styleId="ad">
    <w:name w:val="Intense Reference"/>
    <w:basedOn w:val="a0"/>
    <w:uiPriority w:val="32"/>
    <w:qFormat/>
    <w:rsid w:val="007408C0"/>
    <w:rPr>
      <w:b/>
      <w:bCs/>
      <w:smallCaps/>
      <w:color w:val="365F91" w:themeColor="accent1" w:themeShade="BF"/>
      <w:spacing w:val="5"/>
    </w:rPr>
  </w:style>
  <w:style w:type="paragraph" w:customStyle="1" w:styleId="Default">
    <w:name w:val="Default"/>
    <w:rsid w:val="00990C5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13</Pages>
  <Words>3775</Words>
  <Characters>21523</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217-1</dc:creator>
  <cp:keywords/>
  <dc:description/>
  <cp:lastModifiedBy>217-1</cp:lastModifiedBy>
  <cp:revision>5</cp:revision>
  <cp:lastPrinted>2025-11-08T12:17:00Z</cp:lastPrinted>
  <dcterms:created xsi:type="dcterms:W3CDTF">2025-11-08T11:21:00Z</dcterms:created>
  <dcterms:modified xsi:type="dcterms:W3CDTF">2025-11-08T12:22:00Z</dcterms:modified>
</cp:coreProperties>
</file>