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9" w:type="dxa"/>
        <w:tblInd w:w="-453" w:type="dxa"/>
        <w:tblLook w:val="04A0"/>
      </w:tblPr>
      <w:tblGrid>
        <w:gridCol w:w="3198"/>
        <w:gridCol w:w="984"/>
        <w:gridCol w:w="1086"/>
        <w:gridCol w:w="1069"/>
        <w:gridCol w:w="3722"/>
      </w:tblGrid>
      <w:tr w:rsidR="006D783E" w:rsidRPr="0076070D" w:rsidTr="002B0EA9">
        <w:trPr>
          <w:trHeight w:hRule="exact" w:val="964"/>
        </w:trPr>
        <w:tc>
          <w:tcPr>
            <w:tcW w:w="4182" w:type="dxa"/>
            <w:gridSpan w:val="2"/>
          </w:tcPr>
          <w:p w:rsidR="006D783E" w:rsidRPr="0076070D" w:rsidRDefault="006D783E" w:rsidP="002B0EA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6D783E" w:rsidRPr="0076070D" w:rsidRDefault="006D783E" w:rsidP="002B0E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6D783E" w:rsidRPr="0076070D" w:rsidRDefault="006D783E" w:rsidP="002B0E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86" w:type="dxa"/>
            <w:hideMark/>
          </w:tcPr>
          <w:p w:rsidR="006D783E" w:rsidRPr="0076070D" w:rsidRDefault="006D783E" w:rsidP="002B0EA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6070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gridSpan w:val="2"/>
          </w:tcPr>
          <w:p w:rsidR="006D783E" w:rsidRPr="0076070D" w:rsidRDefault="006D783E" w:rsidP="002B0EA9">
            <w:pPr>
              <w:spacing w:after="0"/>
              <w:ind w:firstLine="5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D783E" w:rsidRPr="0076070D" w:rsidTr="002B0EA9">
        <w:trPr>
          <w:trHeight w:val="1122"/>
        </w:trPr>
        <w:tc>
          <w:tcPr>
            <w:tcW w:w="10059" w:type="dxa"/>
            <w:gridSpan w:val="5"/>
            <w:hideMark/>
          </w:tcPr>
          <w:p w:rsidR="006D783E" w:rsidRPr="0076070D" w:rsidRDefault="006D783E" w:rsidP="002B0E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60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  <w:p w:rsidR="006D783E" w:rsidRPr="0076070D" w:rsidRDefault="006D783E" w:rsidP="002B0E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607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АЛТАЙСКАЯ РЕСПУБЛИКАНСКАЯ ОРГАНИЗАЦИЯ ПРОФЕССИОНАЛЬНОГО СОЮЗА РАБОТНИКОВ НАРОДНОГО ОБРАЗОВАНИЯ И НАУКИ РОССИЙСКОЙ ФЕДЕРАЦИИ</w:t>
            </w:r>
          </w:p>
          <w:p w:rsidR="006D783E" w:rsidRPr="0076070D" w:rsidRDefault="006D783E" w:rsidP="002B0E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60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(АЛТАЙСКАЯ РЕСПУБЛИКАНСКАЯ ОРГАНИЗАЦИЯ ОБЩЕРОССИЙСКОГО ПРОФСОЮЗА ОБРАЗОВАНИЯ)</w:t>
            </w:r>
          </w:p>
          <w:p w:rsidR="006D783E" w:rsidRPr="0076070D" w:rsidRDefault="006D783E" w:rsidP="002B0E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ПРЕЗИДИУМ</w:t>
            </w:r>
          </w:p>
        </w:tc>
      </w:tr>
      <w:tr w:rsidR="006D783E" w:rsidRPr="0076070D" w:rsidTr="002B0EA9">
        <w:trPr>
          <w:trHeight w:hRule="exact" w:val="1144"/>
        </w:trPr>
        <w:tc>
          <w:tcPr>
            <w:tcW w:w="3198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6D783E" w:rsidRPr="0076070D" w:rsidRDefault="006D783E" w:rsidP="002B0EA9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29 января 2026 г.</w:t>
            </w:r>
          </w:p>
        </w:tc>
        <w:tc>
          <w:tcPr>
            <w:tcW w:w="3139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6D783E" w:rsidRPr="0076070D" w:rsidRDefault="006D783E" w:rsidP="002B0EA9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г. Горно-Алтайск</w:t>
            </w:r>
          </w:p>
        </w:tc>
        <w:tc>
          <w:tcPr>
            <w:tcW w:w="3722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6D783E" w:rsidRPr="0076070D" w:rsidRDefault="006D783E" w:rsidP="002B0EA9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№8-4</w:t>
            </w:r>
          </w:p>
        </w:tc>
      </w:tr>
    </w:tbl>
    <w:p w:rsidR="006D783E" w:rsidRPr="00FF2122" w:rsidRDefault="006D783E" w:rsidP="006D783E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122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республиканском </w:t>
      </w:r>
      <w:r w:rsidRPr="00FF2122">
        <w:rPr>
          <w:rFonts w:ascii="Times New Roman" w:hAnsi="Times New Roman" w:cs="Times New Roman"/>
          <w:b/>
          <w:sz w:val="28"/>
          <w:szCs w:val="28"/>
        </w:rPr>
        <w:t xml:space="preserve">конкурсе социальных проектов первичных профсоюзных организаций по профилактике эмоционального выгорания педагогических работников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Pr="00FF2122">
        <w:rPr>
          <w:rFonts w:ascii="Times New Roman" w:hAnsi="Times New Roman" w:cs="Times New Roman"/>
          <w:b/>
          <w:sz w:val="28"/>
          <w:szCs w:val="28"/>
        </w:rPr>
        <w:t>грант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F2122">
        <w:rPr>
          <w:rFonts w:ascii="Times New Roman" w:hAnsi="Times New Roman" w:cs="Times New Roman"/>
          <w:b/>
          <w:sz w:val="28"/>
          <w:szCs w:val="28"/>
        </w:rPr>
        <w:t xml:space="preserve"> Алтайской республиканской организации Общеро</w:t>
      </w:r>
      <w:r>
        <w:rPr>
          <w:rFonts w:ascii="Times New Roman" w:hAnsi="Times New Roman" w:cs="Times New Roman"/>
          <w:b/>
          <w:sz w:val="28"/>
          <w:szCs w:val="28"/>
        </w:rPr>
        <w:t>ссийского Профсоюза образования</w:t>
      </w:r>
    </w:p>
    <w:p w:rsidR="006D783E" w:rsidRDefault="006D783E" w:rsidP="006D783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83E" w:rsidRPr="00452A16" w:rsidRDefault="006D783E" w:rsidP="006D7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73B2B">
        <w:rPr>
          <w:rFonts w:ascii="Times New Roman" w:hAnsi="Times New Roman" w:cs="Times New Roman"/>
          <w:sz w:val="28"/>
          <w:szCs w:val="28"/>
        </w:rPr>
        <w:t xml:space="preserve"> целью</w:t>
      </w:r>
      <w:r w:rsidRPr="00BD1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Pr="00BD1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профессионализма, социальной репутации и имиджа первичных профсоюзных организаций, поддержк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D1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эффективных форм работы с членами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Профсоюза</w:t>
      </w:r>
      <w:r w:rsidRPr="00F73B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62D88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ar-SA"/>
        </w:rPr>
        <w:t>резидиум</w:t>
      </w:r>
      <w:r w:rsidRPr="00562D88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ar-SA"/>
        </w:rPr>
        <w:t>постановляет</w:t>
      </w:r>
      <w:r w:rsidRPr="00452A16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ar-SA"/>
        </w:rPr>
        <w:t>:</w:t>
      </w:r>
    </w:p>
    <w:p w:rsidR="006D783E" w:rsidRDefault="006D783E" w:rsidP="006D783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  <w:lang w:eastAsia="ar-SA"/>
        </w:rPr>
      </w:pPr>
    </w:p>
    <w:p w:rsidR="006D783E" w:rsidRPr="00452A16" w:rsidRDefault="006D783E" w:rsidP="006D78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28E5">
        <w:rPr>
          <w:rFonts w:ascii="Times New Roman" w:eastAsia="Calibri" w:hAnsi="Times New Roman" w:cs="Times New Roman"/>
          <w:spacing w:val="-2"/>
          <w:sz w:val="28"/>
          <w:szCs w:val="28"/>
        </w:rPr>
        <w:t>1. Утвердить Положение о</w:t>
      </w:r>
      <w:r w:rsidRPr="007228E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7228E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проведении </w:t>
      </w:r>
      <w:r w:rsidRPr="007228E5">
        <w:rPr>
          <w:rFonts w:ascii="Times New Roman" w:eastAsia="Calibri" w:hAnsi="Times New Roman" w:cs="Times New Roman"/>
          <w:sz w:val="28"/>
          <w:szCs w:val="28"/>
        </w:rPr>
        <w:t>республиканского</w:t>
      </w:r>
      <w:r w:rsidRPr="007228E5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конкурса социальных проектов среди первичных профсоюзных организаций</w:t>
      </w:r>
      <w:r w:rsidRPr="00452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A16">
        <w:rPr>
          <w:rFonts w:ascii="Times New Roman" w:hAnsi="Times New Roman" w:cs="Times New Roman"/>
          <w:sz w:val="28"/>
          <w:szCs w:val="28"/>
        </w:rPr>
        <w:t xml:space="preserve">по профилактике эмоционального выгорания педагогических работников на </w:t>
      </w:r>
      <w:r w:rsidRPr="00452A16">
        <w:rPr>
          <w:rFonts w:ascii="Times New Roman" w:eastAsia="Calibri" w:hAnsi="Times New Roman" w:cs="Times New Roman"/>
          <w:bCs/>
          <w:sz w:val="28"/>
          <w:szCs w:val="28"/>
        </w:rPr>
        <w:t>предоставление</w:t>
      </w:r>
      <w:r w:rsidRPr="00452A16">
        <w:rPr>
          <w:rFonts w:ascii="Times New Roman" w:hAnsi="Times New Roman" w:cs="Times New Roman"/>
          <w:sz w:val="28"/>
          <w:szCs w:val="28"/>
        </w:rPr>
        <w:t xml:space="preserve"> гранта Алтайской республиканской организации Общероссийского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2A16">
        <w:rPr>
          <w:rFonts w:ascii="Times New Roman" w:hAnsi="Times New Roman" w:cs="Times New Roman"/>
          <w:sz w:val="28"/>
          <w:szCs w:val="28"/>
        </w:rPr>
        <w:t>рофсоюза образования</w:t>
      </w:r>
      <w:r w:rsidRPr="00452A1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52A16">
        <w:rPr>
          <w:rFonts w:ascii="Times New Roman" w:eastAsia="Calibri" w:hAnsi="Times New Roman" w:cs="Times New Roman"/>
          <w:spacing w:val="-2"/>
          <w:sz w:val="28"/>
          <w:szCs w:val="28"/>
        </w:rPr>
        <w:t>(приложение).</w:t>
      </w:r>
    </w:p>
    <w:p w:rsidR="006D783E" w:rsidRDefault="006D783E" w:rsidP="006D7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228E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Территориальным п</w:t>
      </w:r>
      <w:r w:rsidRPr="007228E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рофсоюзным организациям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организовать </w:t>
      </w:r>
      <w:r w:rsidRPr="007228E5">
        <w:rPr>
          <w:rFonts w:ascii="Times New Roman" w:eastAsia="Calibri" w:hAnsi="Times New Roman" w:cs="Times New Roman"/>
          <w:spacing w:val="-2"/>
          <w:sz w:val="28"/>
          <w:szCs w:val="28"/>
        </w:rPr>
        <w:t>участи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е первичных организаций</w:t>
      </w:r>
      <w:r w:rsidRPr="007228E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данном</w:t>
      </w:r>
      <w:r w:rsidRPr="007228E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Конкурсе.</w:t>
      </w:r>
    </w:p>
    <w:p w:rsidR="006D783E" w:rsidRPr="007228E5" w:rsidRDefault="006D783E" w:rsidP="006D78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3. Утвердить конкурсную комиссию в составе: Горохова Е.Ю., Володина Н.Г.,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</w:rPr>
        <w:t>Касейнов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К.А., Калинина Ю.В.,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</w:rPr>
        <w:t>Кочтыгова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И.Г.  </w:t>
      </w:r>
    </w:p>
    <w:p w:rsidR="006D783E" w:rsidRPr="00433AAF" w:rsidRDefault="006D783E" w:rsidP="006D783E">
      <w:pPr>
        <w:pStyle w:val="a3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4.</w:t>
      </w:r>
      <w:r w:rsidRPr="007228E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Контроль за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выпол</w:t>
      </w:r>
      <w:r w:rsidRPr="007228E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нением постановления возложить </w:t>
      </w:r>
      <w:r w:rsidRPr="0043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председателя Горохову Е.Ю.</w:t>
      </w:r>
    </w:p>
    <w:p w:rsidR="006D783E" w:rsidRDefault="006D783E" w:rsidP="006D78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6D783E" w:rsidRDefault="006D783E" w:rsidP="006D783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Е.Ю. Горохова</w:t>
      </w:r>
    </w:p>
    <w:p w:rsidR="006D783E" w:rsidRDefault="006D783E" w:rsidP="006D78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6D783E" w:rsidRDefault="006D783E" w:rsidP="006D78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6D783E" w:rsidRDefault="006D783E" w:rsidP="006D783E">
      <w:pPr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br w:type="page"/>
      </w:r>
    </w:p>
    <w:p w:rsidR="006D783E" w:rsidRPr="00A4583F" w:rsidRDefault="006D783E" w:rsidP="006D78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58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6D783E" w:rsidRPr="00A4583F" w:rsidRDefault="006D783E" w:rsidP="006D78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58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постановлению Президиума </w:t>
      </w:r>
    </w:p>
    <w:p w:rsidR="006D783E" w:rsidRPr="00A4583F" w:rsidRDefault="006D783E" w:rsidP="006D78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</w:pPr>
      <w:r w:rsidRPr="00A4583F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Алтайской республиканской организации </w:t>
      </w:r>
    </w:p>
    <w:p w:rsidR="006D783E" w:rsidRDefault="006D783E" w:rsidP="006D78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A4583F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Общероссийского Профсоюза образования</w:t>
      </w:r>
      <w:r w:rsidRPr="00A4583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</w:p>
    <w:p w:rsidR="006D783E" w:rsidRPr="00A4583F" w:rsidRDefault="006D783E" w:rsidP="006D78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83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Pr="00A4583F">
        <w:rPr>
          <w:rFonts w:ascii="Times New Roman" w:eastAsia="Calibri" w:hAnsi="Times New Roman" w:cs="Times New Roman"/>
          <w:sz w:val="24"/>
          <w:szCs w:val="24"/>
          <w:lang w:eastAsia="ru-RU"/>
        </w:rPr>
        <w:t>от 29 января 2026 г.  № 8-4</w:t>
      </w:r>
    </w:p>
    <w:p w:rsidR="006D783E" w:rsidRPr="00892E9A" w:rsidRDefault="006D783E" w:rsidP="006D783E">
      <w:bookmarkStart w:id="0" w:name="_GoBack"/>
      <w:bookmarkEnd w:id="0"/>
    </w:p>
    <w:p w:rsidR="006D783E" w:rsidRPr="00685DCC" w:rsidRDefault="006D783E" w:rsidP="006D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</w:pP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>П О Л О Ж Е Н И Е</w:t>
      </w:r>
    </w:p>
    <w:p w:rsidR="006D783E" w:rsidRPr="00685DCC" w:rsidRDefault="006D783E" w:rsidP="006D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</w:pP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о проведении </w:t>
      </w:r>
      <w:bookmarkStart w:id="1" w:name="_Hlk55994050"/>
      <w:bookmarkStart w:id="2" w:name="_Hlk57208703"/>
      <w:r w:rsidRPr="00685DCC">
        <w:rPr>
          <w:rFonts w:ascii="Times New Roman" w:eastAsia="Calibri" w:hAnsi="Times New Roman" w:cs="Times New Roman"/>
          <w:b/>
          <w:spacing w:val="-2"/>
          <w:sz w:val="27"/>
          <w:szCs w:val="27"/>
        </w:rPr>
        <w:t>республиканского</w:t>
      </w: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 конкурса социальных  </w:t>
      </w:r>
    </w:p>
    <w:p w:rsidR="006D783E" w:rsidRPr="00685DCC" w:rsidRDefault="006D783E" w:rsidP="006D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</w:pP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проектов первичных профсоюзных организаций </w:t>
      </w:r>
      <w:r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по профилактике эмоционального выгорания педагогических работников </w:t>
      </w: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на предоставление гранта </w:t>
      </w:r>
      <w:bookmarkEnd w:id="1"/>
      <w:r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Алтайской </w:t>
      </w: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республиканской организации </w:t>
      </w:r>
    </w:p>
    <w:p w:rsidR="006D783E" w:rsidRPr="00685DCC" w:rsidRDefault="006D783E" w:rsidP="006D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</w:pP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>Общероссийского Профсоюза образования</w:t>
      </w:r>
    </w:p>
    <w:bookmarkEnd w:id="2"/>
    <w:p w:rsidR="006D783E" w:rsidRPr="00685DCC" w:rsidRDefault="006D783E" w:rsidP="006D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7"/>
          <w:szCs w:val="27"/>
        </w:rPr>
      </w:pPr>
    </w:p>
    <w:p w:rsidR="006D783E" w:rsidRPr="00685DCC" w:rsidRDefault="006D783E" w:rsidP="006D78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</w:pP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>1. ОБЩИЕ ПОЛОЖЕНИЯ</w:t>
      </w:r>
    </w:p>
    <w:p w:rsidR="006D783E" w:rsidRPr="00685DCC" w:rsidRDefault="006D783E" w:rsidP="006D78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12"/>
          <w:szCs w:val="12"/>
        </w:rPr>
      </w:pPr>
    </w:p>
    <w:p w:rsidR="006D783E" w:rsidRPr="00845FCE" w:rsidRDefault="006D783E" w:rsidP="006D7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45FCE">
        <w:rPr>
          <w:rFonts w:ascii="Times New Roman" w:hAnsi="Times New Roman" w:cs="Times New Roman"/>
          <w:sz w:val="27"/>
          <w:szCs w:val="27"/>
        </w:rPr>
        <w:t xml:space="preserve">1.1. Настоящее положение устанавливает условия и механизм реализации  Республиканского конкурса социальных проектов среди первичных профсоюзных организаций </w:t>
      </w:r>
      <w:r w:rsidRPr="00845FCE">
        <w:rPr>
          <w:rFonts w:ascii="Times New Roman" w:eastAsia="Calibri" w:hAnsi="Times New Roman" w:cs="Times New Roman"/>
          <w:bCs/>
          <w:spacing w:val="-2"/>
          <w:sz w:val="27"/>
          <w:szCs w:val="27"/>
        </w:rPr>
        <w:t>по профилактике эмоционального выгорания педагогических работников на предоставление гранта Алтайской республиканской организации Общероссийского Профсоюза образования</w:t>
      </w:r>
      <w:r w:rsidRPr="00845FCE">
        <w:rPr>
          <w:rFonts w:ascii="Times New Roman" w:hAnsi="Times New Roman" w:cs="Times New Roman"/>
          <w:sz w:val="27"/>
          <w:szCs w:val="27"/>
        </w:rPr>
        <w:t>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 xml:space="preserve">1.2. Организацию конкурса осуществляет </w:t>
      </w:r>
      <w:bookmarkStart w:id="3" w:name="_Hlk149028759"/>
      <w:r>
        <w:rPr>
          <w:rFonts w:ascii="Times New Roman" w:hAnsi="Times New Roman" w:cs="Times New Roman"/>
          <w:sz w:val="27"/>
          <w:szCs w:val="27"/>
        </w:rPr>
        <w:t xml:space="preserve">Алтайская </w:t>
      </w:r>
      <w:r w:rsidRPr="00EB661D">
        <w:rPr>
          <w:rFonts w:ascii="Times New Roman" w:hAnsi="Times New Roman" w:cs="Times New Roman"/>
          <w:sz w:val="27"/>
          <w:szCs w:val="27"/>
        </w:rPr>
        <w:t xml:space="preserve">республиканская организация Общероссийского Профсоюза образования </w:t>
      </w:r>
      <w:bookmarkEnd w:id="3"/>
      <w:r w:rsidRPr="00EB661D">
        <w:rPr>
          <w:rFonts w:ascii="Times New Roman" w:hAnsi="Times New Roman" w:cs="Times New Roman"/>
          <w:sz w:val="27"/>
          <w:szCs w:val="27"/>
        </w:rPr>
        <w:t>(далее – Организатор).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1.3. Участвовать в конкурсе могут первичные профсоюзные организации</w:t>
      </w:r>
      <w:r>
        <w:rPr>
          <w:rFonts w:ascii="Times New Roman" w:hAnsi="Times New Roman" w:cs="Times New Roman"/>
          <w:sz w:val="27"/>
          <w:szCs w:val="27"/>
        </w:rPr>
        <w:t xml:space="preserve"> образовательных организаций</w:t>
      </w:r>
      <w:r w:rsidRPr="00EB661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D783E" w:rsidRPr="00EB661D" w:rsidRDefault="006D783E" w:rsidP="006D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 xml:space="preserve">Ответственность за расходование денежных средств и предоставление отчетности по реализации гранта возлагается на </w:t>
      </w:r>
      <w:bookmarkStart w:id="4" w:name="_Hlk149028465"/>
      <w:r>
        <w:rPr>
          <w:rFonts w:ascii="Times New Roman" w:hAnsi="Times New Roman" w:cs="Times New Roman"/>
          <w:sz w:val="27"/>
          <w:szCs w:val="27"/>
        </w:rPr>
        <w:t xml:space="preserve">председателя </w:t>
      </w:r>
      <w:r w:rsidRPr="00EB661D">
        <w:rPr>
          <w:rFonts w:ascii="Times New Roman" w:hAnsi="Times New Roman" w:cs="Times New Roman"/>
          <w:sz w:val="27"/>
          <w:szCs w:val="27"/>
        </w:rPr>
        <w:t>пе</w:t>
      </w:r>
      <w:r>
        <w:rPr>
          <w:rFonts w:ascii="Times New Roman" w:hAnsi="Times New Roman" w:cs="Times New Roman"/>
          <w:sz w:val="27"/>
          <w:szCs w:val="27"/>
        </w:rPr>
        <w:t>рвичной профсоюзной организаци</w:t>
      </w:r>
      <w:bookmarkEnd w:id="4"/>
      <w:r>
        <w:rPr>
          <w:rFonts w:ascii="Times New Roman" w:hAnsi="Times New Roman" w:cs="Times New Roman"/>
          <w:sz w:val="27"/>
          <w:szCs w:val="27"/>
        </w:rPr>
        <w:t>и</w:t>
      </w:r>
      <w:r w:rsidRPr="00EB661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D783E" w:rsidRPr="00EB661D" w:rsidRDefault="006D783E" w:rsidP="006D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Заявку на участие подает первичная профсоюзная организация (далее – Заявитель).</w:t>
      </w:r>
    </w:p>
    <w:p w:rsidR="006D783E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 xml:space="preserve">1.4. Соискатель </w:t>
      </w:r>
      <w:r>
        <w:rPr>
          <w:rFonts w:ascii="Times New Roman" w:hAnsi="Times New Roman" w:cs="Times New Roman"/>
          <w:sz w:val="27"/>
          <w:szCs w:val="27"/>
        </w:rPr>
        <w:t>может подать только одну заявку.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6D783E" w:rsidRPr="00685DCC" w:rsidRDefault="006D783E" w:rsidP="006D783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pacing w:val="-2"/>
          <w:sz w:val="27"/>
          <w:szCs w:val="27"/>
        </w:rPr>
      </w:pPr>
      <w:r w:rsidRPr="00685DCC">
        <w:rPr>
          <w:rFonts w:ascii="Times New Roman" w:hAnsi="Times New Roman" w:cs="Times New Roman"/>
          <w:b/>
          <w:bCs/>
          <w:spacing w:val="-2"/>
          <w:sz w:val="27"/>
          <w:szCs w:val="27"/>
        </w:rPr>
        <w:t>2. ЦЕЛИ И ЗАДАЧИ КОНКУРСА</w:t>
      </w:r>
    </w:p>
    <w:p w:rsidR="006D783E" w:rsidRPr="00685DCC" w:rsidRDefault="006D783E" w:rsidP="006D783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pacing w:val="-2"/>
          <w:sz w:val="12"/>
          <w:szCs w:val="12"/>
        </w:rPr>
      </w:pP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2.1. Главная цель конкурса – повысить уровень профессионализма, социальный статус и имидж первичных профсоюзных организаций, а также оказать поддержку оптимальным и результативным методам взаимодействия с членами Профсоюза.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2.2. Основные задачи конкурса: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EB661D">
        <w:rPr>
          <w:rFonts w:ascii="Times New Roman" w:hAnsi="Times New Roman" w:cs="Times New Roman"/>
          <w:sz w:val="27"/>
          <w:szCs w:val="27"/>
        </w:rPr>
        <w:t>активизация работы пе</w:t>
      </w:r>
      <w:r>
        <w:rPr>
          <w:rFonts w:ascii="Times New Roman" w:hAnsi="Times New Roman" w:cs="Times New Roman"/>
          <w:sz w:val="27"/>
          <w:szCs w:val="27"/>
        </w:rPr>
        <w:t>рвичных профсоюзных организаций</w:t>
      </w:r>
      <w:r w:rsidRPr="00EB661D">
        <w:rPr>
          <w:rFonts w:ascii="Times New Roman" w:hAnsi="Times New Roman" w:cs="Times New Roman"/>
          <w:sz w:val="27"/>
          <w:szCs w:val="27"/>
        </w:rPr>
        <w:t>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EB661D">
        <w:rPr>
          <w:rFonts w:ascii="Times New Roman" w:hAnsi="Times New Roman" w:cs="Times New Roman"/>
          <w:sz w:val="27"/>
          <w:szCs w:val="27"/>
        </w:rPr>
        <w:t>систематизация и распространение успешного опыта, внедрение новых и актуальных методик для достижения ключевых целей Профсоюза.</w:t>
      </w:r>
    </w:p>
    <w:p w:rsidR="006D783E" w:rsidRPr="00685DCC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7"/>
          <w:szCs w:val="27"/>
        </w:rPr>
      </w:pPr>
    </w:p>
    <w:p w:rsidR="006D783E" w:rsidRPr="00685DCC" w:rsidRDefault="006D783E" w:rsidP="006D783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pacing w:val="-2"/>
          <w:sz w:val="27"/>
          <w:szCs w:val="27"/>
        </w:rPr>
      </w:pPr>
      <w:r w:rsidRPr="00685DCC">
        <w:rPr>
          <w:rFonts w:ascii="Times New Roman" w:hAnsi="Times New Roman" w:cs="Times New Roman"/>
          <w:b/>
          <w:bCs/>
          <w:spacing w:val="-2"/>
          <w:sz w:val="27"/>
          <w:szCs w:val="27"/>
        </w:rPr>
        <w:t>3. НАПРАВЛЕНИЯ И ОСНОВНЫЕ ТРЕБОВАНИЯ К ПРОЕКТАМ</w:t>
      </w:r>
    </w:p>
    <w:p w:rsidR="006D783E" w:rsidRPr="00685DCC" w:rsidRDefault="006D783E" w:rsidP="006D783E">
      <w:pPr>
        <w:spacing w:after="0" w:line="240" w:lineRule="auto"/>
        <w:ind w:firstLine="720"/>
        <w:rPr>
          <w:rFonts w:ascii="Times New Roman" w:hAnsi="Times New Roman" w:cs="Times New Roman"/>
          <w:spacing w:val="-2"/>
          <w:sz w:val="12"/>
          <w:szCs w:val="12"/>
        </w:rPr>
      </w:pP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 xml:space="preserve">3.1. </w:t>
      </w:r>
      <w:r>
        <w:rPr>
          <w:rFonts w:ascii="Times New Roman" w:hAnsi="Times New Roman" w:cs="Times New Roman"/>
          <w:sz w:val="27"/>
          <w:szCs w:val="27"/>
        </w:rPr>
        <w:t>Проект должен быть направлен на профилактику эмоционального выгорания педагогических работников.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3.2. Требования к проектам: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- план реализации проекта в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B661D">
        <w:rPr>
          <w:rFonts w:ascii="Times New Roman" w:hAnsi="Times New Roman" w:cs="Times New Roman"/>
          <w:sz w:val="27"/>
          <w:szCs w:val="27"/>
        </w:rPr>
        <w:t xml:space="preserve"> году;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lastRenderedPageBreak/>
        <w:t>- возможность достижения ожидаемых результатов в рамках установленного периода реализации;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- экономическая обоснованность;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- использование средств гранта исключительно на программные мероприятия, без выделения на вознаграждения, премии, заработную плату и материальную помощь исполнителям;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 xml:space="preserve">- обеспечение бюджета проекта собственными средствами Заявителя минимум на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EB661D">
        <w:rPr>
          <w:rFonts w:ascii="Times New Roman" w:hAnsi="Times New Roman" w:cs="Times New Roman"/>
          <w:sz w:val="27"/>
          <w:szCs w:val="27"/>
        </w:rPr>
        <w:t>0% от суммы финансирования.</w:t>
      </w:r>
    </w:p>
    <w:p w:rsidR="006D783E" w:rsidRPr="00685DCC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7"/>
          <w:szCs w:val="27"/>
        </w:rPr>
      </w:pPr>
    </w:p>
    <w:p w:rsidR="006D783E" w:rsidRPr="00685DCC" w:rsidRDefault="006D783E" w:rsidP="006D783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pacing w:val="-2"/>
          <w:sz w:val="27"/>
          <w:szCs w:val="27"/>
        </w:rPr>
      </w:pPr>
      <w:r w:rsidRPr="00685DCC">
        <w:rPr>
          <w:rFonts w:ascii="Times New Roman" w:hAnsi="Times New Roman" w:cs="Times New Roman"/>
          <w:b/>
          <w:bCs/>
          <w:spacing w:val="-2"/>
          <w:sz w:val="27"/>
          <w:szCs w:val="27"/>
        </w:rPr>
        <w:t>4. ПОРЯДОК ОРГАНИЗАЦИИ И ПРОВЕДЕНИЯ КОНКУРСА</w:t>
      </w:r>
    </w:p>
    <w:p w:rsidR="006D783E" w:rsidRPr="00685DCC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12"/>
          <w:szCs w:val="12"/>
        </w:rPr>
      </w:pP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4.1. Подача заявок: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- заявки принимаются исключительно в электронном виде;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- адрес для отправки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Pr="006F5749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proffalt</w:t>
        </w:r>
        <w:r w:rsidRPr="006F5749">
          <w:rPr>
            <w:rStyle w:val="a4"/>
            <w:rFonts w:ascii="Times New Roman" w:hAnsi="Times New Roman" w:cs="Times New Roman"/>
            <w:sz w:val="27"/>
            <w:szCs w:val="27"/>
          </w:rPr>
          <w:t>@</w:t>
        </w:r>
        <w:r w:rsidRPr="006F5749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mail</w:t>
        </w:r>
        <w:r w:rsidRPr="006F5749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Pr="006F5749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 w:rsidRPr="001E203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 пометкой «Грант»</w:t>
      </w:r>
      <w:r w:rsidRPr="00EB661D">
        <w:rPr>
          <w:rFonts w:ascii="Times New Roman" w:hAnsi="Times New Roman" w:cs="Times New Roman"/>
          <w:sz w:val="27"/>
          <w:szCs w:val="27"/>
        </w:rPr>
        <w:t>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- форма заявки согласно приложению к настоящему Положению.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4.2. Этапы проведения Конкурса: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прием заявок: 09 февраля</w:t>
      </w:r>
      <w:r w:rsidRPr="00EB661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B661D">
        <w:rPr>
          <w:rFonts w:ascii="Times New Roman" w:hAnsi="Times New Roman" w:cs="Times New Roman"/>
          <w:sz w:val="27"/>
          <w:szCs w:val="27"/>
        </w:rPr>
        <w:t xml:space="preserve"> г. – </w:t>
      </w:r>
      <w:r>
        <w:rPr>
          <w:rFonts w:ascii="Times New Roman" w:hAnsi="Times New Roman" w:cs="Times New Roman"/>
          <w:sz w:val="27"/>
          <w:szCs w:val="27"/>
        </w:rPr>
        <w:t>31</w:t>
      </w:r>
      <w:r w:rsidRPr="00EB661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марта</w:t>
      </w:r>
      <w:r w:rsidRPr="00EB661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B66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6D783E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 xml:space="preserve">заочная </w:t>
      </w:r>
      <w:r w:rsidRPr="00EB661D">
        <w:rPr>
          <w:rFonts w:ascii="Times New Roman" w:hAnsi="Times New Roman" w:cs="Times New Roman"/>
          <w:sz w:val="27"/>
          <w:szCs w:val="27"/>
        </w:rPr>
        <w:t xml:space="preserve">экспертиза: </w:t>
      </w:r>
      <w:r>
        <w:rPr>
          <w:rFonts w:ascii="Times New Roman" w:hAnsi="Times New Roman" w:cs="Times New Roman"/>
          <w:sz w:val="27"/>
          <w:szCs w:val="27"/>
        </w:rPr>
        <w:t>01</w:t>
      </w:r>
      <w:r w:rsidRPr="00EB661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апреля</w:t>
      </w:r>
      <w:r w:rsidRPr="00EB661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2026</w:t>
      </w:r>
      <w:r w:rsidRPr="00EB661D">
        <w:rPr>
          <w:rFonts w:ascii="Times New Roman" w:hAnsi="Times New Roman" w:cs="Times New Roman"/>
          <w:sz w:val="27"/>
          <w:szCs w:val="27"/>
        </w:rPr>
        <w:t>–</w:t>
      </w:r>
      <w:r>
        <w:rPr>
          <w:rFonts w:ascii="Times New Roman" w:hAnsi="Times New Roman" w:cs="Times New Roman"/>
          <w:sz w:val="27"/>
          <w:szCs w:val="27"/>
        </w:rPr>
        <w:t>20 апреля</w:t>
      </w:r>
      <w:r w:rsidRPr="00EB661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B66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очная экспертиза (проводится по решению конкурсной комиссии)  21-24 апреля.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 xml:space="preserve">4.3. </w:t>
      </w:r>
      <w:r>
        <w:rPr>
          <w:rFonts w:ascii="Times New Roman" w:hAnsi="Times New Roman" w:cs="Times New Roman"/>
          <w:sz w:val="27"/>
          <w:szCs w:val="27"/>
        </w:rPr>
        <w:t>Проекты оценивает</w:t>
      </w:r>
      <w:r w:rsidRPr="00EB661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конкурсная </w:t>
      </w:r>
      <w:r w:rsidRPr="00EB661D">
        <w:rPr>
          <w:rFonts w:ascii="Times New Roman" w:hAnsi="Times New Roman" w:cs="Times New Roman"/>
          <w:sz w:val="27"/>
          <w:szCs w:val="27"/>
        </w:rPr>
        <w:t>комиссия</w:t>
      </w:r>
      <w:r>
        <w:rPr>
          <w:rFonts w:ascii="Times New Roman" w:hAnsi="Times New Roman" w:cs="Times New Roman"/>
          <w:sz w:val="27"/>
          <w:szCs w:val="27"/>
        </w:rPr>
        <w:t xml:space="preserve">, которая </w:t>
      </w:r>
      <w:r w:rsidRPr="00EB661D">
        <w:rPr>
          <w:rFonts w:ascii="Times New Roman" w:hAnsi="Times New Roman" w:cs="Times New Roman"/>
          <w:sz w:val="27"/>
          <w:szCs w:val="27"/>
        </w:rPr>
        <w:t xml:space="preserve">формируется </w:t>
      </w:r>
      <w:r>
        <w:rPr>
          <w:rFonts w:ascii="Times New Roman" w:hAnsi="Times New Roman" w:cs="Times New Roman"/>
          <w:sz w:val="27"/>
          <w:szCs w:val="27"/>
        </w:rPr>
        <w:t xml:space="preserve">президиумом региональной организации. 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 xml:space="preserve">4.4. Критерии оценки проектов (оценка от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EB661D">
        <w:rPr>
          <w:rFonts w:ascii="Times New Roman" w:hAnsi="Times New Roman" w:cs="Times New Roman"/>
          <w:sz w:val="27"/>
          <w:szCs w:val="27"/>
        </w:rPr>
        <w:t xml:space="preserve"> до 10 баллов):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- актуальность для членов Профсоюза;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- логичность, реализуемость и соответствие мероприятий основным целям и задачам;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EB661D">
        <w:rPr>
          <w:rFonts w:ascii="Times New Roman" w:hAnsi="Times New Roman" w:cs="Times New Roman"/>
          <w:sz w:val="27"/>
          <w:szCs w:val="27"/>
        </w:rPr>
        <w:t>инновационность</w:t>
      </w:r>
      <w:proofErr w:type="spellEnd"/>
      <w:r w:rsidRPr="00EB661D">
        <w:rPr>
          <w:rFonts w:ascii="Times New Roman" w:hAnsi="Times New Roman" w:cs="Times New Roman"/>
          <w:sz w:val="27"/>
          <w:szCs w:val="27"/>
        </w:rPr>
        <w:t xml:space="preserve"> и уникальность;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- реалистичность бюджета и обоснованность расходов;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- собственный вклад и дополнительные ресурсы;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- информационная открытость;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- перспективы и потенциал развития.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 xml:space="preserve">4.5. Итоговая оценка рассчитывается на основе суммы баллов по каждому критерию, которые были выставлены членами </w:t>
      </w:r>
      <w:r>
        <w:rPr>
          <w:rFonts w:ascii="Times New Roman" w:hAnsi="Times New Roman" w:cs="Times New Roman"/>
          <w:sz w:val="27"/>
          <w:szCs w:val="27"/>
        </w:rPr>
        <w:t xml:space="preserve"> комиссии </w:t>
      </w:r>
      <w:r w:rsidRPr="00EB661D">
        <w:rPr>
          <w:rFonts w:ascii="Times New Roman" w:hAnsi="Times New Roman" w:cs="Times New Roman"/>
          <w:sz w:val="27"/>
          <w:szCs w:val="27"/>
        </w:rPr>
        <w:t>в процессе оценки проекта.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 xml:space="preserve">4.6. </w:t>
      </w:r>
      <w:r>
        <w:rPr>
          <w:rFonts w:ascii="Times New Roman" w:hAnsi="Times New Roman" w:cs="Times New Roman"/>
          <w:sz w:val="27"/>
          <w:szCs w:val="27"/>
        </w:rPr>
        <w:t xml:space="preserve">В случае необходимости конкурсная комиссия имеет право установить очную экспертизу в форме </w:t>
      </w:r>
      <w:r w:rsidRPr="00EB661D">
        <w:rPr>
          <w:rFonts w:ascii="Times New Roman" w:hAnsi="Times New Roman" w:cs="Times New Roman"/>
          <w:sz w:val="27"/>
          <w:szCs w:val="27"/>
        </w:rPr>
        <w:t>публичной защиты</w:t>
      </w:r>
      <w:r>
        <w:rPr>
          <w:rFonts w:ascii="Times New Roman" w:hAnsi="Times New Roman" w:cs="Times New Roman"/>
          <w:sz w:val="27"/>
          <w:szCs w:val="27"/>
        </w:rPr>
        <w:t xml:space="preserve"> соискателями </w:t>
      </w:r>
      <w:r w:rsidRPr="00EB661D">
        <w:rPr>
          <w:rFonts w:ascii="Times New Roman" w:hAnsi="Times New Roman" w:cs="Times New Roman"/>
          <w:sz w:val="27"/>
          <w:szCs w:val="27"/>
        </w:rPr>
        <w:t xml:space="preserve"> своих проектов</w:t>
      </w:r>
      <w:r>
        <w:rPr>
          <w:rFonts w:ascii="Times New Roman" w:hAnsi="Times New Roman" w:cs="Times New Roman"/>
          <w:sz w:val="27"/>
          <w:szCs w:val="27"/>
        </w:rPr>
        <w:t xml:space="preserve">. На защиту приглашаются </w:t>
      </w:r>
      <w:r w:rsidRPr="00EB661D">
        <w:rPr>
          <w:rFonts w:ascii="Times New Roman" w:hAnsi="Times New Roman" w:cs="Times New Roman"/>
          <w:sz w:val="27"/>
          <w:szCs w:val="27"/>
        </w:rPr>
        <w:t xml:space="preserve"> Соискатели, которые получили максимальное количество баллов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4.7. Формат защиты - презентация проекта.</w:t>
      </w:r>
      <w:r>
        <w:rPr>
          <w:rFonts w:ascii="Times New Roman" w:hAnsi="Times New Roman" w:cs="Times New Roman"/>
          <w:sz w:val="27"/>
          <w:szCs w:val="27"/>
        </w:rPr>
        <w:t xml:space="preserve"> Допускается защита проекта в заочном </w:t>
      </w:r>
      <w:proofErr w:type="spellStart"/>
      <w:r>
        <w:rPr>
          <w:rFonts w:ascii="Times New Roman" w:hAnsi="Times New Roman" w:cs="Times New Roman"/>
          <w:sz w:val="27"/>
          <w:szCs w:val="27"/>
        </w:rPr>
        <w:t>он-лайн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формате. </w:t>
      </w:r>
    </w:p>
    <w:p w:rsidR="006D783E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 xml:space="preserve">4.8. На основе результатов </w:t>
      </w:r>
      <w:r>
        <w:rPr>
          <w:rFonts w:ascii="Times New Roman" w:hAnsi="Times New Roman" w:cs="Times New Roman"/>
          <w:sz w:val="27"/>
          <w:szCs w:val="27"/>
        </w:rPr>
        <w:t>экспертизы (</w:t>
      </w:r>
      <w:r w:rsidRPr="00EB661D">
        <w:rPr>
          <w:rFonts w:ascii="Times New Roman" w:hAnsi="Times New Roman" w:cs="Times New Roman"/>
          <w:sz w:val="27"/>
          <w:szCs w:val="27"/>
        </w:rPr>
        <w:t>публичной защиты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EB661D">
        <w:rPr>
          <w:rFonts w:ascii="Times New Roman" w:hAnsi="Times New Roman" w:cs="Times New Roman"/>
          <w:sz w:val="27"/>
          <w:szCs w:val="27"/>
        </w:rPr>
        <w:t>, конкурсная комиссия выбирает победителей.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6D783E" w:rsidRPr="00685DCC" w:rsidRDefault="006D783E" w:rsidP="006D783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pacing w:val="-2"/>
          <w:sz w:val="27"/>
          <w:szCs w:val="27"/>
        </w:rPr>
      </w:pPr>
      <w:r w:rsidRPr="00685DCC">
        <w:rPr>
          <w:rFonts w:ascii="Times New Roman" w:hAnsi="Times New Roman" w:cs="Times New Roman"/>
          <w:b/>
          <w:bCs/>
          <w:spacing w:val="-2"/>
          <w:sz w:val="27"/>
          <w:szCs w:val="27"/>
        </w:rPr>
        <w:t xml:space="preserve">5. ОПРЕДЕЛЕНИЕ ПОБЕДИТЕЛЕЙ КОНКУРСА </w:t>
      </w:r>
    </w:p>
    <w:p w:rsidR="006D783E" w:rsidRPr="00685DCC" w:rsidRDefault="006D783E" w:rsidP="006D783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pacing w:val="-2"/>
          <w:sz w:val="27"/>
          <w:szCs w:val="27"/>
        </w:rPr>
      </w:pPr>
      <w:r w:rsidRPr="00685DCC">
        <w:rPr>
          <w:rFonts w:ascii="Times New Roman" w:hAnsi="Times New Roman" w:cs="Times New Roman"/>
          <w:b/>
          <w:bCs/>
          <w:spacing w:val="-2"/>
          <w:sz w:val="27"/>
          <w:szCs w:val="27"/>
        </w:rPr>
        <w:t xml:space="preserve">И ПОРЯДОК </w:t>
      </w:r>
      <w:r>
        <w:rPr>
          <w:rFonts w:ascii="Times New Roman" w:hAnsi="Times New Roman" w:cs="Times New Roman"/>
          <w:b/>
          <w:bCs/>
          <w:spacing w:val="-2"/>
          <w:sz w:val="27"/>
          <w:szCs w:val="27"/>
        </w:rPr>
        <w:t xml:space="preserve">ФИНАНСИРОВАНИЯ </w:t>
      </w:r>
      <w:r w:rsidRPr="00685DCC">
        <w:rPr>
          <w:rFonts w:ascii="Times New Roman" w:hAnsi="Times New Roman" w:cs="Times New Roman"/>
          <w:b/>
          <w:bCs/>
          <w:spacing w:val="-2"/>
          <w:sz w:val="27"/>
          <w:szCs w:val="27"/>
        </w:rPr>
        <w:t>ГРАНТОВ</w:t>
      </w:r>
    </w:p>
    <w:p w:rsidR="006D783E" w:rsidRPr="00685DCC" w:rsidRDefault="006D783E" w:rsidP="006D783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pacing w:val="-2"/>
          <w:sz w:val="12"/>
          <w:szCs w:val="12"/>
        </w:rPr>
      </w:pP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5.1. Победителями конкурса (в дальнейшем – Победители) становятся проект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EB661D">
        <w:rPr>
          <w:rFonts w:ascii="Times New Roman" w:hAnsi="Times New Roman" w:cs="Times New Roman"/>
          <w:sz w:val="27"/>
          <w:szCs w:val="27"/>
        </w:rPr>
        <w:t xml:space="preserve"> от соискателей, которые набрали наивысшее количество баллов.</w:t>
      </w:r>
    </w:p>
    <w:p w:rsidR="006D783E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lastRenderedPageBreak/>
        <w:t>5.2. Победители конкурса получают гранты для реализации своих проектов.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5.3. Максимальная сумма гранта по проекту 60 тыс. руб.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5.4</w:t>
      </w:r>
      <w:r w:rsidRPr="00EB661D">
        <w:rPr>
          <w:rFonts w:ascii="Times New Roman" w:hAnsi="Times New Roman" w:cs="Times New Roman"/>
          <w:sz w:val="27"/>
          <w:szCs w:val="27"/>
        </w:rPr>
        <w:t xml:space="preserve">. Список проектов-победителей утверждается Президиумом </w:t>
      </w:r>
      <w:r>
        <w:rPr>
          <w:rFonts w:ascii="Times New Roman" w:hAnsi="Times New Roman" w:cs="Times New Roman"/>
          <w:sz w:val="27"/>
          <w:szCs w:val="27"/>
        </w:rPr>
        <w:t xml:space="preserve">Алтайской </w:t>
      </w:r>
      <w:r w:rsidRPr="00EB661D">
        <w:rPr>
          <w:rFonts w:ascii="Times New Roman" w:hAnsi="Times New Roman" w:cs="Times New Roman"/>
          <w:sz w:val="27"/>
          <w:szCs w:val="27"/>
        </w:rPr>
        <w:t>республиканской организации Общероссийского Профсоюза образования на основании протокола Комиссии.</w:t>
      </w:r>
    </w:p>
    <w:p w:rsidR="006D783E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5.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B661D">
        <w:rPr>
          <w:rFonts w:ascii="Times New Roman" w:hAnsi="Times New Roman" w:cs="Times New Roman"/>
          <w:sz w:val="27"/>
          <w:szCs w:val="27"/>
        </w:rPr>
        <w:t xml:space="preserve">. Грант переводится организатором на </w:t>
      </w:r>
      <w:r>
        <w:rPr>
          <w:rFonts w:ascii="Times New Roman" w:hAnsi="Times New Roman" w:cs="Times New Roman"/>
          <w:sz w:val="27"/>
          <w:szCs w:val="27"/>
        </w:rPr>
        <w:t>лицевой счет заявителя</w:t>
      </w:r>
      <w:r w:rsidRPr="00EB661D">
        <w:rPr>
          <w:rFonts w:ascii="Times New Roman" w:hAnsi="Times New Roman" w:cs="Times New Roman"/>
          <w:sz w:val="27"/>
          <w:szCs w:val="27"/>
        </w:rPr>
        <w:t>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5.6. </w:t>
      </w:r>
      <w:r w:rsidRPr="00EB661D">
        <w:rPr>
          <w:rFonts w:ascii="Times New Roman" w:hAnsi="Times New Roman" w:cs="Times New Roman"/>
          <w:sz w:val="27"/>
          <w:szCs w:val="27"/>
        </w:rPr>
        <w:t>Заявитель обязан представ</w:t>
      </w:r>
      <w:r>
        <w:rPr>
          <w:rFonts w:ascii="Times New Roman" w:hAnsi="Times New Roman" w:cs="Times New Roman"/>
          <w:sz w:val="27"/>
          <w:szCs w:val="27"/>
        </w:rPr>
        <w:t>лять</w:t>
      </w:r>
      <w:r w:rsidRPr="00EB661D">
        <w:rPr>
          <w:rFonts w:ascii="Times New Roman" w:hAnsi="Times New Roman" w:cs="Times New Roman"/>
          <w:sz w:val="27"/>
          <w:szCs w:val="27"/>
        </w:rPr>
        <w:t xml:space="preserve"> Организатору </w:t>
      </w:r>
      <w:r>
        <w:rPr>
          <w:rFonts w:ascii="Times New Roman" w:hAnsi="Times New Roman" w:cs="Times New Roman"/>
          <w:sz w:val="27"/>
          <w:szCs w:val="27"/>
        </w:rPr>
        <w:t xml:space="preserve">финансовые </w:t>
      </w:r>
      <w:r w:rsidRPr="00EB661D">
        <w:rPr>
          <w:rFonts w:ascii="Times New Roman" w:hAnsi="Times New Roman" w:cs="Times New Roman"/>
          <w:sz w:val="27"/>
          <w:szCs w:val="27"/>
        </w:rPr>
        <w:t xml:space="preserve">документы на основании которых </w:t>
      </w:r>
      <w:r>
        <w:rPr>
          <w:rFonts w:ascii="Times New Roman" w:hAnsi="Times New Roman" w:cs="Times New Roman"/>
          <w:sz w:val="27"/>
          <w:szCs w:val="27"/>
        </w:rPr>
        <w:t>бухгалтерия региональной организации производит платежи по гранту.</w:t>
      </w:r>
    </w:p>
    <w:p w:rsidR="006D783E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5.7. Гранатовый фонд Организатора составляет 300 тыс. руб.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6D783E" w:rsidRPr="00685DCC" w:rsidRDefault="006D783E" w:rsidP="006D783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-2"/>
          <w:sz w:val="27"/>
          <w:szCs w:val="27"/>
        </w:rPr>
      </w:pPr>
      <w:r w:rsidRPr="00685DCC">
        <w:rPr>
          <w:rFonts w:ascii="Times New Roman" w:hAnsi="Times New Roman" w:cs="Times New Roman"/>
          <w:b/>
          <w:spacing w:val="-2"/>
          <w:sz w:val="27"/>
          <w:szCs w:val="27"/>
        </w:rPr>
        <w:t>6. ПОРЯДОК ПРЕДОСТАВЛЕНИЯ ОТЧЕТА</w:t>
      </w:r>
    </w:p>
    <w:p w:rsidR="006D783E" w:rsidRPr="00685DCC" w:rsidRDefault="006D783E" w:rsidP="006D783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-2"/>
          <w:sz w:val="27"/>
          <w:szCs w:val="27"/>
        </w:rPr>
      </w:pPr>
      <w:r w:rsidRPr="00685DCC">
        <w:rPr>
          <w:rFonts w:ascii="Times New Roman" w:hAnsi="Times New Roman" w:cs="Times New Roman"/>
          <w:b/>
          <w:spacing w:val="-2"/>
          <w:sz w:val="27"/>
          <w:szCs w:val="27"/>
        </w:rPr>
        <w:t>О ЦЕЛЕВОМ ИСПОЛЬЗОВАНИИ ГРАНТА</w:t>
      </w:r>
    </w:p>
    <w:p w:rsidR="006D783E" w:rsidRPr="00685DCC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12"/>
          <w:szCs w:val="12"/>
        </w:rPr>
      </w:pPr>
    </w:p>
    <w:p w:rsidR="006D783E" w:rsidRPr="00BE35A6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6.1. </w:t>
      </w:r>
      <w:r w:rsidRPr="00BE35A6">
        <w:rPr>
          <w:rFonts w:ascii="Times New Roman" w:hAnsi="Times New Roman" w:cs="Times New Roman"/>
          <w:sz w:val="28"/>
          <w:szCs w:val="28"/>
        </w:rPr>
        <w:t xml:space="preserve">По итогам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BE35A6">
        <w:rPr>
          <w:rFonts w:ascii="Times New Roman" w:hAnsi="Times New Roman" w:cs="Times New Roman"/>
          <w:sz w:val="28"/>
          <w:szCs w:val="28"/>
        </w:rPr>
        <w:t>предоставляет Организатору отчет о реализации проекта в срок не позднее 30 дней.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6.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EB661D">
        <w:rPr>
          <w:rFonts w:ascii="Times New Roman" w:hAnsi="Times New Roman" w:cs="Times New Roman"/>
          <w:sz w:val="27"/>
          <w:szCs w:val="27"/>
        </w:rPr>
        <w:t>. Организатор может запросить у Заявителя данные и/или документы для осведомления о ходе и результате проекта. Заявитель обязан их предоставить.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6.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EB661D">
        <w:rPr>
          <w:rFonts w:ascii="Times New Roman" w:hAnsi="Times New Roman" w:cs="Times New Roman"/>
          <w:sz w:val="27"/>
          <w:szCs w:val="27"/>
        </w:rPr>
        <w:t>. Если в ходе реализации проекта часть гранта не была использована, Заявитель должен вернуть эту часть Организатору.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6.4</w:t>
      </w:r>
      <w:r w:rsidRPr="00EB661D">
        <w:rPr>
          <w:rFonts w:ascii="Times New Roman" w:hAnsi="Times New Roman" w:cs="Times New Roman"/>
          <w:sz w:val="27"/>
          <w:szCs w:val="27"/>
        </w:rPr>
        <w:t>. Отчет утверждается Организатором, если документы и материа</w:t>
      </w:r>
      <w:r>
        <w:rPr>
          <w:rFonts w:ascii="Times New Roman" w:hAnsi="Times New Roman" w:cs="Times New Roman"/>
          <w:sz w:val="27"/>
          <w:szCs w:val="27"/>
        </w:rPr>
        <w:t xml:space="preserve">лы, предоставленные Заявителем </w:t>
      </w:r>
      <w:r w:rsidRPr="00EB661D">
        <w:rPr>
          <w:rFonts w:ascii="Times New Roman" w:hAnsi="Times New Roman" w:cs="Times New Roman"/>
          <w:sz w:val="27"/>
          <w:szCs w:val="27"/>
        </w:rPr>
        <w:t>подтверждают успешное завершение проекта и целевое использование средств.</w:t>
      </w:r>
    </w:p>
    <w:p w:rsidR="006D783E" w:rsidRPr="00EB661D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6.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B661D">
        <w:rPr>
          <w:rFonts w:ascii="Times New Roman" w:hAnsi="Times New Roman" w:cs="Times New Roman"/>
          <w:sz w:val="27"/>
          <w:szCs w:val="27"/>
        </w:rPr>
        <w:t>. Организатор уведомляет Заявителя в письменной форме об утверждении Отчета. После утверждения Отчета обязательства Заявителя считаются выполненными.</w:t>
      </w:r>
    </w:p>
    <w:p w:rsidR="006D783E" w:rsidRDefault="006D783E" w:rsidP="006D78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B661D">
        <w:rPr>
          <w:rFonts w:ascii="Times New Roman" w:hAnsi="Times New Roman" w:cs="Times New Roman"/>
          <w:sz w:val="27"/>
          <w:szCs w:val="27"/>
        </w:rPr>
        <w:t>6.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B661D">
        <w:rPr>
          <w:rFonts w:ascii="Times New Roman" w:hAnsi="Times New Roman" w:cs="Times New Roman"/>
          <w:sz w:val="27"/>
          <w:szCs w:val="27"/>
        </w:rPr>
        <w:t>. Заявитель несет ответственность за целевое и рациональное использование выделенных средств, а также за качество и сроки реализации проекта.</w:t>
      </w:r>
    </w:p>
    <w:p w:rsidR="006D783E" w:rsidRDefault="006D783E" w:rsidP="006D783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6D783E" w:rsidRDefault="006D783E" w:rsidP="006D783E">
      <w:pPr>
        <w:rPr>
          <w:rFonts w:ascii="Times New Roman" w:hAnsi="Times New Roman" w:cs="Times New Roman"/>
          <w:sz w:val="27"/>
          <w:szCs w:val="27"/>
        </w:rPr>
      </w:pPr>
    </w:p>
    <w:p w:rsidR="006D783E" w:rsidRPr="00A4583F" w:rsidRDefault="006D783E" w:rsidP="006D783E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A458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Приложение </w:t>
      </w:r>
    </w:p>
    <w:p w:rsidR="006D783E" w:rsidRPr="00A4583F" w:rsidRDefault="006D783E" w:rsidP="006D783E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A458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bookmarkStart w:id="5" w:name="_Hlk57208852"/>
      <w:r w:rsidRPr="00A458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 Положению о проведении </w:t>
      </w:r>
      <w:bookmarkStart w:id="6" w:name="_Hlk57208755"/>
      <w:r w:rsidRPr="00A458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Республиканского конкурса</w:t>
      </w:r>
    </w:p>
    <w:p w:rsidR="006D783E" w:rsidRPr="00A4583F" w:rsidRDefault="006D783E" w:rsidP="006D78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</w:pPr>
      <w:r w:rsidRPr="00A458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социальных проектов </w:t>
      </w:r>
      <w:bookmarkEnd w:id="5"/>
      <w:bookmarkEnd w:id="6"/>
      <w:r w:rsidRPr="00A4583F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первичных профсоюзных организаций по профилактике эмоционального выгорания педагогических работников на предоставление гранта Алтайской республиканской организации Общероссийского Профсоюза образования</w:t>
      </w:r>
    </w:p>
    <w:p w:rsidR="006D783E" w:rsidRPr="00892E9A" w:rsidRDefault="006D783E" w:rsidP="006D7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6D783E" w:rsidRPr="00892E9A" w:rsidRDefault="006D783E" w:rsidP="006D7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10"/>
          <w:szCs w:val="10"/>
          <w:lang w:eastAsia="ru-RU"/>
        </w:rPr>
      </w:pPr>
    </w:p>
    <w:p w:rsidR="006D783E" w:rsidRPr="00892E9A" w:rsidRDefault="006D783E" w:rsidP="006D7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892E9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ЗАЯВКА НА УЧАСТИЕ</w:t>
      </w:r>
    </w:p>
    <w:p w:rsidR="006D783E" w:rsidRPr="00892E9A" w:rsidRDefault="006D783E" w:rsidP="006D7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10"/>
          <w:szCs w:val="10"/>
          <w:lang w:eastAsia="ru-RU"/>
        </w:rPr>
      </w:pPr>
    </w:p>
    <w:p w:rsidR="006D783E" w:rsidRPr="00685DCC" w:rsidRDefault="006D783E" w:rsidP="006D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b/>
          <w:spacing w:val="-2"/>
          <w:sz w:val="27"/>
          <w:szCs w:val="27"/>
        </w:rPr>
        <w:t xml:space="preserve">в </w:t>
      </w:r>
      <w:r w:rsidRPr="00685DCC">
        <w:rPr>
          <w:rFonts w:ascii="Times New Roman" w:eastAsia="Calibri" w:hAnsi="Times New Roman" w:cs="Times New Roman"/>
          <w:b/>
          <w:spacing w:val="-2"/>
          <w:sz w:val="27"/>
          <w:szCs w:val="27"/>
        </w:rPr>
        <w:t xml:space="preserve"> республиканско</w:t>
      </w:r>
      <w:r>
        <w:rPr>
          <w:rFonts w:ascii="Times New Roman" w:eastAsia="Calibri" w:hAnsi="Times New Roman" w:cs="Times New Roman"/>
          <w:b/>
          <w:spacing w:val="-2"/>
          <w:sz w:val="27"/>
          <w:szCs w:val="27"/>
        </w:rPr>
        <w:t>м</w:t>
      </w: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 конкурс</w:t>
      </w:r>
      <w:r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>е</w:t>
      </w: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 социальных  </w:t>
      </w:r>
    </w:p>
    <w:p w:rsidR="006D783E" w:rsidRPr="00685DCC" w:rsidRDefault="006D783E" w:rsidP="006D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</w:pP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проектов первичных профсоюзных организаций </w:t>
      </w:r>
      <w:r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по профилактике эмоционального выгорания педагогических работников </w:t>
      </w: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на предоставление гранта </w:t>
      </w:r>
      <w:r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Алтайской </w:t>
      </w: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 xml:space="preserve">республиканской организации </w:t>
      </w:r>
    </w:p>
    <w:p w:rsidR="006D783E" w:rsidRPr="00685DCC" w:rsidRDefault="006D783E" w:rsidP="006D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</w:pPr>
      <w:r w:rsidRPr="00685DCC">
        <w:rPr>
          <w:rFonts w:ascii="Times New Roman" w:eastAsia="Calibri" w:hAnsi="Times New Roman" w:cs="Times New Roman"/>
          <w:b/>
          <w:bCs/>
          <w:spacing w:val="-2"/>
          <w:sz w:val="27"/>
          <w:szCs w:val="27"/>
        </w:rPr>
        <w:t>Общероссийского Профсоюза образования</w:t>
      </w:r>
    </w:p>
    <w:p w:rsidR="006D783E" w:rsidRPr="00892E9A" w:rsidRDefault="006D783E" w:rsidP="006D7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985"/>
        <w:gridCol w:w="1134"/>
        <w:gridCol w:w="1308"/>
        <w:gridCol w:w="48"/>
        <w:gridCol w:w="61"/>
        <w:gridCol w:w="1073"/>
        <w:gridCol w:w="46"/>
        <w:gridCol w:w="157"/>
        <w:gridCol w:w="931"/>
        <w:gridCol w:w="487"/>
        <w:gridCol w:w="108"/>
        <w:gridCol w:w="964"/>
        <w:gridCol w:w="1162"/>
        <w:gridCol w:w="430"/>
      </w:tblGrid>
      <w:tr w:rsidR="006D783E" w:rsidRPr="00892E9A" w:rsidTr="002B0EA9">
        <w:trPr>
          <w:trHeight w:val="238"/>
        </w:trPr>
        <w:tc>
          <w:tcPr>
            <w:tcW w:w="2269" w:type="dxa"/>
            <w:gridSpan w:val="2"/>
            <w:hideMark/>
          </w:tcPr>
          <w:p w:rsidR="006D783E" w:rsidRPr="00892E9A" w:rsidRDefault="006D783E" w:rsidP="002B0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892E9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первичной профсоюзной организации </w:t>
            </w:r>
          </w:p>
        </w:tc>
        <w:tc>
          <w:tcPr>
            <w:tcW w:w="7909" w:type="dxa"/>
            <w:gridSpan w:val="13"/>
            <w:vAlign w:val="center"/>
          </w:tcPr>
          <w:p w:rsidR="006D783E" w:rsidRPr="00892E9A" w:rsidRDefault="006D783E" w:rsidP="002B0EA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shd w:val="clear" w:color="auto" w:fill="FFFFFF"/>
          <w:tblCellMar>
            <w:left w:w="10" w:type="dxa"/>
            <w:right w:w="10" w:type="dxa"/>
          </w:tblCellMar>
        </w:tblPrEx>
        <w:trPr>
          <w:trHeight w:val="437"/>
        </w:trPr>
        <w:tc>
          <w:tcPr>
            <w:tcW w:w="2269" w:type="dxa"/>
            <w:gridSpan w:val="2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963AEE" w:rsidRDefault="006D783E" w:rsidP="002B0EA9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09" w:hanging="20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63A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Соискатель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Ф.И.О. (указать полностью) ответственного лица, должность в ППО</w:t>
            </w:r>
          </w:p>
        </w:tc>
      </w:tr>
      <w:tr w:rsidR="006D783E" w:rsidRPr="00892E9A" w:rsidTr="002B0EA9">
        <w:tblPrEx>
          <w:shd w:val="clear" w:color="auto" w:fill="FFFFFF"/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ind w:left="209" w:hanging="20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shd w:val="clear" w:color="auto" w:fill="FFFFFF"/>
          <w:tblCellMar>
            <w:left w:w="10" w:type="dxa"/>
            <w:right w:w="10" w:type="dxa"/>
          </w:tblCellMar>
        </w:tblPrEx>
        <w:trPr>
          <w:trHeight w:val="131"/>
        </w:trPr>
        <w:tc>
          <w:tcPr>
            <w:tcW w:w="2269" w:type="dxa"/>
            <w:gridSpan w:val="2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ind w:left="209" w:hanging="20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Номер мобильного телефона ответственного лица</w:t>
            </w:r>
          </w:p>
        </w:tc>
      </w:tr>
      <w:tr w:rsidR="006D783E" w:rsidRPr="00892E9A" w:rsidTr="002B0EA9">
        <w:tblPrEx>
          <w:shd w:val="clear" w:color="auto" w:fill="FFFFFF"/>
          <w:tblCellMar>
            <w:left w:w="10" w:type="dxa"/>
            <w:right w:w="10" w:type="dxa"/>
          </w:tblCellMar>
        </w:tblPrEx>
        <w:trPr>
          <w:trHeight w:val="131"/>
        </w:trPr>
        <w:tc>
          <w:tcPr>
            <w:tcW w:w="2269" w:type="dxa"/>
            <w:gridSpan w:val="2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ind w:left="209" w:hanging="20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shd w:val="clear" w:color="auto" w:fill="FFFFFF"/>
          <w:tblCellMar>
            <w:left w:w="10" w:type="dxa"/>
            <w:right w:w="10" w:type="dxa"/>
          </w:tblCellMar>
        </w:tblPrEx>
        <w:trPr>
          <w:trHeight w:val="131"/>
        </w:trPr>
        <w:tc>
          <w:tcPr>
            <w:tcW w:w="2269" w:type="dxa"/>
            <w:gridSpan w:val="2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ind w:left="209" w:hanging="20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 ответственного лица</w:t>
            </w:r>
          </w:p>
        </w:tc>
      </w:tr>
      <w:tr w:rsidR="006D783E" w:rsidRPr="00892E9A" w:rsidTr="002B0EA9">
        <w:tblPrEx>
          <w:shd w:val="clear" w:color="auto" w:fill="FFFFFF"/>
          <w:tblCellMar>
            <w:left w:w="10" w:type="dxa"/>
            <w:right w:w="10" w:type="dxa"/>
          </w:tblCellMar>
        </w:tblPrEx>
        <w:trPr>
          <w:trHeight w:val="100"/>
        </w:trPr>
        <w:tc>
          <w:tcPr>
            <w:tcW w:w="2269" w:type="dxa"/>
            <w:gridSpan w:val="2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ind w:left="209" w:hanging="20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shd w:val="clear" w:color="auto" w:fill="FFFFFF"/>
          <w:tblCellMar>
            <w:left w:w="10" w:type="dxa"/>
            <w:right w:w="10" w:type="dxa"/>
          </w:tblCellMar>
        </w:tblPrEx>
        <w:trPr>
          <w:trHeight w:val="1114"/>
        </w:trPr>
        <w:tc>
          <w:tcPr>
            <w:tcW w:w="2269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963AEE" w:rsidRDefault="006D783E" w:rsidP="002B0EA9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09" w:hanging="20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bookmarkStart w:id="7" w:name="_Hlk55226996"/>
            <w:r w:rsidRPr="00963A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Название проекта 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7"/>
      <w:tr w:rsidR="006D783E" w:rsidRPr="00892E9A" w:rsidTr="002B0EA9">
        <w:tblPrEx>
          <w:shd w:val="clear" w:color="auto" w:fill="FFFFFF"/>
          <w:tblCellMar>
            <w:left w:w="10" w:type="dxa"/>
            <w:right w:w="10" w:type="dxa"/>
          </w:tblCellMar>
        </w:tblPrEx>
        <w:trPr>
          <w:trHeight w:val="1831"/>
        </w:trPr>
        <w:tc>
          <w:tcPr>
            <w:tcW w:w="2269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.Краткое описание проекта </w:t>
            </w: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(не более 3000 символов)</w:t>
            </w: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eastAsia="ru-RU"/>
              </w:rPr>
              <w:t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</w:t>
            </w: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rPr>
          <w:trHeight w:val="828"/>
        </w:trPr>
        <w:tc>
          <w:tcPr>
            <w:tcW w:w="2269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.Дата начала реализации проекта 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rPr>
          <w:trHeight w:val="1104"/>
        </w:trPr>
        <w:tc>
          <w:tcPr>
            <w:tcW w:w="2269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.Дата окончания </w:t>
            </w: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реализации проекта 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rPr>
          <w:trHeight w:val="3580"/>
        </w:trPr>
        <w:tc>
          <w:tcPr>
            <w:tcW w:w="2269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bookmarkStart w:id="8" w:name="_Hlk55228086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. Цель проекта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 более 600 символов)</w:t>
            </w:r>
          </w:p>
          <w:p w:rsidR="006D783E" w:rsidRPr="00892E9A" w:rsidRDefault="006D783E" w:rsidP="002B0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:rsidR="006D783E" w:rsidRPr="00892E9A" w:rsidRDefault="006D783E" w:rsidP="002B0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раздела «О проекте»).</w:t>
            </w:r>
          </w:p>
          <w:p w:rsidR="006D783E" w:rsidRPr="00892E9A" w:rsidRDefault="006D783E" w:rsidP="002B0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Следует избегать общих фраз. Формулировка должна быть максимально конкретной.</w:t>
            </w:r>
          </w:p>
          <w:p w:rsidR="006D783E" w:rsidRPr="00892E9A" w:rsidRDefault="006D783E" w:rsidP="002B0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rPr>
          <w:trHeight w:val="1942"/>
        </w:trPr>
        <w:tc>
          <w:tcPr>
            <w:tcW w:w="2269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bookmarkStart w:id="9" w:name="_Hlk55228573"/>
            <w:bookmarkEnd w:id="8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.Задачи проекта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 более 300 символов)</w:t>
            </w:r>
          </w:p>
          <w:p w:rsidR="006D783E" w:rsidRPr="00892E9A" w:rsidRDefault="006D783E" w:rsidP="002B0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6D783E" w:rsidRPr="00892E9A" w:rsidRDefault="006D783E" w:rsidP="002B0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Важно обеспечить логическую связь между задачами и причинами проблем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</w:t>
            </w:r>
            <w:r w:rsidRPr="0089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ой</w:t>
            </w:r>
            <w:r w:rsidRPr="0089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</w:t>
            </w:r>
            <w:r w:rsidRPr="0089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Как правило, задачами проекта являются шаги по устранению выявленных причин.</w:t>
            </w: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rPr>
          <w:trHeight w:val="1666"/>
        </w:trPr>
        <w:tc>
          <w:tcPr>
            <w:tcW w:w="2269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bookmarkStart w:id="10" w:name="_Hlk55228767"/>
            <w:bookmarkEnd w:id="9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.Партнёры проекта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 более 300 символов)</w:t>
            </w:r>
          </w:p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 желанию заявителя можно указать до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rPr>
          <w:trHeight w:val="1380"/>
        </w:trPr>
        <w:tc>
          <w:tcPr>
            <w:tcW w:w="2269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bookmarkStart w:id="11" w:name="_Hlk55231768"/>
            <w:bookmarkEnd w:id="10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9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 будет организовано информационное сопровождение проекта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 более 1000 символов)</w:t>
            </w:r>
          </w:p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bookmarkStart w:id="12" w:name="_Hlk55232008"/>
            <w:bookmarkEnd w:id="11"/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. Количественные результаты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Необходимо самостоятельно сформулировать результаты, связанные с целев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ой </w:t>
            </w:r>
            <w:r w:rsidRPr="0089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ой</w:t>
            </w:r>
            <w:r w:rsidRPr="0089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 социальной проблемой.</w:t>
            </w:r>
          </w:p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целев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ой</w:t>
            </w: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</w:t>
            </w:r>
          </w:p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(по всем мероприятиям).</w:t>
            </w: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rPr>
          <w:trHeight w:val="258"/>
        </w:trPr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gridSpan w:val="6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239" w:type="dxa"/>
            <w:gridSpan w:val="7"/>
            <w:shd w:val="clear" w:color="auto" w:fill="auto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rPr>
          <w:trHeight w:val="258"/>
        </w:trPr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gridSpan w:val="6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gridSpan w:val="7"/>
            <w:shd w:val="clear" w:color="auto" w:fill="auto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rPr>
          <w:trHeight w:val="2476"/>
        </w:trPr>
        <w:tc>
          <w:tcPr>
            <w:tcW w:w="2269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bookmarkStart w:id="13" w:name="_Hlk55232231"/>
            <w:bookmarkEnd w:id="12"/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. Качественные результаты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 более 1000 символов)</w:t>
            </w:r>
          </w:p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Важно продумать способы подтверждения достижения качественных результатов.</w:t>
            </w: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bookmarkEnd w:id="13"/>
      <w:tr w:rsidR="006D783E" w:rsidRPr="00892E9A" w:rsidTr="002B0EA9">
        <w:tblPrEx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89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Дальнейшее развитие проекта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 более 2500 символов)</w:t>
            </w:r>
          </w:p>
          <w:p w:rsidR="006D783E" w:rsidRPr="00892E9A" w:rsidRDefault="006D783E" w:rsidP="002B0E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 желанию заявителя можно привести планы по реализации проекта после завершения </w:t>
            </w:r>
            <w:proofErr w:type="spellStart"/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грантового</w:t>
            </w:r>
            <w:proofErr w:type="spellEnd"/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финансирования и указать отложенный социальный эффект.</w:t>
            </w: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rPr>
          <w:trHeight w:val="360"/>
        </w:trPr>
        <w:tc>
          <w:tcPr>
            <w:tcW w:w="2269" w:type="dxa"/>
            <w:gridSpan w:val="2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.Календарный план реализации проекта</w:t>
            </w:r>
            <w:r w:rsidRPr="00892E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(основные мероприятия)</w:t>
            </w:r>
          </w:p>
        </w:tc>
        <w:tc>
          <w:tcPr>
            <w:tcW w:w="7909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D783E" w:rsidRPr="00892E9A" w:rsidRDefault="006D783E" w:rsidP="002B0E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:rsidR="006D783E" w:rsidRPr="00892E9A" w:rsidRDefault="006D783E" w:rsidP="002B0E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каждом мероприятии должны быть:</w:t>
            </w:r>
          </w:p>
          <w:p w:rsidR="006D783E" w:rsidRPr="00892E9A" w:rsidRDefault="006D783E" w:rsidP="002B0EA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Содержание и место проведения — подробная информация о том, что именно будет происходить,  а также сведения о том, где конкретно будет проведено мероприятие. </w:t>
            </w:r>
          </w:p>
          <w:p w:rsidR="006D783E" w:rsidRPr="00892E9A" w:rsidRDefault="006D783E" w:rsidP="002B0EA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:rsidR="006D783E" w:rsidRPr="00892E9A" w:rsidRDefault="006D783E" w:rsidP="002B0EA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:rsidR="006D783E" w:rsidRPr="00892E9A" w:rsidRDefault="006D783E" w:rsidP="002B0EA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rPr>
          <w:trHeight w:val="360"/>
        </w:trPr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Решаемая задача</w:t>
            </w:r>
          </w:p>
        </w:tc>
        <w:tc>
          <w:tcPr>
            <w:tcW w:w="1417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Мероприятие, его содержание, место проведения</w:t>
            </w:r>
          </w:p>
        </w:tc>
        <w:tc>
          <w:tcPr>
            <w:tcW w:w="1276" w:type="dxa"/>
            <w:gridSpan w:val="3"/>
            <w:shd w:val="clear" w:color="auto" w:fill="FFFFFF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начала</w:t>
            </w:r>
          </w:p>
        </w:tc>
        <w:tc>
          <w:tcPr>
            <w:tcW w:w="1418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2664" w:type="dxa"/>
            <w:gridSpan w:val="4"/>
            <w:shd w:val="clear" w:color="auto" w:fill="FFFFFF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Ожидаемые результаты</w:t>
            </w: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4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4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4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rPr>
          <w:trHeight w:val="360"/>
        </w:trPr>
        <w:tc>
          <w:tcPr>
            <w:tcW w:w="2269" w:type="dxa"/>
            <w:gridSpan w:val="2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892E9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.Смета расходов на реализацию проекта</w:t>
            </w:r>
            <w:r w:rsidRPr="00892E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356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Стоимость </w:t>
            </w: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br/>
              <w:t>(ед.), руб.</w:t>
            </w:r>
          </w:p>
        </w:tc>
        <w:tc>
          <w:tcPr>
            <w:tcW w:w="1134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br/>
              <w:t>единиц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За счёт</w:t>
            </w: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средств гранта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За счёт</w:t>
            </w: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собственных средств </w:t>
            </w:r>
          </w:p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Всего,</w:t>
            </w:r>
            <w:r w:rsidRPr="00892E9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руб.</w:t>
            </w: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tblCellMar>
            <w:left w:w="10" w:type="dxa"/>
            <w:right w:w="10" w:type="dxa"/>
          </w:tblCellMar>
        </w:tblPrEx>
        <w:tc>
          <w:tcPr>
            <w:tcW w:w="2269" w:type="dxa"/>
            <w:gridSpan w:val="2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356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D783E" w:rsidRPr="00892E9A" w:rsidRDefault="006D783E" w:rsidP="002B0EA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430" w:type="dxa"/>
          <w:trHeight w:val="230"/>
        </w:trPr>
        <w:tc>
          <w:tcPr>
            <w:tcW w:w="4427" w:type="dxa"/>
            <w:gridSpan w:val="3"/>
            <w:vAlign w:val="center"/>
          </w:tcPr>
          <w:p w:rsidR="006D783E" w:rsidRPr="00892E9A" w:rsidRDefault="006D783E" w:rsidP="002B0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D783E" w:rsidRPr="00892E9A" w:rsidRDefault="006D783E" w:rsidP="002B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6D783E" w:rsidRPr="00892E9A" w:rsidRDefault="006D783E" w:rsidP="002B0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ru-RU"/>
              </w:rPr>
            </w:pPr>
          </w:p>
        </w:tc>
        <w:tc>
          <w:tcPr>
            <w:tcW w:w="5037" w:type="dxa"/>
            <w:gridSpan w:val="10"/>
            <w:vAlign w:val="center"/>
          </w:tcPr>
          <w:p w:rsidR="006D783E" w:rsidRPr="00892E9A" w:rsidRDefault="006D783E" w:rsidP="002B0EA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D783E" w:rsidRPr="00892E9A" w:rsidTr="002B0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4" w:type="dxa"/>
          <w:wAfter w:w="430" w:type="dxa"/>
          <w:trHeight w:val="207"/>
        </w:trPr>
        <w:tc>
          <w:tcPr>
            <w:tcW w:w="4427" w:type="dxa"/>
            <w:gridSpan w:val="3"/>
            <w:hideMark/>
          </w:tcPr>
          <w:p w:rsidR="006D783E" w:rsidRPr="00892E9A" w:rsidRDefault="006D783E" w:rsidP="002B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Pr="0089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первичной </w:t>
            </w:r>
          </w:p>
          <w:p w:rsidR="006D783E" w:rsidRPr="00892E9A" w:rsidRDefault="006D783E" w:rsidP="002B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профсоюзной </w:t>
            </w:r>
            <w:r w:rsidRPr="0089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</w:p>
        </w:tc>
        <w:tc>
          <w:tcPr>
            <w:tcW w:w="2911" w:type="dxa"/>
            <w:gridSpan w:val="8"/>
            <w:hideMark/>
          </w:tcPr>
          <w:p w:rsidR="006D783E" w:rsidRPr="00892E9A" w:rsidRDefault="006D783E" w:rsidP="002B0EA9">
            <w:pPr>
              <w:keepLines/>
              <w:pBdr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783E" w:rsidRPr="00892E9A" w:rsidRDefault="006D783E" w:rsidP="002B0EA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783E" w:rsidRPr="00892E9A" w:rsidRDefault="006D783E" w:rsidP="002B0EA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gridSpan w:val="2"/>
            <w:hideMark/>
          </w:tcPr>
          <w:p w:rsidR="006D783E" w:rsidRPr="00892E9A" w:rsidRDefault="006D783E" w:rsidP="002B0EA9">
            <w:pPr>
              <w:keepLines/>
              <w:pBdr>
                <w:bottom w:val="single" w:sz="12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83E" w:rsidRPr="00892E9A" w:rsidRDefault="006D783E" w:rsidP="002B0EA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83E" w:rsidRPr="00892E9A" w:rsidRDefault="006D783E" w:rsidP="002B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</w:tbl>
    <w:p w:rsidR="006D783E" w:rsidRDefault="006D783E" w:rsidP="006D78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E9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М.П.</w:t>
      </w:r>
    </w:p>
    <w:p w:rsidR="0071555E" w:rsidRDefault="0071555E"/>
    <w:sectPr w:rsidR="0071555E" w:rsidSect="0071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74C6"/>
    <w:multiLevelType w:val="hybridMultilevel"/>
    <w:tmpl w:val="7A603ABA"/>
    <w:lvl w:ilvl="0" w:tplc="DED41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D783E"/>
    <w:rsid w:val="006D783E"/>
    <w:rsid w:val="0071555E"/>
    <w:rsid w:val="007F230C"/>
    <w:rsid w:val="00DF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6D783E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D78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fal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1830</Words>
  <Characters>10434</Characters>
  <Application>Microsoft Office Word</Application>
  <DocSecurity>0</DocSecurity>
  <Lines>86</Lines>
  <Paragraphs>24</Paragraphs>
  <ScaleCrop>false</ScaleCrop>
  <Company>Grizli777</Company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2026-01-30T11:38:00Z</dcterms:created>
  <dcterms:modified xsi:type="dcterms:W3CDTF">2026-01-30T11:46:00Z</dcterms:modified>
</cp:coreProperties>
</file>