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6"/>
      </w:tblGrid>
      <w:tr w:rsidR="00AC2794">
        <w:trPr>
          <w:trHeight w:val="1620"/>
        </w:trPr>
        <w:tc>
          <w:tcPr>
            <w:tcW w:w="9686" w:type="dxa"/>
            <w:shd w:val="clear" w:color="auto" w:fill="auto"/>
          </w:tcPr>
          <w:p w:rsidR="00AC2794" w:rsidRDefault="005A1220">
            <w:pPr>
              <w:pStyle w:val="Default"/>
              <w:jc w:val="center"/>
              <w:rPr>
                <w:sz w:val="20"/>
                <w:szCs w:val="16"/>
              </w:rPr>
            </w:pPr>
            <w:r>
              <w:rPr>
                <w:noProof/>
                <w:sz w:val="20"/>
                <w:szCs w:val="16"/>
              </w:rPr>
              <w:drawing>
                <wp:inline distT="0" distB="0" distL="0" distR="0">
                  <wp:extent cx="499110" cy="558165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794" w:rsidRDefault="00AC2794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AC2794" w:rsidRDefault="005A122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AC2794" w:rsidRDefault="005A12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AC2794" w:rsidRDefault="005A122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AC2794" w:rsidRDefault="005A12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(АЛТАЙСКАЯ КРАЕВАЯ ОРГАНИЗАЦИЯ ОБЩЕРОССИЙСКОГО </w:t>
            </w:r>
            <w:r>
              <w:rPr>
                <w:rFonts w:ascii="Times New Roman" w:hAnsi="Times New Roman"/>
                <w:sz w:val="16"/>
                <w:szCs w:val="16"/>
              </w:rPr>
              <w:t>ПРОФСОЮЗА ОБРАЗОВАНИЯ)</w:t>
            </w:r>
          </w:p>
          <w:p w:rsidR="00AC2794" w:rsidRDefault="005A1220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AC2794" w:rsidRDefault="005A1220">
            <w:pPr>
              <w:pStyle w:val="Default"/>
              <w:jc w:val="center"/>
              <w:rPr>
                <w:b/>
                <w:sz w:val="40"/>
                <w:szCs w:val="16"/>
              </w:rPr>
            </w:pPr>
            <w:r>
              <w:rPr>
                <w:b/>
                <w:sz w:val="36"/>
                <w:szCs w:val="16"/>
              </w:rPr>
              <w:t>ПОСТАНОВЛЕНИЕ</w:t>
            </w:r>
          </w:p>
          <w:p w:rsidR="00AC2794" w:rsidRDefault="00AC2794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AC2794" w:rsidRDefault="00AC2794">
      <w:pPr>
        <w:pStyle w:val="ae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AC2794" w:rsidRPr="009911C7" w:rsidRDefault="005A1220">
      <w:pPr>
        <w:pStyle w:val="ae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lang w:val="ru-RU"/>
        </w:rPr>
        <w:t xml:space="preserve"> 16 июня 2026 г.</w:t>
      </w:r>
      <w:r w:rsidRPr="009911C7">
        <w:rPr>
          <w:rFonts w:ascii="Times New Roman" w:hAnsi="Times New Roman"/>
          <w:sz w:val="24"/>
          <w:szCs w:val="24"/>
          <w:lang w:val="ru-RU"/>
        </w:rPr>
        <w:tab/>
      </w:r>
      <w:r w:rsidRPr="009911C7">
        <w:rPr>
          <w:rFonts w:ascii="Times New Roman" w:hAnsi="Times New Roman"/>
          <w:sz w:val="24"/>
          <w:szCs w:val="24"/>
          <w:lang w:val="ru-RU"/>
        </w:rPr>
        <w:tab/>
        <w:t xml:space="preserve">                  г. Барнаул</w:t>
      </w:r>
      <w:r w:rsidRPr="009911C7">
        <w:rPr>
          <w:rFonts w:ascii="Times New Roman" w:hAnsi="Times New Roman"/>
          <w:sz w:val="24"/>
          <w:szCs w:val="24"/>
          <w:lang w:val="ru-RU"/>
        </w:rPr>
        <w:tab/>
      </w:r>
      <w:r w:rsidRPr="009911C7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r w:rsidRPr="009911C7">
        <w:rPr>
          <w:rFonts w:ascii="Times New Roman" w:hAnsi="Times New Roman"/>
          <w:sz w:val="24"/>
          <w:szCs w:val="24"/>
          <w:lang w:val="ru-RU"/>
        </w:rPr>
        <w:tab/>
      </w:r>
      <w:r w:rsidRPr="009911C7">
        <w:rPr>
          <w:rFonts w:ascii="Times New Roman" w:hAnsi="Times New Roman"/>
          <w:sz w:val="24"/>
          <w:szCs w:val="24"/>
          <w:lang w:val="ru-RU"/>
        </w:rPr>
        <w:tab/>
        <w:t xml:space="preserve">              № </w:t>
      </w:r>
      <w:r w:rsidRPr="009911C7">
        <w:rPr>
          <w:rFonts w:ascii="Times New Roman" w:hAnsi="Times New Roman"/>
          <w:sz w:val="24"/>
          <w:szCs w:val="24"/>
        </w:rPr>
        <w:t>7-</w:t>
      </w:r>
      <w:r w:rsidRPr="009911C7">
        <w:rPr>
          <w:rFonts w:ascii="Times New Roman" w:hAnsi="Times New Roman"/>
          <w:sz w:val="24"/>
          <w:szCs w:val="24"/>
          <w:lang w:val="ru-RU"/>
        </w:rPr>
        <w:t>2</w:t>
      </w:r>
    </w:p>
    <w:p w:rsidR="00AC2794" w:rsidRPr="009911C7" w:rsidRDefault="00AC2794">
      <w:pPr>
        <w:pStyle w:val="ae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C2794" w:rsidRPr="009911C7" w:rsidRDefault="005A1220">
      <w:pPr>
        <w:suppressAutoHyphens w:val="0"/>
        <w:spacing w:after="0" w:line="240" w:lineRule="exact"/>
        <w:ind w:right="5528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9911C7">
        <w:rPr>
          <w:rFonts w:ascii="Times New Roman" w:hAnsi="Times New Roman" w:cs="Times New Roman"/>
          <w:b/>
          <w:sz w:val="24"/>
          <w:szCs w:val="24"/>
          <w:lang w:bidi="en-US"/>
        </w:rPr>
        <w:t>Об участии в приемке образовательных организаций к новому учебному году.</w:t>
      </w:r>
    </w:p>
    <w:p w:rsidR="00AC2794" w:rsidRPr="009911C7" w:rsidRDefault="00AC27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2794" w:rsidRPr="009911C7" w:rsidRDefault="005A1220">
      <w:pPr>
        <w:pStyle w:val="ae"/>
        <w:ind w:firstLine="708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В целях реализации норм Федерального закона от 29 декабря 2012 г. </w:t>
      </w:r>
      <w:r w:rsidRPr="009911C7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Pr="009911C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273-ФЗ "Об образовании в Российской Федерации"</w:t>
      </w:r>
      <w:r w:rsidRPr="009911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911C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(статья 1)</w:t>
      </w:r>
      <w:r w:rsidRPr="009911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911C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в части создания условий для реализации права человека на образование, организации плановой подготовки образовательных учреждений </w:t>
      </w:r>
      <w:r w:rsidRPr="009911C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на территории Алтайского края к новому 2026-2027 учебному году, в соответствии с Федеральным законом от 16.10.2003 года №131-ФЗ «Об общих принципах организации местного самоуправления в Российской Федерации» с 2 июня по 19 августа 2026г. </w:t>
      </w:r>
      <w:r w:rsidRPr="009911C7">
        <w:rPr>
          <w:rFonts w:ascii="Times New Roman" w:hAnsi="Times New Roman"/>
          <w:sz w:val="24"/>
          <w:szCs w:val="24"/>
          <w:lang w:val="ru-RU"/>
        </w:rPr>
        <w:t>проводится монитор</w:t>
      </w:r>
      <w:r w:rsidRPr="009911C7">
        <w:rPr>
          <w:rFonts w:ascii="Times New Roman" w:hAnsi="Times New Roman"/>
          <w:sz w:val="24"/>
          <w:szCs w:val="24"/>
          <w:lang w:val="ru-RU"/>
        </w:rPr>
        <w:t>инг готовности образовательных учреждений к новому учебному году.</w:t>
      </w:r>
    </w:p>
    <w:p w:rsidR="00AC2794" w:rsidRPr="009911C7" w:rsidRDefault="005A1220">
      <w:pPr>
        <w:spacing w:after="160" w:line="259" w:lineRule="auto"/>
        <w:ind w:firstLine="708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Региональное отраслевое Соглашение о регулировании социально-трудовых и связанных с ними экономических отношений на территории Алтайского края в сфере образования между Министерством образов</w:t>
      </w:r>
      <w:r w:rsidRPr="009911C7">
        <w:rPr>
          <w:rFonts w:ascii="Times New Roman" w:hAnsi="Times New Roman"/>
          <w:sz w:val="24"/>
          <w:szCs w:val="24"/>
        </w:rPr>
        <w:t>ания Алтайского края и краевой  организацией Профсоюза работников народного образования и науки Российской Федерации на 2024–2027 годы (пункт 7.1.8) указывает на необходимость включения представителей Профсоюза, внештатных технических инспекторов труда в с</w:t>
      </w:r>
      <w:r w:rsidRPr="009911C7">
        <w:rPr>
          <w:rFonts w:ascii="Times New Roman" w:hAnsi="Times New Roman"/>
          <w:sz w:val="24"/>
          <w:szCs w:val="24"/>
        </w:rPr>
        <w:t xml:space="preserve">остав комиссий по приёмке образовательных организаций к новому учебному году. </w:t>
      </w:r>
    </w:p>
    <w:p w:rsidR="00AC2794" w:rsidRPr="009911C7" w:rsidRDefault="005A1220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В целях усиления мер по обеспечению безопасности образовательного процесса, а также в рамках исполнения постановлений Исполкома Профсоюза от 10 апреля 2026 года № 8-4 «Об итогах</w:t>
      </w:r>
      <w:r w:rsidRPr="009911C7">
        <w:rPr>
          <w:rFonts w:ascii="Times New Roman" w:hAnsi="Times New Roman"/>
          <w:sz w:val="24"/>
          <w:szCs w:val="24"/>
        </w:rPr>
        <w:t xml:space="preserve"> работы технической инспекции труда региональных организаций Профсоюза по защите прав работников на здоровые и безопасные условия труда в 2025 году»</w:t>
      </w:r>
      <w:r w:rsidRPr="009911C7">
        <w:rPr>
          <w:rFonts w:ascii="Times New Roman" w:hAnsi="Times New Roman"/>
          <w:sz w:val="24"/>
          <w:szCs w:val="24"/>
        </w:rPr>
        <w:t>,</w:t>
      </w:r>
      <w:r w:rsidRPr="009911C7">
        <w:rPr>
          <w:rFonts w:ascii="Times New Roman" w:hAnsi="Times New Roman"/>
          <w:sz w:val="24"/>
          <w:szCs w:val="24"/>
        </w:rPr>
        <w:t xml:space="preserve"> </w:t>
      </w:r>
      <w:r w:rsidRPr="009911C7">
        <w:rPr>
          <w:rFonts w:ascii="Times New Roman" w:hAnsi="Times New Roman"/>
          <w:sz w:val="24"/>
          <w:szCs w:val="24"/>
        </w:rPr>
        <w:t>п</w:t>
      </w:r>
      <w:r w:rsidRPr="009911C7">
        <w:rPr>
          <w:rFonts w:ascii="Times New Roman" w:hAnsi="Times New Roman"/>
          <w:bCs/>
          <w:sz w:val="24"/>
          <w:szCs w:val="24"/>
        </w:rPr>
        <w:t>резидиум Алтайской краевой организации Профсоюза</w:t>
      </w:r>
      <w:r w:rsidRPr="009911C7">
        <w:rPr>
          <w:rFonts w:ascii="Times New Roman" w:hAnsi="Times New Roman"/>
          <w:bCs/>
          <w:sz w:val="24"/>
          <w:szCs w:val="24"/>
        </w:rPr>
        <w:t xml:space="preserve"> </w:t>
      </w:r>
      <w:r w:rsidRPr="009911C7">
        <w:rPr>
          <w:rFonts w:ascii="Times New Roman" w:hAnsi="Times New Roman"/>
          <w:bCs/>
          <w:sz w:val="24"/>
          <w:szCs w:val="24"/>
        </w:rPr>
        <w:t xml:space="preserve">ПОСТАНОВЛЯЕТ: </w:t>
      </w:r>
    </w:p>
    <w:p w:rsidR="00AC2794" w:rsidRPr="009911C7" w:rsidRDefault="00AC2794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</w:p>
    <w:p w:rsidR="00AC2794" w:rsidRPr="009911C7" w:rsidRDefault="005A1220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Президиуму</w:t>
      </w:r>
      <w:r w:rsidRPr="009911C7">
        <w:rPr>
          <w:rFonts w:ascii="Times New Roman" w:hAnsi="Times New Roman"/>
          <w:sz w:val="24"/>
          <w:szCs w:val="24"/>
        </w:rPr>
        <w:t xml:space="preserve"> Алтайской краевой</w:t>
      </w:r>
      <w:r w:rsidRPr="009911C7">
        <w:rPr>
          <w:rFonts w:ascii="Times New Roman" w:hAnsi="Times New Roman"/>
          <w:sz w:val="24"/>
          <w:szCs w:val="24"/>
        </w:rPr>
        <w:t xml:space="preserve"> организации</w:t>
      </w:r>
      <w:r w:rsidRPr="009911C7">
        <w:rPr>
          <w:rFonts w:ascii="Times New Roman" w:hAnsi="Times New Roman"/>
          <w:sz w:val="24"/>
          <w:szCs w:val="24"/>
        </w:rPr>
        <w:t xml:space="preserve"> Профсоюза:</w:t>
      </w:r>
    </w:p>
    <w:p w:rsidR="00AC2794" w:rsidRPr="009911C7" w:rsidRDefault="005A1220">
      <w:pPr>
        <w:spacing w:after="0" w:line="240" w:lineRule="auto"/>
        <w:ind w:right="57" w:firstLine="360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1.1. Направить письмо в территориальные, первичные организации Профсоюза о необходимости участия представителей Профсоюза в работе комиссий по приемке образовательных организаций к началу нового учебного года на муниципальных уровнях.</w:t>
      </w:r>
    </w:p>
    <w:p w:rsidR="00AC2794" w:rsidRPr="009911C7" w:rsidRDefault="005A1220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1.2. Напр</w:t>
      </w:r>
      <w:r w:rsidRPr="009911C7">
        <w:rPr>
          <w:rFonts w:ascii="Times New Roman" w:hAnsi="Times New Roman"/>
          <w:sz w:val="24"/>
          <w:szCs w:val="24"/>
        </w:rPr>
        <w:t>авить методический материал по оценке готовности образовательных организаций к новому учебному году и визуальному контролю за безопасностью зданий и сооружений образовательных организаций (информационный бюллетень №1 за 2026г.) в территориальные и первичны</w:t>
      </w:r>
      <w:r w:rsidRPr="009911C7">
        <w:rPr>
          <w:rFonts w:ascii="Times New Roman" w:hAnsi="Times New Roman"/>
          <w:sz w:val="24"/>
          <w:szCs w:val="24"/>
        </w:rPr>
        <w:t>е организации Профсоюза для использования в работе.</w:t>
      </w:r>
    </w:p>
    <w:p w:rsidR="00AC2794" w:rsidRPr="009911C7" w:rsidRDefault="005A1220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2. Председателям территориальных организаций Профсоюза и внештатным техническим инспекторам труда Алтайской краевой организации Профсоюза, уполномоченным по охране труда первичных организаций:</w:t>
      </w:r>
    </w:p>
    <w:p w:rsidR="00AC2794" w:rsidRPr="009911C7" w:rsidRDefault="005A1220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 xml:space="preserve"> - принять </w:t>
      </w:r>
      <w:r w:rsidRPr="009911C7">
        <w:rPr>
          <w:rFonts w:ascii="Times New Roman" w:hAnsi="Times New Roman"/>
          <w:sz w:val="24"/>
          <w:szCs w:val="24"/>
        </w:rPr>
        <w:t>активное участие в работе комиссий по приемке образовательных организаций к началу нового 2026-2027 учебного года.</w:t>
      </w:r>
    </w:p>
    <w:p w:rsidR="00AC2794" w:rsidRPr="009911C7" w:rsidRDefault="005A1220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>- организовать работу по проведению готовности образовательных учреждений с участием представителей Профсоюза в каждой образовательной органи</w:t>
      </w:r>
      <w:r w:rsidRPr="009911C7">
        <w:rPr>
          <w:rFonts w:ascii="Times New Roman" w:hAnsi="Times New Roman"/>
          <w:sz w:val="24"/>
          <w:szCs w:val="24"/>
        </w:rPr>
        <w:t xml:space="preserve">зации, отразив </w:t>
      </w:r>
      <w:r w:rsidRPr="009911C7">
        <w:rPr>
          <w:rFonts w:ascii="Times New Roman" w:hAnsi="Times New Roman"/>
          <w:sz w:val="24"/>
          <w:szCs w:val="24"/>
        </w:rPr>
        <w:lastRenderedPageBreak/>
        <w:t xml:space="preserve">результаты обследований в итоговых таблицах, по предложенной форме (форма 1 и форма 2 прилагаются). </w:t>
      </w:r>
    </w:p>
    <w:p w:rsidR="00AC2794" w:rsidRPr="009911C7" w:rsidRDefault="005A1220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9911C7">
        <w:rPr>
          <w:rFonts w:ascii="Times New Roman" w:hAnsi="Times New Roman"/>
          <w:sz w:val="24"/>
          <w:szCs w:val="24"/>
        </w:rPr>
        <w:t xml:space="preserve"> 2.1. В случае отказа во включении представителей профсоюзной стороны в состав комиссий по приёмке образовательных организаций, </w:t>
      </w:r>
      <w:r w:rsidRPr="009911C7">
        <w:rPr>
          <w:rFonts w:ascii="Times New Roman" w:hAnsi="Times New Roman"/>
          <w:sz w:val="24"/>
          <w:szCs w:val="24"/>
          <w:u w:val="single"/>
        </w:rPr>
        <w:t>незамедлительно</w:t>
      </w:r>
      <w:r w:rsidRPr="009911C7">
        <w:rPr>
          <w:rFonts w:ascii="Times New Roman" w:hAnsi="Times New Roman"/>
          <w:sz w:val="24"/>
          <w:szCs w:val="24"/>
        </w:rPr>
        <w:t xml:space="preserve"> сообщить об этом в краевой комитет Профсоюза. </w:t>
      </w:r>
    </w:p>
    <w:p w:rsidR="00AC2794" w:rsidRPr="009911C7" w:rsidRDefault="005A1220">
      <w:pPr>
        <w:pStyle w:val="ae"/>
        <w:ind w:firstLine="360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lang w:val="ru-RU"/>
        </w:rPr>
        <w:t>3. При обнаружении значительных нарушений в ходе визуального осмотра зданий и сооружений образовательных организаций, которые не соответствуют требованиям безопасности, рекомендуем заполнить та</w:t>
      </w:r>
      <w:r w:rsidRPr="009911C7">
        <w:rPr>
          <w:rFonts w:ascii="Times New Roman" w:hAnsi="Times New Roman"/>
          <w:sz w:val="24"/>
          <w:szCs w:val="24"/>
          <w:lang w:val="ru-RU"/>
        </w:rPr>
        <w:t>блицу по форме 2.</w:t>
      </w:r>
    </w:p>
    <w:p w:rsidR="00AC2794" w:rsidRPr="009911C7" w:rsidRDefault="005A1220">
      <w:pPr>
        <w:pStyle w:val="ae"/>
        <w:ind w:firstLine="360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lang w:val="ru-RU"/>
        </w:rPr>
        <w:t xml:space="preserve">4.  </w:t>
      </w:r>
      <w:r w:rsidRPr="009911C7">
        <w:rPr>
          <w:rFonts w:ascii="Times New Roman" w:hAnsi="Times New Roman"/>
          <w:bCs/>
          <w:sz w:val="24"/>
          <w:szCs w:val="24"/>
          <w:lang w:val="ru-RU"/>
        </w:rPr>
        <w:t xml:space="preserve">Председателям территориальных (городских, районных) организаций Профсоюза, председателям первичных организаций (Вузы, Ссузы) направить информацию о результатах осмотров в форме предложенных таблиц и пояснительную записку к ним </w:t>
      </w:r>
      <w:r w:rsidRPr="009911C7">
        <w:rPr>
          <w:rFonts w:ascii="Times New Roman" w:hAnsi="Times New Roman"/>
          <w:b/>
          <w:bCs/>
          <w:sz w:val="24"/>
          <w:szCs w:val="24"/>
          <w:lang w:val="ru-RU"/>
        </w:rPr>
        <w:t>до 25</w:t>
      </w:r>
      <w:r w:rsidRPr="009911C7">
        <w:rPr>
          <w:rFonts w:ascii="Times New Roman" w:hAnsi="Times New Roman"/>
          <w:b/>
          <w:bCs/>
          <w:sz w:val="24"/>
          <w:szCs w:val="24"/>
          <w:lang w:val="ru-RU"/>
        </w:rPr>
        <w:t xml:space="preserve"> сентября 2026 г</w:t>
      </w:r>
      <w:r w:rsidRPr="009911C7">
        <w:rPr>
          <w:rFonts w:ascii="Times New Roman" w:hAnsi="Times New Roman"/>
          <w:bCs/>
          <w:sz w:val="24"/>
          <w:szCs w:val="24"/>
          <w:lang w:val="ru-RU"/>
        </w:rPr>
        <w:t xml:space="preserve">. в краевую организацию Профсоюза по электронной почте: </w:t>
      </w:r>
      <w:r w:rsidRPr="009911C7">
        <w:rPr>
          <w:rFonts w:ascii="Times New Roman" w:hAnsi="Times New Roman"/>
          <w:bCs/>
          <w:sz w:val="24"/>
          <w:szCs w:val="24"/>
        </w:rPr>
        <w:t>altaikrai</w:t>
      </w:r>
      <w:r w:rsidRPr="009911C7">
        <w:rPr>
          <w:rFonts w:ascii="Times New Roman" w:hAnsi="Times New Roman"/>
          <w:bCs/>
          <w:sz w:val="24"/>
          <w:szCs w:val="24"/>
          <w:lang w:val="ru-RU"/>
        </w:rPr>
        <w:t>@</w:t>
      </w:r>
      <w:r w:rsidRPr="009911C7">
        <w:rPr>
          <w:rFonts w:ascii="Times New Roman" w:hAnsi="Times New Roman"/>
          <w:bCs/>
          <w:sz w:val="24"/>
          <w:szCs w:val="24"/>
        </w:rPr>
        <w:t>eseur</w:t>
      </w:r>
      <w:r w:rsidRPr="009911C7">
        <w:rPr>
          <w:rFonts w:ascii="Times New Roman" w:hAnsi="Times New Roman"/>
          <w:bCs/>
          <w:sz w:val="24"/>
          <w:szCs w:val="24"/>
          <w:lang w:val="ru-RU"/>
        </w:rPr>
        <w:t>.</w:t>
      </w:r>
      <w:r w:rsidRPr="009911C7">
        <w:rPr>
          <w:rFonts w:ascii="Times New Roman" w:hAnsi="Times New Roman"/>
          <w:bCs/>
          <w:sz w:val="24"/>
          <w:szCs w:val="24"/>
        </w:rPr>
        <w:t>ru</w:t>
      </w:r>
    </w:p>
    <w:p w:rsidR="00AC2794" w:rsidRPr="009911C7" w:rsidRDefault="005A1220">
      <w:pPr>
        <w:pStyle w:val="ae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9911C7">
        <w:rPr>
          <w:rFonts w:ascii="Times New Roman" w:hAnsi="Times New Roman"/>
          <w:bCs/>
          <w:sz w:val="24"/>
          <w:szCs w:val="24"/>
          <w:lang w:val="ru-RU" w:eastAsia="ru-RU"/>
        </w:rPr>
        <w:t xml:space="preserve">    5. Контроль за исполнением постановления возложить на главного технического инспектора труда Алтайской краевой организации Профсоюза Н.П. Янкова.</w:t>
      </w:r>
    </w:p>
    <w:p w:rsidR="00AC2794" w:rsidRPr="009911C7" w:rsidRDefault="00AC2794">
      <w:pPr>
        <w:pStyle w:val="ae"/>
        <w:ind w:firstLine="360"/>
        <w:rPr>
          <w:rFonts w:ascii="Times New Roman" w:hAnsi="Times New Roman"/>
          <w:sz w:val="24"/>
          <w:szCs w:val="24"/>
          <w:lang w:val="ru-RU"/>
        </w:rPr>
      </w:pPr>
    </w:p>
    <w:p w:rsidR="00AC2794" w:rsidRPr="009911C7" w:rsidRDefault="00AC2794">
      <w:pPr>
        <w:pStyle w:val="ae"/>
        <w:rPr>
          <w:rFonts w:ascii="Times New Roman" w:hAnsi="Times New Roman"/>
          <w:sz w:val="24"/>
          <w:szCs w:val="24"/>
          <w:lang w:val="ru-RU"/>
        </w:rPr>
      </w:pPr>
    </w:p>
    <w:p w:rsidR="00AC2794" w:rsidRPr="009911C7" w:rsidRDefault="00AC27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2794" w:rsidRPr="009911C7" w:rsidRDefault="005A12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11C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36195</wp:posOffset>
            </wp:positionV>
            <wp:extent cx="1205865" cy="574675"/>
            <wp:effectExtent l="0" t="0" r="13335" b="1587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794" w:rsidRPr="009911C7" w:rsidRDefault="005A1220">
      <w:pPr>
        <w:spacing w:after="0" w:line="240" w:lineRule="exac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11C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Председатель Алтайской краевой организации </w:t>
      </w:r>
    </w:p>
    <w:p w:rsidR="00AC2794" w:rsidRPr="009911C7" w:rsidRDefault="005A1220">
      <w:pPr>
        <w:spacing w:after="0" w:line="240" w:lineRule="exac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11C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Общероссийского Профсоюза образования                                   </w:t>
      </w:r>
      <w:r w:rsidR="009911C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Pr="009911C7">
        <w:rPr>
          <w:rFonts w:ascii="Times New Roman" w:eastAsia="Times New Roman" w:hAnsi="Times New Roman"/>
          <w:bCs/>
          <w:sz w:val="24"/>
          <w:szCs w:val="24"/>
          <w:lang w:eastAsia="ru-RU"/>
        </w:rPr>
        <w:t>Т.Н. Лесовых</w:t>
      </w:r>
    </w:p>
    <w:p w:rsidR="00AC2794" w:rsidRPr="009911C7" w:rsidRDefault="00AC2794">
      <w:pPr>
        <w:spacing w:after="0" w:line="240" w:lineRule="exac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C2794" w:rsidRPr="009911C7" w:rsidRDefault="00AC2794">
      <w:pPr>
        <w:spacing w:after="0" w:line="240" w:lineRule="exac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C2794" w:rsidRPr="009911C7" w:rsidRDefault="00AC2794">
      <w:pPr>
        <w:spacing w:after="0" w:line="240" w:lineRule="exac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11C7" w:rsidRDefault="009911C7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AC2794">
      <w:pPr>
        <w:spacing w:after="0" w:line="240" w:lineRule="exac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2794" w:rsidRDefault="005A1220">
      <w:pPr>
        <w:pStyle w:val="ae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Приложение</w:t>
      </w:r>
    </w:p>
    <w:p w:rsidR="00AC2794" w:rsidRPr="009911C7" w:rsidRDefault="005A1220">
      <w:pPr>
        <w:pStyle w:val="ae"/>
        <w:ind w:firstLine="709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Pr="009911C7">
        <w:rPr>
          <w:rFonts w:ascii="Times New Roman" w:hAnsi="Times New Roman"/>
          <w:b/>
          <w:sz w:val="24"/>
          <w:szCs w:val="24"/>
          <w:lang w:val="ru-RU"/>
        </w:rPr>
        <w:t>Форма №</w:t>
      </w:r>
      <w:r w:rsidRPr="009911C7">
        <w:rPr>
          <w:rFonts w:ascii="Times New Roman" w:hAnsi="Times New Roman"/>
          <w:sz w:val="24"/>
          <w:szCs w:val="24"/>
          <w:lang w:val="ru-RU"/>
        </w:rPr>
        <w:t xml:space="preserve">1 </w:t>
      </w:r>
    </w:p>
    <w:p w:rsidR="00AC2794" w:rsidRPr="009911C7" w:rsidRDefault="00AC2794">
      <w:pPr>
        <w:pStyle w:val="ae"/>
        <w:rPr>
          <w:rFonts w:ascii="Times New Roman" w:hAnsi="Times New Roman"/>
          <w:sz w:val="24"/>
          <w:szCs w:val="24"/>
          <w:lang w:val="ru-RU"/>
        </w:rPr>
      </w:pPr>
    </w:p>
    <w:p w:rsidR="00AC2794" w:rsidRPr="009911C7" w:rsidRDefault="005A1220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  <w:r w:rsidRPr="00991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Председателям </w:t>
      </w:r>
      <w:r w:rsidRPr="00991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 организаций представить в крайком Профсоюза к 25 сентября 2026г</w:t>
      </w:r>
      <w:r w:rsidRPr="00991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AC2794" w:rsidRDefault="005A1220">
      <w:pPr>
        <w:spacing w:after="16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СВОДНАЯ ТАБЛИЦА </w:t>
      </w:r>
    </w:p>
    <w:p w:rsidR="00AC2794" w:rsidRDefault="005A1220">
      <w:pPr>
        <w:spacing w:after="16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результатов приёмки образовательных организаций к новому 2026-2027 учебному году в ______________________________ районе (городе)</w:t>
      </w:r>
    </w:p>
    <w:tbl>
      <w:tblPr>
        <w:tblStyle w:val="ad"/>
        <w:tblW w:w="9644" w:type="dxa"/>
        <w:tblLook w:val="04A0" w:firstRow="1" w:lastRow="0" w:firstColumn="1" w:lastColumn="0" w:noHBand="0" w:noVBand="1"/>
      </w:tblPr>
      <w:tblGrid>
        <w:gridCol w:w="823"/>
        <w:gridCol w:w="7285"/>
        <w:gridCol w:w="1536"/>
      </w:tblGrid>
      <w:tr w:rsidR="00AC2794">
        <w:trPr>
          <w:trHeight w:val="514"/>
        </w:trPr>
        <w:tc>
          <w:tcPr>
            <w:tcW w:w="823" w:type="dxa"/>
          </w:tcPr>
          <w:p w:rsidR="00AC2794" w:rsidRDefault="005A1220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7285" w:type="dxa"/>
          </w:tcPr>
          <w:p w:rsidR="00AC2794" w:rsidRDefault="005A1220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НАИМЕНОВАНИЕ МЕРОПРИЯТИЙ </w:t>
            </w:r>
          </w:p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AC2794" w:rsidRDefault="005A122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</w:p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657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Наличие территориальной программы строительства новых, капитальных ремонтов объектов образования </w:t>
            </w:r>
          </w:p>
          <w:p w:rsidR="00AC2794" w:rsidRDefault="00AC2794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Проведено обследований образовательных организаций к учебному году, подтверждённых результатами приёмки.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Установлено нарушения по охране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обучены по ОТ руководители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обучены по ОТ ответственные по ОТ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обучен уполномоченный по ОТ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Отсутствует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 СУОТ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проведена оценка профессиональных рисков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3.6.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журнал о регистрации НС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3.6.1.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ведется учет микроповреждений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3.7.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создана комиссия по приемке кабинетов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3.8.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 акт о приемке кабинета для труда девочек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3.9.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акт о приемке кабинета труда для мальчиков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3.10.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Отсутствуют инструкции на всех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рабочих местах в каб.труда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3.11.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журнал регистрации инструктажей с обучающимися в каб труда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3.12.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Отсутствует санитарные носилки в каб. труда 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3.13.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Отсутствуют средства индивидуальной защиты для работников и для обучающихся в каб. тру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3.14.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акт приемки спортивного зала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3.15.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 акт приемки пищеблока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3.16.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Отсутствуют акты испытания оборудования в спортзале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3.17.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акты приемки на пищеблоке технологического и холодильного оборудования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3.18.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Отсутствуют акты испытания СИЗ и инструментов в электрощитовой (диэлектрические перчатки, указатель напряжения, отвертка,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плоскогубцы)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3.19.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Отсутствуют медицинские аптечки (пищеблок, мастерские, спортивный зал, кабинет физики, химии)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3.20.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инструкции по оказанию первой помощи на пищеблоке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3.21.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приказ о создании комиссии технического осмотра зданий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3.22.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акт весеннего 2026г. осмотра зданий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3.33.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журнал инструктажа на рабочем месте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3.34.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проведен повторный инструктаж в указанные сроки (не реже одного раза в полгода)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3.35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 журнал целевого инструктажа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3.36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журнал проведения инструктажа на 1-ую группу электробезопасности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3.37.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Отсутствуют личные карты выдачи СИЗ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3.37.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Отсутствуют личные карты выдачи смывающих средств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3.38.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Отсутствует маркировка розеток и отключающих приборов по номиналу напряжения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94">
        <w:trPr>
          <w:trHeight w:val="70"/>
        </w:trPr>
        <w:tc>
          <w:tcPr>
            <w:tcW w:w="823" w:type="dxa"/>
          </w:tcPr>
          <w:p w:rsidR="00AC2794" w:rsidRDefault="005A1220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7285" w:type="dxa"/>
          </w:tcPr>
          <w:p w:rsidR="00AC2794" w:rsidRDefault="005A1220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Выдано представлений об устранении нарушений руководителям образовательных организаций*</w:t>
            </w:r>
          </w:p>
        </w:tc>
        <w:tc>
          <w:tcPr>
            <w:tcW w:w="1536" w:type="dxa"/>
          </w:tcPr>
          <w:p w:rsidR="00AC2794" w:rsidRDefault="00AC2794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C2794" w:rsidRDefault="00AC2794">
      <w:pPr>
        <w:spacing w:after="16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2794" w:rsidRDefault="005A1220">
      <w:pPr>
        <w:pStyle w:val="Default"/>
      </w:pPr>
      <w:r>
        <w:t xml:space="preserve">Председатель территориальной организации </w:t>
      </w:r>
    </w:p>
    <w:p w:rsidR="00AC2794" w:rsidRDefault="005A1220">
      <w:pPr>
        <w:pStyle w:val="Default"/>
      </w:pPr>
      <w:r>
        <w:t xml:space="preserve">Общероссийского Профсоюза образования: ___________________________ </w:t>
      </w:r>
    </w:p>
    <w:p w:rsidR="00AC2794" w:rsidRDefault="005A1220">
      <w:pPr>
        <w:pStyle w:val="Default"/>
      </w:pPr>
      <w:r>
        <w:t xml:space="preserve">                                                                                    подпись Фамилия И.О. </w:t>
      </w:r>
    </w:p>
    <w:p w:rsidR="00AC2794" w:rsidRDefault="005A122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«_______» «______________» 2026 год</w:t>
      </w:r>
    </w:p>
    <w:p w:rsidR="00AC2794" w:rsidRDefault="005A1220">
      <w:pPr>
        <w:pStyle w:val="ae"/>
        <w:ind w:left="144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*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по </w:t>
      </w:r>
      <w:r>
        <w:rPr>
          <w:rFonts w:ascii="Times New Roman" w:hAnsi="Times New Roman"/>
          <w:i/>
          <w:sz w:val="24"/>
          <w:szCs w:val="24"/>
          <w:lang w:val="ru-RU"/>
        </w:rPr>
        <w:t>нарушениям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u-RU"/>
        </w:rPr>
        <w:t>трудового законодательства и визуального осмотра зданий и сооружений (при наличии)</w:t>
      </w:r>
    </w:p>
    <w:p w:rsidR="00AC2794" w:rsidRDefault="005A1220">
      <w:pPr>
        <w:pStyle w:val="ae"/>
        <w:rPr>
          <w:bCs/>
          <w:sz w:val="24"/>
          <w:szCs w:val="24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bCs/>
          <w:sz w:val="24"/>
          <w:szCs w:val="24"/>
          <w:lang w:val="ru-RU"/>
        </w:rPr>
        <w:t xml:space="preserve"> </w:t>
      </w:r>
    </w:p>
    <w:p w:rsidR="00AC2794" w:rsidRDefault="00AC2794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9911C7" w:rsidRDefault="009911C7">
      <w:pPr>
        <w:pStyle w:val="ae"/>
        <w:rPr>
          <w:bCs/>
          <w:sz w:val="24"/>
          <w:szCs w:val="24"/>
          <w:lang w:val="ru-RU"/>
        </w:rPr>
      </w:pPr>
    </w:p>
    <w:p w:rsidR="00AC2794" w:rsidRPr="009911C7" w:rsidRDefault="005A1220">
      <w:pPr>
        <w:pStyle w:val="ae"/>
        <w:rPr>
          <w:rFonts w:ascii="Times New Roman" w:hAnsi="Times New Roman"/>
          <w:bCs/>
          <w:sz w:val="24"/>
          <w:szCs w:val="24"/>
          <w:lang w:val="ru-RU"/>
        </w:rPr>
      </w:pPr>
      <w:r w:rsidRPr="009911C7">
        <w:rPr>
          <w:rFonts w:ascii="Times New Roman" w:hAnsi="Times New Roman"/>
          <w:bCs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Приложение </w:t>
      </w:r>
    </w:p>
    <w:p w:rsidR="00AC2794" w:rsidRPr="009911C7" w:rsidRDefault="005A1220">
      <w:pPr>
        <w:pStyle w:val="ae"/>
        <w:rPr>
          <w:rFonts w:ascii="Times New Roman" w:hAnsi="Times New Roman"/>
          <w:b/>
          <w:sz w:val="24"/>
          <w:szCs w:val="24"/>
          <w:lang w:val="ru-RU"/>
        </w:rPr>
      </w:pPr>
      <w:r w:rsidRPr="009911C7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  <w:r w:rsidR="009911C7"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r w:rsidRPr="009911C7"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r w:rsidRPr="009911C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911C7">
        <w:rPr>
          <w:rFonts w:ascii="Times New Roman" w:hAnsi="Times New Roman"/>
          <w:b/>
          <w:sz w:val="24"/>
          <w:szCs w:val="24"/>
          <w:lang w:val="ru-RU"/>
        </w:rPr>
        <w:t>Форма №2</w:t>
      </w:r>
    </w:p>
    <w:p w:rsidR="00AC2794" w:rsidRPr="009911C7" w:rsidRDefault="005A1220">
      <w:pPr>
        <w:ind w:right="140"/>
        <w:jc w:val="left"/>
        <w:rPr>
          <w:rFonts w:ascii="Times New Roman" w:hAnsi="Times New Roman" w:cs="Times New Roman"/>
          <w:sz w:val="24"/>
          <w:szCs w:val="24"/>
        </w:rPr>
      </w:pPr>
      <w:r w:rsidRPr="009911C7">
        <w:rPr>
          <w:rFonts w:ascii="Times New Roman" w:hAnsi="Times New Roman" w:cs="Times New Roman"/>
          <w:sz w:val="24"/>
          <w:szCs w:val="24"/>
        </w:rPr>
        <w:t>Председателям территориальной (районной, городской) профорганизации предоставить до  25 сентября  2026 г.</w:t>
      </w:r>
    </w:p>
    <w:p w:rsidR="00AC2794" w:rsidRPr="009911C7" w:rsidRDefault="005A1220">
      <w:pPr>
        <w:pStyle w:val="ae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Pr="009911C7">
        <w:rPr>
          <w:rFonts w:ascii="Times New Roman" w:hAnsi="Times New Roman"/>
          <w:sz w:val="24"/>
          <w:szCs w:val="24"/>
          <w:lang w:val="ru-RU"/>
        </w:rPr>
        <w:t xml:space="preserve">Протокол </w:t>
      </w:r>
    </w:p>
    <w:p w:rsidR="00AC2794" w:rsidRPr="009911C7" w:rsidRDefault="005A1220">
      <w:pPr>
        <w:pStyle w:val="ae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lang w:val="ru-RU"/>
        </w:rPr>
        <w:t xml:space="preserve">                   Обследования объекта образования </w:t>
      </w:r>
    </w:p>
    <w:p w:rsidR="00AC2794" w:rsidRPr="009911C7" w:rsidRDefault="005A1220">
      <w:pPr>
        <w:pStyle w:val="ae"/>
        <w:ind w:firstLine="708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lang w:val="ru-RU"/>
        </w:rPr>
        <w:t>_____________________________________________</w:t>
      </w:r>
    </w:p>
    <w:p w:rsidR="00AC2794" w:rsidRPr="009911C7" w:rsidRDefault="00AC2794">
      <w:pPr>
        <w:pStyle w:val="ae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AC2794" w:rsidRPr="009911C7" w:rsidRDefault="005A1220">
      <w:pPr>
        <w:pStyle w:val="ae"/>
        <w:ind w:firstLine="708"/>
        <w:rPr>
          <w:rFonts w:ascii="Times New Roman" w:hAnsi="Times New Roman"/>
          <w:sz w:val="24"/>
          <w:szCs w:val="24"/>
          <w:lang w:val="ru-RU"/>
        </w:rPr>
      </w:pPr>
      <w:r w:rsidRPr="009911C7">
        <w:rPr>
          <w:rFonts w:ascii="Times New Roman" w:hAnsi="Times New Roman"/>
          <w:sz w:val="24"/>
          <w:szCs w:val="24"/>
          <w:lang w:val="ru-RU"/>
        </w:rPr>
        <w:t xml:space="preserve">                № _____от __________2026г.</w:t>
      </w:r>
    </w:p>
    <w:p w:rsidR="00AC2794" w:rsidRDefault="00AC2794">
      <w:pPr>
        <w:pStyle w:val="ae"/>
        <w:ind w:firstLine="708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0"/>
        <w:gridCol w:w="2696"/>
        <w:gridCol w:w="567"/>
        <w:gridCol w:w="2552"/>
        <w:gridCol w:w="3118"/>
      </w:tblGrid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Собственник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Телефоны (служебный, моб.)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E-mail, сайт www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обследования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161"/>
        </w:trPr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Технический паспорт здания 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161"/>
        </w:trPr>
        <w:tc>
          <w:tcPr>
            <w:tcW w:w="4253" w:type="dxa"/>
            <w:gridSpan w:val="3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Технический журнал по эксплуатации</w:t>
            </w:r>
          </w:p>
        </w:tc>
        <w:tc>
          <w:tcPr>
            <w:tcW w:w="5670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9923" w:type="dxa"/>
            <w:gridSpan w:val="5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ru-RU" w:eastAsia="ru-RU"/>
              </w:rPr>
              <w:t xml:space="preserve">Визуальный осмотр технического состояния конструкций здания и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val="ru-RU" w:eastAsia="ru-RU"/>
              </w:rPr>
              <w:t>сооружений</w:t>
            </w:r>
          </w:p>
        </w:tc>
      </w:tr>
      <w:tr w:rsidR="00AC2794">
        <w:tc>
          <w:tcPr>
            <w:tcW w:w="9923" w:type="dxa"/>
            <w:gridSpan w:val="5"/>
          </w:tcPr>
          <w:tbl>
            <w:tblPr>
              <w:tblStyle w:val="ad"/>
              <w:tblW w:w="9983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693"/>
              <w:gridCol w:w="3119"/>
              <w:gridCol w:w="3292"/>
            </w:tblGrid>
            <w:tr w:rsidR="00AC2794">
              <w:trPr>
                <w:trHeight w:val="353"/>
              </w:trPr>
              <w:tc>
                <w:tcPr>
                  <w:tcW w:w="879" w:type="dxa"/>
                  <w:tcBorders>
                    <w:left w:val="nil"/>
                  </w:tcBorders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№п/п</w:t>
                  </w:r>
                </w:p>
              </w:tc>
              <w:tc>
                <w:tcPr>
                  <w:tcW w:w="2693" w:type="dxa"/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</w:p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конструктивных </w:t>
                  </w:r>
                </w:p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элементов</w:t>
                  </w:r>
                </w:p>
                <w:p w:rsidR="00AC2794" w:rsidRDefault="00AC2794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ru-RU"/>
                    </w:rPr>
                    <w:t xml:space="preserve">Описание (материал, </w:t>
                  </w:r>
                </w:p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ru-RU"/>
                    </w:rPr>
                    <w:t>Конструкция и т.д.)</w:t>
                  </w:r>
                </w:p>
                <w:p w:rsidR="00AC2794" w:rsidRDefault="005A1220">
                  <w:pPr>
                    <w:pStyle w:val="ae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необходимое подчеркнуть</w:t>
                  </w:r>
                </w:p>
              </w:tc>
              <w:tc>
                <w:tcPr>
                  <w:tcW w:w="3292" w:type="dxa"/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Признак износа, состояние</w:t>
                  </w:r>
                </w:p>
                <w:p w:rsidR="00AC2794" w:rsidRDefault="00AC2794">
                  <w:pPr>
                    <w:rPr>
                      <w:lang w:eastAsia="ru-RU"/>
                    </w:rPr>
                  </w:pPr>
                </w:p>
              </w:tc>
            </w:tr>
            <w:tr w:rsidR="00AC2794">
              <w:trPr>
                <w:trHeight w:val="353"/>
              </w:trPr>
              <w:tc>
                <w:tcPr>
                  <w:tcW w:w="879" w:type="dxa"/>
                  <w:tcBorders>
                    <w:left w:val="nil"/>
                  </w:tcBorders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1</w:t>
                  </w:r>
                </w:p>
              </w:tc>
              <w:tc>
                <w:tcPr>
                  <w:tcW w:w="2693" w:type="dxa"/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Ограждение</w:t>
                  </w:r>
                </w:p>
              </w:tc>
              <w:tc>
                <w:tcPr>
                  <w:tcW w:w="3119" w:type="dxa"/>
                </w:tcPr>
                <w:p w:rsidR="00AC2794" w:rsidRDefault="005A1220">
                  <w:pPr>
                    <w:pStyle w:val="ae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Деревянное, </w:t>
                  </w:r>
                </w:p>
                <w:p w:rsidR="00AC2794" w:rsidRDefault="005A1220">
                  <w:pPr>
                    <w:pStyle w:val="ae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Металлическое</w:t>
                  </w:r>
                </w:p>
              </w:tc>
              <w:tc>
                <w:tcPr>
                  <w:tcW w:w="3292" w:type="dxa"/>
                </w:tcPr>
                <w:p w:rsidR="00AC2794" w:rsidRDefault="00AC2794">
                  <w:pPr>
                    <w:pStyle w:val="ae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Отмостка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Бетон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eastAsia="ru-RU"/>
              </w:rPr>
              <w:t>Асфальт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Ленточный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Железобетонный блок</w:t>
            </w:r>
          </w:p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Стены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Кирпич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Железобетонная панель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Перегородки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Кирпич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Дерево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6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Пустотные железобетонные плиты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Деревяное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7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Лестницы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Железобетонные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Деревянные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Деревянная шатровая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ж/бетонное перекрытие плоское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eastAsia="ru-RU"/>
              </w:rPr>
              <w:t xml:space="preserve">      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Кровля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Мягкая кровля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Крытая листовым железом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Шиферная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eastAsia="ru-RU"/>
              </w:rPr>
              <w:t xml:space="preserve">   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Керамическая плитка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дощатые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11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Окна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Деревянные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Пластиковые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lastRenderedPageBreak/>
              <w:t xml:space="preserve">    12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Двери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Деревянные</w:t>
            </w:r>
          </w:p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13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Внутренняя отделка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Окраска</w:t>
            </w:r>
            <w:r>
              <w:rPr>
                <w:rFonts w:ascii="Times New Roman" w:eastAsiaTheme="minorHAnsi" w:hAnsi="Times New Roman"/>
                <w:lang w:val="ru-RU" w:eastAsia="ru-RU"/>
              </w:rPr>
              <w:t xml:space="preserve"> водно-дисперсия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Штукатурка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val="ru-RU" w:eastAsia="ru-RU"/>
              </w:rPr>
            </w:pPr>
            <w:r>
              <w:rPr>
                <w:rFonts w:ascii="Times New Roman" w:eastAsiaTheme="minorHAnsi" w:hAnsi="Times New Roman"/>
                <w:lang w:val="ru-RU" w:eastAsia="ru-RU"/>
              </w:rPr>
              <w:t>Пластиковые панели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C2794">
        <w:trPr>
          <w:trHeight w:val="443"/>
        </w:trPr>
        <w:tc>
          <w:tcPr>
            <w:tcW w:w="6805" w:type="dxa"/>
            <w:gridSpan w:val="4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b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lang w:val="ru-RU" w:eastAsia="ru-RU"/>
              </w:rPr>
              <w:t xml:space="preserve">                                        </w:t>
            </w:r>
            <w:r>
              <w:rPr>
                <w:rFonts w:ascii="Times New Roman" w:eastAsiaTheme="minorHAnsi" w:hAnsi="Times New Roman"/>
                <w:b/>
                <w:lang w:eastAsia="ru-RU"/>
              </w:rPr>
              <w:t>Инженерное оборудование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14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Система водоснабжения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Холодное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15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Местная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Центральная</w:t>
            </w:r>
          </w:p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Уличный туалет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16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Система отопления</w:t>
            </w:r>
          </w:p>
        </w:tc>
        <w:tc>
          <w:tcPr>
            <w:tcW w:w="3119" w:type="dxa"/>
            <w:gridSpan w:val="2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Водяное </w:t>
            </w:r>
            <w:r>
              <w:rPr>
                <w:rFonts w:ascii="Times New Roman" w:eastAsiaTheme="minorHAnsi" w:hAnsi="Times New Roman"/>
                <w:lang w:eastAsia="ru-RU"/>
              </w:rPr>
              <w:t>центральное</w:t>
            </w: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17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Система вентиляции</w:t>
            </w:r>
          </w:p>
        </w:tc>
        <w:tc>
          <w:tcPr>
            <w:tcW w:w="3119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94">
        <w:trPr>
          <w:trHeight w:val="443"/>
        </w:trPr>
        <w:tc>
          <w:tcPr>
            <w:tcW w:w="990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18</w:t>
            </w:r>
          </w:p>
        </w:tc>
        <w:tc>
          <w:tcPr>
            <w:tcW w:w="2696" w:type="dxa"/>
          </w:tcPr>
          <w:p w:rsidR="00AC2794" w:rsidRDefault="005A1220">
            <w:pPr>
              <w:pStyle w:val="ae"/>
              <w:jc w:val="left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Технологическое оборудование</w:t>
            </w:r>
          </w:p>
        </w:tc>
        <w:tc>
          <w:tcPr>
            <w:tcW w:w="3119" w:type="dxa"/>
            <w:gridSpan w:val="2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3118" w:type="dxa"/>
          </w:tcPr>
          <w:p w:rsidR="00AC2794" w:rsidRDefault="00AC2794">
            <w:pPr>
              <w:pStyle w:val="ae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3. Заключение.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В результате визуального осмотра ________________________________________________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комиссия пришла к заключению: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Для обеспечения нормальной работы _________</w:t>
      </w:r>
      <w:r>
        <w:rPr>
          <w:rFonts w:ascii="Times New Roman" w:hAnsi="Times New Roman"/>
          <w:lang w:val="ru-RU" w:eastAsia="ru-RU"/>
        </w:rPr>
        <w:t>______________________________ необходимо выполнить следующие виды работ: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_______________________________________________________________________________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_______________________________________________________________________________</w:t>
      </w:r>
    </w:p>
    <w:p w:rsidR="00AC2794" w:rsidRDefault="00AC2794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Председатель </w:t>
      </w:r>
      <w:r>
        <w:rPr>
          <w:rFonts w:ascii="Times New Roman" w:hAnsi="Times New Roman"/>
          <w:lang w:val="ru-RU" w:eastAsia="ru-RU"/>
        </w:rPr>
        <w:t>комиссии:  ______________________ __________________</w:t>
      </w:r>
    </w:p>
    <w:p w:rsidR="00AC2794" w:rsidRDefault="005A1220">
      <w:pPr>
        <w:pStyle w:val="ae"/>
        <w:framePr w:w="9871" w:hSpace="180" w:wrap="around" w:vAnchor="text" w:hAnchor="page" w:x="991" w:y="596"/>
        <w:jc w:val="center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Ф. И.О. (подпись)</w:t>
      </w:r>
    </w:p>
    <w:p w:rsidR="00AC2794" w:rsidRDefault="00AC2794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Члены комиссии: ______________________ __________________</w:t>
      </w:r>
    </w:p>
    <w:p w:rsidR="00AC2794" w:rsidRDefault="005A1220">
      <w:pPr>
        <w:pStyle w:val="ae"/>
        <w:framePr w:w="9871" w:hSpace="180" w:wrap="around" w:vAnchor="text" w:hAnchor="page" w:x="991" w:y="596"/>
        <w:jc w:val="center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Ф. И.О. (подпись)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 ______________________ __________________</w:t>
      </w:r>
    </w:p>
    <w:p w:rsidR="00AC2794" w:rsidRDefault="005A1220">
      <w:pPr>
        <w:pStyle w:val="ae"/>
        <w:framePr w:w="9871" w:hSpace="180" w:wrap="around" w:vAnchor="text" w:hAnchor="page" w:x="991" w:y="596"/>
        <w:jc w:val="center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Ф. И.О. (подпись)</w:t>
      </w:r>
    </w:p>
    <w:p w:rsidR="00AC2794" w:rsidRDefault="005A1220">
      <w:pPr>
        <w:pStyle w:val="ae"/>
        <w:framePr w:w="9871" w:hSpace="180" w:wrap="around" w:vAnchor="text" w:hAnchor="page" w:x="991" w:y="596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  ______________________ __________________</w:t>
      </w:r>
    </w:p>
    <w:p w:rsidR="00AC2794" w:rsidRDefault="005A1220">
      <w:pPr>
        <w:pStyle w:val="ae"/>
        <w:framePr w:w="9871" w:hSpace="180" w:wrap="around" w:vAnchor="text" w:hAnchor="page" w:x="991" w:y="596"/>
        <w:jc w:val="center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Ф. И.О. (подпись)</w:t>
      </w:r>
    </w:p>
    <w:p w:rsidR="00AC2794" w:rsidRDefault="00AC2794">
      <w:pPr>
        <w:shd w:val="clear" w:color="auto" w:fill="FFFFFF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C2794" w:rsidRDefault="00AC2794">
      <w:pPr>
        <w:shd w:val="clear" w:color="auto" w:fill="FFFFFF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C2794" w:rsidRDefault="005A1220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C2794" w:rsidRDefault="00AC2794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794" w:rsidRDefault="00AC2794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794" w:rsidRDefault="00AC2794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794" w:rsidRDefault="00AC2794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794" w:rsidRDefault="00AC2794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794" w:rsidRDefault="00AC2794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2794">
      <w:headerReference w:type="default" r:id="rId10"/>
      <w:footerReference w:type="default" r:id="rId11"/>
      <w:footerReference w:type="first" r:id="rId12"/>
      <w:pgSz w:w="11906" w:h="16838"/>
      <w:pgMar w:top="851" w:right="567" w:bottom="567" w:left="1701" w:header="720" w:footer="4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20" w:rsidRDefault="005A1220">
      <w:pPr>
        <w:spacing w:line="240" w:lineRule="auto"/>
      </w:pPr>
      <w:r>
        <w:separator/>
      </w:r>
    </w:p>
  </w:endnote>
  <w:endnote w:type="continuationSeparator" w:id="0">
    <w:p w:rsidR="005A1220" w:rsidRDefault="005A12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5208719"/>
    </w:sdtPr>
    <w:sdtEndPr/>
    <w:sdtContent>
      <w:p w:rsidR="00AC2794" w:rsidRDefault="005A122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1C7">
          <w:rPr>
            <w:noProof/>
          </w:rPr>
          <w:t>3</w:t>
        </w:r>
        <w:r>
          <w:fldChar w:fldCharType="end"/>
        </w:r>
      </w:p>
    </w:sdtContent>
  </w:sdt>
  <w:p w:rsidR="00AC2794" w:rsidRDefault="00AC279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5208704"/>
    </w:sdtPr>
    <w:sdtEndPr/>
    <w:sdtContent>
      <w:p w:rsidR="00AC2794" w:rsidRDefault="005A122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AC2794" w:rsidRDefault="00AC279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20" w:rsidRDefault="005A1220">
      <w:pPr>
        <w:spacing w:after="0"/>
      </w:pPr>
      <w:r>
        <w:separator/>
      </w:r>
    </w:p>
  </w:footnote>
  <w:footnote w:type="continuationSeparator" w:id="0">
    <w:p w:rsidR="005A1220" w:rsidRDefault="005A12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794" w:rsidRDefault="005A1220">
    <w:pPr>
      <w:pStyle w:val="a9"/>
      <w:rPr>
        <w:rFonts w:ascii="Times New Roman" w:eastAsiaTheme="majorEastAsia" w:hAnsi="Times New Roman" w:cs="Times New Roman"/>
      </w:rPr>
    </w:pPr>
    <w:r>
      <w:rPr>
        <w:rFonts w:ascii="Times New Roman" w:eastAsiaTheme="majorEastAsia" w:hAnsi="Times New Roman" w:cs="Times New Roman"/>
      </w:rPr>
      <w:tab/>
    </w:r>
    <w:r>
      <w:rPr>
        <w:rFonts w:ascii="Times New Roman" w:eastAsiaTheme="majorEastAsia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2EB8182E"/>
    <w:multiLevelType w:val="multilevel"/>
    <w:tmpl w:val="2EB81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0F"/>
    <w:rsid w:val="000013BD"/>
    <w:rsid w:val="00001A56"/>
    <w:rsid w:val="000101C4"/>
    <w:rsid w:val="00010F4B"/>
    <w:rsid w:val="000268E6"/>
    <w:rsid w:val="00044EFE"/>
    <w:rsid w:val="00053898"/>
    <w:rsid w:val="0005402A"/>
    <w:rsid w:val="000543F9"/>
    <w:rsid w:val="0008507F"/>
    <w:rsid w:val="00094956"/>
    <w:rsid w:val="000956EA"/>
    <w:rsid w:val="000D0D15"/>
    <w:rsid w:val="000D715C"/>
    <w:rsid w:val="000E2936"/>
    <w:rsid w:val="00101F82"/>
    <w:rsid w:val="0011123B"/>
    <w:rsid w:val="00120775"/>
    <w:rsid w:val="00120D69"/>
    <w:rsid w:val="00121092"/>
    <w:rsid w:val="001256D0"/>
    <w:rsid w:val="00141197"/>
    <w:rsid w:val="00141A62"/>
    <w:rsid w:val="00143163"/>
    <w:rsid w:val="00152DDC"/>
    <w:rsid w:val="00160021"/>
    <w:rsid w:val="001707C6"/>
    <w:rsid w:val="0017324A"/>
    <w:rsid w:val="00195F06"/>
    <w:rsid w:val="001A095F"/>
    <w:rsid w:val="001A2EB4"/>
    <w:rsid w:val="001B0770"/>
    <w:rsid w:val="001D0CCF"/>
    <w:rsid w:val="001E3F57"/>
    <w:rsid w:val="001F79DB"/>
    <w:rsid w:val="0021267B"/>
    <w:rsid w:val="00213929"/>
    <w:rsid w:val="002161AA"/>
    <w:rsid w:val="002269CA"/>
    <w:rsid w:val="00241213"/>
    <w:rsid w:val="00252B09"/>
    <w:rsid w:val="00271BA4"/>
    <w:rsid w:val="00273CF5"/>
    <w:rsid w:val="00285881"/>
    <w:rsid w:val="002A19E0"/>
    <w:rsid w:val="002A2D4E"/>
    <w:rsid w:val="002A3421"/>
    <w:rsid w:val="002B6FC2"/>
    <w:rsid w:val="002C13DE"/>
    <w:rsid w:val="002C6691"/>
    <w:rsid w:val="002D6F80"/>
    <w:rsid w:val="002E3E79"/>
    <w:rsid w:val="002E42B7"/>
    <w:rsid w:val="002E59A0"/>
    <w:rsid w:val="003203A2"/>
    <w:rsid w:val="00320DD6"/>
    <w:rsid w:val="00322996"/>
    <w:rsid w:val="00331A5A"/>
    <w:rsid w:val="00337D81"/>
    <w:rsid w:val="00342827"/>
    <w:rsid w:val="00365C4E"/>
    <w:rsid w:val="0038371D"/>
    <w:rsid w:val="003A4AA4"/>
    <w:rsid w:val="003A6250"/>
    <w:rsid w:val="003B07D8"/>
    <w:rsid w:val="003B1C13"/>
    <w:rsid w:val="003B6D5B"/>
    <w:rsid w:val="003D2DA1"/>
    <w:rsid w:val="003D4810"/>
    <w:rsid w:val="003F26F2"/>
    <w:rsid w:val="00401358"/>
    <w:rsid w:val="00406588"/>
    <w:rsid w:val="00412CF9"/>
    <w:rsid w:val="00415ED6"/>
    <w:rsid w:val="00417712"/>
    <w:rsid w:val="00424A2A"/>
    <w:rsid w:val="004354D0"/>
    <w:rsid w:val="004900C9"/>
    <w:rsid w:val="004902B8"/>
    <w:rsid w:val="00491D65"/>
    <w:rsid w:val="00494A76"/>
    <w:rsid w:val="004A22F6"/>
    <w:rsid w:val="004C4AF4"/>
    <w:rsid w:val="004C7D31"/>
    <w:rsid w:val="004D66AF"/>
    <w:rsid w:val="004E783E"/>
    <w:rsid w:val="004F539C"/>
    <w:rsid w:val="004F566C"/>
    <w:rsid w:val="004F5B62"/>
    <w:rsid w:val="00507DC8"/>
    <w:rsid w:val="005108DD"/>
    <w:rsid w:val="00515B6F"/>
    <w:rsid w:val="00522122"/>
    <w:rsid w:val="005264CF"/>
    <w:rsid w:val="00527966"/>
    <w:rsid w:val="00532BCD"/>
    <w:rsid w:val="005342D6"/>
    <w:rsid w:val="005362E5"/>
    <w:rsid w:val="0054280A"/>
    <w:rsid w:val="00546E44"/>
    <w:rsid w:val="00550B61"/>
    <w:rsid w:val="00562B7F"/>
    <w:rsid w:val="00564384"/>
    <w:rsid w:val="00564DF8"/>
    <w:rsid w:val="00566A7F"/>
    <w:rsid w:val="0057432B"/>
    <w:rsid w:val="00574583"/>
    <w:rsid w:val="00582957"/>
    <w:rsid w:val="005844B1"/>
    <w:rsid w:val="005927CA"/>
    <w:rsid w:val="005A1220"/>
    <w:rsid w:val="005A2F66"/>
    <w:rsid w:val="005C53C2"/>
    <w:rsid w:val="005C7E9B"/>
    <w:rsid w:val="005E090C"/>
    <w:rsid w:val="005F365A"/>
    <w:rsid w:val="0062206C"/>
    <w:rsid w:val="00630FBE"/>
    <w:rsid w:val="00635BE4"/>
    <w:rsid w:val="006424ED"/>
    <w:rsid w:val="00642C90"/>
    <w:rsid w:val="00647043"/>
    <w:rsid w:val="00647791"/>
    <w:rsid w:val="00652881"/>
    <w:rsid w:val="0065428A"/>
    <w:rsid w:val="00654BAB"/>
    <w:rsid w:val="00663A40"/>
    <w:rsid w:val="006757CD"/>
    <w:rsid w:val="00676C85"/>
    <w:rsid w:val="0067775C"/>
    <w:rsid w:val="00684A86"/>
    <w:rsid w:val="00690C8C"/>
    <w:rsid w:val="006A4241"/>
    <w:rsid w:val="006A507D"/>
    <w:rsid w:val="006A7576"/>
    <w:rsid w:val="006D4539"/>
    <w:rsid w:val="006D5004"/>
    <w:rsid w:val="006D5243"/>
    <w:rsid w:val="006D591C"/>
    <w:rsid w:val="006F50AE"/>
    <w:rsid w:val="006F6F63"/>
    <w:rsid w:val="007426CF"/>
    <w:rsid w:val="00742A89"/>
    <w:rsid w:val="007462B0"/>
    <w:rsid w:val="007601D7"/>
    <w:rsid w:val="00764514"/>
    <w:rsid w:val="007713FB"/>
    <w:rsid w:val="00780715"/>
    <w:rsid w:val="00782AF2"/>
    <w:rsid w:val="0078577A"/>
    <w:rsid w:val="0078639C"/>
    <w:rsid w:val="007A511A"/>
    <w:rsid w:val="007C6BDF"/>
    <w:rsid w:val="007D5561"/>
    <w:rsid w:val="0080247F"/>
    <w:rsid w:val="0080525E"/>
    <w:rsid w:val="00807087"/>
    <w:rsid w:val="008170A4"/>
    <w:rsid w:val="00822430"/>
    <w:rsid w:val="00831535"/>
    <w:rsid w:val="00843732"/>
    <w:rsid w:val="00863625"/>
    <w:rsid w:val="00876579"/>
    <w:rsid w:val="00895998"/>
    <w:rsid w:val="008A04D8"/>
    <w:rsid w:val="008B118B"/>
    <w:rsid w:val="008B5308"/>
    <w:rsid w:val="008D478C"/>
    <w:rsid w:val="008F66CE"/>
    <w:rsid w:val="008F7AA2"/>
    <w:rsid w:val="009138E8"/>
    <w:rsid w:val="00913B4A"/>
    <w:rsid w:val="009202A1"/>
    <w:rsid w:val="00926384"/>
    <w:rsid w:val="00926438"/>
    <w:rsid w:val="00935457"/>
    <w:rsid w:val="00957BD6"/>
    <w:rsid w:val="009626A2"/>
    <w:rsid w:val="009671D0"/>
    <w:rsid w:val="00967D61"/>
    <w:rsid w:val="00973426"/>
    <w:rsid w:val="009756C4"/>
    <w:rsid w:val="00986A55"/>
    <w:rsid w:val="0099023A"/>
    <w:rsid w:val="009911C7"/>
    <w:rsid w:val="00993C60"/>
    <w:rsid w:val="00993DEE"/>
    <w:rsid w:val="009A2DF9"/>
    <w:rsid w:val="009B1713"/>
    <w:rsid w:val="009B2762"/>
    <w:rsid w:val="009B38EA"/>
    <w:rsid w:val="009B6E24"/>
    <w:rsid w:val="009C2B77"/>
    <w:rsid w:val="009D1192"/>
    <w:rsid w:val="009D2B16"/>
    <w:rsid w:val="009D2DE7"/>
    <w:rsid w:val="00A0489C"/>
    <w:rsid w:val="00A04B9A"/>
    <w:rsid w:val="00A066E3"/>
    <w:rsid w:val="00A13D5C"/>
    <w:rsid w:val="00A265DD"/>
    <w:rsid w:val="00A31AAB"/>
    <w:rsid w:val="00A33719"/>
    <w:rsid w:val="00A45BC5"/>
    <w:rsid w:val="00A46CAC"/>
    <w:rsid w:val="00A46E8B"/>
    <w:rsid w:val="00A50F6D"/>
    <w:rsid w:val="00A53A0C"/>
    <w:rsid w:val="00A625AF"/>
    <w:rsid w:val="00A71A4D"/>
    <w:rsid w:val="00A83714"/>
    <w:rsid w:val="00A85208"/>
    <w:rsid w:val="00A85232"/>
    <w:rsid w:val="00A95B4A"/>
    <w:rsid w:val="00A96AF6"/>
    <w:rsid w:val="00A9787B"/>
    <w:rsid w:val="00AA4491"/>
    <w:rsid w:val="00AA559B"/>
    <w:rsid w:val="00AA5F2E"/>
    <w:rsid w:val="00AB1A73"/>
    <w:rsid w:val="00AB2281"/>
    <w:rsid w:val="00AB2388"/>
    <w:rsid w:val="00AC0FFE"/>
    <w:rsid w:val="00AC2794"/>
    <w:rsid w:val="00AC2BBE"/>
    <w:rsid w:val="00AC5F8D"/>
    <w:rsid w:val="00AD155F"/>
    <w:rsid w:val="00AD7DA7"/>
    <w:rsid w:val="00AE45EE"/>
    <w:rsid w:val="00AF2140"/>
    <w:rsid w:val="00AF3AAB"/>
    <w:rsid w:val="00AF4EAB"/>
    <w:rsid w:val="00AF6538"/>
    <w:rsid w:val="00B03A86"/>
    <w:rsid w:val="00B058D1"/>
    <w:rsid w:val="00B079AF"/>
    <w:rsid w:val="00B07A87"/>
    <w:rsid w:val="00B1427A"/>
    <w:rsid w:val="00B23C8E"/>
    <w:rsid w:val="00B23FC0"/>
    <w:rsid w:val="00B326F3"/>
    <w:rsid w:val="00B32BD3"/>
    <w:rsid w:val="00B36611"/>
    <w:rsid w:val="00B37731"/>
    <w:rsid w:val="00B43EE2"/>
    <w:rsid w:val="00B55E97"/>
    <w:rsid w:val="00B61C8C"/>
    <w:rsid w:val="00B62A4B"/>
    <w:rsid w:val="00B62B26"/>
    <w:rsid w:val="00B7071D"/>
    <w:rsid w:val="00B870EA"/>
    <w:rsid w:val="00B917E0"/>
    <w:rsid w:val="00B94BAD"/>
    <w:rsid w:val="00B9689D"/>
    <w:rsid w:val="00BA6E40"/>
    <w:rsid w:val="00BB3A25"/>
    <w:rsid w:val="00BC1BEE"/>
    <w:rsid w:val="00BC1C34"/>
    <w:rsid w:val="00BC6099"/>
    <w:rsid w:val="00BD130A"/>
    <w:rsid w:val="00BD1920"/>
    <w:rsid w:val="00BD2F67"/>
    <w:rsid w:val="00BD474C"/>
    <w:rsid w:val="00BE08B3"/>
    <w:rsid w:val="00BE2B9A"/>
    <w:rsid w:val="00BF3E82"/>
    <w:rsid w:val="00C05005"/>
    <w:rsid w:val="00C244F3"/>
    <w:rsid w:val="00C52FF0"/>
    <w:rsid w:val="00C82150"/>
    <w:rsid w:val="00C86FA9"/>
    <w:rsid w:val="00CA0934"/>
    <w:rsid w:val="00CA3D31"/>
    <w:rsid w:val="00CC3CD5"/>
    <w:rsid w:val="00CE2449"/>
    <w:rsid w:val="00D36637"/>
    <w:rsid w:val="00D366FF"/>
    <w:rsid w:val="00D41523"/>
    <w:rsid w:val="00D41C0F"/>
    <w:rsid w:val="00D64331"/>
    <w:rsid w:val="00D6639D"/>
    <w:rsid w:val="00D6743A"/>
    <w:rsid w:val="00D67C48"/>
    <w:rsid w:val="00D92804"/>
    <w:rsid w:val="00DB7116"/>
    <w:rsid w:val="00E10298"/>
    <w:rsid w:val="00E2172C"/>
    <w:rsid w:val="00E2330F"/>
    <w:rsid w:val="00E258BD"/>
    <w:rsid w:val="00E36756"/>
    <w:rsid w:val="00E37488"/>
    <w:rsid w:val="00E45E6A"/>
    <w:rsid w:val="00E467DF"/>
    <w:rsid w:val="00E5504A"/>
    <w:rsid w:val="00E55849"/>
    <w:rsid w:val="00E57C8E"/>
    <w:rsid w:val="00E60655"/>
    <w:rsid w:val="00E73072"/>
    <w:rsid w:val="00E76521"/>
    <w:rsid w:val="00E778C9"/>
    <w:rsid w:val="00E93A59"/>
    <w:rsid w:val="00E97CDF"/>
    <w:rsid w:val="00EC40C5"/>
    <w:rsid w:val="00EC74B0"/>
    <w:rsid w:val="00ED38EF"/>
    <w:rsid w:val="00EE04DB"/>
    <w:rsid w:val="00EE0E5A"/>
    <w:rsid w:val="00EE3426"/>
    <w:rsid w:val="00EE71CD"/>
    <w:rsid w:val="00EF2A70"/>
    <w:rsid w:val="00F062F7"/>
    <w:rsid w:val="00F11069"/>
    <w:rsid w:val="00F117DF"/>
    <w:rsid w:val="00F22E2A"/>
    <w:rsid w:val="00F24E03"/>
    <w:rsid w:val="00F27DCE"/>
    <w:rsid w:val="00F30170"/>
    <w:rsid w:val="00F52924"/>
    <w:rsid w:val="00F8225F"/>
    <w:rsid w:val="00F84965"/>
    <w:rsid w:val="00F86B35"/>
    <w:rsid w:val="00F870AC"/>
    <w:rsid w:val="00FA3DCC"/>
    <w:rsid w:val="00FA50EA"/>
    <w:rsid w:val="00FA74F2"/>
    <w:rsid w:val="00FC0AF1"/>
    <w:rsid w:val="00FC0D13"/>
    <w:rsid w:val="00FC77DE"/>
    <w:rsid w:val="00FD037B"/>
    <w:rsid w:val="00FD77DC"/>
    <w:rsid w:val="00FD78DC"/>
    <w:rsid w:val="44661648"/>
    <w:rsid w:val="55357DB2"/>
    <w:rsid w:val="6F34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2AC2"/>
  <w15:docId w15:val="{F679050F-822A-4C8A-8014-1D9A4A5F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6">
    <w:name w:val="Текст выноски Знак"/>
    <w:link w:val="a5"/>
    <w:uiPriority w:val="99"/>
    <w:semiHidden/>
    <w:qFormat/>
    <w:rPr>
      <w:rFonts w:ascii="Tahoma" w:eastAsia="Calibri" w:hAnsi="Tahoma" w:cs="Tahoma"/>
      <w:sz w:val="16"/>
      <w:szCs w:val="16"/>
      <w:lang w:eastAsia="ar-SA"/>
    </w:rPr>
  </w:style>
  <w:style w:type="paragraph" w:styleId="ae">
    <w:name w:val="No Spacing"/>
    <w:basedOn w:val="a"/>
    <w:link w:val="af"/>
    <w:uiPriority w:val="1"/>
    <w:qFormat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f">
    <w:name w:val="Без интервала Знак"/>
    <w:link w:val="ae"/>
    <w:uiPriority w:val="1"/>
    <w:qFormat/>
    <w:rPr>
      <w:sz w:val="22"/>
      <w:szCs w:val="22"/>
      <w:lang w:val="en-US" w:eastAsia="en-US" w:bidi="en-US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cs="Calibri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cs="Calibri"/>
      <w:sz w:val="22"/>
      <w:szCs w:val="22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cs="Calibri"/>
      <w:sz w:val="22"/>
      <w:szCs w:val="22"/>
      <w:lang w:eastAsia="ar-SA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1C72-1E25-4C4E-8B06-8A09BA39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1528</Words>
  <Characters>8714</Characters>
  <Application>Microsoft Office Word</Application>
  <DocSecurity>0</DocSecurity>
  <Lines>72</Lines>
  <Paragraphs>20</Paragraphs>
  <ScaleCrop>false</ScaleCrop>
  <Company>Профсоюз Работников Народного Образования и Науки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Пользователь Windows</cp:lastModifiedBy>
  <cp:revision>39</cp:revision>
  <cp:lastPrinted>2024-06-17T01:24:00Z</cp:lastPrinted>
  <dcterms:created xsi:type="dcterms:W3CDTF">2022-03-28T02:15:00Z</dcterms:created>
  <dcterms:modified xsi:type="dcterms:W3CDTF">2026-06-22T09:53:00Z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eyJoZGlkIjoiMDgyMDVkNTBhZjAzY2I3ZDNmY2UxOWJkNzA5MzU2M2MifQ==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7CB688FE339B4130814AE01B8FF18222_13</vt:lpwstr>
  </property>
</Properties>
</file>