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DC2" w:rsidRDefault="006B3DC2" w:rsidP="003A6D28">
      <w:pPr>
        <w:pStyle w:val="ConsPlusNormal"/>
        <w:widowControl/>
        <w:spacing w:line="360" w:lineRule="atLeast"/>
        <w:jc w:val="center"/>
        <w:outlineLvl w:val="0"/>
        <w:rPr>
          <w:rFonts w:ascii="Times New Roman" w:hAnsi="Times New Roman" w:cs="Times New Roman"/>
          <w:b/>
          <w:sz w:val="28"/>
        </w:rPr>
      </w:pPr>
      <w:r w:rsidRPr="006B3DC2">
        <w:rPr>
          <w:rFonts w:ascii="Times New Roman" w:hAnsi="Times New Roman" w:cs="Times New Roman"/>
          <w:b/>
          <w:sz w:val="28"/>
        </w:rPr>
        <w:object w:dxaOrig="9195" w:dyaOrig="11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75pt;height:595.5pt">
            <v:imagedata r:id="rId6" o:title=""/>
          </v:shape>
        </w:object>
      </w:r>
    </w:p>
    <w:p w:rsidR="006B3DC2" w:rsidRDefault="006B3DC2" w:rsidP="003A6D28">
      <w:pPr>
        <w:pStyle w:val="ConsPlusNormal"/>
        <w:widowControl/>
        <w:spacing w:line="360" w:lineRule="atLeast"/>
        <w:jc w:val="center"/>
        <w:outlineLvl w:val="0"/>
        <w:rPr>
          <w:rFonts w:ascii="Times New Roman" w:hAnsi="Times New Roman" w:cs="Times New Roman"/>
          <w:b/>
          <w:sz w:val="28"/>
        </w:rPr>
      </w:pPr>
    </w:p>
    <w:p w:rsidR="006B3DC2" w:rsidRDefault="006B3DC2" w:rsidP="003A6D28">
      <w:pPr>
        <w:pStyle w:val="ConsPlusNormal"/>
        <w:widowControl/>
        <w:spacing w:line="360" w:lineRule="atLeast"/>
        <w:jc w:val="center"/>
        <w:outlineLvl w:val="0"/>
        <w:rPr>
          <w:rFonts w:ascii="Times New Roman" w:hAnsi="Times New Roman" w:cs="Times New Roman"/>
          <w:b/>
          <w:sz w:val="28"/>
        </w:rPr>
      </w:pPr>
    </w:p>
    <w:p w:rsidR="006B3DC2" w:rsidRDefault="006B3DC2" w:rsidP="003A6D28">
      <w:pPr>
        <w:pStyle w:val="ConsPlusNormal"/>
        <w:widowControl/>
        <w:spacing w:line="360" w:lineRule="atLeast"/>
        <w:jc w:val="center"/>
        <w:outlineLvl w:val="0"/>
        <w:rPr>
          <w:rFonts w:ascii="Times New Roman" w:hAnsi="Times New Roman" w:cs="Times New Roman"/>
          <w:b/>
          <w:sz w:val="28"/>
        </w:rPr>
      </w:pPr>
    </w:p>
    <w:p w:rsidR="006B3DC2" w:rsidRDefault="006B3DC2" w:rsidP="003A6D28">
      <w:pPr>
        <w:pStyle w:val="ConsPlusNormal"/>
        <w:widowControl/>
        <w:spacing w:line="360" w:lineRule="atLeast"/>
        <w:jc w:val="center"/>
        <w:outlineLvl w:val="0"/>
        <w:rPr>
          <w:rFonts w:ascii="Times New Roman" w:hAnsi="Times New Roman" w:cs="Times New Roman"/>
          <w:b/>
          <w:sz w:val="28"/>
        </w:rPr>
      </w:pPr>
    </w:p>
    <w:p w:rsidR="006B3DC2" w:rsidRDefault="006B3DC2" w:rsidP="003A6D28">
      <w:pPr>
        <w:pStyle w:val="ConsPlusNormal"/>
        <w:widowControl/>
        <w:spacing w:line="360" w:lineRule="atLeast"/>
        <w:jc w:val="center"/>
        <w:outlineLvl w:val="0"/>
        <w:rPr>
          <w:rFonts w:ascii="Times New Roman" w:hAnsi="Times New Roman" w:cs="Times New Roman"/>
          <w:b/>
          <w:sz w:val="28"/>
        </w:rPr>
      </w:pPr>
    </w:p>
    <w:p w:rsidR="008F05FF" w:rsidRPr="009E46C6" w:rsidRDefault="008F05FF" w:rsidP="003A6D28">
      <w:pPr>
        <w:pStyle w:val="ConsPlusNormal"/>
        <w:widowControl/>
        <w:spacing w:line="360" w:lineRule="atLeast"/>
        <w:jc w:val="center"/>
        <w:outlineLvl w:val="0"/>
        <w:rPr>
          <w:rFonts w:ascii="Times New Roman" w:hAnsi="Times New Roman" w:cs="Times New Roman"/>
          <w:b/>
          <w:sz w:val="28"/>
        </w:rPr>
      </w:pPr>
      <w:r w:rsidRPr="009E46C6">
        <w:rPr>
          <w:rFonts w:ascii="Times New Roman" w:hAnsi="Times New Roman" w:cs="Times New Roman"/>
          <w:b/>
          <w:sz w:val="28"/>
        </w:rPr>
        <w:lastRenderedPageBreak/>
        <w:t>I. Общие положения</w:t>
      </w:r>
    </w:p>
    <w:p w:rsidR="008F05FF" w:rsidRPr="009E46C6" w:rsidRDefault="008F05FF" w:rsidP="003A6D28">
      <w:pPr>
        <w:pStyle w:val="ConsPlusNormal"/>
        <w:widowControl/>
        <w:tabs>
          <w:tab w:val="left" w:pos="426"/>
        </w:tabs>
        <w:spacing w:line="360" w:lineRule="atLeast"/>
        <w:ind w:firstLine="709"/>
        <w:jc w:val="center"/>
        <w:rPr>
          <w:rFonts w:ascii="Times New Roman" w:hAnsi="Times New Roman" w:cs="Times New Roman"/>
          <w:sz w:val="28"/>
        </w:rPr>
      </w:pP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1.  </w:t>
      </w:r>
      <w:r w:rsidR="008F05FF" w:rsidRPr="009E46C6">
        <w:rPr>
          <w:rFonts w:ascii="Times New Roman" w:hAnsi="Times New Roman" w:cs="Times New Roman"/>
          <w:sz w:val="28"/>
        </w:rPr>
        <w:t xml:space="preserve">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w:t>
      </w:r>
      <w:r w:rsidR="008F05FF" w:rsidRPr="009E46C6">
        <w:rPr>
          <w:rFonts w:ascii="Times New Roman" w:hAnsi="Times New Roman" w:cs="Times New Roman"/>
          <w:sz w:val="28"/>
          <w:szCs w:val="28"/>
        </w:rPr>
        <w:t>2017</w:t>
      </w:r>
      <w:r w:rsidR="008F05FF" w:rsidRPr="009E46C6">
        <w:rPr>
          <w:rFonts w:ascii="Times New Roman" w:hAnsi="Times New Roman" w:cs="Times New Roman"/>
          <w:sz w:val="28"/>
        </w:rPr>
        <w:t xml:space="preserve"> год разработаны Российской трехсторонней комиссией по регулированию социально-трудовых отношений в соответствии со </w:t>
      </w:r>
      <w:hyperlink r:id="rId7" w:history="1">
        <w:r w:rsidR="008F05FF" w:rsidRPr="009E46C6">
          <w:rPr>
            <w:rFonts w:ascii="Times New Roman" w:hAnsi="Times New Roman" w:cs="Times New Roman"/>
            <w:sz w:val="28"/>
            <w:szCs w:val="28"/>
          </w:rPr>
          <w:t>статьей 135</w:t>
        </w:r>
      </w:hyperlink>
      <w:r w:rsidR="008F05FF" w:rsidRPr="009E46C6">
        <w:rPr>
          <w:rFonts w:ascii="Times New Roman" w:hAnsi="Times New Roman" w:cs="Times New Roman"/>
          <w:sz w:val="28"/>
        </w:rPr>
        <w:t xml:space="preserve"> Трудового кодекса Российской Федерации в целях обеспечения единых подходов к регулированию заработной платы работников организаций бюджетной сферы.</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2.  </w:t>
      </w:r>
      <w:r w:rsidR="008F05FF" w:rsidRPr="009E46C6">
        <w:rPr>
          <w:rFonts w:ascii="Times New Roman" w:hAnsi="Times New Roman" w:cs="Times New Roman"/>
          <w:sz w:val="28"/>
        </w:rPr>
        <w:t>Настоящие рекомендации учитываются Правительством Российской Федерации, органами государственной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и разработке законов и иных нормативных правовых актов по оплате труда работников указанных учреждений.</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При этом проекты законодательных актов, нормативных правовых и иных актов органов исполнительной власти и органов местного самоуправления по вопросам организации оплаты труда работников государственных и муниципальных учреждений, а также документы и материалы, необходимые для их обсуждения, направляются на рассмотрение соответствующим профсоюзам (объединениям профсоюзов)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Заключения соответствующих профсоюзов (объединений профсоюзов)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3.  </w:t>
      </w:r>
      <w:r w:rsidR="008F05FF" w:rsidRPr="009E46C6">
        <w:rPr>
          <w:rFonts w:ascii="Times New Roman" w:hAnsi="Times New Roman" w:cs="Times New Roman"/>
          <w:sz w:val="28"/>
        </w:rPr>
        <w:t xml:space="preserve">Настоящие рекомендации учитываются трехсторонними комиссиями по регулированию социально-трудовых отношений, образованными в субъектах Российской Федерации и муниципальных образованиях, при подготовке соглашений и рекомендаций по организации оплаты труда работников государственных и муниципальных учреждений в </w:t>
      </w:r>
      <w:r w:rsidR="008F05FF" w:rsidRPr="009E46C6">
        <w:rPr>
          <w:rFonts w:ascii="Times New Roman" w:hAnsi="Times New Roman" w:cs="Times New Roman"/>
          <w:sz w:val="28"/>
          <w:szCs w:val="28"/>
        </w:rPr>
        <w:t>2017</w:t>
      </w:r>
      <w:r w:rsidR="008F05FF" w:rsidRPr="009E46C6">
        <w:rPr>
          <w:rFonts w:ascii="Times New Roman" w:hAnsi="Times New Roman" w:cs="Times New Roman"/>
          <w:sz w:val="28"/>
        </w:rPr>
        <w:t xml:space="preserve"> году.</w:t>
      </w:r>
    </w:p>
    <w:p w:rsidR="008F05FF" w:rsidRDefault="008F05FF" w:rsidP="003A6D28">
      <w:pPr>
        <w:tabs>
          <w:tab w:val="left" w:pos="426"/>
        </w:tabs>
        <w:spacing w:after="0" w:line="480" w:lineRule="atLeast"/>
        <w:ind w:firstLine="709"/>
        <w:rPr>
          <w:rFonts w:ascii="Times New Roman" w:hAnsi="Times New Roman"/>
          <w:sz w:val="28"/>
        </w:rPr>
      </w:pPr>
    </w:p>
    <w:p w:rsidR="009E46C6" w:rsidRPr="009E46C6" w:rsidRDefault="009E46C6" w:rsidP="003A6D28">
      <w:pPr>
        <w:tabs>
          <w:tab w:val="left" w:pos="426"/>
        </w:tabs>
        <w:spacing w:after="0" w:line="480" w:lineRule="atLeast"/>
        <w:ind w:firstLine="709"/>
        <w:rPr>
          <w:rFonts w:ascii="Times New Roman" w:hAnsi="Times New Roman"/>
          <w:sz w:val="28"/>
        </w:rPr>
      </w:pPr>
    </w:p>
    <w:p w:rsidR="008F05FF" w:rsidRPr="009E46C6" w:rsidRDefault="008F05FF" w:rsidP="003A6D28">
      <w:pPr>
        <w:pStyle w:val="ConsPlusNormal"/>
        <w:widowControl/>
        <w:spacing w:line="360" w:lineRule="atLeast"/>
        <w:jc w:val="center"/>
        <w:outlineLvl w:val="0"/>
        <w:rPr>
          <w:rFonts w:ascii="Times New Roman" w:hAnsi="Times New Roman" w:cs="Times New Roman"/>
          <w:b/>
          <w:sz w:val="28"/>
        </w:rPr>
      </w:pPr>
      <w:r w:rsidRPr="009E46C6">
        <w:rPr>
          <w:rFonts w:ascii="Times New Roman" w:hAnsi="Times New Roman" w:cs="Times New Roman"/>
          <w:b/>
          <w:sz w:val="28"/>
        </w:rPr>
        <w:lastRenderedPageBreak/>
        <w:t>II. Принципы формирования федеральной, региональных</w:t>
      </w:r>
    </w:p>
    <w:p w:rsidR="008F05FF" w:rsidRPr="009E46C6" w:rsidRDefault="008F05FF" w:rsidP="003A6D28">
      <w:pPr>
        <w:pStyle w:val="ConsPlusNormal"/>
        <w:widowControl/>
        <w:spacing w:line="360" w:lineRule="atLeast"/>
        <w:jc w:val="center"/>
        <w:rPr>
          <w:rFonts w:ascii="Times New Roman" w:hAnsi="Times New Roman" w:cs="Times New Roman"/>
          <w:b/>
          <w:sz w:val="28"/>
        </w:rPr>
      </w:pPr>
      <w:r w:rsidRPr="009E46C6">
        <w:rPr>
          <w:rFonts w:ascii="Times New Roman" w:hAnsi="Times New Roman" w:cs="Times New Roman"/>
          <w:b/>
          <w:sz w:val="28"/>
        </w:rPr>
        <w:t>и муниципальных систем оплаты труда</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4.  </w:t>
      </w:r>
      <w:r w:rsidR="008F05FF" w:rsidRPr="009E46C6">
        <w:rPr>
          <w:rFonts w:ascii="Times New Roman" w:hAnsi="Times New Roman" w:cs="Times New Roman"/>
          <w:sz w:val="28"/>
        </w:rPr>
        <w:t>Системы оплаты труда работников государственных и муниципальных учреждений на федеральном, региональном и муниципальном уровнях формируются на основе следующих принципов:</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а)  </w:t>
      </w:r>
      <w:r w:rsidR="008F05FF" w:rsidRPr="009E46C6">
        <w:rPr>
          <w:rFonts w:ascii="Times New Roman" w:hAnsi="Times New Roman" w:cs="Times New Roman"/>
          <w:sz w:val="28"/>
        </w:rPr>
        <w:t xml:space="preserve">верховенство </w:t>
      </w:r>
      <w:hyperlink r:id="rId8" w:history="1">
        <w:r w:rsidR="008F05FF" w:rsidRPr="009E46C6">
          <w:rPr>
            <w:rFonts w:ascii="Times New Roman" w:hAnsi="Times New Roman" w:cs="Times New Roman"/>
            <w:sz w:val="28"/>
            <w:szCs w:val="28"/>
          </w:rPr>
          <w:t>Конституции</w:t>
        </w:r>
      </w:hyperlink>
      <w:r w:rsidR="008F05FF" w:rsidRPr="009E46C6">
        <w:rPr>
          <w:rFonts w:ascii="Times New Roman" w:hAnsi="Times New Roman" w:cs="Times New Roman"/>
          <w:sz w:val="28"/>
        </w:rPr>
        <w:t xml:space="preserve"> Российской Федерации, федеральных законов и общепризнанных принципов и норм международного права на всей территории Российской Федерации;</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б)  </w:t>
      </w:r>
      <w:r w:rsidR="008F05FF" w:rsidRPr="009E46C6">
        <w:rPr>
          <w:rFonts w:ascii="Times New Roman" w:hAnsi="Times New Roman" w:cs="Times New Roman"/>
          <w:sz w:val="28"/>
        </w:rPr>
        <w:t xml:space="preserve">недопущение снижения и (или) ухудшения размеров и условий оплаты труда работников государственных и муниципальных учреждений по сравнению с размерами и условиями оплаты труда, предусмотренными Трудовым </w:t>
      </w:r>
      <w:hyperlink r:id="rId9" w:history="1">
        <w:r w:rsidR="008F05FF" w:rsidRPr="009E46C6">
          <w:rPr>
            <w:rFonts w:ascii="Times New Roman" w:hAnsi="Times New Roman" w:cs="Times New Roman"/>
            <w:sz w:val="28"/>
            <w:szCs w:val="28"/>
          </w:rPr>
          <w:t>кодексом</w:t>
        </w:r>
      </w:hyperlink>
      <w:r w:rsidR="008F05FF" w:rsidRPr="009E46C6">
        <w:rPr>
          <w:rFonts w:ascii="Times New Roman" w:hAnsi="Times New Roman" w:cs="Times New Roman"/>
          <w:sz w:val="28"/>
        </w:rPr>
        <w:t xml:space="preserve"> Российской Федерации, федеральными законами и иными нормативными правовыми актами Российской Федерации, нормативными правовыми актами субъектов Российской Федерации и органов местного самоуправления;</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в)  </w:t>
      </w:r>
      <w:r w:rsidR="008F05FF" w:rsidRPr="009E46C6">
        <w:rPr>
          <w:rFonts w:ascii="Times New Roman" w:hAnsi="Times New Roman" w:cs="Times New Roman"/>
          <w:sz w:val="28"/>
        </w:rPr>
        <w:t>установление в государственных и муниципальных учреждениях систем оплаты труда соглашениями, коллективными договорами и локальными нормативными актами в соответствии с трудовым законодательством и иными нормативными правовыми актами Российской Федерации, содержащими нормы трудового права, включая фиксированные размеры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а также размеры доплат и надбавок компенсационного характера, в том числе за работу в условиях, отклоняющихся от нормальных, размеры выплат стимулирующего характера;</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г)  </w:t>
      </w:r>
      <w:r w:rsidR="008F05FF" w:rsidRPr="009E46C6">
        <w:rPr>
          <w:rFonts w:ascii="Times New Roman" w:hAnsi="Times New Roman" w:cs="Times New Roman"/>
          <w:sz w:val="28"/>
        </w:rPr>
        <w:t>обеспечение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д)  </w:t>
      </w:r>
      <w:r w:rsidR="008F05FF" w:rsidRPr="009E46C6">
        <w:rPr>
          <w:rFonts w:ascii="Times New Roman" w:hAnsi="Times New Roman" w:cs="Times New Roman"/>
          <w:sz w:val="28"/>
        </w:rPr>
        <w:t>обеспечение равной оплаты за труд равной ценности, в том числе при установлении размеров окладов (должностных окладов), ставок заработной платы, выплат компенсационного и стимулирующего характера, а также недопущение какой бы то ни было дискриминации - различий, исключений и предпочтений, не связанных с деловыми качествами работников и результатами их труда, а также результатами деятельности учреждений;</w:t>
      </w:r>
    </w:p>
    <w:p w:rsidR="008F05FF" w:rsidRPr="009E46C6" w:rsidRDefault="009E46C6" w:rsidP="003A6D28">
      <w:pPr>
        <w:tabs>
          <w:tab w:val="left" w:pos="426"/>
        </w:tabs>
        <w:autoSpaceDE w:val="0"/>
        <w:autoSpaceDN w:val="0"/>
        <w:adjustRightInd w:val="0"/>
        <w:spacing w:after="0" w:line="360" w:lineRule="atLeast"/>
        <w:ind w:firstLine="709"/>
        <w:jc w:val="both"/>
        <w:rPr>
          <w:rFonts w:ascii="Times New Roman" w:hAnsi="Times New Roman"/>
          <w:sz w:val="28"/>
          <w:szCs w:val="28"/>
          <w:lang w:eastAsia="ru-RU"/>
        </w:rPr>
      </w:pPr>
      <w:r>
        <w:rPr>
          <w:rFonts w:ascii="Times New Roman" w:hAnsi="Times New Roman"/>
          <w:sz w:val="28"/>
        </w:rPr>
        <w:t>е)  </w:t>
      </w:r>
      <w:r w:rsidR="008F05FF" w:rsidRPr="009E46C6">
        <w:rPr>
          <w:rFonts w:ascii="Times New Roman" w:hAnsi="Times New Roman"/>
          <w:sz w:val="28"/>
          <w:szCs w:val="28"/>
          <w:lang w:eastAsia="ru-RU"/>
        </w:rPr>
        <w:t>обеспечение повышения</w:t>
      </w:r>
      <w:r w:rsidR="008F05FF" w:rsidRPr="009E46C6">
        <w:rPr>
          <w:rFonts w:ascii="Times New Roman" w:hAnsi="Times New Roman"/>
          <w:sz w:val="28"/>
        </w:rPr>
        <w:t xml:space="preserve"> уровня реального содержания заработной платы работников государственных и муниципальных учреждений</w:t>
      </w:r>
      <w:r w:rsidR="008F05FF" w:rsidRPr="009E46C6">
        <w:rPr>
          <w:rFonts w:ascii="Times New Roman" w:hAnsi="Times New Roman"/>
          <w:sz w:val="28"/>
          <w:szCs w:val="28"/>
          <w:lang w:eastAsia="ru-RU"/>
        </w:rPr>
        <w:t>;</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szCs w:val="28"/>
        </w:rPr>
        <w:lastRenderedPageBreak/>
        <w:t>ж)  </w:t>
      </w:r>
      <w:r w:rsidR="008F05FF" w:rsidRPr="009E46C6">
        <w:rPr>
          <w:rFonts w:ascii="Times New Roman" w:hAnsi="Times New Roman" w:cs="Times New Roman"/>
          <w:sz w:val="28"/>
          <w:szCs w:val="28"/>
        </w:rPr>
        <w:t xml:space="preserve">предоставление </w:t>
      </w:r>
      <w:r w:rsidR="008F05FF" w:rsidRPr="009E46C6">
        <w:rPr>
          <w:rFonts w:ascii="Times New Roman" w:hAnsi="Times New Roman" w:cs="Times New Roman"/>
          <w:sz w:val="28"/>
        </w:rPr>
        <w:t>других гарантий по оплате труда, предусмотренных трудовым законодательством и иными нормативными правовыми актами Российской Федерации, содержащими нормы трудового права.</w:t>
      </w:r>
    </w:p>
    <w:p w:rsidR="008F05FF" w:rsidRPr="009E46C6" w:rsidRDefault="008F05FF" w:rsidP="003A6D28">
      <w:pPr>
        <w:pStyle w:val="ConsPlusNormal"/>
        <w:widowControl/>
        <w:tabs>
          <w:tab w:val="left" w:pos="426"/>
        </w:tabs>
        <w:spacing w:line="240" w:lineRule="exact"/>
        <w:jc w:val="both"/>
        <w:rPr>
          <w:rFonts w:ascii="Times New Roman" w:hAnsi="Times New Roman" w:cs="Times New Roman"/>
          <w:sz w:val="28"/>
          <w:szCs w:val="28"/>
        </w:rPr>
      </w:pPr>
    </w:p>
    <w:p w:rsidR="009E46C6" w:rsidRDefault="008F05FF" w:rsidP="003A6D28">
      <w:pPr>
        <w:pStyle w:val="ConsPlusNormal"/>
        <w:widowControl/>
        <w:tabs>
          <w:tab w:val="left" w:pos="426"/>
        </w:tabs>
        <w:spacing w:line="360" w:lineRule="atLeast"/>
        <w:jc w:val="center"/>
        <w:outlineLvl w:val="0"/>
        <w:rPr>
          <w:rFonts w:ascii="Times New Roman" w:hAnsi="Times New Roman" w:cs="Times New Roman"/>
          <w:b/>
          <w:sz w:val="28"/>
        </w:rPr>
      </w:pPr>
      <w:r w:rsidRPr="009E46C6">
        <w:rPr>
          <w:rFonts w:ascii="Times New Roman" w:hAnsi="Times New Roman" w:cs="Times New Roman"/>
          <w:b/>
          <w:sz w:val="28"/>
        </w:rPr>
        <w:t>III. Перечень норм и условий оплаты труда,</w:t>
      </w:r>
    </w:p>
    <w:p w:rsidR="008F05FF" w:rsidRPr="009E46C6" w:rsidRDefault="008F05FF" w:rsidP="003A6D28">
      <w:pPr>
        <w:pStyle w:val="ConsPlusNormal"/>
        <w:widowControl/>
        <w:tabs>
          <w:tab w:val="left" w:pos="426"/>
        </w:tabs>
        <w:spacing w:line="360" w:lineRule="atLeast"/>
        <w:jc w:val="center"/>
        <w:outlineLvl w:val="0"/>
        <w:rPr>
          <w:rFonts w:ascii="Times New Roman" w:hAnsi="Times New Roman" w:cs="Times New Roman"/>
          <w:b/>
          <w:sz w:val="28"/>
        </w:rPr>
      </w:pPr>
      <w:r w:rsidRPr="009E46C6">
        <w:rPr>
          <w:rFonts w:ascii="Times New Roman" w:hAnsi="Times New Roman" w:cs="Times New Roman"/>
          <w:b/>
          <w:sz w:val="28"/>
        </w:rPr>
        <w:t>регламентируемых федеральными законами и иными нормативными</w:t>
      </w:r>
    </w:p>
    <w:p w:rsidR="008F05FF" w:rsidRPr="009E46C6" w:rsidRDefault="008F05FF" w:rsidP="003A6D28">
      <w:pPr>
        <w:pStyle w:val="ConsPlusNormal"/>
        <w:widowControl/>
        <w:tabs>
          <w:tab w:val="left" w:pos="426"/>
        </w:tabs>
        <w:spacing w:line="360" w:lineRule="atLeast"/>
        <w:jc w:val="center"/>
        <w:rPr>
          <w:rFonts w:ascii="Times New Roman" w:hAnsi="Times New Roman" w:cs="Times New Roman"/>
          <w:sz w:val="28"/>
        </w:rPr>
      </w:pPr>
      <w:r w:rsidRPr="009E46C6">
        <w:rPr>
          <w:rFonts w:ascii="Times New Roman" w:hAnsi="Times New Roman" w:cs="Times New Roman"/>
          <w:b/>
          <w:sz w:val="28"/>
        </w:rPr>
        <w:t>правовыми актами Российской Федерации</w:t>
      </w:r>
    </w:p>
    <w:p w:rsidR="008F05FF" w:rsidRPr="009E46C6" w:rsidRDefault="008F05FF" w:rsidP="003A6D28">
      <w:pPr>
        <w:pStyle w:val="ConsPlusNormal"/>
        <w:widowControl/>
        <w:tabs>
          <w:tab w:val="left" w:pos="426"/>
        </w:tabs>
        <w:spacing w:line="240" w:lineRule="exact"/>
        <w:jc w:val="both"/>
        <w:rPr>
          <w:rFonts w:ascii="Times New Roman" w:hAnsi="Times New Roman" w:cs="Times New Roman"/>
          <w:sz w:val="28"/>
        </w:rPr>
      </w:pP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5.  </w:t>
      </w:r>
      <w:r w:rsidR="008F05FF" w:rsidRPr="009E46C6">
        <w:rPr>
          <w:rFonts w:ascii="Times New Roman" w:hAnsi="Times New Roman" w:cs="Times New Roman"/>
          <w:sz w:val="28"/>
        </w:rPr>
        <w:t xml:space="preserve">Обязательными для применения на территории Российской Федерации являются следующие нормы и условия оплаты труда, установленные Трудовым </w:t>
      </w:r>
      <w:hyperlink r:id="rId10" w:history="1">
        <w:r w:rsidR="008F05FF" w:rsidRPr="009E46C6">
          <w:rPr>
            <w:rFonts w:ascii="Times New Roman" w:hAnsi="Times New Roman" w:cs="Times New Roman"/>
            <w:sz w:val="28"/>
            <w:szCs w:val="28"/>
          </w:rPr>
          <w:t>кодексом</w:t>
        </w:r>
      </w:hyperlink>
      <w:r w:rsidR="008F05FF" w:rsidRPr="009E46C6">
        <w:rPr>
          <w:rFonts w:ascii="Times New Roman" w:hAnsi="Times New Roman" w:cs="Times New Roman"/>
          <w:sz w:val="28"/>
        </w:rPr>
        <w:t xml:space="preserve"> Российской Федерации, федеральными законами и иными нормативными правовыми актами Российской Федерации:</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а)</w:t>
      </w:r>
      <w:r w:rsidR="009E46C6">
        <w:rPr>
          <w:rFonts w:ascii="Times New Roman" w:hAnsi="Times New Roman" w:cs="Times New Roman"/>
          <w:sz w:val="28"/>
          <w:szCs w:val="28"/>
        </w:rPr>
        <w:t>  </w:t>
      </w:r>
      <w:hyperlink r:id="rId11" w:history="1">
        <w:r w:rsidRPr="009E46C6">
          <w:rPr>
            <w:rFonts w:ascii="Times New Roman" w:hAnsi="Times New Roman" w:cs="Times New Roman"/>
            <w:sz w:val="28"/>
            <w:szCs w:val="28"/>
          </w:rPr>
          <w:t>минимальный размер</w:t>
        </w:r>
      </w:hyperlink>
      <w:r w:rsidRPr="009E46C6">
        <w:rPr>
          <w:rFonts w:ascii="Times New Roman" w:hAnsi="Times New Roman" w:cs="Times New Roman"/>
          <w:sz w:val="28"/>
          <w:szCs w:val="28"/>
        </w:rPr>
        <w:t xml:space="preserve"> оплаты труда, установленный федеральным законом. 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 размер которого не может быть ниже </w:t>
      </w:r>
      <w:hyperlink r:id="rId12" w:tooltip="Справочная информация: &quot;Минимальный размер оплаты труда в Российской Федерации&quot; (Материал подготовлен специалистами КонсультантПлюс){КонсультантПлюс}" w:history="1">
        <w:r w:rsidRPr="009E46C6">
          <w:rPr>
            <w:rFonts w:ascii="Times New Roman" w:hAnsi="Times New Roman" w:cs="Times New Roman"/>
            <w:sz w:val="28"/>
            <w:szCs w:val="28"/>
          </w:rPr>
          <w:t>минимального размера оплаты труда</w:t>
        </w:r>
      </w:hyperlink>
      <w:r w:rsidRPr="009E46C6">
        <w:rPr>
          <w:rFonts w:ascii="Times New Roman" w:hAnsi="Times New Roman" w:cs="Times New Roman"/>
          <w:sz w:val="28"/>
          <w:szCs w:val="28"/>
        </w:rPr>
        <w:t>, установленного федеральным законом;</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б)  </w:t>
      </w:r>
      <w:r w:rsidR="008F05FF" w:rsidRPr="009E46C6">
        <w:rPr>
          <w:rFonts w:ascii="Times New Roman" w:hAnsi="Times New Roman" w:cs="Times New Roman"/>
          <w:sz w:val="28"/>
        </w:rPr>
        <w:t>включение в трудовой договор с работником (дополнительное соглашение к трудовому договору) условий оплаты труда, в том числе фиксированного размера, оклада (должностного оклада), ставки заработной платы,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а также размеров и условий выплат стимулирующего и компенсационного характера;</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в)  </w:t>
      </w:r>
      <w:r w:rsidR="008F05FF" w:rsidRPr="009E46C6">
        <w:rPr>
          <w:rFonts w:ascii="Times New Roman" w:hAnsi="Times New Roman" w:cs="Times New Roman"/>
          <w:sz w:val="28"/>
        </w:rPr>
        <w:t>размеры районных коэффициентов (коэффициентов) и порядок их применения для 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указанных местностях и порядок их выплаты, устанавливаемые Правительством Российской Федерации.</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До принятия соответствующих нормативных правовых актов Российской Федерации к заработной плате работников организаций, расположенных в районах Крайнего Севера, приравненных к ним местностях, а также в других местностях с особыми климатическими условиями, применяются </w:t>
      </w:r>
      <w:hyperlink r:id="rId13" w:history="1">
        <w:r w:rsidRPr="009E46C6">
          <w:rPr>
            <w:rFonts w:ascii="Times New Roman" w:hAnsi="Times New Roman" w:cs="Times New Roman"/>
            <w:sz w:val="28"/>
            <w:szCs w:val="28"/>
          </w:rPr>
          <w:t>районные коэффициенты</w:t>
        </w:r>
      </w:hyperlink>
      <w:r w:rsidRPr="009E46C6">
        <w:rPr>
          <w:rFonts w:ascii="Times New Roman" w:hAnsi="Times New Roman" w:cs="Times New Roman"/>
          <w:sz w:val="28"/>
        </w:rPr>
        <w:t xml:space="preserve"> (коэффициенты) и процентные надбавки за стаж работы в указанных местностях, установленные Правительством Российской Федерации или органами государственной власти бывшего Союза ССР.</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lastRenderedPageBreak/>
        <w:t>Органы государственной власти субъектов Российской Федерации и органы местного самоуправления вправе за счет средств соответствующих бюджетов субъектов Российской Федерации и бюджетов муниципальных образований устанавливать более высокие размеры районных коэффициентов для государственных органов субъектов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8F05FF" w:rsidRPr="003A6D28" w:rsidRDefault="009E46C6" w:rsidP="003A6D28">
      <w:pPr>
        <w:pStyle w:val="ConsPlusNormal"/>
        <w:widowControl/>
        <w:tabs>
          <w:tab w:val="left" w:pos="426"/>
        </w:tabs>
        <w:spacing w:line="360" w:lineRule="atLeast"/>
        <w:ind w:firstLine="709"/>
        <w:jc w:val="both"/>
        <w:rPr>
          <w:rFonts w:ascii="Times New Roman" w:hAnsi="Times New Roman" w:cs="Times New Roman"/>
          <w:spacing w:val="-2"/>
          <w:sz w:val="28"/>
        </w:rPr>
      </w:pPr>
      <w:r>
        <w:rPr>
          <w:rFonts w:ascii="Times New Roman" w:hAnsi="Times New Roman" w:cs="Times New Roman"/>
          <w:sz w:val="28"/>
        </w:rPr>
        <w:t>г)  </w:t>
      </w:r>
      <w:r w:rsidR="008F05FF" w:rsidRPr="009E46C6">
        <w:rPr>
          <w:rFonts w:ascii="Times New Roman" w:hAnsi="Times New Roman" w:cs="Times New Roman"/>
          <w:sz w:val="28"/>
        </w:rPr>
        <w:t xml:space="preserve">размеры и условия установления повышенной оплаты труда </w:t>
      </w:r>
      <w:r w:rsidR="008F05FF" w:rsidRPr="003A6D28">
        <w:rPr>
          <w:rFonts w:ascii="Times New Roman" w:hAnsi="Times New Roman" w:cs="Times New Roman"/>
          <w:spacing w:val="-2"/>
          <w:sz w:val="28"/>
        </w:rPr>
        <w:t>работников, занятых на работах с вредными и (или) опасными условиями труда.</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Размеры и условия установления повышенной оплаты труда работников, занятых на работах с вредными и (или) опасными условиями труда, не могут быть снижены и (или) ухудшены по сравнению с размерами и условиями, установленными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без проведения специальной оценки условий труда </w:t>
      </w:r>
      <w:r w:rsidRPr="009E46C6">
        <w:rPr>
          <w:rFonts w:ascii="Times New Roman" w:hAnsi="Times New Roman" w:cs="Times New Roman"/>
          <w:sz w:val="28"/>
          <w:szCs w:val="28"/>
        </w:rPr>
        <w:t>в целях</w:t>
      </w:r>
      <w:r w:rsidRPr="009E46C6">
        <w:rPr>
          <w:rFonts w:ascii="Times New Roman" w:hAnsi="Times New Roman" w:cs="Times New Roman"/>
          <w:sz w:val="28"/>
        </w:rPr>
        <w:t xml:space="preserve"> реализации Федерального </w:t>
      </w:r>
      <w:hyperlink r:id="rId14" w:history="1">
        <w:r w:rsidRPr="009E46C6">
          <w:rPr>
            <w:rFonts w:ascii="Times New Roman" w:hAnsi="Times New Roman" w:cs="Times New Roman"/>
            <w:sz w:val="28"/>
            <w:szCs w:val="28"/>
          </w:rPr>
          <w:t>закона</w:t>
        </w:r>
      </w:hyperlink>
      <w:r w:rsidRPr="009E46C6">
        <w:rPr>
          <w:rFonts w:ascii="Times New Roman" w:hAnsi="Times New Roman" w:cs="Times New Roman"/>
          <w:sz w:val="28"/>
        </w:rPr>
        <w:t xml:space="preserve"> от 28 декабря </w:t>
      </w:r>
      <w:smartTag w:uri="urn:schemas-microsoft-com:office:smarttags" w:element="metricconverter">
        <w:smartTagPr>
          <w:attr w:name="ProductID" w:val="2013 г"/>
        </w:smartTagPr>
        <w:r w:rsidRPr="009E46C6">
          <w:rPr>
            <w:rFonts w:ascii="Times New Roman" w:hAnsi="Times New Roman" w:cs="Times New Roman"/>
            <w:sz w:val="28"/>
          </w:rPr>
          <w:t>2013 г</w:t>
        </w:r>
      </w:smartTag>
      <w:r w:rsidRPr="009E46C6">
        <w:rPr>
          <w:rFonts w:ascii="Times New Roman" w:hAnsi="Times New Roman" w:cs="Times New Roman"/>
          <w:sz w:val="28"/>
        </w:rPr>
        <w:t xml:space="preserve">. № 426-ФЗ </w:t>
      </w:r>
      <w:r w:rsidR="009E46C6">
        <w:rPr>
          <w:rFonts w:ascii="Times New Roman" w:hAnsi="Times New Roman" w:cs="Times New Roman"/>
          <w:sz w:val="28"/>
          <w:szCs w:val="28"/>
        </w:rPr>
        <w:t>"</w:t>
      </w:r>
      <w:r w:rsidRPr="009E46C6">
        <w:rPr>
          <w:rFonts w:ascii="Times New Roman" w:hAnsi="Times New Roman" w:cs="Times New Roman"/>
          <w:sz w:val="28"/>
        </w:rPr>
        <w:t>О специальной оценке условий труда</w:t>
      </w:r>
      <w:r w:rsidR="009E46C6">
        <w:rPr>
          <w:rFonts w:ascii="Times New Roman" w:hAnsi="Times New Roman" w:cs="Times New Roman"/>
          <w:sz w:val="28"/>
          <w:szCs w:val="28"/>
        </w:rPr>
        <w:t>"</w:t>
      </w:r>
      <w:r w:rsidRPr="009E46C6">
        <w:rPr>
          <w:rFonts w:ascii="Times New Roman" w:hAnsi="Times New Roman" w:cs="Times New Roman"/>
          <w:sz w:val="28"/>
        </w:rPr>
        <w:t xml:space="preserve"> с учетом изменений, внесенных Федеральным </w:t>
      </w:r>
      <w:hyperlink r:id="rId15" w:history="1">
        <w:r w:rsidRPr="009E46C6">
          <w:rPr>
            <w:rFonts w:ascii="Times New Roman" w:hAnsi="Times New Roman" w:cs="Times New Roman"/>
            <w:sz w:val="28"/>
            <w:szCs w:val="28"/>
          </w:rPr>
          <w:t>законом</w:t>
        </w:r>
      </w:hyperlink>
      <w:r w:rsidRPr="009E46C6">
        <w:rPr>
          <w:rFonts w:ascii="Times New Roman" w:hAnsi="Times New Roman" w:cs="Times New Roman"/>
          <w:sz w:val="28"/>
        </w:rPr>
        <w:t xml:space="preserve"> </w:t>
      </w:r>
      <w:r w:rsidR="009B304E">
        <w:rPr>
          <w:rFonts w:ascii="Times New Roman" w:hAnsi="Times New Roman" w:cs="Times New Roman"/>
          <w:sz w:val="28"/>
        </w:rPr>
        <w:br/>
      </w:r>
      <w:r w:rsidRPr="009E46C6">
        <w:rPr>
          <w:rFonts w:ascii="Times New Roman" w:hAnsi="Times New Roman" w:cs="Times New Roman"/>
          <w:sz w:val="28"/>
        </w:rPr>
        <w:t xml:space="preserve">от 28 декабря </w:t>
      </w:r>
      <w:smartTag w:uri="urn:schemas-microsoft-com:office:smarttags" w:element="metricconverter">
        <w:smartTagPr>
          <w:attr w:name="ProductID" w:val="2013 г"/>
        </w:smartTagPr>
        <w:r w:rsidRPr="009E46C6">
          <w:rPr>
            <w:rFonts w:ascii="Times New Roman" w:hAnsi="Times New Roman" w:cs="Times New Roman"/>
            <w:sz w:val="28"/>
          </w:rPr>
          <w:t>2013 г</w:t>
        </w:r>
      </w:smartTag>
      <w:r w:rsidRPr="009E46C6">
        <w:rPr>
          <w:rFonts w:ascii="Times New Roman" w:hAnsi="Times New Roman" w:cs="Times New Roman"/>
          <w:sz w:val="28"/>
        </w:rPr>
        <w:t xml:space="preserve">. № 421-ФЗ </w:t>
      </w:r>
      <w:r w:rsidR="009E46C6">
        <w:rPr>
          <w:rFonts w:ascii="Times New Roman" w:hAnsi="Times New Roman" w:cs="Times New Roman"/>
          <w:sz w:val="28"/>
          <w:szCs w:val="28"/>
        </w:rPr>
        <w:t>"</w:t>
      </w:r>
      <w:r w:rsidRPr="009E46C6">
        <w:rPr>
          <w:rFonts w:ascii="Times New Roman" w:hAnsi="Times New Roman" w:cs="Times New Roman"/>
          <w:sz w:val="28"/>
        </w:rPr>
        <w:t xml:space="preserve">О внесении изменений в отдельные законодательные акты Российской Федерации в связи с принятием Федерального закона </w:t>
      </w:r>
      <w:r w:rsidR="009E46C6">
        <w:rPr>
          <w:rFonts w:ascii="Times New Roman" w:hAnsi="Times New Roman" w:cs="Times New Roman"/>
          <w:sz w:val="28"/>
          <w:szCs w:val="28"/>
        </w:rPr>
        <w:t>"</w:t>
      </w:r>
      <w:r w:rsidRPr="009E46C6">
        <w:rPr>
          <w:rFonts w:ascii="Times New Roman" w:hAnsi="Times New Roman" w:cs="Times New Roman"/>
          <w:sz w:val="28"/>
        </w:rPr>
        <w:t>О специальной оценке условий труда</w:t>
      </w:r>
      <w:r w:rsidR="009E46C6">
        <w:rPr>
          <w:rFonts w:ascii="Times New Roman" w:hAnsi="Times New Roman" w:cs="Times New Roman"/>
          <w:sz w:val="28"/>
          <w:szCs w:val="28"/>
        </w:rPr>
        <w:t>"</w:t>
      </w:r>
      <w:r w:rsidRPr="009E46C6">
        <w:rPr>
          <w:rFonts w:ascii="Times New Roman" w:hAnsi="Times New Roman" w:cs="Times New Roman"/>
          <w:sz w:val="28"/>
          <w:szCs w:val="28"/>
        </w:rPr>
        <w:t>;</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д)  </w:t>
      </w:r>
      <w:r w:rsidR="008F05FF" w:rsidRPr="009E46C6">
        <w:rPr>
          <w:rFonts w:ascii="Times New Roman" w:hAnsi="Times New Roman" w:cs="Times New Roman"/>
          <w:sz w:val="28"/>
        </w:rPr>
        <w:t xml:space="preserve">Единый тарифно-квалификационный </w:t>
      </w:r>
      <w:hyperlink r:id="rId16" w:history="1">
        <w:r w:rsidR="008F05FF" w:rsidRPr="009E46C6">
          <w:rPr>
            <w:rFonts w:ascii="Times New Roman" w:hAnsi="Times New Roman" w:cs="Times New Roman"/>
            <w:sz w:val="28"/>
            <w:szCs w:val="28"/>
          </w:rPr>
          <w:t>справочник</w:t>
        </w:r>
      </w:hyperlink>
      <w:r w:rsidR="008F05FF" w:rsidRPr="009E46C6">
        <w:rPr>
          <w:rFonts w:ascii="Times New Roman" w:hAnsi="Times New Roman" w:cs="Times New Roman"/>
          <w:sz w:val="28"/>
        </w:rPr>
        <w:t xml:space="preserve"> работ и профессий рабочих, состоящий из тарифно-квалификационных характеристик, содержащих характеристики основных видов работ по профессиям рабочих в зависимости от их сложности, и соответствующие им тарифные разряды, требования, предъявляемые к профессиональным знаниям и навыкам рабочих, а также примеры работ, утвержденный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r w:rsidR="008F05FF" w:rsidRPr="009E46C6">
        <w:rPr>
          <w:rFonts w:ascii="Times New Roman" w:hAnsi="Times New Roman" w:cs="Times New Roman"/>
          <w:sz w:val="28"/>
          <w:szCs w:val="28"/>
        </w:rPr>
        <w:t xml:space="preserve">или профессиональные </w:t>
      </w:r>
      <w:hyperlink r:id="rId17" w:history="1">
        <w:r w:rsidR="008F05FF" w:rsidRPr="009E46C6">
          <w:rPr>
            <w:rFonts w:ascii="Times New Roman" w:hAnsi="Times New Roman" w:cs="Times New Roman"/>
            <w:sz w:val="28"/>
            <w:szCs w:val="28"/>
          </w:rPr>
          <w:t>стандарты</w:t>
        </w:r>
      </w:hyperlink>
      <w:r w:rsidR="008F05FF" w:rsidRPr="009E46C6">
        <w:rPr>
          <w:rFonts w:ascii="Times New Roman" w:hAnsi="Times New Roman" w:cs="Times New Roman"/>
          <w:sz w:val="28"/>
          <w:szCs w:val="28"/>
        </w:rPr>
        <w:t xml:space="preserve">, Единый квалификационный </w:t>
      </w:r>
      <w:hyperlink r:id="rId18" w:history="1">
        <w:r w:rsidR="008F05FF" w:rsidRPr="009E46C6">
          <w:rPr>
            <w:rFonts w:ascii="Times New Roman" w:hAnsi="Times New Roman" w:cs="Times New Roman"/>
            <w:sz w:val="28"/>
            <w:szCs w:val="28"/>
          </w:rPr>
          <w:t>справочник</w:t>
        </w:r>
      </w:hyperlink>
      <w:r w:rsidR="008F05FF" w:rsidRPr="009E46C6">
        <w:rPr>
          <w:rFonts w:ascii="Times New Roman" w:hAnsi="Times New Roman" w:cs="Times New Roman"/>
          <w:sz w:val="28"/>
        </w:rPr>
        <w:t xml:space="preserve"> должностей руководителей, специалистов и служащих, состоящий из квалификационных характеристик должностей руководителей, специалистов и служащих, содержащих должностные обязанности и требования, предъявляемые к уровню знаний и квалификации руководителей, специалистов и служащих, </w:t>
      </w:r>
      <w:r w:rsidR="008F05FF" w:rsidRPr="009E46C6">
        <w:rPr>
          <w:rFonts w:ascii="Times New Roman" w:hAnsi="Times New Roman" w:cs="Times New Roman"/>
          <w:sz w:val="28"/>
        </w:rPr>
        <w:lastRenderedPageBreak/>
        <w:t>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или профессиональные стандарты.</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Применение указанных справочников или профессиональных стандартов направлено на сохранение единства тарификации работ, установление единых подходов к определению должностных обязанностей работников и предъявляемых к ним квалификационных требований, правильный подбор и расстановку кадров, повышение деловой квалификации работников, рациональное разделение труда, создание действенного механизма разграничения функций, полномочий и ответственности между различными категориями работников.</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Если в соответствии с Трудовым </w:t>
      </w:r>
      <w:hyperlink r:id="rId19" w:history="1">
        <w:r w:rsidRPr="009E46C6">
          <w:rPr>
            <w:rFonts w:ascii="Times New Roman" w:hAnsi="Times New Roman" w:cs="Times New Roman"/>
            <w:sz w:val="28"/>
            <w:szCs w:val="28"/>
          </w:rPr>
          <w:t>кодексом</w:t>
        </w:r>
      </w:hyperlink>
      <w:r w:rsidRPr="009E46C6">
        <w:rPr>
          <w:rFonts w:ascii="Times New Roman" w:hAnsi="Times New Roman" w:cs="Times New Roman"/>
          <w:sz w:val="28"/>
        </w:rPr>
        <w:t xml:space="preserve">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наименования должностей (профессий) работников государственных и муниципальных учреждений и их квалификация должны соответствовать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w:t>
      </w:r>
      <w:hyperlink r:id="rId20" w:history="1">
        <w:r w:rsidRPr="009E46C6">
          <w:rPr>
            <w:rFonts w:ascii="Times New Roman" w:hAnsi="Times New Roman" w:cs="Times New Roman"/>
            <w:sz w:val="28"/>
            <w:szCs w:val="28"/>
          </w:rPr>
          <w:t>справочником</w:t>
        </w:r>
      </w:hyperlink>
      <w:r w:rsidRPr="009E46C6">
        <w:rPr>
          <w:rFonts w:ascii="Times New Roman" w:hAnsi="Times New Roman" w:cs="Times New Roman"/>
          <w:sz w:val="28"/>
        </w:rPr>
        <w:t xml:space="preserve"> работ и профессий рабочих и Единым квалификационным </w:t>
      </w:r>
      <w:hyperlink r:id="rId21" w:history="1">
        <w:r w:rsidRPr="009E46C6">
          <w:rPr>
            <w:rFonts w:ascii="Times New Roman" w:hAnsi="Times New Roman" w:cs="Times New Roman"/>
            <w:sz w:val="28"/>
            <w:szCs w:val="28"/>
          </w:rPr>
          <w:t>справочником</w:t>
        </w:r>
      </w:hyperlink>
      <w:r w:rsidRPr="009E46C6">
        <w:rPr>
          <w:rFonts w:ascii="Times New Roman" w:hAnsi="Times New Roman" w:cs="Times New Roman"/>
          <w:sz w:val="28"/>
        </w:rPr>
        <w:t xml:space="preserve"> должностей руководителей, специалистов и служащих или соответствующими положениями профессиональных </w:t>
      </w:r>
      <w:hyperlink r:id="rId22" w:history="1">
        <w:r w:rsidRPr="009E46C6">
          <w:rPr>
            <w:rFonts w:ascii="Times New Roman" w:hAnsi="Times New Roman" w:cs="Times New Roman"/>
            <w:sz w:val="28"/>
            <w:szCs w:val="28"/>
          </w:rPr>
          <w:t>стандартов</w:t>
        </w:r>
      </w:hyperlink>
      <w:r w:rsidRPr="009E46C6">
        <w:rPr>
          <w:rFonts w:ascii="Times New Roman" w:hAnsi="Times New Roman" w:cs="Times New Roman"/>
          <w:sz w:val="28"/>
        </w:rPr>
        <w:t>.</w:t>
      </w:r>
    </w:p>
    <w:p w:rsidR="008F05FF" w:rsidRPr="009E46C6" w:rsidRDefault="008F05FF" w:rsidP="003A6D28">
      <w:pPr>
        <w:pStyle w:val="ConsPlusNormal"/>
        <w:widowControl/>
        <w:tabs>
          <w:tab w:val="left" w:pos="426"/>
        </w:tabs>
        <w:spacing w:line="240" w:lineRule="exact"/>
        <w:jc w:val="both"/>
        <w:rPr>
          <w:rFonts w:ascii="Times New Roman" w:hAnsi="Times New Roman" w:cs="Times New Roman"/>
          <w:sz w:val="28"/>
        </w:rPr>
      </w:pPr>
    </w:p>
    <w:p w:rsidR="008F05FF" w:rsidRPr="009E46C6" w:rsidRDefault="008F05FF" w:rsidP="003A6D28">
      <w:pPr>
        <w:pStyle w:val="ConsPlusNormal"/>
        <w:widowControl/>
        <w:tabs>
          <w:tab w:val="left" w:pos="426"/>
        </w:tabs>
        <w:spacing w:line="360" w:lineRule="atLeast"/>
        <w:jc w:val="center"/>
        <w:rPr>
          <w:rFonts w:ascii="Times New Roman" w:hAnsi="Times New Roman" w:cs="Times New Roman"/>
          <w:b/>
          <w:sz w:val="28"/>
        </w:rPr>
      </w:pPr>
      <w:r w:rsidRPr="009E46C6">
        <w:rPr>
          <w:rFonts w:ascii="Times New Roman" w:hAnsi="Times New Roman" w:cs="Times New Roman"/>
          <w:b/>
          <w:sz w:val="28"/>
        </w:rPr>
        <w:t>IV. Системы оплаты труда работников государственных</w:t>
      </w:r>
    </w:p>
    <w:p w:rsidR="008F05FF" w:rsidRPr="009E46C6" w:rsidRDefault="008F05FF" w:rsidP="003A6D28">
      <w:pPr>
        <w:pStyle w:val="ConsPlusNormal"/>
        <w:widowControl/>
        <w:tabs>
          <w:tab w:val="left" w:pos="426"/>
        </w:tabs>
        <w:spacing w:line="360" w:lineRule="atLeast"/>
        <w:jc w:val="center"/>
        <w:rPr>
          <w:rFonts w:ascii="Times New Roman" w:hAnsi="Times New Roman" w:cs="Times New Roman"/>
          <w:b/>
          <w:sz w:val="28"/>
        </w:rPr>
      </w:pPr>
      <w:r w:rsidRPr="009E46C6">
        <w:rPr>
          <w:rFonts w:ascii="Times New Roman" w:hAnsi="Times New Roman" w:cs="Times New Roman"/>
          <w:b/>
          <w:sz w:val="28"/>
        </w:rPr>
        <w:t>и муниципальных учреждений</w:t>
      </w:r>
    </w:p>
    <w:p w:rsidR="008F05FF" w:rsidRPr="009E46C6" w:rsidRDefault="008F05FF" w:rsidP="003A6D28">
      <w:pPr>
        <w:pStyle w:val="ConsPlusNormal"/>
        <w:widowControl/>
        <w:tabs>
          <w:tab w:val="left" w:pos="426"/>
        </w:tabs>
        <w:spacing w:line="240" w:lineRule="exact"/>
        <w:jc w:val="both"/>
        <w:rPr>
          <w:rFonts w:ascii="Times New Roman" w:hAnsi="Times New Roman" w:cs="Times New Roman"/>
          <w:sz w:val="28"/>
        </w:rPr>
      </w:pP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6.  </w:t>
      </w:r>
      <w:r w:rsidR="008F05FF" w:rsidRPr="009E46C6">
        <w:rPr>
          <w:rFonts w:ascii="Times New Roman" w:hAnsi="Times New Roman" w:cs="Times New Roman"/>
          <w:sz w:val="28"/>
        </w:rPr>
        <w:t>Системы оплаты труда (в том числе тарифные системы оплаты труда) работников государственных и муниципальных учреждений устанавливаются:</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а)  </w:t>
      </w:r>
      <w:r w:rsidR="008F05FF" w:rsidRPr="009E46C6">
        <w:rPr>
          <w:rFonts w:ascii="Times New Roman" w:hAnsi="Times New Roman" w:cs="Times New Roman"/>
          <w:sz w:val="28"/>
        </w:rPr>
        <w:t>в федеральных государственных учреждениях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б)</w:t>
      </w:r>
      <w:r w:rsidR="009E46C6">
        <w:rPr>
          <w:rFonts w:ascii="Times New Roman" w:hAnsi="Times New Roman" w:cs="Times New Roman"/>
          <w:sz w:val="28"/>
        </w:rPr>
        <w:t>  </w:t>
      </w:r>
      <w:r w:rsidRPr="009E46C6">
        <w:rPr>
          <w:rFonts w:ascii="Times New Roman" w:hAnsi="Times New Roman" w:cs="Times New Roman"/>
          <w:sz w:val="28"/>
        </w:rPr>
        <w:t>в государственных учреждениях субъектов Российской Федерации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lastRenderedPageBreak/>
        <w:t>в)  </w:t>
      </w:r>
      <w:r w:rsidR="008F05FF" w:rsidRPr="009E46C6">
        <w:rPr>
          <w:rFonts w:ascii="Times New Roman" w:hAnsi="Times New Roman" w:cs="Times New Roman"/>
          <w:sz w:val="28"/>
        </w:rPr>
        <w:t>в муниципальных учреждениях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7.  </w:t>
      </w:r>
      <w:r w:rsidR="008F05FF" w:rsidRPr="009E46C6">
        <w:rPr>
          <w:rFonts w:ascii="Times New Roman" w:hAnsi="Times New Roman" w:cs="Times New Roman"/>
          <w:sz w:val="28"/>
        </w:rPr>
        <w:t>Установление и изменение</w:t>
      </w:r>
      <w:r w:rsidR="008F05FF" w:rsidRPr="009E46C6">
        <w:rPr>
          <w:rFonts w:ascii="Times New Roman" w:hAnsi="Times New Roman" w:cs="Times New Roman"/>
          <w:sz w:val="28"/>
          <w:szCs w:val="28"/>
        </w:rPr>
        <w:t xml:space="preserve"> (совершенствование)</w:t>
      </w:r>
      <w:r w:rsidR="008F05FF" w:rsidRPr="009E46C6">
        <w:rPr>
          <w:rFonts w:ascii="Times New Roman" w:hAnsi="Times New Roman" w:cs="Times New Roman"/>
          <w:sz w:val="28"/>
        </w:rPr>
        <w:t xml:space="preserve"> систем оплаты труда работников государственных и муниципальных учреждений осуществляются с учетом:</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а)  </w:t>
      </w:r>
      <w:r w:rsidR="008F05FF" w:rsidRPr="009E46C6">
        <w:rPr>
          <w:rFonts w:ascii="Times New Roman" w:hAnsi="Times New Roman" w:cs="Times New Roman"/>
          <w:sz w:val="28"/>
        </w:rPr>
        <w:t xml:space="preserve">реализации указов Президента Российской Федерации от 7 мая </w:t>
      </w:r>
      <w:smartTag w:uri="urn:schemas-microsoft-com:office:smarttags" w:element="metricconverter">
        <w:smartTagPr>
          <w:attr w:name="ProductID" w:val="2012 г"/>
        </w:smartTagPr>
        <w:r w:rsidR="008F05FF" w:rsidRPr="009E46C6">
          <w:rPr>
            <w:rFonts w:ascii="Times New Roman" w:hAnsi="Times New Roman" w:cs="Times New Roman"/>
            <w:sz w:val="28"/>
          </w:rPr>
          <w:t>2012 г</w:t>
        </w:r>
      </w:smartTag>
      <w:r w:rsidR="008F05FF" w:rsidRPr="009E46C6">
        <w:rPr>
          <w:rFonts w:ascii="Times New Roman" w:hAnsi="Times New Roman" w:cs="Times New Roman"/>
          <w:sz w:val="28"/>
        </w:rPr>
        <w:t xml:space="preserve">. </w:t>
      </w:r>
      <w:r w:rsidR="008F05FF" w:rsidRPr="009E46C6">
        <w:rPr>
          <w:rFonts w:ascii="Times New Roman" w:hAnsi="Times New Roman" w:cs="Times New Roman"/>
          <w:sz w:val="28"/>
          <w:szCs w:val="28"/>
        </w:rPr>
        <w:br/>
      </w:r>
      <w:hyperlink r:id="rId23" w:history="1">
        <w:r w:rsidR="008F05FF" w:rsidRPr="009E46C6">
          <w:rPr>
            <w:rFonts w:ascii="Times New Roman" w:hAnsi="Times New Roman" w:cs="Times New Roman"/>
            <w:sz w:val="28"/>
            <w:szCs w:val="28"/>
          </w:rPr>
          <w:t>№ 597</w:t>
        </w:r>
      </w:hyperlink>
      <w:r w:rsidR="008F05FF" w:rsidRPr="009E46C6">
        <w:rPr>
          <w:rFonts w:ascii="Times New Roman" w:hAnsi="Times New Roman" w:cs="Times New Roman"/>
          <w:sz w:val="28"/>
        </w:rPr>
        <w:t xml:space="preserve"> </w:t>
      </w:r>
      <w:r>
        <w:rPr>
          <w:rFonts w:ascii="Times New Roman" w:hAnsi="Times New Roman" w:cs="Times New Roman"/>
          <w:sz w:val="28"/>
        </w:rPr>
        <w:t>"</w:t>
      </w:r>
      <w:r w:rsidR="008F05FF" w:rsidRPr="009E46C6">
        <w:rPr>
          <w:rFonts w:ascii="Times New Roman" w:hAnsi="Times New Roman" w:cs="Times New Roman"/>
          <w:sz w:val="28"/>
        </w:rPr>
        <w:t>О мероприятиях по реализации государственной социальной политики</w:t>
      </w:r>
      <w:r>
        <w:rPr>
          <w:rFonts w:ascii="Times New Roman" w:hAnsi="Times New Roman" w:cs="Times New Roman"/>
          <w:sz w:val="28"/>
        </w:rPr>
        <w:t>"</w:t>
      </w:r>
      <w:r w:rsidR="008F05FF" w:rsidRPr="009E46C6">
        <w:rPr>
          <w:rFonts w:ascii="Times New Roman" w:hAnsi="Times New Roman" w:cs="Times New Roman"/>
          <w:sz w:val="28"/>
        </w:rPr>
        <w:t xml:space="preserve">, от 1 июня </w:t>
      </w:r>
      <w:smartTag w:uri="urn:schemas-microsoft-com:office:smarttags" w:element="metricconverter">
        <w:smartTagPr>
          <w:attr w:name="ProductID" w:val="2012 г"/>
        </w:smartTagPr>
        <w:r w:rsidR="008F05FF" w:rsidRPr="009E46C6">
          <w:rPr>
            <w:rFonts w:ascii="Times New Roman" w:hAnsi="Times New Roman" w:cs="Times New Roman"/>
            <w:sz w:val="28"/>
          </w:rPr>
          <w:t>2012 г</w:t>
        </w:r>
      </w:smartTag>
      <w:r w:rsidR="008F05FF" w:rsidRPr="009E46C6">
        <w:rPr>
          <w:rFonts w:ascii="Times New Roman" w:hAnsi="Times New Roman" w:cs="Times New Roman"/>
          <w:sz w:val="28"/>
        </w:rPr>
        <w:t xml:space="preserve">. </w:t>
      </w:r>
      <w:hyperlink r:id="rId24" w:history="1">
        <w:r w:rsidR="008F05FF" w:rsidRPr="009E46C6">
          <w:rPr>
            <w:rFonts w:ascii="Times New Roman" w:hAnsi="Times New Roman" w:cs="Times New Roman"/>
            <w:sz w:val="28"/>
            <w:szCs w:val="28"/>
          </w:rPr>
          <w:t>№ 761</w:t>
        </w:r>
      </w:hyperlink>
      <w:r w:rsidR="008F05FF" w:rsidRPr="009E46C6">
        <w:rPr>
          <w:rFonts w:ascii="Times New Roman" w:hAnsi="Times New Roman" w:cs="Times New Roman"/>
          <w:sz w:val="28"/>
        </w:rPr>
        <w:t xml:space="preserve"> </w:t>
      </w:r>
      <w:r>
        <w:rPr>
          <w:rFonts w:ascii="Times New Roman" w:hAnsi="Times New Roman" w:cs="Times New Roman"/>
          <w:sz w:val="28"/>
        </w:rPr>
        <w:t>"</w:t>
      </w:r>
      <w:r w:rsidR="008F05FF" w:rsidRPr="009E46C6">
        <w:rPr>
          <w:rFonts w:ascii="Times New Roman" w:hAnsi="Times New Roman" w:cs="Times New Roman"/>
          <w:sz w:val="28"/>
        </w:rPr>
        <w:t>О национальной стратегии действий в интересах детей на 2012 - 2017 годы</w:t>
      </w:r>
      <w:r>
        <w:rPr>
          <w:rFonts w:ascii="Times New Roman" w:hAnsi="Times New Roman" w:cs="Times New Roman"/>
          <w:sz w:val="28"/>
        </w:rPr>
        <w:t>"</w:t>
      </w:r>
      <w:r w:rsidR="008F05FF" w:rsidRPr="009E46C6">
        <w:rPr>
          <w:rFonts w:ascii="Times New Roman" w:hAnsi="Times New Roman" w:cs="Times New Roman"/>
          <w:sz w:val="28"/>
        </w:rPr>
        <w:t xml:space="preserve"> и от 28 декабря </w:t>
      </w:r>
      <w:smartTag w:uri="urn:schemas-microsoft-com:office:smarttags" w:element="metricconverter">
        <w:smartTagPr>
          <w:attr w:name="ProductID" w:val="2012 г"/>
        </w:smartTagPr>
        <w:r w:rsidR="008F05FF" w:rsidRPr="009E46C6">
          <w:rPr>
            <w:rFonts w:ascii="Times New Roman" w:hAnsi="Times New Roman" w:cs="Times New Roman"/>
            <w:sz w:val="28"/>
          </w:rPr>
          <w:t>2012 г</w:t>
        </w:r>
      </w:smartTag>
      <w:r w:rsidR="008F05FF" w:rsidRPr="009E46C6">
        <w:rPr>
          <w:rFonts w:ascii="Times New Roman" w:hAnsi="Times New Roman" w:cs="Times New Roman"/>
          <w:sz w:val="28"/>
        </w:rPr>
        <w:t xml:space="preserve">. </w:t>
      </w:r>
      <w:hyperlink r:id="rId25" w:history="1">
        <w:r w:rsidR="008F05FF" w:rsidRPr="009E46C6">
          <w:rPr>
            <w:rFonts w:ascii="Times New Roman" w:hAnsi="Times New Roman" w:cs="Times New Roman"/>
            <w:sz w:val="28"/>
            <w:szCs w:val="28"/>
          </w:rPr>
          <w:t>№ 1688</w:t>
        </w:r>
      </w:hyperlink>
      <w:r w:rsidR="008F05FF" w:rsidRPr="009E46C6">
        <w:rPr>
          <w:rFonts w:ascii="Times New Roman" w:hAnsi="Times New Roman" w:cs="Times New Roman"/>
          <w:sz w:val="28"/>
        </w:rPr>
        <w:t xml:space="preserve"> </w:t>
      </w:r>
      <w:r>
        <w:rPr>
          <w:rFonts w:ascii="Times New Roman" w:hAnsi="Times New Roman" w:cs="Times New Roman"/>
          <w:sz w:val="28"/>
        </w:rPr>
        <w:t>"О </w:t>
      </w:r>
      <w:r w:rsidR="008F05FF" w:rsidRPr="009E46C6">
        <w:rPr>
          <w:rFonts w:ascii="Times New Roman" w:hAnsi="Times New Roman" w:cs="Times New Roman"/>
          <w:sz w:val="28"/>
        </w:rPr>
        <w:t>некоторых мерах по реализации государственной политики в сфере защиты детей-сирот и детей, оставшихся без попечения родителей</w:t>
      </w:r>
      <w:r>
        <w:rPr>
          <w:rFonts w:ascii="Times New Roman" w:hAnsi="Times New Roman" w:cs="Times New Roman"/>
          <w:sz w:val="28"/>
        </w:rPr>
        <w:t>"</w:t>
      </w:r>
      <w:r w:rsidR="008F05FF" w:rsidRPr="009E46C6">
        <w:rPr>
          <w:rFonts w:ascii="Times New Roman" w:hAnsi="Times New Roman" w:cs="Times New Roman"/>
          <w:sz w:val="28"/>
        </w:rPr>
        <w:t xml:space="preserve"> (далее - Указы) в части оплаты труда работников бюджетной сферы, положений </w:t>
      </w:r>
      <w:hyperlink r:id="rId26" w:history="1">
        <w:r w:rsidR="008F05FF" w:rsidRPr="009E46C6">
          <w:rPr>
            <w:rFonts w:ascii="Times New Roman" w:hAnsi="Times New Roman" w:cs="Times New Roman"/>
            <w:sz w:val="28"/>
            <w:szCs w:val="28"/>
          </w:rPr>
          <w:t>Программы</w:t>
        </w:r>
      </w:hyperlink>
      <w:r w:rsidR="008F05FF" w:rsidRPr="009E46C6">
        <w:rPr>
          <w:rFonts w:ascii="Times New Roman" w:hAnsi="Times New Roman" w:cs="Times New Roman"/>
          <w:sz w:val="28"/>
        </w:rPr>
        <w:t xml:space="preserve">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w:t>
      </w:r>
      <w:smartTag w:uri="urn:schemas-microsoft-com:office:smarttags" w:element="metricconverter">
        <w:smartTagPr>
          <w:attr w:name="ProductID" w:val="2012 г"/>
        </w:smartTagPr>
        <w:r w:rsidR="008F05FF" w:rsidRPr="009E46C6">
          <w:rPr>
            <w:rFonts w:ascii="Times New Roman" w:hAnsi="Times New Roman" w:cs="Times New Roman"/>
            <w:sz w:val="28"/>
          </w:rPr>
          <w:t>2012 г</w:t>
        </w:r>
      </w:smartTag>
      <w:r w:rsidR="008F05FF" w:rsidRPr="009E46C6">
        <w:rPr>
          <w:rFonts w:ascii="Times New Roman" w:hAnsi="Times New Roman" w:cs="Times New Roman"/>
          <w:sz w:val="28"/>
        </w:rPr>
        <w:t xml:space="preserve">. </w:t>
      </w:r>
      <w:r w:rsidR="003A6D28">
        <w:rPr>
          <w:rFonts w:ascii="Times New Roman" w:hAnsi="Times New Roman" w:cs="Times New Roman"/>
          <w:sz w:val="28"/>
          <w:szCs w:val="28"/>
        </w:rPr>
        <w:t>№ </w:t>
      </w:r>
      <w:r w:rsidR="008F05FF" w:rsidRPr="009E46C6">
        <w:rPr>
          <w:rFonts w:ascii="Times New Roman" w:hAnsi="Times New Roman" w:cs="Times New Roman"/>
          <w:sz w:val="28"/>
          <w:szCs w:val="28"/>
        </w:rPr>
        <w:t xml:space="preserve">2190-р и </w:t>
      </w:r>
      <w:hyperlink r:id="rId27" w:history="1">
        <w:r w:rsidR="008F05FF" w:rsidRPr="009E46C6">
          <w:rPr>
            <w:rFonts w:ascii="Times New Roman" w:hAnsi="Times New Roman" w:cs="Times New Roman"/>
            <w:sz w:val="28"/>
            <w:szCs w:val="28"/>
          </w:rPr>
          <w:t>постановления</w:t>
        </w:r>
      </w:hyperlink>
      <w:r w:rsidR="008F05FF" w:rsidRPr="009E46C6">
        <w:rPr>
          <w:rFonts w:ascii="Times New Roman" w:hAnsi="Times New Roman" w:cs="Times New Roman"/>
          <w:sz w:val="28"/>
        </w:rPr>
        <w:t xml:space="preserve"> Правительства Российской Федерации </w:t>
      </w:r>
      <w:r w:rsidR="009B304E">
        <w:rPr>
          <w:rFonts w:ascii="Times New Roman" w:hAnsi="Times New Roman" w:cs="Times New Roman"/>
          <w:sz w:val="28"/>
        </w:rPr>
        <w:br/>
      </w:r>
      <w:r w:rsidR="008F05FF" w:rsidRPr="009E46C6">
        <w:rPr>
          <w:rFonts w:ascii="Times New Roman" w:hAnsi="Times New Roman" w:cs="Times New Roman"/>
          <w:sz w:val="28"/>
        </w:rPr>
        <w:t xml:space="preserve">от 14 сентября </w:t>
      </w:r>
      <w:smartTag w:uri="urn:schemas-microsoft-com:office:smarttags" w:element="metricconverter">
        <w:smartTagPr>
          <w:attr w:name="ProductID" w:val="2015 г"/>
        </w:smartTagPr>
        <w:r w:rsidR="008F05FF" w:rsidRPr="009E46C6">
          <w:rPr>
            <w:rFonts w:ascii="Times New Roman" w:hAnsi="Times New Roman" w:cs="Times New Roman"/>
            <w:sz w:val="28"/>
          </w:rPr>
          <w:t>2015 г</w:t>
        </w:r>
      </w:smartTag>
      <w:r w:rsidR="008F05FF" w:rsidRPr="009E46C6">
        <w:rPr>
          <w:rFonts w:ascii="Times New Roman" w:hAnsi="Times New Roman" w:cs="Times New Roman"/>
          <w:sz w:val="28"/>
        </w:rPr>
        <w:t xml:space="preserve">. № 973 </w:t>
      </w:r>
      <w:r>
        <w:rPr>
          <w:rFonts w:ascii="Times New Roman" w:hAnsi="Times New Roman" w:cs="Times New Roman"/>
          <w:sz w:val="28"/>
        </w:rPr>
        <w:t>"</w:t>
      </w:r>
      <w:r w:rsidR="008F05FF" w:rsidRPr="009E46C6">
        <w:rPr>
          <w:rFonts w:ascii="Times New Roman" w:hAnsi="Times New Roman" w:cs="Times New Roman"/>
          <w:sz w:val="28"/>
        </w:rPr>
        <w:t>О совершенствовании статистического учета в связи с включением в официальную статистическую информацию показателя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w:t>
      </w:r>
      <w:r>
        <w:rPr>
          <w:rFonts w:ascii="Times New Roman" w:hAnsi="Times New Roman" w:cs="Times New Roman"/>
          <w:sz w:val="28"/>
        </w:rPr>
        <w:t>"</w:t>
      </w:r>
      <w:r w:rsidR="008F05FF" w:rsidRPr="009E46C6">
        <w:rPr>
          <w:rFonts w:ascii="Times New Roman" w:hAnsi="Times New Roman" w:cs="Times New Roman"/>
          <w:sz w:val="28"/>
        </w:rPr>
        <w:t>, отраслевых и региональных планов мероприятий (</w:t>
      </w:r>
      <w:r>
        <w:rPr>
          <w:rFonts w:ascii="Times New Roman" w:hAnsi="Times New Roman" w:cs="Times New Roman"/>
          <w:sz w:val="28"/>
        </w:rPr>
        <w:t>"</w:t>
      </w:r>
      <w:r w:rsidR="008F05FF" w:rsidRPr="009E46C6">
        <w:rPr>
          <w:rFonts w:ascii="Times New Roman" w:hAnsi="Times New Roman" w:cs="Times New Roman"/>
          <w:sz w:val="28"/>
        </w:rPr>
        <w:t>дорожных карт</w:t>
      </w:r>
      <w:r>
        <w:rPr>
          <w:rFonts w:ascii="Times New Roman" w:hAnsi="Times New Roman" w:cs="Times New Roman"/>
          <w:sz w:val="28"/>
        </w:rPr>
        <w:t>"</w:t>
      </w:r>
      <w:r w:rsidR="008F05FF" w:rsidRPr="009E46C6">
        <w:rPr>
          <w:rFonts w:ascii="Times New Roman" w:hAnsi="Times New Roman" w:cs="Times New Roman"/>
          <w:sz w:val="28"/>
        </w:rPr>
        <w:t xml:space="preserve">), изменений в отраслях социальной сферы, направленных на повышение эффективности здравоохранения, социального обслуживания населения, культуры, образования и науки, </w:t>
      </w:r>
      <w:hyperlink r:id="rId28" w:history="1">
        <w:r w:rsidR="008F05FF" w:rsidRPr="009E46C6">
          <w:rPr>
            <w:rFonts w:ascii="Times New Roman" w:hAnsi="Times New Roman" w:cs="Times New Roman"/>
            <w:sz w:val="28"/>
            <w:szCs w:val="28"/>
          </w:rPr>
          <w:t>постановления</w:t>
        </w:r>
      </w:hyperlink>
      <w:r w:rsidR="008F05FF" w:rsidRPr="009E46C6">
        <w:rPr>
          <w:rFonts w:ascii="Times New Roman" w:hAnsi="Times New Roman" w:cs="Times New Roman"/>
          <w:sz w:val="28"/>
        </w:rPr>
        <w:t xml:space="preserve"> Правительства Российской Федерации от 6 декабря </w:t>
      </w:r>
      <w:smartTag w:uri="urn:schemas-microsoft-com:office:smarttags" w:element="metricconverter">
        <w:smartTagPr>
          <w:attr w:name="ProductID" w:val="2014 г"/>
        </w:smartTagPr>
        <w:r w:rsidR="008F05FF" w:rsidRPr="009E46C6">
          <w:rPr>
            <w:rFonts w:ascii="Times New Roman" w:hAnsi="Times New Roman" w:cs="Times New Roman"/>
            <w:sz w:val="28"/>
          </w:rPr>
          <w:t>2014 г</w:t>
        </w:r>
      </w:smartTag>
      <w:r w:rsidR="008F05FF" w:rsidRPr="009E46C6">
        <w:rPr>
          <w:rFonts w:ascii="Times New Roman" w:hAnsi="Times New Roman" w:cs="Times New Roman"/>
          <w:sz w:val="28"/>
        </w:rPr>
        <w:t xml:space="preserve">. № 1331 </w:t>
      </w:r>
      <w:r>
        <w:rPr>
          <w:rFonts w:ascii="Times New Roman" w:hAnsi="Times New Roman" w:cs="Times New Roman"/>
          <w:sz w:val="28"/>
        </w:rPr>
        <w:t>"</w:t>
      </w:r>
      <w:r w:rsidR="008F05FF" w:rsidRPr="009E46C6">
        <w:rPr>
          <w:rFonts w:ascii="Times New Roman" w:hAnsi="Times New Roman" w:cs="Times New Roman"/>
          <w:sz w:val="28"/>
        </w:rPr>
        <w:t xml:space="preserve">Об утверждении Правил использования </w:t>
      </w:r>
      <w:r w:rsidR="009B304E">
        <w:rPr>
          <w:rFonts w:ascii="Times New Roman" w:hAnsi="Times New Roman" w:cs="Times New Roman"/>
          <w:sz w:val="28"/>
        </w:rPr>
        <w:br/>
      </w:r>
      <w:r w:rsidR="008F05FF" w:rsidRPr="009E46C6">
        <w:rPr>
          <w:rFonts w:ascii="Times New Roman" w:hAnsi="Times New Roman" w:cs="Times New Roman"/>
          <w:sz w:val="28"/>
        </w:rPr>
        <w:t xml:space="preserve">в 2015 - 2017 </w:t>
      </w:r>
      <w:r w:rsidR="008F05FF" w:rsidRPr="009E46C6">
        <w:rPr>
          <w:rFonts w:ascii="Times New Roman" w:hAnsi="Times New Roman" w:cs="Times New Roman"/>
          <w:sz w:val="28"/>
          <w:szCs w:val="28"/>
        </w:rPr>
        <w:t>годах бюджетных</w:t>
      </w:r>
      <w:r w:rsidR="008F05FF" w:rsidRPr="009E46C6">
        <w:rPr>
          <w:rFonts w:ascii="Times New Roman" w:hAnsi="Times New Roman" w:cs="Times New Roman"/>
          <w:sz w:val="28"/>
        </w:rPr>
        <w:t xml:space="preserve"> ассигнований, предусмотренных Министерству здравоохранения Российской Федерации, Министерству труда и социальной защиты Российской Федерации, Министерству образования и науки Российской Федерации и Министерству культуры Российской Федерации в целях реализации указов Президента Российск</w:t>
      </w:r>
      <w:r>
        <w:rPr>
          <w:rFonts w:ascii="Times New Roman" w:hAnsi="Times New Roman" w:cs="Times New Roman"/>
          <w:sz w:val="28"/>
        </w:rPr>
        <w:t xml:space="preserve">ой Федерации от 7 мая </w:t>
      </w:r>
      <w:smartTag w:uri="urn:schemas-microsoft-com:office:smarttags" w:element="metricconverter">
        <w:smartTagPr>
          <w:attr w:name="ProductID" w:val="2012 г"/>
        </w:smartTagPr>
        <w:r>
          <w:rPr>
            <w:rFonts w:ascii="Times New Roman" w:hAnsi="Times New Roman" w:cs="Times New Roman"/>
            <w:sz w:val="28"/>
          </w:rPr>
          <w:t>2012 г</w:t>
        </w:r>
      </w:smartTag>
      <w:r>
        <w:rPr>
          <w:rFonts w:ascii="Times New Roman" w:hAnsi="Times New Roman" w:cs="Times New Roman"/>
          <w:sz w:val="28"/>
        </w:rPr>
        <w:t>. № </w:t>
      </w:r>
      <w:r w:rsidR="008F05FF" w:rsidRPr="009E46C6">
        <w:rPr>
          <w:rFonts w:ascii="Times New Roman" w:hAnsi="Times New Roman" w:cs="Times New Roman"/>
          <w:sz w:val="28"/>
        </w:rPr>
        <w:t xml:space="preserve">597 </w:t>
      </w:r>
      <w:r>
        <w:rPr>
          <w:rFonts w:ascii="Times New Roman" w:hAnsi="Times New Roman" w:cs="Times New Roman"/>
          <w:sz w:val="28"/>
        </w:rPr>
        <w:t>"</w:t>
      </w:r>
      <w:r w:rsidR="008F05FF" w:rsidRPr="009E46C6">
        <w:rPr>
          <w:rFonts w:ascii="Times New Roman" w:hAnsi="Times New Roman" w:cs="Times New Roman"/>
          <w:sz w:val="28"/>
        </w:rPr>
        <w:t>О мероприятиях по реализации государственной социальной политики</w:t>
      </w:r>
      <w:r>
        <w:rPr>
          <w:rFonts w:ascii="Times New Roman" w:hAnsi="Times New Roman" w:cs="Times New Roman"/>
          <w:sz w:val="28"/>
        </w:rPr>
        <w:t>"</w:t>
      </w:r>
      <w:r w:rsidR="008F05FF" w:rsidRPr="009E46C6">
        <w:rPr>
          <w:rFonts w:ascii="Times New Roman" w:hAnsi="Times New Roman" w:cs="Times New Roman"/>
          <w:sz w:val="28"/>
        </w:rPr>
        <w:t xml:space="preserve">, от 1 июня </w:t>
      </w:r>
      <w:smartTag w:uri="urn:schemas-microsoft-com:office:smarttags" w:element="metricconverter">
        <w:smartTagPr>
          <w:attr w:name="ProductID" w:val="2012 г"/>
        </w:smartTagPr>
        <w:r w:rsidR="008F05FF" w:rsidRPr="009E46C6">
          <w:rPr>
            <w:rFonts w:ascii="Times New Roman" w:hAnsi="Times New Roman" w:cs="Times New Roman"/>
            <w:sz w:val="28"/>
          </w:rPr>
          <w:t>2012 г</w:t>
        </w:r>
      </w:smartTag>
      <w:r w:rsidR="008F05FF" w:rsidRPr="009E46C6">
        <w:rPr>
          <w:rFonts w:ascii="Times New Roman" w:hAnsi="Times New Roman" w:cs="Times New Roman"/>
          <w:sz w:val="28"/>
        </w:rPr>
        <w:t xml:space="preserve">. № 761 </w:t>
      </w:r>
      <w:r>
        <w:rPr>
          <w:rFonts w:ascii="Times New Roman" w:hAnsi="Times New Roman" w:cs="Times New Roman"/>
          <w:sz w:val="28"/>
        </w:rPr>
        <w:t>"</w:t>
      </w:r>
      <w:r w:rsidR="008F05FF" w:rsidRPr="009E46C6">
        <w:rPr>
          <w:rFonts w:ascii="Times New Roman" w:hAnsi="Times New Roman" w:cs="Times New Roman"/>
          <w:sz w:val="28"/>
        </w:rPr>
        <w:t>О национальной стратегии действий в интересах детей на 2012 - 2017 годы</w:t>
      </w:r>
      <w:r>
        <w:rPr>
          <w:rFonts w:ascii="Times New Roman" w:hAnsi="Times New Roman" w:cs="Times New Roman"/>
          <w:sz w:val="28"/>
        </w:rPr>
        <w:t>"</w:t>
      </w:r>
      <w:r w:rsidR="008F05FF" w:rsidRPr="009E46C6">
        <w:rPr>
          <w:rFonts w:ascii="Times New Roman" w:hAnsi="Times New Roman" w:cs="Times New Roman"/>
          <w:sz w:val="28"/>
        </w:rPr>
        <w:t xml:space="preserve"> и от 28 декабря </w:t>
      </w:r>
      <w:smartTag w:uri="urn:schemas-microsoft-com:office:smarttags" w:element="metricconverter">
        <w:smartTagPr>
          <w:attr w:name="ProductID" w:val="2012 г"/>
        </w:smartTagPr>
        <w:r w:rsidR="008F05FF" w:rsidRPr="009E46C6">
          <w:rPr>
            <w:rFonts w:ascii="Times New Roman" w:hAnsi="Times New Roman" w:cs="Times New Roman"/>
            <w:sz w:val="28"/>
          </w:rPr>
          <w:t>2012 г</w:t>
        </w:r>
      </w:smartTag>
      <w:r w:rsidR="008F05FF" w:rsidRPr="009E46C6">
        <w:rPr>
          <w:rFonts w:ascii="Times New Roman" w:hAnsi="Times New Roman" w:cs="Times New Roman"/>
          <w:sz w:val="28"/>
        </w:rPr>
        <w:t xml:space="preserve">. № 1688 </w:t>
      </w:r>
      <w:r>
        <w:rPr>
          <w:rFonts w:ascii="Times New Roman" w:hAnsi="Times New Roman" w:cs="Times New Roman"/>
          <w:sz w:val="28"/>
        </w:rPr>
        <w:lastRenderedPageBreak/>
        <w:t>"О </w:t>
      </w:r>
      <w:r w:rsidR="008F05FF" w:rsidRPr="009E46C6">
        <w:rPr>
          <w:rFonts w:ascii="Times New Roman" w:hAnsi="Times New Roman" w:cs="Times New Roman"/>
          <w:sz w:val="28"/>
        </w:rPr>
        <w:t>некоторых мерах по реализации государственной политики в сфере защиты детей-сирот и детей, оставшихся без попечения родителей</w:t>
      </w:r>
      <w:r>
        <w:rPr>
          <w:rFonts w:ascii="Times New Roman" w:hAnsi="Times New Roman" w:cs="Times New Roman"/>
          <w:sz w:val="28"/>
        </w:rPr>
        <w:t>"</w:t>
      </w:r>
      <w:r w:rsidR="008F05FF" w:rsidRPr="009E46C6">
        <w:rPr>
          <w:rFonts w:ascii="Times New Roman" w:hAnsi="Times New Roman" w:cs="Times New Roman"/>
          <w:sz w:val="28"/>
        </w:rPr>
        <w:t xml:space="preserve"> в части повышения оплаты труда отдельных категорий работников</w:t>
      </w:r>
      <w:r>
        <w:rPr>
          <w:rFonts w:ascii="Times New Roman" w:hAnsi="Times New Roman" w:cs="Times New Roman"/>
          <w:sz w:val="28"/>
        </w:rPr>
        <w:t>"</w:t>
      </w:r>
      <w:r w:rsidR="008F05FF" w:rsidRPr="009E46C6">
        <w:rPr>
          <w:rFonts w:ascii="Times New Roman" w:hAnsi="Times New Roman" w:cs="Times New Roman"/>
          <w:sz w:val="28"/>
        </w:rPr>
        <w:t>;</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б)  </w:t>
      </w:r>
      <w:r w:rsidR="008F05FF" w:rsidRPr="009E46C6">
        <w:rPr>
          <w:rFonts w:ascii="Times New Roman" w:hAnsi="Times New Roman" w:cs="Times New Roman"/>
          <w:sz w:val="28"/>
        </w:rPr>
        <w:t>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 в повышении качества оказываемых услуг;</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в)  </w:t>
      </w:r>
      <w:r w:rsidR="008F05FF" w:rsidRPr="009E46C6">
        <w:rPr>
          <w:rFonts w:ascii="Times New Roman" w:hAnsi="Times New Roman" w:cs="Times New Roman"/>
          <w:sz w:val="28"/>
        </w:rPr>
        <w:t>достигнутого уровня оплаты труда, в том числе по отдельным категориям работников (определяется на основе статистических данных Федеральной службы государственной статистики);</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г)  </w:t>
      </w:r>
      <w:r w:rsidR="008F05FF" w:rsidRPr="009E46C6">
        <w:rPr>
          <w:rFonts w:ascii="Times New Roman" w:hAnsi="Times New Roman" w:cs="Times New Roman"/>
          <w:sz w:val="28"/>
        </w:rPr>
        <w:t xml:space="preserve">обеспечения </w:t>
      </w:r>
      <w:hyperlink r:id="rId29" w:history="1">
        <w:r w:rsidR="008F05FF" w:rsidRPr="009E46C6">
          <w:rPr>
            <w:rFonts w:ascii="Times New Roman" w:hAnsi="Times New Roman" w:cs="Times New Roman"/>
            <w:sz w:val="28"/>
            <w:szCs w:val="28"/>
          </w:rPr>
          <w:t>государственных гарантий</w:t>
        </w:r>
      </w:hyperlink>
      <w:r w:rsidR="008F05FF" w:rsidRPr="009E46C6">
        <w:rPr>
          <w:rFonts w:ascii="Times New Roman" w:hAnsi="Times New Roman" w:cs="Times New Roman"/>
          <w:sz w:val="28"/>
        </w:rPr>
        <w:t xml:space="preserve"> по оплате труда;</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д)  </w:t>
      </w:r>
      <w:r w:rsidR="008F05FF" w:rsidRPr="009E46C6">
        <w:rPr>
          <w:rFonts w:ascii="Times New Roman" w:hAnsi="Times New Roman" w:cs="Times New Roman"/>
          <w:sz w:val="28"/>
          <w:szCs w:val="28"/>
        </w:rPr>
        <w:t>совершенствование структуры заработной платы в  том числе</w:t>
      </w:r>
      <w:r w:rsidR="008F05FF" w:rsidRPr="009E46C6">
        <w:rPr>
          <w:rFonts w:ascii="Times New Roman" w:hAnsi="Times New Roman" w:cs="Times New Roman"/>
          <w:sz w:val="28"/>
        </w:rPr>
        <w:t xml:space="preserve"> порядка установления окладов(должностных окладов), ставок заработной платы, для ее оптимизации с учетом задач кадрового обеспечения учреждений и стимулирования работников к повышению результатов труда, рекомендаций соответствующих федеральных органов исполнительной власти, осуществляющих управление в соответствующих видах деятельности;</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е)  </w:t>
      </w:r>
      <w:r w:rsidR="008F05FF" w:rsidRPr="009E46C6">
        <w:rPr>
          <w:rFonts w:ascii="Times New Roman" w:hAnsi="Times New Roman" w:cs="Times New Roman"/>
          <w:sz w:val="28"/>
        </w:rPr>
        <w:t>повышенной оплаты труда работников, занятых на работах с вредными и (или) опасными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ж)  </w:t>
      </w:r>
      <w:r w:rsidR="008F05FF" w:rsidRPr="009E46C6">
        <w:rPr>
          <w:rFonts w:ascii="Times New Roman" w:hAnsi="Times New Roman" w:cs="Times New Roman"/>
          <w:sz w:val="28"/>
        </w:rPr>
        <w:t>выплат за выполнение сверхурочных работ, работ в ночное время, выходные и нерабочие праздничные дни и за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з)  </w:t>
      </w:r>
      <w:r w:rsidR="008F05FF" w:rsidRPr="009E46C6">
        <w:rPr>
          <w:rFonts w:ascii="Times New Roman" w:hAnsi="Times New Roman" w:cs="Times New Roman"/>
          <w:sz w:val="28"/>
        </w:rPr>
        <w:t>фонда оплаты труда, сформированного на календарный год;</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и)  </w:t>
      </w:r>
      <w:r w:rsidR="008F05FF" w:rsidRPr="009E46C6">
        <w:rPr>
          <w:rFonts w:ascii="Times New Roman" w:hAnsi="Times New Roman" w:cs="Times New Roman"/>
          <w:sz w:val="28"/>
        </w:rPr>
        <w:t>мнения соответствующего выборного органа первичной профсоюзной организации и соответствующих профсоюзов (объединений профсоюзов);</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к)</w:t>
      </w:r>
      <w:r w:rsidR="009E46C6">
        <w:rPr>
          <w:rFonts w:ascii="Times New Roman" w:hAnsi="Times New Roman" w:cs="Times New Roman"/>
          <w:sz w:val="28"/>
        </w:rPr>
        <w:t>  </w:t>
      </w:r>
      <w:hyperlink r:id="rId30" w:history="1">
        <w:r w:rsidRPr="009E46C6">
          <w:rPr>
            <w:rFonts w:ascii="Times New Roman" w:hAnsi="Times New Roman" w:cs="Times New Roman"/>
            <w:sz w:val="28"/>
            <w:szCs w:val="28"/>
          </w:rPr>
          <w:t>порядка</w:t>
        </w:r>
      </w:hyperlink>
      <w:r w:rsidRPr="009E46C6">
        <w:rPr>
          <w:rFonts w:ascii="Times New Roman" w:hAnsi="Times New Roman" w:cs="Times New Roman"/>
          <w:sz w:val="28"/>
        </w:rPr>
        <w:t xml:space="preserve"> аттестации работников государственных и муниципальных учреждений, устанавливаемого в соответствии с законодательством Российской Федерации;</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л)  </w:t>
      </w:r>
      <w:r w:rsidR="008F05FF" w:rsidRPr="009E46C6">
        <w:rPr>
          <w:rFonts w:ascii="Times New Roman" w:hAnsi="Times New Roman" w:cs="Times New Roman"/>
          <w:sz w:val="28"/>
        </w:rPr>
        <w:t xml:space="preserve">систем нормирования труда, определяемых работодателем (государственным и муниципальным учреждением) с учетом мнения выборного органа первичной профсоюзной организации и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w:t>
      </w:r>
      <w:r w:rsidR="008F05FF" w:rsidRPr="009E46C6">
        <w:rPr>
          <w:rFonts w:ascii="Times New Roman" w:hAnsi="Times New Roman" w:cs="Times New Roman"/>
          <w:sz w:val="28"/>
        </w:rPr>
        <w:lastRenderedPageBreak/>
        <w:t>(рекомендуемые)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Пересмотр норм труда допускается в порядке, установленном трудовым законодательством по мере совершенствования или внедрения новой техники, технологий и проведения организационных либо иных мероприятий, обеспечивающих рост эффективности труда.</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О введении новых норм труда работники должны быть извещены не позднее, чем за 2 месяца.</w:t>
      </w:r>
    </w:p>
    <w:p w:rsidR="008F05FF" w:rsidRPr="009E46C6" w:rsidRDefault="009E46C6"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8.  </w:t>
      </w:r>
      <w:r w:rsidR="008F05FF" w:rsidRPr="009E46C6">
        <w:rPr>
          <w:rFonts w:ascii="Times New Roman" w:hAnsi="Times New Roman" w:cs="Times New Roman"/>
          <w:sz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  </w:t>
      </w:r>
      <w:r w:rsidR="008F05FF" w:rsidRPr="009E46C6">
        <w:rPr>
          <w:rFonts w:ascii="Times New Roman" w:hAnsi="Times New Roman" w:cs="Times New Roman"/>
          <w:sz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  </w:t>
      </w:r>
      <w:r w:rsidR="008F05FF" w:rsidRPr="009E46C6">
        <w:rPr>
          <w:rFonts w:ascii="Times New Roman" w:hAnsi="Times New Roman" w:cs="Times New Roman"/>
          <w:sz w:val="28"/>
        </w:rPr>
        <w:t>при получении образования или восстановлении документов об образовании - со дня представления соответствующего документа;</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  </w:t>
      </w:r>
      <w:r w:rsidR="008F05FF" w:rsidRPr="009E46C6">
        <w:rPr>
          <w:rFonts w:ascii="Times New Roman" w:hAnsi="Times New Roman" w:cs="Times New Roman"/>
          <w:sz w:val="28"/>
        </w:rPr>
        <w:t>при установлении или присвоении квалификационной категории - со дня вынесения решения аттестационной комиссией;</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  </w:t>
      </w:r>
      <w:r w:rsidR="008F05FF" w:rsidRPr="009E46C6">
        <w:rPr>
          <w:rFonts w:ascii="Times New Roman" w:hAnsi="Times New Roman" w:cs="Times New Roman"/>
          <w:sz w:val="28"/>
        </w:rPr>
        <w:t>при присвоении почетного звания, награждения ведомственными знаками отличия - со дня присвоения, награждения;</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  </w:t>
      </w:r>
      <w:r w:rsidR="008F05FF" w:rsidRPr="009E46C6">
        <w:rPr>
          <w:rFonts w:ascii="Times New Roman" w:hAnsi="Times New Roman" w:cs="Times New Roman"/>
          <w:sz w:val="28"/>
        </w:rPr>
        <w:t>при присуждении ученой степени доктора наук или кандидата наук - со дня принятия Министерством образования и науки Российской Федерации решения о выдаче диплома.</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8F05FF" w:rsidRPr="009E46C6" w:rsidRDefault="008F05FF" w:rsidP="003A6D28">
      <w:pPr>
        <w:pStyle w:val="ConsPlusNormal"/>
        <w:widowControl/>
        <w:tabs>
          <w:tab w:val="left" w:pos="426"/>
        </w:tabs>
        <w:spacing w:line="240" w:lineRule="exact"/>
        <w:jc w:val="both"/>
        <w:rPr>
          <w:rFonts w:ascii="Times New Roman" w:hAnsi="Times New Roman" w:cs="Times New Roman"/>
          <w:sz w:val="28"/>
        </w:rPr>
      </w:pPr>
    </w:p>
    <w:p w:rsidR="008F05FF" w:rsidRPr="009E46C6" w:rsidRDefault="008F05FF" w:rsidP="003A6D28">
      <w:pPr>
        <w:pStyle w:val="ConsPlusNormal"/>
        <w:widowControl/>
        <w:tabs>
          <w:tab w:val="left" w:pos="426"/>
        </w:tabs>
        <w:spacing w:line="360" w:lineRule="atLeast"/>
        <w:jc w:val="center"/>
        <w:outlineLvl w:val="0"/>
        <w:rPr>
          <w:rFonts w:ascii="Times New Roman" w:hAnsi="Times New Roman" w:cs="Times New Roman"/>
          <w:b/>
          <w:sz w:val="28"/>
        </w:rPr>
      </w:pPr>
      <w:bookmarkStart w:id="0" w:name="P76"/>
      <w:bookmarkEnd w:id="0"/>
      <w:r w:rsidRPr="009E46C6">
        <w:rPr>
          <w:rFonts w:ascii="Times New Roman" w:hAnsi="Times New Roman" w:cs="Times New Roman"/>
          <w:b/>
          <w:sz w:val="28"/>
        </w:rPr>
        <w:t>V. Системы оплаты труда работников федеральных</w:t>
      </w:r>
    </w:p>
    <w:p w:rsidR="008F05FF" w:rsidRPr="009E46C6" w:rsidRDefault="008F05FF" w:rsidP="003A6D28">
      <w:pPr>
        <w:pStyle w:val="ConsPlusNormal"/>
        <w:widowControl/>
        <w:tabs>
          <w:tab w:val="left" w:pos="426"/>
        </w:tabs>
        <w:spacing w:line="360" w:lineRule="atLeast"/>
        <w:jc w:val="center"/>
        <w:rPr>
          <w:rFonts w:ascii="Times New Roman" w:hAnsi="Times New Roman" w:cs="Times New Roman"/>
          <w:sz w:val="28"/>
        </w:rPr>
      </w:pPr>
      <w:r w:rsidRPr="009E46C6">
        <w:rPr>
          <w:rFonts w:ascii="Times New Roman" w:hAnsi="Times New Roman" w:cs="Times New Roman"/>
          <w:b/>
          <w:sz w:val="28"/>
        </w:rPr>
        <w:t>государственных учреждений</w:t>
      </w:r>
    </w:p>
    <w:p w:rsidR="008F05FF" w:rsidRPr="009E46C6" w:rsidRDefault="008F05FF" w:rsidP="003A6D28">
      <w:pPr>
        <w:pStyle w:val="ConsPlusNormal"/>
        <w:widowControl/>
        <w:tabs>
          <w:tab w:val="left" w:pos="426"/>
        </w:tabs>
        <w:spacing w:line="240" w:lineRule="exact"/>
        <w:jc w:val="center"/>
        <w:rPr>
          <w:rFonts w:ascii="Times New Roman" w:hAnsi="Times New Roman" w:cs="Times New Roman"/>
          <w:sz w:val="28"/>
        </w:rPr>
      </w:pP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9.  </w:t>
      </w:r>
      <w:r w:rsidR="008F05FF" w:rsidRPr="009E46C6">
        <w:rPr>
          <w:rFonts w:ascii="Times New Roman" w:hAnsi="Times New Roman" w:cs="Times New Roman"/>
          <w:sz w:val="28"/>
        </w:rPr>
        <w:t xml:space="preserve">Системы оплаты труда работников федеральных государственных учреждений (далее - учреждения) устанавливаются и изменяются соглашениями, коллективными договорами, локальными нормативными актами в соответствии с трудовым законодательством, иными нормативными </w:t>
      </w:r>
      <w:r w:rsidR="008F05FF" w:rsidRPr="009E46C6">
        <w:rPr>
          <w:rFonts w:ascii="Times New Roman" w:hAnsi="Times New Roman" w:cs="Times New Roman"/>
          <w:sz w:val="28"/>
        </w:rPr>
        <w:lastRenderedPageBreak/>
        <w:t xml:space="preserve">правовыми актами Российской Федерации, содержащими нормы трудового права, включая </w:t>
      </w:r>
      <w:hyperlink r:id="rId31" w:history="1">
        <w:r w:rsidR="008F05FF" w:rsidRPr="009E46C6">
          <w:rPr>
            <w:rFonts w:ascii="Times New Roman" w:hAnsi="Times New Roman" w:cs="Times New Roman"/>
            <w:sz w:val="28"/>
            <w:szCs w:val="28"/>
          </w:rPr>
          <w:t>Положение</w:t>
        </w:r>
      </w:hyperlink>
      <w:r w:rsidR="008F05FF" w:rsidRPr="009E46C6">
        <w:rPr>
          <w:rFonts w:ascii="Times New Roman" w:hAnsi="Times New Roman" w:cs="Times New Roman"/>
          <w:sz w:val="28"/>
        </w:rPr>
        <w:t xml:space="preserve"> об установлении систем оплаты труда работников федеральных бюджетных, автономных и казенных учреждений, утвержденное постановлением Правительства Российской Ф</w:t>
      </w:r>
      <w:r>
        <w:rPr>
          <w:rFonts w:ascii="Times New Roman" w:hAnsi="Times New Roman" w:cs="Times New Roman"/>
          <w:sz w:val="28"/>
        </w:rPr>
        <w:t xml:space="preserve">едерации от 5 августа </w:t>
      </w:r>
      <w:smartTag w:uri="urn:schemas-microsoft-com:office:smarttags" w:element="metricconverter">
        <w:smartTagPr>
          <w:attr w:name="ProductID" w:val="2008 г"/>
        </w:smartTagPr>
        <w:r>
          <w:rPr>
            <w:rFonts w:ascii="Times New Roman" w:hAnsi="Times New Roman" w:cs="Times New Roman"/>
            <w:sz w:val="28"/>
          </w:rPr>
          <w:t>2008 г</w:t>
        </w:r>
      </w:smartTag>
      <w:r>
        <w:rPr>
          <w:rFonts w:ascii="Times New Roman" w:hAnsi="Times New Roman" w:cs="Times New Roman"/>
          <w:sz w:val="28"/>
        </w:rPr>
        <w:t>. № </w:t>
      </w:r>
      <w:r w:rsidR="008F05FF" w:rsidRPr="009E46C6">
        <w:rPr>
          <w:rFonts w:ascii="Times New Roman" w:hAnsi="Times New Roman" w:cs="Times New Roman"/>
          <w:sz w:val="28"/>
        </w:rPr>
        <w:t xml:space="preserve">583 </w:t>
      </w:r>
      <w:r w:rsidR="009E46C6">
        <w:rPr>
          <w:rFonts w:ascii="Times New Roman" w:hAnsi="Times New Roman" w:cs="Times New Roman"/>
          <w:sz w:val="28"/>
        </w:rPr>
        <w:t>"</w:t>
      </w:r>
      <w:r w:rsidR="008F05FF" w:rsidRPr="009E46C6">
        <w:rPr>
          <w:rFonts w:ascii="Times New Roman" w:hAnsi="Times New Roman" w:cs="Times New Roman"/>
          <w:sz w:val="28"/>
        </w:rPr>
        <w:t xml:space="preserve">О </w:t>
      </w:r>
      <w:r w:rsidR="008F05FF" w:rsidRPr="009E46C6">
        <w:rPr>
          <w:rFonts w:ascii="Times New Roman" w:hAnsi="Times New Roman" w:cs="Times New Roman"/>
          <w:sz w:val="28"/>
          <w:szCs w:val="28"/>
        </w:rPr>
        <w:t>введении новых</w:t>
      </w:r>
      <w:r w:rsidR="008F05FF" w:rsidRPr="009E46C6">
        <w:rPr>
          <w:rFonts w:ascii="Times New Roman" w:hAnsi="Times New Roman" w:cs="Times New Roman"/>
          <w:sz w:val="28"/>
        </w:rPr>
        <w:t xml:space="preserve">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w:t>
      </w:r>
      <w:r w:rsidR="009E46C6">
        <w:rPr>
          <w:rFonts w:ascii="Times New Roman" w:hAnsi="Times New Roman" w:cs="Times New Roman"/>
          <w:sz w:val="28"/>
        </w:rPr>
        <w:t>"</w:t>
      </w:r>
      <w:r w:rsidR="008F05FF" w:rsidRPr="009E46C6">
        <w:rPr>
          <w:rFonts w:ascii="Times New Roman" w:hAnsi="Times New Roman" w:cs="Times New Roman"/>
          <w:sz w:val="28"/>
        </w:rPr>
        <w:t>.</w:t>
      </w:r>
    </w:p>
    <w:p w:rsidR="008F05FF" w:rsidRPr="009E46C6" w:rsidRDefault="003A6D28" w:rsidP="003A6D28">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t>10.  </w:t>
      </w:r>
      <w:r w:rsidR="008F05FF" w:rsidRPr="009E46C6">
        <w:rPr>
          <w:rFonts w:ascii="Times New Roman" w:hAnsi="Times New Roman" w:cs="Times New Roman"/>
          <w:sz w:val="28"/>
        </w:rPr>
        <w:t>Системы оплаты труда работников учреждений устанавливаются и изменяются с учетом:</w:t>
      </w:r>
    </w:p>
    <w:p w:rsidR="008F05FF" w:rsidRPr="009E46C6" w:rsidRDefault="003A6D28" w:rsidP="003A6D28">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t>а)  </w:t>
      </w:r>
      <w:r w:rsidR="008F05FF" w:rsidRPr="009E46C6">
        <w:rPr>
          <w:rFonts w:ascii="Times New Roman" w:hAnsi="Times New Roman" w:cs="Times New Roman"/>
          <w:sz w:val="28"/>
        </w:rPr>
        <w:t xml:space="preserve">Единого тарифно-квалификационного </w:t>
      </w:r>
      <w:hyperlink r:id="rId32" w:history="1">
        <w:r w:rsidR="008F05FF" w:rsidRPr="009E46C6">
          <w:rPr>
            <w:rFonts w:ascii="Times New Roman" w:hAnsi="Times New Roman" w:cs="Times New Roman"/>
            <w:sz w:val="28"/>
            <w:szCs w:val="28"/>
          </w:rPr>
          <w:t>справочника</w:t>
        </w:r>
      </w:hyperlink>
      <w:r w:rsidR="008F05FF" w:rsidRPr="009E46C6">
        <w:rPr>
          <w:rFonts w:ascii="Times New Roman" w:hAnsi="Times New Roman" w:cs="Times New Roman"/>
          <w:sz w:val="28"/>
        </w:rPr>
        <w:t xml:space="preserve"> работ и профессий рабочих и Единого квалификационного </w:t>
      </w:r>
      <w:hyperlink r:id="rId33" w:history="1">
        <w:r w:rsidR="008F05FF" w:rsidRPr="009E46C6">
          <w:rPr>
            <w:rFonts w:ascii="Times New Roman" w:hAnsi="Times New Roman" w:cs="Times New Roman"/>
            <w:sz w:val="28"/>
            <w:szCs w:val="28"/>
          </w:rPr>
          <w:t>справочника</w:t>
        </w:r>
      </w:hyperlink>
      <w:r w:rsidR="008F05FF" w:rsidRPr="009E46C6">
        <w:rPr>
          <w:rFonts w:ascii="Times New Roman" w:hAnsi="Times New Roman" w:cs="Times New Roman"/>
          <w:sz w:val="28"/>
        </w:rPr>
        <w:t xml:space="preserve"> должностей руководителей, специалистов и служащих или профессиональных стандартов;</w:t>
      </w:r>
    </w:p>
    <w:p w:rsidR="008F05FF" w:rsidRPr="009E46C6" w:rsidRDefault="003A6D28" w:rsidP="003A6D28">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t>б)  </w:t>
      </w:r>
      <w:r w:rsidR="008F05FF" w:rsidRPr="009E46C6">
        <w:rPr>
          <w:rFonts w:ascii="Times New Roman" w:hAnsi="Times New Roman" w:cs="Times New Roman"/>
          <w:sz w:val="28"/>
        </w:rPr>
        <w:t xml:space="preserve">обеспечения </w:t>
      </w:r>
      <w:hyperlink r:id="rId34" w:history="1">
        <w:r w:rsidR="008F05FF" w:rsidRPr="009E46C6">
          <w:rPr>
            <w:rFonts w:ascii="Times New Roman" w:hAnsi="Times New Roman" w:cs="Times New Roman"/>
            <w:sz w:val="28"/>
            <w:szCs w:val="28"/>
          </w:rPr>
          <w:t>государственных гарантий</w:t>
        </w:r>
      </w:hyperlink>
      <w:r w:rsidR="008F05FF" w:rsidRPr="009E46C6">
        <w:rPr>
          <w:rFonts w:ascii="Times New Roman" w:hAnsi="Times New Roman" w:cs="Times New Roman"/>
          <w:sz w:val="28"/>
        </w:rPr>
        <w:t xml:space="preserve"> по оплате труда;</w:t>
      </w:r>
    </w:p>
    <w:p w:rsidR="008F05FF" w:rsidRPr="009E46C6" w:rsidRDefault="003A6D28" w:rsidP="003A6D28">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t>в)  </w:t>
      </w:r>
      <w:r w:rsidR="008F05FF" w:rsidRPr="009E46C6">
        <w:rPr>
          <w:rFonts w:ascii="Times New Roman" w:hAnsi="Times New Roman" w:cs="Times New Roman"/>
          <w:sz w:val="28"/>
        </w:rPr>
        <w:t xml:space="preserve">профессиональных квалификационных </w:t>
      </w:r>
      <w:hyperlink r:id="rId35" w:history="1">
        <w:r w:rsidR="008F05FF" w:rsidRPr="009E46C6">
          <w:rPr>
            <w:rFonts w:ascii="Times New Roman" w:hAnsi="Times New Roman" w:cs="Times New Roman"/>
            <w:sz w:val="28"/>
            <w:szCs w:val="28"/>
          </w:rPr>
          <w:t>групп</w:t>
        </w:r>
      </w:hyperlink>
      <w:r w:rsidR="008F05FF" w:rsidRPr="009E46C6">
        <w:rPr>
          <w:rFonts w:ascii="Times New Roman" w:hAnsi="Times New Roman" w:cs="Times New Roman"/>
          <w:sz w:val="28"/>
        </w:rPr>
        <w:t>,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F05FF" w:rsidRPr="009E46C6" w:rsidRDefault="008F05FF" w:rsidP="003A6D28">
      <w:pPr>
        <w:pStyle w:val="ConsPlusNormal"/>
        <w:widowControl/>
        <w:tabs>
          <w:tab w:val="left" w:pos="426"/>
        </w:tabs>
        <w:spacing w:line="355" w:lineRule="exact"/>
        <w:ind w:firstLine="709"/>
        <w:jc w:val="both"/>
        <w:rPr>
          <w:rFonts w:ascii="Times New Roman" w:hAnsi="Times New Roman" w:cs="Times New Roman"/>
          <w:sz w:val="28"/>
        </w:rPr>
      </w:pPr>
      <w:r w:rsidRPr="009E46C6">
        <w:rPr>
          <w:rFonts w:ascii="Times New Roman" w:hAnsi="Times New Roman" w:cs="Times New Roman"/>
          <w:sz w:val="28"/>
        </w:rPr>
        <w:t>г)</w:t>
      </w:r>
      <w:r w:rsidR="003A6D28">
        <w:rPr>
          <w:rFonts w:ascii="Times New Roman" w:hAnsi="Times New Roman" w:cs="Times New Roman"/>
          <w:sz w:val="28"/>
        </w:rPr>
        <w:t>  </w:t>
      </w:r>
      <w:hyperlink r:id="rId36" w:history="1">
        <w:r w:rsidRPr="009E46C6">
          <w:rPr>
            <w:rFonts w:ascii="Times New Roman" w:hAnsi="Times New Roman" w:cs="Times New Roman"/>
            <w:sz w:val="28"/>
            <w:szCs w:val="28"/>
          </w:rPr>
          <w:t>перечня</w:t>
        </w:r>
      </w:hyperlink>
      <w:r w:rsidRPr="009E46C6">
        <w:rPr>
          <w:rFonts w:ascii="Times New Roman" w:hAnsi="Times New Roman" w:cs="Times New Roman"/>
          <w:sz w:val="28"/>
        </w:rPr>
        <w:t xml:space="preserve"> видов выплат компенсационного характера в учреждениях, утверждаемого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F05FF" w:rsidRPr="009E46C6" w:rsidRDefault="008F05FF" w:rsidP="003A6D28">
      <w:pPr>
        <w:pStyle w:val="ConsPlusNormal"/>
        <w:widowControl/>
        <w:tabs>
          <w:tab w:val="left" w:pos="426"/>
        </w:tabs>
        <w:spacing w:line="355" w:lineRule="exact"/>
        <w:ind w:firstLine="709"/>
        <w:jc w:val="both"/>
        <w:rPr>
          <w:rFonts w:ascii="Times New Roman" w:hAnsi="Times New Roman" w:cs="Times New Roman"/>
          <w:sz w:val="28"/>
        </w:rPr>
      </w:pPr>
      <w:r w:rsidRPr="009E46C6">
        <w:rPr>
          <w:rFonts w:ascii="Times New Roman" w:hAnsi="Times New Roman" w:cs="Times New Roman"/>
          <w:sz w:val="28"/>
        </w:rPr>
        <w:t>д)</w:t>
      </w:r>
      <w:r w:rsidR="003A6D28">
        <w:rPr>
          <w:rFonts w:ascii="Times New Roman" w:hAnsi="Times New Roman" w:cs="Times New Roman"/>
          <w:sz w:val="28"/>
        </w:rPr>
        <w:t>  </w:t>
      </w:r>
      <w:hyperlink r:id="rId37" w:history="1">
        <w:r w:rsidRPr="009E46C6">
          <w:rPr>
            <w:rFonts w:ascii="Times New Roman" w:hAnsi="Times New Roman" w:cs="Times New Roman"/>
            <w:sz w:val="28"/>
            <w:szCs w:val="28"/>
          </w:rPr>
          <w:t>перечня</w:t>
        </w:r>
      </w:hyperlink>
      <w:r w:rsidRPr="009E46C6">
        <w:rPr>
          <w:rFonts w:ascii="Times New Roman" w:hAnsi="Times New Roman" w:cs="Times New Roman"/>
          <w:sz w:val="28"/>
        </w:rPr>
        <w:t xml:space="preserve"> видов выплат стимулирующего характера в учреждениях, утверждаемого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F05FF" w:rsidRPr="009E46C6" w:rsidRDefault="008F05FF" w:rsidP="003A6D28">
      <w:pPr>
        <w:pStyle w:val="ConsPlusNormal"/>
        <w:widowControl/>
        <w:tabs>
          <w:tab w:val="left" w:pos="426"/>
        </w:tabs>
        <w:spacing w:line="355" w:lineRule="exact"/>
        <w:ind w:firstLine="709"/>
        <w:jc w:val="both"/>
        <w:rPr>
          <w:rFonts w:ascii="Times New Roman" w:hAnsi="Times New Roman" w:cs="Times New Roman"/>
          <w:sz w:val="28"/>
        </w:rPr>
      </w:pPr>
      <w:r w:rsidRPr="009E46C6">
        <w:rPr>
          <w:rFonts w:ascii="Times New Roman" w:hAnsi="Times New Roman" w:cs="Times New Roman"/>
          <w:sz w:val="28"/>
        </w:rPr>
        <w:t>е)</w:t>
      </w:r>
      <w:r w:rsidR="003A6D28">
        <w:rPr>
          <w:rFonts w:ascii="Times New Roman" w:hAnsi="Times New Roman" w:cs="Times New Roman"/>
          <w:sz w:val="28"/>
        </w:rPr>
        <w:t>  </w:t>
      </w:r>
      <w:hyperlink r:id="rId38" w:history="1">
        <w:r w:rsidRPr="009E46C6">
          <w:rPr>
            <w:rFonts w:ascii="Times New Roman" w:hAnsi="Times New Roman" w:cs="Times New Roman"/>
            <w:sz w:val="28"/>
            <w:szCs w:val="28"/>
          </w:rPr>
          <w:t>примерных положений</w:t>
        </w:r>
      </w:hyperlink>
      <w:r w:rsidRPr="009E46C6">
        <w:rPr>
          <w:rFonts w:ascii="Times New Roman" w:hAnsi="Times New Roman" w:cs="Times New Roman"/>
          <w:sz w:val="28"/>
        </w:rPr>
        <w:t xml:space="preserve"> об оплате труда работников федеральных автономных и бюджетных учреждений по видам экономической деятельности, утверждаемых федеральными государственными органами и учреждениями - главными распорядителями средств федерального бюджета;</w:t>
      </w:r>
    </w:p>
    <w:p w:rsidR="008F05FF" w:rsidRPr="009E46C6" w:rsidRDefault="003A6D28" w:rsidP="003A6D28">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t>ж)  </w:t>
      </w:r>
      <w:r w:rsidR="008F05FF" w:rsidRPr="009E46C6">
        <w:rPr>
          <w:rFonts w:ascii="Times New Roman" w:hAnsi="Times New Roman" w:cs="Times New Roman"/>
          <w:sz w:val="28"/>
        </w:rPr>
        <w:t>положений об оплате труда работников подведомственных федеральных казенных учреждений по видам экономической деятельности, утверждаемых федеральными органами исполнительной власти, осуществляющими функции и полномочия учредителя;</w:t>
      </w:r>
    </w:p>
    <w:p w:rsidR="008F05FF" w:rsidRPr="009E46C6" w:rsidRDefault="003A6D28" w:rsidP="003A6D28">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t>з)  </w:t>
      </w:r>
      <w:r w:rsidR="008F05FF" w:rsidRPr="009E46C6">
        <w:rPr>
          <w:rFonts w:ascii="Times New Roman" w:hAnsi="Times New Roman" w:cs="Times New Roman"/>
          <w:sz w:val="28"/>
        </w:rPr>
        <w:t>настоящих рекомендаций;</w:t>
      </w:r>
    </w:p>
    <w:p w:rsidR="008F05FF" w:rsidRPr="009E46C6" w:rsidRDefault="003A6D28" w:rsidP="003A6D28">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t>и)  </w:t>
      </w:r>
      <w:r w:rsidR="008F05FF" w:rsidRPr="009E46C6">
        <w:rPr>
          <w:rFonts w:ascii="Times New Roman" w:hAnsi="Times New Roman" w:cs="Times New Roman"/>
          <w:sz w:val="28"/>
        </w:rPr>
        <w:t>мнения выборного органа первичной профсоюзной организации.</w:t>
      </w:r>
    </w:p>
    <w:p w:rsidR="008F05FF" w:rsidRPr="009E46C6" w:rsidRDefault="003A6D28" w:rsidP="003A6D28">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lastRenderedPageBreak/>
        <w:t>11.  </w:t>
      </w:r>
      <w:r w:rsidR="008F05FF" w:rsidRPr="009E46C6">
        <w:rPr>
          <w:rFonts w:ascii="Times New Roman" w:hAnsi="Times New Roman" w:cs="Times New Roman"/>
          <w:sz w:val="28"/>
        </w:rPr>
        <w:t xml:space="preserve">Размеры окладов (должностных окладов), ставок заработной платы устанавливаются на основе профессиональных квалификационных </w:t>
      </w:r>
      <w:hyperlink r:id="rId39" w:history="1">
        <w:r w:rsidR="008F05FF" w:rsidRPr="009E46C6">
          <w:rPr>
            <w:rFonts w:ascii="Times New Roman" w:hAnsi="Times New Roman" w:cs="Times New Roman"/>
            <w:sz w:val="28"/>
            <w:szCs w:val="28"/>
          </w:rPr>
          <w:t>групп</w:t>
        </w:r>
      </w:hyperlink>
      <w:r w:rsidR="008F05FF" w:rsidRPr="009E46C6">
        <w:rPr>
          <w:rFonts w:ascii="Times New Roman" w:hAnsi="Times New Roman" w:cs="Times New Roman"/>
          <w:sz w:val="28"/>
        </w:rPr>
        <w:t xml:space="preserve"> (квалификационных уровней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(далее соответственно - профессиональные квалификационные группы, квалификационные уровни), либо на основе схем окладов (должностных окладов) с учетом обеспечения их дифференциации в зависимости от сложности труда.</w:t>
      </w:r>
    </w:p>
    <w:p w:rsidR="008F05FF" w:rsidRPr="009E46C6" w:rsidRDefault="008F05FF" w:rsidP="003A6D28">
      <w:pPr>
        <w:pStyle w:val="ConsPlusNormal"/>
        <w:widowControl/>
        <w:tabs>
          <w:tab w:val="left" w:pos="426"/>
        </w:tabs>
        <w:spacing w:line="355" w:lineRule="exact"/>
        <w:ind w:firstLine="709"/>
        <w:jc w:val="both"/>
        <w:rPr>
          <w:rFonts w:ascii="Times New Roman" w:hAnsi="Times New Roman" w:cs="Times New Roman"/>
          <w:sz w:val="28"/>
        </w:rPr>
      </w:pPr>
      <w:r w:rsidRPr="009E46C6">
        <w:rPr>
          <w:rFonts w:ascii="Times New Roman" w:hAnsi="Times New Roman" w:cs="Times New Roman"/>
          <w:sz w:val="28"/>
        </w:rPr>
        <w:t>По должностям служащих, не включенным в профессиональные квалификационные группы, размеры окладов (должностных окладов) устанавливаются в зависимости от сложности труда в виде схем окладов (должностных окладов).</w:t>
      </w:r>
    </w:p>
    <w:p w:rsidR="008F05FF" w:rsidRPr="009E46C6" w:rsidRDefault="003A6D28" w:rsidP="003A6D28">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t>12.  </w:t>
      </w:r>
      <w:r w:rsidR="008F05FF" w:rsidRPr="009E46C6">
        <w:rPr>
          <w:rFonts w:ascii="Times New Roman" w:hAnsi="Times New Roman" w:cs="Times New Roman"/>
          <w:sz w:val="28"/>
        </w:rPr>
        <w:t xml:space="preserve">В положении об оплате труда работников учреждения, разрабатываемом учреждением, предусматриваются конкретные размеры окладов (должностных окладов, ставок заработной платы) по соответствующим должностям и профессиям (группам должностей и профессий). </w:t>
      </w:r>
      <w:r w:rsidR="008F05FF" w:rsidRPr="009E46C6">
        <w:rPr>
          <w:rFonts w:ascii="Times New Roman" w:hAnsi="Times New Roman" w:cs="Times New Roman"/>
          <w:sz w:val="28"/>
          <w:szCs w:val="28"/>
        </w:rPr>
        <w:t>При этом в указанных положениях не должна исполь</w:t>
      </w:r>
      <w:r>
        <w:rPr>
          <w:rFonts w:ascii="Times New Roman" w:hAnsi="Times New Roman" w:cs="Times New Roman"/>
          <w:sz w:val="28"/>
          <w:szCs w:val="28"/>
        </w:rPr>
        <w:t xml:space="preserve">зоваться </w:t>
      </w:r>
      <w:r w:rsidR="008F05FF" w:rsidRPr="009E46C6">
        <w:rPr>
          <w:rFonts w:ascii="Times New Roman" w:hAnsi="Times New Roman" w:cs="Times New Roman"/>
          <w:sz w:val="28"/>
          <w:szCs w:val="28"/>
        </w:rPr>
        <w:t xml:space="preserve">такая терминология, как </w:t>
      </w:r>
      <w:r w:rsidR="008F05FF" w:rsidRPr="009E46C6">
        <w:rPr>
          <w:rFonts w:ascii="Times New Roman" w:hAnsi="Times New Roman" w:cs="Times New Roman"/>
          <w:sz w:val="28"/>
        </w:rPr>
        <w:t xml:space="preserve"> </w:t>
      </w:r>
      <w:r w:rsidR="009E46C6">
        <w:rPr>
          <w:rFonts w:ascii="Times New Roman" w:hAnsi="Times New Roman" w:cs="Times New Roman"/>
          <w:sz w:val="28"/>
        </w:rPr>
        <w:t>"</w:t>
      </w:r>
      <w:r w:rsidR="008F05FF" w:rsidRPr="009E46C6">
        <w:rPr>
          <w:rFonts w:ascii="Times New Roman" w:hAnsi="Times New Roman" w:cs="Times New Roman"/>
          <w:sz w:val="28"/>
        </w:rPr>
        <w:t>рекомендуемые минимальные размеры</w:t>
      </w:r>
      <w:r w:rsidR="009E46C6">
        <w:rPr>
          <w:rFonts w:ascii="Times New Roman" w:hAnsi="Times New Roman" w:cs="Times New Roman"/>
          <w:sz w:val="28"/>
        </w:rPr>
        <w:t>"</w:t>
      </w:r>
      <w:r w:rsidR="008F05FF" w:rsidRPr="009E46C6">
        <w:rPr>
          <w:rFonts w:ascii="Times New Roman" w:hAnsi="Times New Roman" w:cs="Times New Roman"/>
          <w:sz w:val="28"/>
        </w:rPr>
        <w:t xml:space="preserve"> или </w:t>
      </w:r>
      <w:r w:rsidR="009E46C6">
        <w:rPr>
          <w:rFonts w:ascii="Times New Roman" w:hAnsi="Times New Roman" w:cs="Times New Roman"/>
          <w:sz w:val="28"/>
        </w:rPr>
        <w:t>"</w:t>
      </w:r>
      <w:r w:rsidR="008F05FF" w:rsidRPr="009E46C6">
        <w:rPr>
          <w:rFonts w:ascii="Times New Roman" w:hAnsi="Times New Roman" w:cs="Times New Roman"/>
          <w:sz w:val="28"/>
        </w:rPr>
        <w:t>минимальные размеры</w:t>
      </w:r>
      <w:r w:rsidR="009E46C6">
        <w:rPr>
          <w:rFonts w:ascii="Times New Roman" w:hAnsi="Times New Roman" w:cs="Times New Roman"/>
          <w:sz w:val="28"/>
        </w:rPr>
        <w:t>"</w:t>
      </w:r>
      <w:r w:rsidR="008F05FF" w:rsidRPr="009E46C6">
        <w:rPr>
          <w:rFonts w:ascii="Times New Roman" w:hAnsi="Times New Roman" w:cs="Times New Roman"/>
          <w:sz w:val="28"/>
        </w:rPr>
        <w:t xml:space="preserve"> окладов(должностных окладов), </w:t>
      </w:r>
      <w:r w:rsidR="008F05FF" w:rsidRPr="009E46C6">
        <w:rPr>
          <w:rFonts w:ascii="Times New Roman" w:hAnsi="Times New Roman" w:cs="Times New Roman"/>
          <w:sz w:val="28"/>
          <w:szCs w:val="28"/>
        </w:rPr>
        <w:t>ставок заработной</w:t>
      </w:r>
      <w:r w:rsidR="008F05FF" w:rsidRPr="009E46C6">
        <w:rPr>
          <w:rFonts w:ascii="Times New Roman" w:hAnsi="Times New Roman" w:cs="Times New Roman"/>
          <w:sz w:val="28"/>
        </w:rPr>
        <w:t xml:space="preserve"> платы, </w:t>
      </w:r>
      <w:r w:rsidR="008F05FF" w:rsidRPr="009E46C6">
        <w:rPr>
          <w:rFonts w:ascii="Times New Roman" w:hAnsi="Times New Roman" w:cs="Times New Roman"/>
          <w:sz w:val="28"/>
          <w:szCs w:val="28"/>
        </w:rPr>
        <w:t>которая может содержаться</w:t>
      </w:r>
      <w:r w:rsidR="008F05FF" w:rsidRPr="009E46C6">
        <w:rPr>
          <w:rFonts w:ascii="Times New Roman" w:hAnsi="Times New Roman" w:cs="Times New Roman"/>
          <w:sz w:val="28"/>
        </w:rPr>
        <w:t xml:space="preserve"> в примерных положениях об оплате труда работников автономных и бюджетных учреждений по видам экономической деятельности, утвержденных федеральными государственными органами и учреждениями - главными распорядителями средств федерального бюджета.</w:t>
      </w:r>
    </w:p>
    <w:p w:rsidR="008F05FF" w:rsidRPr="009E46C6" w:rsidRDefault="008F05FF" w:rsidP="003A6D28">
      <w:pPr>
        <w:pStyle w:val="ConsPlusNormal"/>
        <w:widowControl/>
        <w:tabs>
          <w:tab w:val="left" w:pos="426"/>
        </w:tabs>
        <w:spacing w:line="355" w:lineRule="exact"/>
        <w:ind w:firstLine="709"/>
        <w:jc w:val="both"/>
        <w:rPr>
          <w:rFonts w:ascii="Times New Roman" w:hAnsi="Times New Roman" w:cs="Times New Roman"/>
          <w:sz w:val="28"/>
        </w:rPr>
      </w:pPr>
      <w:r w:rsidRPr="009E46C6">
        <w:rPr>
          <w:rFonts w:ascii="Times New Roman" w:hAnsi="Times New Roman" w:cs="Times New Roman"/>
          <w:sz w:val="28"/>
        </w:rPr>
        <w:t>Федеральные государственные казенные учреждения руководствуются положениями об оплате труда работников подведомственных федеральных казенных учреждений по видам экономической деятельности, утверждаемыми федеральными органами исполнительной власти, осуществляющими функции и полномочия учредителя, которые носят для них обязательный характер</w:t>
      </w:r>
      <w:r w:rsidRPr="009E46C6">
        <w:rPr>
          <w:rFonts w:ascii="Times New Roman" w:hAnsi="Times New Roman" w:cs="Times New Roman"/>
          <w:sz w:val="28"/>
          <w:szCs w:val="28"/>
        </w:rPr>
        <w:t xml:space="preserve"> и предусматривают для работников конкретные размеры окладов (должностных окладов), ставок заработной платы) по соответствующим должностям и профессиям (группам должностей и профессий).</w:t>
      </w:r>
    </w:p>
    <w:p w:rsidR="008F05FF" w:rsidRPr="009E46C6" w:rsidRDefault="003A6D28" w:rsidP="003A6D28">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t>13.  </w:t>
      </w:r>
      <w:r w:rsidR="008F05FF" w:rsidRPr="009E46C6">
        <w:rPr>
          <w:rFonts w:ascii="Times New Roman" w:hAnsi="Times New Roman" w:cs="Times New Roman"/>
          <w:sz w:val="28"/>
        </w:rPr>
        <w:t>В трудовом договоре (в дополнительном соглашении к трудовому договору) с работником предусматривается фиксированный размер оклада (должностного оклада), ставки заработной платы, установленный ему за исполнение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8F05FF" w:rsidRPr="009E46C6" w:rsidRDefault="003A6D28" w:rsidP="003A6D28">
      <w:pPr>
        <w:pStyle w:val="ConsPlusNormal"/>
        <w:widowControl/>
        <w:tabs>
          <w:tab w:val="left" w:pos="426"/>
        </w:tabs>
        <w:spacing w:line="350" w:lineRule="exact"/>
        <w:ind w:firstLine="709"/>
        <w:jc w:val="both"/>
        <w:rPr>
          <w:rFonts w:ascii="Times New Roman" w:hAnsi="Times New Roman" w:cs="Times New Roman"/>
          <w:sz w:val="28"/>
        </w:rPr>
      </w:pPr>
      <w:r>
        <w:rPr>
          <w:rFonts w:ascii="Times New Roman" w:hAnsi="Times New Roman" w:cs="Times New Roman"/>
          <w:sz w:val="28"/>
        </w:rPr>
        <w:lastRenderedPageBreak/>
        <w:t>14.  </w:t>
      </w:r>
      <w:r w:rsidR="008F05FF" w:rsidRPr="009E46C6">
        <w:rPr>
          <w:rFonts w:ascii="Times New Roman" w:hAnsi="Times New Roman" w:cs="Times New Roman"/>
          <w:sz w:val="28"/>
        </w:rPr>
        <w:t xml:space="preserve">В трудовом договоре (в дополнительном соглашении к трудовому </w:t>
      </w:r>
      <w:r w:rsidR="008F05FF" w:rsidRPr="003A6D28">
        <w:rPr>
          <w:rFonts w:ascii="Times New Roman" w:hAnsi="Times New Roman" w:cs="Times New Roman"/>
          <w:spacing w:val="-2"/>
          <w:sz w:val="28"/>
        </w:rPr>
        <w:t>договору) с работником предусматриваются размеры выплат компенсационного</w:t>
      </w:r>
      <w:r w:rsidR="008F05FF" w:rsidRPr="009E46C6">
        <w:rPr>
          <w:rFonts w:ascii="Times New Roman" w:hAnsi="Times New Roman" w:cs="Times New Roman"/>
          <w:sz w:val="28"/>
        </w:rPr>
        <w:t xml:space="preserve"> характера в случае выполнения им работ в следующих условиях:</w:t>
      </w:r>
    </w:p>
    <w:p w:rsidR="008F05FF" w:rsidRPr="009E46C6" w:rsidRDefault="003A6D28" w:rsidP="003A6D28">
      <w:pPr>
        <w:pStyle w:val="ConsPlusNormal"/>
        <w:widowControl/>
        <w:tabs>
          <w:tab w:val="left" w:pos="426"/>
        </w:tabs>
        <w:spacing w:line="350" w:lineRule="exact"/>
        <w:ind w:firstLine="709"/>
        <w:jc w:val="both"/>
        <w:rPr>
          <w:rFonts w:ascii="Times New Roman" w:hAnsi="Times New Roman" w:cs="Times New Roman"/>
          <w:sz w:val="28"/>
        </w:rPr>
      </w:pPr>
      <w:r>
        <w:rPr>
          <w:rFonts w:ascii="Times New Roman" w:hAnsi="Times New Roman" w:cs="Times New Roman"/>
          <w:sz w:val="28"/>
        </w:rPr>
        <w:t>а)  </w:t>
      </w:r>
      <w:r w:rsidR="008F05FF" w:rsidRPr="009E46C6">
        <w:rPr>
          <w:rFonts w:ascii="Times New Roman" w:hAnsi="Times New Roman" w:cs="Times New Roman"/>
          <w:sz w:val="28"/>
        </w:rPr>
        <w:t xml:space="preserve">на работах с вредными и (или) опасными условиями труда. При этом установленные работнику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размеры и (или) условия повышенной оплаты труда на работах с вредными и (или) опасными условиями труда не могут быть </w:t>
      </w:r>
      <w:r w:rsidR="008F05FF" w:rsidRPr="009E46C6">
        <w:rPr>
          <w:rFonts w:ascii="Times New Roman" w:hAnsi="Times New Roman" w:cs="Times New Roman"/>
          <w:sz w:val="28"/>
          <w:szCs w:val="28"/>
        </w:rPr>
        <w:t xml:space="preserve">изменены в сторону снижения или </w:t>
      </w:r>
      <w:r w:rsidR="008F05FF" w:rsidRPr="009E46C6">
        <w:rPr>
          <w:rFonts w:ascii="Times New Roman" w:hAnsi="Times New Roman" w:cs="Times New Roman"/>
          <w:sz w:val="28"/>
        </w:rPr>
        <w:t xml:space="preserve">отменены </w:t>
      </w:r>
      <w:r w:rsidR="008F05FF" w:rsidRPr="009E46C6">
        <w:rPr>
          <w:rFonts w:ascii="Times New Roman" w:hAnsi="Times New Roman" w:cs="Times New Roman"/>
          <w:sz w:val="28"/>
          <w:szCs w:val="28"/>
        </w:rPr>
        <w:t>при условии сохранения соответствующих</w:t>
      </w:r>
      <w:r w:rsidR="008F05FF" w:rsidRPr="009E46C6">
        <w:rPr>
          <w:rFonts w:ascii="Times New Roman" w:hAnsi="Times New Roman" w:cs="Times New Roman"/>
          <w:sz w:val="28"/>
        </w:rPr>
        <w:t xml:space="preserve"> условий труда</w:t>
      </w:r>
      <w:r w:rsidR="008F05FF" w:rsidRPr="009E46C6">
        <w:rPr>
          <w:rFonts w:ascii="Times New Roman" w:hAnsi="Times New Roman" w:cs="Times New Roman"/>
          <w:sz w:val="28"/>
          <w:szCs w:val="28"/>
        </w:rPr>
        <w:t>, явившихся  основанием для такой оплаты</w:t>
      </w:r>
      <w:r w:rsidR="008F05FF" w:rsidRPr="009E46C6">
        <w:rPr>
          <w:rFonts w:ascii="Times New Roman" w:hAnsi="Times New Roman" w:cs="Times New Roman"/>
          <w:sz w:val="28"/>
        </w:rPr>
        <w:t>, подтвержденных специальной оценкой условий труда.</w:t>
      </w:r>
    </w:p>
    <w:p w:rsidR="008F05FF" w:rsidRPr="009E46C6" w:rsidRDefault="008F05FF" w:rsidP="003A6D28">
      <w:pPr>
        <w:pStyle w:val="ConsPlusNormal"/>
        <w:widowControl/>
        <w:tabs>
          <w:tab w:val="left" w:pos="426"/>
        </w:tabs>
        <w:spacing w:line="350" w:lineRule="exact"/>
        <w:ind w:firstLine="709"/>
        <w:jc w:val="both"/>
        <w:rPr>
          <w:rFonts w:ascii="Times New Roman" w:hAnsi="Times New Roman" w:cs="Times New Roman"/>
          <w:sz w:val="28"/>
        </w:rPr>
      </w:pPr>
      <w:r w:rsidRPr="009E46C6">
        <w:rPr>
          <w:rFonts w:ascii="Times New Roman" w:hAnsi="Times New Roman" w:cs="Times New Roman"/>
          <w:sz w:val="28"/>
        </w:rPr>
        <w:t>Работодатели принимают меры по улучшению условий труда работников с учетом результатов специальной оценки условий труда;</w:t>
      </w:r>
    </w:p>
    <w:p w:rsidR="008F05FF" w:rsidRPr="009E46C6" w:rsidRDefault="003A6D28" w:rsidP="003A6D28">
      <w:pPr>
        <w:pStyle w:val="ConsPlusNormal"/>
        <w:widowControl/>
        <w:tabs>
          <w:tab w:val="left" w:pos="426"/>
        </w:tabs>
        <w:spacing w:line="350" w:lineRule="exact"/>
        <w:ind w:firstLine="709"/>
        <w:jc w:val="both"/>
        <w:rPr>
          <w:rFonts w:ascii="Times New Roman" w:hAnsi="Times New Roman" w:cs="Times New Roman"/>
          <w:sz w:val="28"/>
        </w:rPr>
      </w:pPr>
      <w:r>
        <w:rPr>
          <w:rFonts w:ascii="Times New Roman" w:hAnsi="Times New Roman" w:cs="Times New Roman"/>
          <w:sz w:val="28"/>
        </w:rPr>
        <w:t>б)  </w:t>
      </w:r>
      <w:r w:rsidR="008F05FF" w:rsidRPr="009E46C6">
        <w:rPr>
          <w:rFonts w:ascii="Times New Roman" w:hAnsi="Times New Roman" w:cs="Times New Roman"/>
          <w:sz w:val="28"/>
        </w:rPr>
        <w:t>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8F05FF" w:rsidRPr="009E46C6" w:rsidRDefault="003A6D28" w:rsidP="003A6D28">
      <w:pPr>
        <w:pStyle w:val="ConsPlusNormal"/>
        <w:widowControl/>
        <w:tabs>
          <w:tab w:val="left" w:pos="426"/>
        </w:tabs>
        <w:spacing w:line="350" w:lineRule="exact"/>
        <w:ind w:firstLine="709"/>
        <w:jc w:val="both"/>
        <w:rPr>
          <w:rFonts w:ascii="Times New Roman" w:hAnsi="Times New Roman" w:cs="Times New Roman"/>
          <w:sz w:val="28"/>
        </w:rPr>
      </w:pPr>
      <w:r>
        <w:rPr>
          <w:rFonts w:ascii="Times New Roman" w:hAnsi="Times New Roman" w:cs="Times New Roman"/>
          <w:sz w:val="28"/>
        </w:rPr>
        <w:t>в)  </w:t>
      </w:r>
      <w:r w:rsidR="008F05FF" w:rsidRPr="009E46C6">
        <w:rPr>
          <w:rFonts w:ascii="Times New Roman" w:hAnsi="Times New Roman" w:cs="Times New Roman"/>
          <w:sz w:val="28"/>
        </w:rPr>
        <w:t>на работах в местностях с особыми климатическими условиями (</w:t>
      </w:r>
      <w:hyperlink r:id="rId40" w:history="1">
        <w:r w:rsidR="008F05FF" w:rsidRPr="009E46C6">
          <w:rPr>
            <w:rFonts w:ascii="Times New Roman" w:hAnsi="Times New Roman" w:cs="Times New Roman"/>
            <w:sz w:val="28"/>
            <w:szCs w:val="28"/>
          </w:rPr>
          <w:t>районные коэффициенты</w:t>
        </w:r>
      </w:hyperlink>
      <w:r w:rsidR="008F05FF" w:rsidRPr="009E46C6">
        <w:rPr>
          <w:rFonts w:ascii="Times New Roman" w:hAnsi="Times New Roman" w:cs="Times New Roman"/>
          <w:sz w:val="28"/>
        </w:rPr>
        <w:t xml:space="preserve">, коэффициенты к заработной плате, а также </w:t>
      </w:r>
      <w:hyperlink r:id="rId41" w:history="1">
        <w:r w:rsidR="008F05FF" w:rsidRPr="009E46C6">
          <w:rPr>
            <w:rFonts w:ascii="Times New Roman" w:hAnsi="Times New Roman" w:cs="Times New Roman"/>
            <w:sz w:val="28"/>
            <w:szCs w:val="28"/>
          </w:rPr>
          <w:t>процентные надбавки</w:t>
        </w:r>
      </w:hyperlink>
      <w:r w:rsidR="008F05FF" w:rsidRPr="009E46C6">
        <w:rPr>
          <w:rFonts w:ascii="Times New Roman" w:hAnsi="Times New Roman" w:cs="Times New Roman"/>
          <w:sz w:val="28"/>
        </w:rPr>
        <w:t xml:space="preserve"> к заработной плате за стаж работы в районах Крайнего Севера и приравненных к ним местностях, в южных районах Восточной Сибири и Дальнего Востока);</w:t>
      </w:r>
    </w:p>
    <w:p w:rsidR="008F05FF" w:rsidRPr="009E46C6" w:rsidRDefault="003A6D28" w:rsidP="003A6D28">
      <w:pPr>
        <w:pStyle w:val="ConsPlusNormal"/>
        <w:widowControl/>
        <w:tabs>
          <w:tab w:val="left" w:pos="426"/>
        </w:tabs>
        <w:spacing w:line="350" w:lineRule="exact"/>
        <w:ind w:firstLine="709"/>
        <w:jc w:val="both"/>
        <w:rPr>
          <w:rFonts w:ascii="Times New Roman" w:hAnsi="Times New Roman" w:cs="Times New Roman"/>
          <w:sz w:val="28"/>
        </w:rPr>
      </w:pPr>
      <w:r>
        <w:rPr>
          <w:rFonts w:ascii="Times New Roman" w:hAnsi="Times New Roman" w:cs="Times New Roman"/>
          <w:sz w:val="28"/>
        </w:rPr>
        <w:t>г)  </w:t>
      </w:r>
      <w:r w:rsidR="008F05FF" w:rsidRPr="009E46C6">
        <w:rPr>
          <w:rFonts w:ascii="Times New Roman" w:hAnsi="Times New Roman" w:cs="Times New Roman"/>
          <w:sz w:val="28"/>
        </w:rPr>
        <w:t xml:space="preserve">за работу со </w:t>
      </w:r>
      <w:hyperlink r:id="rId42" w:history="1">
        <w:r w:rsidR="008F05FF" w:rsidRPr="009E46C6">
          <w:rPr>
            <w:rFonts w:ascii="Times New Roman" w:hAnsi="Times New Roman" w:cs="Times New Roman"/>
            <w:sz w:val="28"/>
            <w:szCs w:val="28"/>
          </w:rPr>
          <w:t>сведениями</w:t>
        </w:r>
      </w:hyperlink>
      <w:r w:rsidR="008F05FF" w:rsidRPr="009E46C6">
        <w:rPr>
          <w:rFonts w:ascii="Times New Roman" w:hAnsi="Times New Roman" w:cs="Times New Roman"/>
          <w:sz w:val="28"/>
        </w:rPr>
        <w:t>, составляющими государственную тайну, их засекречивание и рассекречивание, а также за работу с шифрами.</w:t>
      </w:r>
    </w:p>
    <w:p w:rsidR="008F05FF" w:rsidRPr="009E46C6" w:rsidRDefault="003A6D28" w:rsidP="003A6D28">
      <w:pPr>
        <w:pStyle w:val="ConsPlusNormal"/>
        <w:widowControl/>
        <w:tabs>
          <w:tab w:val="left" w:pos="426"/>
        </w:tabs>
        <w:spacing w:line="350" w:lineRule="exact"/>
        <w:ind w:firstLine="709"/>
        <w:jc w:val="both"/>
        <w:rPr>
          <w:rFonts w:ascii="Times New Roman" w:hAnsi="Times New Roman" w:cs="Times New Roman"/>
          <w:sz w:val="28"/>
        </w:rPr>
      </w:pPr>
      <w:r>
        <w:rPr>
          <w:rFonts w:ascii="Times New Roman" w:hAnsi="Times New Roman" w:cs="Times New Roman"/>
          <w:sz w:val="28"/>
        </w:rPr>
        <w:t>15.  </w:t>
      </w:r>
      <w:r w:rsidR="008F05FF" w:rsidRPr="009E46C6">
        <w:rPr>
          <w:rFonts w:ascii="Times New Roman" w:hAnsi="Times New Roman" w:cs="Times New Roman"/>
          <w:sz w:val="28"/>
        </w:rPr>
        <w:t>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8F05FF" w:rsidRPr="009E46C6" w:rsidRDefault="003A6D28" w:rsidP="003A6D28">
      <w:pPr>
        <w:pStyle w:val="ConsPlusNormal"/>
        <w:widowControl/>
        <w:tabs>
          <w:tab w:val="left" w:pos="426"/>
        </w:tabs>
        <w:spacing w:line="350" w:lineRule="exact"/>
        <w:ind w:firstLine="709"/>
        <w:jc w:val="both"/>
        <w:rPr>
          <w:rFonts w:ascii="Times New Roman" w:hAnsi="Times New Roman" w:cs="Times New Roman"/>
          <w:sz w:val="28"/>
        </w:rPr>
      </w:pPr>
      <w:r>
        <w:rPr>
          <w:rFonts w:ascii="Times New Roman" w:hAnsi="Times New Roman" w:cs="Times New Roman"/>
          <w:sz w:val="28"/>
        </w:rPr>
        <w:t>16.  </w:t>
      </w:r>
      <w:r w:rsidR="008F05FF" w:rsidRPr="009E46C6">
        <w:rPr>
          <w:rFonts w:ascii="Times New Roman" w:hAnsi="Times New Roman" w:cs="Times New Roman"/>
          <w:sz w:val="28"/>
        </w:rPr>
        <w:t xml:space="preserve">Размеры и условия </w:t>
      </w:r>
      <w:r w:rsidR="008F05FF" w:rsidRPr="009E46C6">
        <w:rPr>
          <w:rFonts w:ascii="Times New Roman" w:hAnsi="Times New Roman" w:cs="Times New Roman"/>
          <w:sz w:val="28"/>
          <w:szCs w:val="28"/>
        </w:rPr>
        <w:t>установления</w:t>
      </w:r>
      <w:r w:rsidR="008F05FF" w:rsidRPr="009E46C6">
        <w:rPr>
          <w:rFonts w:ascii="Times New Roman" w:hAnsi="Times New Roman" w:cs="Times New Roman"/>
          <w:sz w:val="28"/>
        </w:rPr>
        <w:t xml:space="preserve"> выплат стимулирующего характера для всех категорий работников учреждений устанавливаются</w:t>
      </w:r>
      <w:r w:rsidR="008F05FF" w:rsidRPr="009E46C6">
        <w:rPr>
          <w:rFonts w:ascii="Times New Roman" w:hAnsi="Times New Roman" w:cs="Times New Roman"/>
          <w:sz w:val="28"/>
          <w:szCs w:val="28"/>
        </w:rPr>
        <w:t>, с учетом соответствующих нормативных правовых актов Российской Федерации,</w:t>
      </w:r>
      <w:r w:rsidR="008F05FF" w:rsidRPr="009E46C6">
        <w:rPr>
          <w:rFonts w:ascii="Times New Roman" w:hAnsi="Times New Roman" w:cs="Times New Roman"/>
          <w:sz w:val="28"/>
        </w:rPr>
        <w:t xml:space="preserve"> соглашениями, коллективными договорами, локальными нормативными актами, принимаемыми с учетом мнения представительного органа работников на основе формализованных показателей и критериев эффективности работы.</w:t>
      </w:r>
    </w:p>
    <w:p w:rsidR="008F05FF" w:rsidRPr="009E46C6" w:rsidRDefault="008F05FF" w:rsidP="003A6D28">
      <w:pPr>
        <w:pStyle w:val="ConsPlusNormal"/>
        <w:widowControl/>
        <w:tabs>
          <w:tab w:val="left" w:pos="426"/>
        </w:tabs>
        <w:spacing w:line="350" w:lineRule="exact"/>
        <w:ind w:firstLine="709"/>
        <w:jc w:val="both"/>
        <w:rPr>
          <w:rFonts w:ascii="Times New Roman" w:hAnsi="Times New Roman" w:cs="Times New Roman"/>
          <w:sz w:val="28"/>
        </w:rPr>
      </w:pPr>
      <w:r w:rsidRPr="009E46C6">
        <w:rPr>
          <w:rFonts w:ascii="Times New Roman" w:hAnsi="Times New Roman" w:cs="Times New Roman"/>
          <w:sz w:val="28"/>
        </w:rPr>
        <w:t>Разработка показателей и критериев эффективности работы осуществляется с учетом следующих принципов:</w:t>
      </w:r>
    </w:p>
    <w:p w:rsidR="008F05FF" w:rsidRPr="009E46C6" w:rsidRDefault="003A6D28" w:rsidP="003A6D28">
      <w:pPr>
        <w:pStyle w:val="ConsPlusNormal"/>
        <w:widowControl/>
        <w:tabs>
          <w:tab w:val="left" w:pos="426"/>
        </w:tabs>
        <w:spacing w:line="350" w:lineRule="exact"/>
        <w:ind w:firstLine="709"/>
        <w:jc w:val="both"/>
        <w:rPr>
          <w:rFonts w:ascii="Times New Roman" w:hAnsi="Times New Roman" w:cs="Times New Roman"/>
          <w:sz w:val="28"/>
        </w:rPr>
      </w:pPr>
      <w:r>
        <w:rPr>
          <w:rFonts w:ascii="Times New Roman" w:hAnsi="Times New Roman" w:cs="Times New Roman"/>
          <w:sz w:val="28"/>
        </w:rPr>
        <w:t>а)  </w:t>
      </w:r>
      <w:r w:rsidR="008F05FF" w:rsidRPr="009E46C6">
        <w:rPr>
          <w:rFonts w:ascii="Times New Roman" w:hAnsi="Times New Roman" w:cs="Times New Roman"/>
          <w:sz w:val="28"/>
        </w:rPr>
        <w:t>объективность - размер вознаграждения работника должен определяться на основе объективной оценки результатов его труда, а также за достижение коллективных результатов труда;</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lastRenderedPageBreak/>
        <w:t>б)  </w:t>
      </w:r>
      <w:r w:rsidR="008F05FF" w:rsidRPr="009E46C6">
        <w:rPr>
          <w:rFonts w:ascii="Times New Roman" w:hAnsi="Times New Roman" w:cs="Times New Roman"/>
          <w:sz w:val="28"/>
        </w:rPr>
        <w:t>предсказуемость - работник должен знать, какое вознаграждение он получит в зависимости от результатов своего труда, а также за достижение коллективных результатов труда;</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в)  </w:t>
      </w:r>
      <w:r w:rsidR="008F05FF" w:rsidRPr="009E46C6">
        <w:rPr>
          <w:rFonts w:ascii="Times New Roman" w:hAnsi="Times New Roman" w:cs="Times New Roman"/>
          <w:sz w:val="28"/>
        </w:rPr>
        <w:t>адекватность - вознаграждение должно быть адекватно трудовому вкладу каждого работника в результат коллективного труда;</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г)  </w:t>
      </w:r>
      <w:r w:rsidR="008F05FF" w:rsidRPr="009E46C6">
        <w:rPr>
          <w:rFonts w:ascii="Times New Roman" w:hAnsi="Times New Roman" w:cs="Times New Roman"/>
          <w:sz w:val="28"/>
        </w:rPr>
        <w:t>своевременность - вознаграждение должно следовать за достижением результатов;</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д)  </w:t>
      </w:r>
      <w:r w:rsidR="008F05FF" w:rsidRPr="009E46C6">
        <w:rPr>
          <w:rFonts w:ascii="Times New Roman" w:hAnsi="Times New Roman" w:cs="Times New Roman"/>
          <w:sz w:val="28"/>
        </w:rPr>
        <w:t>прозрачность - правила определения вознаграждения должны быть понятны каждому работнику.</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szCs w:val="28"/>
        </w:rPr>
        <w:t>Показатели эффективности деятельности работников должны учитывать необходимость выполнения целевых показателей эффективности деятельности учреждения в части оказания государственных услуг (выполнения работ),</w:t>
      </w:r>
      <w:r w:rsidRPr="009E46C6">
        <w:rPr>
          <w:rFonts w:ascii="Times New Roman" w:hAnsi="Times New Roman" w:cs="Times New Roman"/>
          <w:sz w:val="28"/>
        </w:rPr>
        <w:t xml:space="preserve">а также необходимость достижения установленных в планах мероприятий по реализации </w:t>
      </w:r>
      <w:r w:rsidR="009E46C6">
        <w:rPr>
          <w:rFonts w:ascii="Times New Roman" w:hAnsi="Times New Roman" w:cs="Times New Roman"/>
          <w:sz w:val="28"/>
        </w:rPr>
        <w:t>"</w:t>
      </w:r>
      <w:r w:rsidRPr="009E46C6">
        <w:rPr>
          <w:rFonts w:ascii="Times New Roman" w:hAnsi="Times New Roman" w:cs="Times New Roman"/>
          <w:sz w:val="28"/>
        </w:rPr>
        <w:t>дорожных карт</w:t>
      </w:r>
      <w:r w:rsidR="009E46C6">
        <w:rPr>
          <w:rFonts w:ascii="Times New Roman" w:hAnsi="Times New Roman" w:cs="Times New Roman"/>
          <w:sz w:val="28"/>
        </w:rPr>
        <w:t>"</w:t>
      </w:r>
      <w:r w:rsidRPr="009E46C6">
        <w:rPr>
          <w:rFonts w:ascii="Times New Roman" w:hAnsi="Times New Roman" w:cs="Times New Roman"/>
          <w:sz w:val="28"/>
        </w:rPr>
        <w:t xml:space="preserve"> значений целевых показателей развития соответствующих отраслей на </w:t>
      </w:r>
      <w:r w:rsidRPr="009E46C6">
        <w:rPr>
          <w:rFonts w:ascii="Times New Roman" w:hAnsi="Times New Roman" w:cs="Times New Roman"/>
          <w:sz w:val="28"/>
          <w:szCs w:val="28"/>
        </w:rPr>
        <w:t>2017</w:t>
      </w:r>
      <w:r w:rsidRPr="009E46C6">
        <w:rPr>
          <w:rFonts w:ascii="Times New Roman" w:hAnsi="Times New Roman" w:cs="Times New Roman"/>
          <w:sz w:val="28"/>
        </w:rPr>
        <w:t xml:space="preserve"> год.</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17.  </w:t>
      </w:r>
      <w:r w:rsidR="008F05FF" w:rsidRPr="009E46C6">
        <w:rPr>
          <w:rFonts w:ascii="Times New Roman" w:hAnsi="Times New Roman" w:cs="Times New Roman"/>
          <w:sz w:val="28"/>
        </w:rPr>
        <w:t>В трудовом договоре (дополнительном соглашении к трудовому договору) с работником предусматриваются размеры и условия осуществления выплат стимулирующего характера.</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18.  </w:t>
      </w:r>
      <w:r w:rsidR="008F05FF" w:rsidRPr="009E46C6">
        <w:rPr>
          <w:rFonts w:ascii="Times New Roman" w:hAnsi="Times New Roman" w:cs="Times New Roman"/>
          <w:sz w:val="28"/>
        </w:rPr>
        <w:t xml:space="preserve">Заработная плата работников учреждений (без учета премий и иных выплат стимулирующего характера) при изменении </w:t>
      </w:r>
      <w:r w:rsidR="008F05FF" w:rsidRPr="009E46C6">
        <w:rPr>
          <w:rFonts w:ascii="Times New Roman" w:hAnsi="Times New Roman" w:cs="Times New Roman"/>
          <w:sz w:val="28"/>
          <w:szCs w:val="28"/>
        </w:rPr>
        <w:t xml:space="preserve">(совершенствовании) </w:t>
      </w:r>
      <w:r w:rsidR="008F05FF" w:rsidRPr="009E46C6">
        <w:rPr>
          <w:rFonts w:ascii="Times New Roman" w:hAnsi="Times New Roman" w:cs="Times New Roman"/>
          <w:sz w:val="28"/>
        </w:rPr>
        <w:t>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w:t>
      </w:r>
      <w:r w:rsidR="008F05FF" w:rsidRPr="009E46C6">
        <w:rPr>
          <w:rFonts w:ascii="Times New Roman" w:hAnsi="Times New Roman" w:cs="Times New Roman"/>
          <w:sz w:val="28"/>
          <w:szCs w:val="28"/>
        </w:rPr>
        <w:t xml:space="preserve"> (совершенствования),</w:t>
      </w:r>
      <w:r w:rsidR="008F05FF" w:rsidRPr="009E46C6">
        <w:rPr>
          <w:rFonts w:ascii="Times New Roman" w:hAnsi="Times New Roman" w:cs="Times New Roman"/>
          <w:sz w:val="28"/>
        </w:rPr>
        <w:t xml:space="preserve"> при условии сохранения объема трудовых (должностных) обязанностей работников и выполнения ими работ той же квалификации.</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19.  </w:t>
      </w:r>
      <w:r w:rsidR="008F05FF" w:rsidRPr="009E46C6">
        <w:rPr>
          <w:rFonts w:ascii="Times New Roman" w:hAnsi="Times New Roman" w:cs="Times New Roman"/>
          <w:sz w:val="28"/>
        </w:rPr>
        <w:t>Штатное расписание учреждения утверждается руководителем учреждения и включает в себя все должности служащих (профессии рабочих) данного учреждения.</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20.  </w:t>
      </w:r>
      <w:r w:rsidR="008F05FF" w:rsidRPr="009E46C6">
        <w:rPr>
          <w:rFonts w:ascii="Times New Roman" w:hAnsi="Times New Roman" w:cs="Times New Roman"/>
          <w:sz w:val="28"/>
        </w:rPr>
        <w:t xml:space="preserve">При заключении трудовых договоров с работниками рекомендуется использовать примерную форму трудового договора с работником учреждения, приведенную в </w:t>
      </w:r>
      <w:hyperlink r:id="rId43" w:history="1">
        <w:r w:rsidR="008F05FF" w:rsidRPr="009E46C6">
          <w:rPr>
            <w:rFonts w:ascii="Times New Roman" w:hAnsi="Times New Roman" w:cs="Times New Roman"/>
            <w:sz w:val="28"/>
            <w:szCs w:val="28"/>
          </w:rPr>
          <w:t>приложении № 3</w:t>
        </w:r>
      </w:hyperlink>
      <w:r w:rsidR="008F05FF" w:rsidRPr="009E46C6">
        <w:rPr>
          <w:rFonts w:ascii="Times New Roman" w:hAnsi="Times New Roman" w:cs="Times New Roman"/>
          <w:sz w:val="28"/>
        </w:rPr>
        <w:t xml:space="preserve"> к Программе поэтапного совершенствования системы оплаты труда в государственных (муниципальных) учреждениях </w:t>
      </w:r>
      <w:r w:rsidR="008F05FF" w:rsidRPr="009E46C6">
        <w:rPr>
          <w:rFonts w:ascii="Times New Roman" w:hAnsi="Times New Roman" w:cs="Times New Roman"/>
          <w:sz w:val="28"/>
          <w:szCs w:val="28"/>
        </w:rPr>
        <w:br/>
        <w:t xml:space="preserve">на 2012 - 2018 годы, и </w:t>
      </w:r>
      <w:hyperlink r:id="rId44" w:history="1">
        <w:r w:rsidR="008F05FF" w:rsidRPr="009E46C6">
          <w:rPr>
            <w:rFonts w:ascii="Times New Roman" w:hAnsi="Times New Roman" w:cs="Times New Roman"/>
            <w:sz w:val="28"/>
            <w:szCs w:val="28"/>
          </w:rPr>
          <w:t>рекомендации</w:t>
        </w:r>
      </w:hyperlink>
      <w:r w:rsidR="008F05FF" w:rsidRPr="009E46C6">
        <w:rPr>
          <w:rFonts w:ascii="Times New Roman" w:hAnsi="Times New Roman" w:cs="Times New Roman"/>
          <w:sz w:val="28"/>
        </w:rPr>
        <w:t xml:space="preserve"> по оформлению трудовых отношений с работником государственного (муниципального) учреждения при введении </w:t>
      </w:r>
      <w:r w:rsidR="009E46C6">
        <w:rPr>
          <w:rFonts w:ascii="Times New Roman" w:hAnsi="Times New Roman" w:cs="Times New Roman"/>
          <w:sz w:val="28"/>
        </w:rPr>
        <w:t>"</w:t>
      </w:r>
      <w:r w:rsidR="008F05FF" w:rsidRPr="009E46C6">
        <w:rPr>
          <w:rFonts w:ascii="Times New Roman" w:hAnsi="Times New Roman" w:cs="Times New Roman"/>
          <w:sz w:val="28"/>
        </w:rPr>
        <w:t>эффективного контракта</w:t>
      </w:r>
      <w:r w:rsidR="009E46C6">
        <w:rPr>
          <w:rFonts w:ascii="Times New Roman" w:hAnsi="Times New Roman" w:cs="Times New Roman"/>
          <w:sz w:val="28"/>
        </w:rPr>
        <w:t>"</w:t>
      </w:r>
      <w:r w:rsidR="008F05FF" w:rsidRPr="009E46C6">
        <w:rPr>
          <w:rFonts w:ascii="Times New Roman" w:hAnsi="Times New Roman" w:cs="Times New Roman"/>
          <w:sz w:val="28"/>
        </w:rPr>
        <w:t xml:space="preserve">, утвержденные приказом Министерства труда и социальной защиты от 26 апреля </w:t>
      </w:r>
      <w:smartTag w:uri="urn:schemas-microsoft-com:office:smarttags" w:element="metricconverter">
        <w:smartTagPr>
          <w:attr w:name="ProductID" w:val="2013 г"/>
        </w:smartTagPr>
        <w:r w:rsidR="008F05FF" w:rsidRPr="009E46C6">
          <w:rPr>
            <w:rFonts w:ascii="Times New Roman" w:hAnsi="Times New Roman" w:cs="Times New Roman"/>
            <w:sz w:val="28"/>
          </w:rPr>
          <w:t>2013 г</w:t>
        </w:r>
      </w:smartTag>
      <w:r w:rsidR="008F05FF" w:rsidRPr="009E46C6">
        <w:rPr>
          <w:rFonts w:ascii="Times New Roman" w:hAnsi="Times New Roman" w:cs="Times New Roman"/>
          <w:sz w:val="28"/>
        </w:rPr>
        <w:t>. № 167н.</w:t>
      </w:r>
    </w:p>
    <w:p w:rsidR="008F05FF" w:rsidRDefault="008F05FF" w:rsidP="003A6D28">
      <w:pPr>
        <w:pStyle w:val="ConsPlusNormal"/>
        <w:widowControl/>
        <w:tabs>
          <w:tab w:val="left" w:pos="426"/>
        </w:tabs>
        <w:spacing w:line="480" w:lineRule="atLeast"/>
        <w:jc w:val="center"/>
        <w:rPr>
          <w:rFonts w:ascii="Times New Roman" w:hAnsi="Times New Roman" w:cs="Times New Roman"/>
          <w:sz w:val="28"/>
        </w:rPr>
      </w:pPr>
    </w:p>
    <w:p w:rsidR="003A6D28" w:rsidRPr="009E46C6" w:rsidRDefault="003A6D28" w:rsidP="003A6D28">
      <w:pPr>
        <w:pStyle w:val="ConsPlusNormal"/>
        <w:widowControl/>
        <w:tabs>
          <w:tab w:val="left" w:pos="426"/>
        </w:tabs>
        <w:spacing w:line="480" w:lineRule="atLeast"/>
        <w:jc w:val="center"/>
        <w:rPr>
          <w:rFonts w:ascii="Times New Roman" w:hAnsi="Times New Roman" w:cs="Times New Roman"/>
          <w:sz w:val="28"/>
        </w:rPr>
      </w:pPr>
    </w:p>
    <w:p w:rsidR="008F05FF" w:rsidRPr="009E46C6" w:rsidRDefault="008F05FF" w:rsidP="003A6D28">
      <w:pPr>
        <w:pStyle w:val="ConsPlusNormal"/>
        <w:widowControl/>
        <w:tabs>
          <w:tab w:val="left" w:pos="426"/>
        </w:tabs>
        <w:spacing w:line="360" w:lineRule="atLeast"/>
        <w:jc w:val="center"/>
        <w:outlineLvl w:val="0"/>
        <w:rPr>
          <w:rFonts w:ascii="Times New Roman" w:hAnsi="Times New Roman" w:cs="Times New Roman"/>
          <w:b/>
          <w:sz w:val="28"/>
        </w:rPr>
      </w:pPr>
      <w:r w:rsidRPr="009E46C6">
        <w:rPr>
          <w:rFonts w:ascii="Times New Roman" w:hAnsi="Times New Roman" w:cs="Times New Roman"/>
          <w:b/>
          <w:sz w:val="28"/>
        </w:rPr>
        <w:lastRenderedPageBreak/>
        <w:t>VI. Системы оплаты труда руководителей</w:t>
      </w:r>
    </w:p>
    <w:p w:rsidR="008F05FF" w:rsidRPr="009E46C6" w:rsidRDefault="008F05FF" w:rsidP="003A6D28">
      <w:pPr>
        <w:pStyle w:val="ConsPlusNormal"/>
        <w:widowControl/>
        <w:tabs>
          <w:tab w:val="left" w:pos="426"/>
        </w:tabs>
        <w:spacing w:line="360" w:lineRule="atLeast"/>
        <w:jc w:val="center"/>
        <w:rPr>
          <w:rFonts w:ascii="Times New Roman" w:hAnsi="Times New Roman" w:cs="Times New Roman"/>
          <w:b/>
          <w:sz w:val="28"/>
        </w:rPr>
      </w:pPr>
      <w:r w:rsidRPr="009E46C6">
        <w:rPr>
          <w:rFonts w:ascii="Times New Roman" w:hAnsi="Times New Roman" w:cs="Times New Roman"/>
          <w:b/>
          <w:sz w:val="28"/>
        </w:rPr>
        <w:t>государственных и муниципальных учреждений, их заместителей</w:t>
      </w:r>
    </w:p>
    <w:p w:rsidR="008F05FF" w:rsidRPr="009E46C6" w:rsidRDefault="008F05FF" w:rsidP="003A6D28">
      <w:pPr>
        <w:pStyle w:val="ConsPlusNormal"/>
        <w:widowControl/>
        <w:tabs>
          <w:tab w:val="left" w:pos="426"/>
        </w:tabs>
        <w:spacing w:line="360" w:lineRule="atLeast"/>
        <w:jc w:val="center"/>
        <w:rPr>
          <w:rFonts w:ascii="Times New Roman" w:hAnsi="Times New Roman" w:cs="Times New Roman"/>
          <w:b/>
          <w:sz w:val="28"/>
        </w:rPr>
      </w:pPr>
      <w:r w:rsidRPr="009E46C6">
        <w:rPr>
          <w:rFonts w:ascii="Times New Roman" w:hAnsi="Times New Roman" w:cs="Times New Roman"/>
          <w:b/>
          <w:sz w:val="28"/>
        </w:rPr>
        <w:t>и главных бухгалтеров</w:t>
      </w:r>
    </w:p>
    <w:p w:rsidR="008F05FF" w:rsidRPr="009E46C6" w:rsidRDefault="008F05FF" w:rsidP="003A6D28">
      <w:pPr>
        <w:pStyle w:val="ConsPlusNormal"/>
        <w:widowControl/>
        <w:tabs>
          <w:tab w:val="left" w:pos="426"/>
        </w:tabs>
        <w:spacing w:line="360" w:lineRule="atLeast"/>
        <w:jc w:val="center"/>
        <w:rPr>
          <w:rFonts w:ascii="Times New Roman" w:hAnsi="Times New Roman" w:cs="Times New Roman"/>
          <w:sz w:val="28"/>
        </w:rPr>
      </w:pP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21.  </w:t>
      </w:r>
      <w:r w:rsidR="008F05FF" w:rsidRPr="009E46C6">
        <w:rPr>
          <w:rFonts w:ascii="Times New Roman" w:hAnsi="Times New Roman" w:cs="Times New Roman"/>
          <w:sz w:val="28"/>
        </w:rPr>
        <w:t>Заработная плата руководителей учреждений, их заместителей и главных бухгалтеров состоит из должностного оклада, выплат компенсационного и стимулирующего характера.</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22.  </w:t>
      </w:r>
      <w:r w:rsidR="008F05FF" w:rsidRPr="009E46C6">
        <w:rPr>
          <w:rFonts w:ascii="Times New Roman" w:hAnsi="Times New Roman" w:cs="Times New Roman"/>
          <w:sz w:val="28"/>
        </w:rPr>
        <w:t>Должностные оклады устанавливаются руководителям учреждений в зависимости от сложности труда, в том числе с учетом масштаба управления и особенностей деятельности и значимости учреждений.</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23.  </w:t>
      </w:r>
      <w:r w:rsidR="008F05FF" w:rsidRPr="009E46C6">
        <w:rPr>
          <w:rFonts w:ascii="Times New Roman" w:hAnsi="Times New Roman" w:cs="Times New Roman"/>
          <w:sz w:val="28"/>
        </w:rPr>
        <w:t>Выплаты компенсационного характера устанавливаются руководителям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24.  </w:t>
      </w:r>
      <w:r w:rsidR="008F05FF" w:rsidRPr="009E46C6">
        <w:rPr>
          <w:rFonts w:ascii="Times New Roman" w:hAnsi="Times New Roman" w:cs="Times New Roman"/>
          <w:sz w:val="28"/>
        </w:rPr>
        <w:t xml:space="preserve">Выплаты стимулирующего характера руководителям учреждений рекомендуется производить в зависимости от достижения ими целевых показателей эффективности работы, устанавливаемых органом государственной власти или органом местного самоуправления, в ведении которого находится учреждение. В качестве показателя оценки результативности работы руководителя учреждения может быть установлен 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вышестоящих органов. </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szCs w:val="28"/>
        </w:rPr>
      </w:pPr>
      <w:r>
        <w:rPr>
          <w:rFonts w:ascii="Times New Roman" w:hAnsi="Times New Roman" w:cs="Times New Roman"/>
          <w:sz w:val="28"/>
        </w:rPr>
        <w:t>25.  </w:t>
      </w:r>
      <w:r w:rsidR="008F05FF" w:rsidRPr="009E46C6">
        <w:rPr>
          <w:rFonts w:ascii="Times New Roman" w:hAnsi="Times New Roman" w:cs="Times New Roman"/>
          <w:sz w:val="28"/>
          <w:szCs w:val="28"/>
        </w:rPr>
        <w:t>Условия оплаты труда руководителей, их заместителей, главных бухгалтеров государственных или муниципальных учреждений, определяются трудовыми договорами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 xml:space="preserve">Трудовой договор с руководителем государственного (муниципального) учреждения заключается в соответствии с типовой формой трудового договора с руководителем государственного (муниципального) учреждения, утвержденной в соответствии с частью третьей статьи 275 Трудового кодекса Российской Федерации постановлением Правительства Российской Федерации от 12 апреля </w:t>
      </w:r>
      <w:smartTag w:uri="urn:schemas-microsoft-com:office:smarttags" w:element="metricconverter">
        <w:smartTagPr>
          <w:attr w:name="ProductID" w:val="2013 г"/>
        </w:smartTagPr>
        <w:r w:rsidRPr="009E46C6">
          <w:rPr>
            <w:rFonts w:ascii="Times New Roman" w:hAnsi="Times New Roman" w:cs="Times New Roman"/>
            <w:sz w:val="28"/>
            <w:szCs w:val="28"/>
          </w:rPr>
          <w:t>2013 г</w:t>
        </w:r>
      </w:smartTag>
      <w:r w:rsidRPr="009E46C6">
        <w:rPr>
          <w:rFonts w:ascii="Times New Roman" w:hAnsi="Times New Roman" w:cs="Times New Roman"/>
          <w:sz w:val="28"/>
          <w:szCs w:val="28"/>
        </w:rPr>
        <w:t xml:space="preserve">. № 329 </w:t>
      </w:r>
      <w:r w:rsidR="009E46C6">
        <w:rPr>
          <w:rFonts w:ascii="Times New Roman" w:hAnsi="Times New Roman" w:cs="Times New Roman"/>
          <w:sz w:val="28"/>
          <w:szCs w:val="28"/>
        </w:rPr>
        <w:t>"</w:t>
      </w:r>
      <w:r w:rsidRPr="009E46C6">
        <w:rPr>
          <w:rFonts w:ascii="Times New Roman" w:hAnsi="Times New Roman" w:cs="Times New Roman"/>
          <w:sz w:val="28"/>
          <w:szCs w:val="28"/>
        </w:rPr>
        <w:t>О типовой форме трудового договора с руководителем государственного (муниципального) учреждения</w:t>
      </w:r>
      <w:r w:rsidR="009E46C6">
        <w:rPr>
          <w:rFonts w:ascii="Times New Roman" w:hAnsi="Times New Roman" w:cs="Times New Roman"/>
          <w:sz w:val="28"/>
          <w:szCs w:val="28"/>
        </w:rPr>
        <w:t>"</w:t>
      </w:r>
      <w:r w:rsidRPr="009E46C6">
        <w:rPr>
          <w:rFonts w:ascii="Times New Roman" w:hAnsi="Times New Roman" w:cs="Times New Roman"/>
          <w:sz w:val="28"/>
          <w:szCs w:val="28"/>
        </w:rPr>
        <w:t>.</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lastRenderedPageBreak/>
        <w:t>26.  </w:t>
      </w:r>
      <w:r w:rsidR="008F05FF" w:rsidRPr="009E46C6">
        <w:rPr>
          <w:rFonts w:ascii="Times New Roman" w:hAnsi="Times New Roman" w:cs="Times New Roman"/>
          <w:sz w:val="28"/>
          <w:szCs w:val="28"/>
        </w:rPr>
        <w:t>Предельный уровень</w:t>
      </w:r>
      <w:r w:rsidR="008F05FF" w:rsidRPr="009E46C6">
        <w:rPr>
          <w:rFonts w:ascii="Times New Roman" w:hAnsi="Times New Roman" w:cs="Times New Roman"/>
          <w:sz w:val="28"/>
        </w:rPr>
        <w:t xml:space="preserve"> соотношения </w:t>
      </w:r>
      <w:r w:rsidR="008F05FF" w:rsidRPr="009E46C6">
        <w:rPr>
          <w:rFonts w:ascii="Times New Roman" w:hAnsi="Times New Roman" w:cs="Times New Roman"/>
          <w:sz w:val="28"/>
          <w:szCs w:val="28"/>
        </w:rPr>
        <w:t>среднемесячной</w:t>
      </w:r>
      <w:r w:rsidR="008F05FF" w:rsidRPr="009E46C6">
        <w:rPr>
          <w:rFonts w:ascii="Times New Roman" w:hAnsi="Times New Roman" w:cs="Times New Roman"/>
          <w:sz w:val="28"/>
        </w:rPr>
        <w:t xml:space="preserve"> заработной платы руководителей</w:t>
      </w:r>
      <w:r w:rsidR="008F05FF" w:rsidRPr="009E46C6">
        <w:rPr>
          <w:rFonts w:ascii="Times New Roman" w:hAnsi="Times New Roman" w:cs="Times New Roman"/>
          <w:sz w:val="28"/>
          <w:szCs w:val="28"/>
        </w:rPr>
        <w:t>, их</w:t>
      </w:r>
      <w:r w:rsidR="008F05FF" w:rsidRPr="009E46C6">
        <w:rPr>
          <w:rFonts w:ascii="Times New Roman" w:hAnsi="Times New Roman" w:cs="Times New Roman"/>
          <w:sz w:val="28"/>
        </w:rPr>
        <w:t xml:space="preserve"> заместителей</w:t>
      </w:r>
      <w:r w:rsidR="008F05FF" w:rsidRPr="009E46C6">
        <w:rPr>
          <w:rFonts w:ascii="Times New Roman" w:hAnsi="Times New Roman" w:cs="Times New Roman"/>
          <w:sz w:val="28"/>
          <w:szCs w:val="28"/>
        </w:rPr>
        <w:t>,</w:t>
      </w:r>
      <w:r w:rsidR="008F05FF" w:rsidRPr="009E46C6">
        <w:rPr>
          <w:rFonts w:ascii="Times New Roman" w:hAnsi="Times New Roman" w:cs="Times New Roman"/>
          <w:sz w:val="28"/>
        </w:rPr>
        <w:t xml:space="preserve"> главных бухгалтеров </w:t>
      </w:r>
      <w:r w:rsidR="008F05FF" w:rsidRPr="009E46C6">
        <w:rPr>
          <w:rFonts w:ascii="Times New Roman" w:hAnsi="Times New Roman" w:cs="Times New Roman"/>
          <w:sz w:val="28"/>
          <w:szCs w:val="28"/>
        </w:rPr>
        <w:t>государственных и муниципальных</w:t>
      </w:r>
      <w:r w:rsidR="008F05FF" w:rsidRPr="009E46C6">
        <w:rPr>
          <w:rFonts w:ascii="Times New Roman" w:hAnsi="Times New Roman" w:cs="Times New Roman"/>
          <w:sz w:val="28"/>
        </w:rPr>
        <w:t xml:space="preserve"> учреждений, формируемой за счет всех источников финансового обеспечения и рассчитываемой за календарный год</w:t>
      </w:r>
      <w:r w:rsidR="008F05FF" w:rsidRPr="009E46C6">
        <w:rPr>
          <w:rFonts w:ascii="Times New Roman" w:hAnsi="Times New Roman" w:cs="Times New Roman"/>
          <w:sz w:val="28"/>
          <w:szCs w:val="28"/>
        </w:rPr>
        <w:t>, и среднемесячной заработной платы работников таких учреждений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учреждений в размере, не превышающем размера, который установлен:</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для руководителей, их заместителей, главных бухгалтеров федеральных государственных учреждений - нормативными правовыми актами Правительства Российской Федерации;</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для руководителей, их заместителей, главных бухгалтеров государственных учреждений субъектов Российской Федерации - нормативными правовыми актами субъектов Российской Федерации;</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для руководителей, их заместителей, главных бухгалтеров муниципальных учреждений, - нормативными правовыми актами органов местного самоуправления.</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 xml:space="preserve">Без учета предельного уровня соотношения размеров среднемесячной заработной платы, указанного в абзаце первом настоящего пункта, могут быть установлены условия оплаты труда руководителей, их заместителей, главных бухгалтеров федеральных государственных учреждений, государственных учреждений субъектов Российской Федерации, муниципальных </w:t>
      </w:r>
      <w:r w:rsidRPr="009E46C6">
        <w:rPr>
          <w:rFonts w:ascii="Times New Roman" w:hAnsi="Times New Roman" w:cs="Times New Roman"/>
          <w:sz w:val="28"/>
          <w:szCs w:val="28"/>
        </w:rPr>
        <w:br/>
        <w:t xml:space="preserve">учреждений, включенных в перечни, утвержденные соответственно Правительством Российской Федерации, органами государственной </w:t>
      </w:r>
      <w:r w:rsidRPr="009E46C6">
        <w:rPr>
          <w:rFonts w:ascii="Times New Roman" w:hAnsi="Times New Roman" w:cs="Times New Roman"/>
          <w:sz w:val="28"/>
          <w:szCs w:val="28"/>
        </w:rPr>
        <w:br/>
        <w:t xml:space="preserve">власти субъектов Российской Федерации, органами местного </w:t>
      </w:r>
      <w:r w:rsidRPr="009E46C6">
        <w:rPr>
          <w:rFonts w:ascii="Times New Roman" w:hAnsi="Times New Roman" w:cs="Times New Roman"/>
          <w:sz w:val="28"/>
          <w:szCs w:val="28"/>
        </w:rPr>
        <w:br/>
        <w:t>самоуправления.</w:t>
      </w:r>
    </w:p>
    <w:p w:rsidR="008F05FF" w:rsidRPr="009E46C6" w:rsidRDefault="003A6D28" w:rsidP="003A6D28">
      <w:pPr>
        <w:tabs>
          <w:tab w:val="left" w:pos="426"/>
        </w:tabs>
        <w:spacing w:after="0" w:line="360" w:lineRule="atLeast"/>
        <w:ind w:firstLine="709"/>
        <w:jc w:val="both"/>
        <w:rPr>
          <w:rFonts w:ascii="Times New Roman" w:hAnsi="Times New Roman"/>
          <w:sz w:val="28"/>
          <w:szCs w:val="28"/>
          <w:lang w:eastAsia="ru-RU"/>
        </w:rPr>
      </w:pPr>
      <w:r>
        <w:rPr>
          <w:rFonts w:ascii="Times New Roman" w:hAnsi="Times New Roman"/>
          <w:sz w:val="28"/>
          <w:szCs w:val="28"/>
          <w:lang w:eastAsia="ru-RU"/>
        </w:rPr>
        <w:t>27.  </w:t>
      </w:r>
      <w:r w:rsidR="008F05FF" w:rsidRPr="009E46C6">
        <w:rPr>
          <w:rFonts w:ascii="Times New Roman" w:hAnsi="Times New Roman"/>
          <w:sz w:val="28"/>
          <w:szCs w:val="28"/>
          <w:lang w:eastAsia="ru-RU"/>
        </w:rPr>
        <w:t xml:space="preserve">Информация о рассчитываемой за календарный год среднемесячной заработной плате руководителей, их заместителей и главных бухгалтеров государственных и муниципальных учреждений размещается в информационно-телекоммуникационной сети </w:t>
      </w:r>
      <w:r w:rsidR="009E46C6">
        <w:rPr>
          <w:rFonts w:ascii="Times New Roman" w:hAnsi="Times New Roman"/>
          <w:sz w:val="28"/>
          <w:szCs w:val="28"/>
          <w:lang w:eastAsia="ru-RU"/>
        </w:rPr>
        <w:t>"</w:t>
      </w:r>
      <w:r w:rsidR="008F05FF" w:rsidRPr="009E46C6">
        <w:rPr>
          <w:rFonts w:ascii="Times New Roman" w:hAnsi="Times New Roman"/>
          <w:sz w:val="28"/>
          <w:szCs w:val="28"/>
          <w:lang w:eastAsia="ru-RU"/>
        </w:rPr>
        <w:t>Интернет</w:t>
      </w:r>
      <w:r w:rsidR="009E46C6">
        <w:rPr>
          <w:rFonts w:ascii="Times New Roman" w:hAnsi="Times New Roman"/>
          <w:sz w:val="28"/>
          <w:szCs w:val="28"/>
          <w:lang w:eastAsia="ru-RU"/>
        </w:rPr>
        <w:t>"</w:t>
      </w:r>
      <w:r w:rsidR="008F05FF" w:rsidRPr="009E46C6">
        <w:rPr>
          <w:rFonts w:ascii="Times New Roman" w:hAnsi="Times New Roman"/>
          <w:sz w:val="28"/>
          <w:szCs w:val="28"/>
          <w:lang w:eastAsia="ru-RU"/>
        </w:rPr>
        <w:t xml:space="preserve">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учреждений, если иное не предусмотрено Трудовым кодексом Российской Федерации, другими федеральными законами, иными нормативными правовыми актами Российской Федерации. </w:t>
      </w:r>
    </w:p>
    <w:p w:rsidR="008F05FF" w:rsidRPr="009E46C6" w:rsidRDefault="008F05FF" w:rsidP="003A6D28">
      <w:pPr>
        <w:tabs>
          <w:tab w:val="left" w:pos="426"/>
        </w:tabs>
        <w:spacing w:after="0" w:line="355" w:lineRule="exact"/>
        <w:ind w:firstLine="709"/>
        <w:jc w:val="both"/>
        <w:rPr>
          <w:rFonts w:ascii="Times New Roman" w:hAnsi="Times New Roman"/>
          <w:sz w:val="28"/>
          <w:szCs w:val="28"/>
          <w:lang w:eastAsia="ru-RU"/>
        </w:rPr>
      </w:pPr>
      <w:r w:rsidRPr="009E46C6">
        <w:rPr>
          <w:rFonts w:ascii="Times New Roman" w:hAnsi="Times New Roman"/>
          <w:sz w:val="28"/>
          <w:szCs w:val="28"/>
          <w:lang w:eastAsia="ru-RU"/>
        </w:rPr>
        <w:lastRenderedPageBreak/>
        <w:t xml:space="preserve">Информация о среднемесячной заработной платы руководителей, их заместителей,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может по решению государственных органов, органов местного самоуправления, организаций, осуществляющих функции и полномочия учредителя таких учреждений также размещаться в информационно-телекоммуникационной сети </w:t>
      </w:r>
      <w:r w:rsidR="009E46C6">
        <w:rPr>
          <w:rFonts w:ascii="Times New Roman" w:hAnsi="Times New Roman"/>
          <w:sz w:val="28"/>
          <w:szCs w:val="28"/>
          <w:lang w:eastAsia="ru-RU"/>
        </w:rPr>
        <w:t>"</w:t>
      </w:r>
      <w:r w:rsidRPr="009E46C6">
        <w:rPr>
          <w:rFonts w:ascii="Times New Roman" w:hAnsi="Times New Roman"/>
          <w:sz w:val="28"/>
          <w:szCs w:val="28"/>
          <w:lang w:eastAsia="ru-RU"/>
        </w:rPr>
        <w:t>Интернет</w:t>
      </w:r>
      <w:r w:rsidR="009E46C6">
        <w:rPr>
          <w:rFonts w:ascii="Times New Roman" w:hAnsi="Times New Roman"/>
          <w:sz w:val="28"/>
          <w:szCs w:val="28"/>
          <w:lang w:eastAsia="ru-RU"/>
        </w:rPr>
        <w:t>"</w:t>
      </w:r>
      <w:r w:rsidRPr="009E46C6">
        <w:rPr>
          <w:rFonts w:ascii="Times New Roman" w:hAnsi="Times New Roman"/>
          <w:sz w:val="28"/>
          <w:szCs w:val="28"/>
          <w:lang w:eastAsia="ru-RU"/>
        </w:rPr>
        <w:t xml:space="preserve"> на официальных сайтах указанных учреждений.</w:t>
      </w:r>
    </w:p>
    <w:p w:rsidR="008F05FF" w:rsidRPr="009E46C6" w:rsidRDefault="008F05FF" w:rsidP="003A6D28">
      <w:pPr>
        <w:tabs>
          <w:tab w:val="left" w:pos="426"/>
        </w:tabs>
        <w:spacing w:after="0" w:line="355" w:lineRule="exact"/>
        <w:ind w:firstLine="709"/>
        <w:jc w:val="both"/>
        <w:rPr>
          <w:rFonts w:ascii="Times New Roman" w:hAnsi="Times New Roman"/>
          <w:sz w:val="28"/>
          <w:szCs w:val="28"/>
          <w:lang w:eastAsia="ru-RU"/>
        </w:rPr>
      </w:pPr>
      <w:r w:rsidRPr="009E46C6">
        <w:rPr>
          <w:rFonts w:ascii="Times New Roman" w:hAnsi="Times New Roman"/>
          <w:sz w:val="28"/>
          <w:szCs w:val="28"/>
          <w:lang w:eastAsia="ru-RU"/>
        </w:rPr>
        <w:t>В составе размещаемой на официальных сайтах информации, руководителей, их заместителей,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запрещается указывать данные, позволяющие определить место жительства, почтовый адрес, телефон и иные индивидуальные средства коммуникации указанных лиц, а также сведения, отнесенные к государственной тайне или сведениям конфиденциального характера.</w:t>
      </w:r>
    </w:p>
    <w:p w:rsidR="008F05FF" w:rsidRPr="009E46C6" w:rsidRDefault="008F05FF" w:rsidP="003A6D28">
      <w:pPr>
        <w:pStyle w:val="ConsPlusNormal"/>
        <w:widowControl/>
        <w:tabs>
          <w:tab w:val="left" w:pos="426"/>
        </w:tabs>
        <w:spacing w:line="355" w:lineRule="exact"/>
        <w:ind w:firstLine="709"/>
        <w:jc w:val="both"/>
        <w:rPr>
          <w:rFonts w:ascii="Times New Roman" w:hAnsi="Times New Roman" w:cs="Times New Roman"/>
          <w:sz w:val="28"/>
          <w:szCs w:val="28"/>
        </w:rPr>
      </w:pPr>
      <w:r w:rsidRPr="009E46C6">
        <w:rPr>
          <w:rFonts w:ascii="Times New Roman" w:hAnsi="Times New Roman" w:cs="Times New Roman"/>
          <w:sz w:val="28"/>
          <w:szCs w:val="28"/>
        </w:rPr>
        <w:t xml:space="preserve">Порядок размещения информации о рассчитываемой за календарный год среднемесячной заработной плате руководителей, их заместителей,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и представления указанными лицами данной информации устанавливается нормативными правовыми актами Российской Федерации, </w:t>
      </w:r>
      <w:r w:rsidRPr="009E46C6">
        <w:rPr>
          <w:rFonts w:ascii="Times New Roman" w:hAnsi="Times New Roman" w:cs="Times New Roman"/>
          <w:sz w:val="28"/>
          <w:szCs w:val="28"/>
        </w:rPr>
        <w:br/>
        <w:t xml:space="preserve">нормативными правовыми актами субъектов Российской Федерации, нормативными правовыми актами органов местного самоуправления, </w:t>
      </w:r>
      <w:r w:rsidRPr="009E46C6">
        <w:rPr>
          <w:rFonts w:ascii="Times New Roman" w:hAnsi="Times New Roman" w:cs="Times New Roman"/>
          <w:sz w:val="28"/>
          <w:szCs w:val="28"/>
        </w:rPr>
        <w:br/>
        <w:t xml:space="preserve">если иное не предусмотрено Трудовым кодексом Российской Федерации, </w:t>
      </w:r>
      <w:r w:rsidRPr="009E46C6">
        <w:rPr>
          <w:rFonts w:ascii="Times New Roman" w:hAnsi="Times New Roman" w:cs="Times New Roman"/>
          <w:sz w:val="28"/>
          <w:szCs w:val="28"/>
        </w:rPr>
        <w:br/>
        <w:t>другими федеральными законами и иными нормативными правовыми актами Российской Федерации.</w:t>
      </w:r>
    </w:p>
    <w:p w:rsidR="008F05FF" w:rsidRPr="009E46C6" w:rsidRDefault="008F05FF" w:rsidP="003A6D28">
      <w:pPr>
        <w:pStyle w:val="ConsPlusNormal"/>
        <w:widowControl/>
        <w:tabs>
          <w:tab w:val="left" w:pos="426"/>
        </w:tabs>
        <w:spacing w:line="240" w:lineRule="exact"/>
        <w:jc w:val="both"/>
        <w:rPr>
          <w:rFonts w:ascii="Times New Roman" w:hAnsi="Times New Roman" w:cs="Times New Roman"/>
          <w:sz w:val="28"/>
        </w:rPr>
      </w:pPr>
    </w:p>
    <w:p w:rsidR="008F05FF" w:rsidRPr="009E46C6" w:rsidRDefault="008F05FF" w:rsidP="003A6D28">
      <w:pPr>
        <w:pStyle w:val="ConsPlusNormal"/>
        <w:widowControl/>
        <w:tabs>
          <w:tab w:val="left" w:pos="426"/>
        </w:tabs>
        <w:spacing w:line="360" w:lineRule="atLeast"/>
        <w:jc w:val="center"/>
        <w:outlineLvl w:val="0"/>
        <w:rPr>
          <w:rFonts w:ascii="Times New Roman" w:hAnsi="Times New Roman" w:cs="Times New Roman"/>
          <w:b/>
          <w:sz w:val="28"/>
        </w:rPr>
      </w:pPr>
      <w:r w:rsidRPr="009E46C6">
        <w:rPr>
          <w:rFonts w:ascii="Times New Roman" w:hAnsi="Times New Roman" w:cs="Times New Roman"/>
          <w:b/>
          <w:sz w:val="28"/>
        </w:rPr>
        <w:t>VII. Формирование фондов оплаты труда в государственных</w:t>
      </w:r>
    </w:p>
    <w:p w:rsidR="008F05FF" w:rsidRPr="009E46C6" w:rsidRDefault="008F05FF" w:rsidP="003A6D28">
      <w:pPr>
        <w:pStyle w:val="ConsPlusNormal"/>
        <w:widowControl/>
        <w:tabs>
          <w:tab w:val="left" w:pos="426"/>
        </w:tabs>
        <w:spacing w:line="360" w:lineRule="atLeast"/>
        <w:jc w:val="center"/>
        <w:rPr>
          <w:rFonts w:ascii="Times New Roman" w:hAnsi="Times New Roman" w:cs="Times New Roman"/>
          <w:b/>
          <w:sz w:val="28"/>
        </w:rPr>
      </w:pPr>
      <w:r w:rsidRPr="009E46C6">
        <w:rPr>
          <w:rFonts w:ascii="Times New Roman" w:hAnsi="Times New Roman" w:cs="Times New Roman"/>
          <w:b/>
          <w:sz w:val="28"/>
        </w:rPr>
        <w:t>и муниципальных учреждениях</w:t>
      </w:r>
    </w:p>
    <w:p w:rsidR="008F05FF" w:rsidRPr="009E46C6" w:rsidRDefault="008F05FF" w:rsidP="003A6D28">
      <w:pPr>
        <w:pStyle w:val="ConsPlusNormal"/>
        <w:widowControl/>
        <w:tabs>
          <w:tab w:val="left" w:pos="426"/>
        </w:tabs>
        <w:spacing w:line="240" w:lineRule="exact"/>
        <w:jc w:val="both"/>
        <w:rPr>
          <w:rFonts w:ascii="Times New Roman" w:hAnsi="Times New Roman" w:cs="Times New Roman"/>
          <w:sz w:val="28"/>
        </w:rPr>
      </w:pPr>
    </w:p>
    <w:p w:rsidR="008F05FF" w:rsidRPr="009E46C6" w:rsidRDefault="003A6D28" w:rsidP="003A6D28">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t>28.  </w:t>
      </w:r>
      <w:r w:rsidR="008F05FF" w:rsidRPr="009E46C6">
        <w:rPr>
          <w:rFonts w:ascii="Times New Roman" w:hAnsi="Times New Roman" w:cs="Times New Roman"/>
          <w:sz w:val="28"/>
        </w:rPr>
        <w:t>Фонд оплаты труда в федеральных государственных учреждениях формируется исходя из объема лимитов бюджетных обязательств федерального бюджета, предусмотренных на оплату труда работников казенных учреждений, размеров субсидий бюджетным и автономным учреждениям на финансовое обеспечение выполнения ими государственного (муниципального) задания, объемов средств государственных внебюджетных фондов, направленных на возмещение затрат учреждений на оказание медицинских услуг, и средств, поступающих от приносящей доход деятельности.</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lastRenderedPageBreak/>
        <w:t>29.  </w:t>
      </w:r>
      <w:r w:rsidR="008F05FF" w:rsidRPr="009E46C6">
        <w:rPr>
          <w:rFonts w:ascii="Times New Roman" w:hAnsi="Times New Roman" w:cs="Times New Roman"/>
          <w:sz w:val="28"/>
        </w:rPr>
        <w:t>Фонд оплаты труда в государственных и муниципальных учреждениях, находящихся в ведении органов государственной власти субъектов Российской Федерации и органов местного самоуправления, формируется в соответствии с законодательством Российской Федерации, субъектов Российской Федерации и нормативными правовыми актами муниципальных образований.</w:t>
      </w:r>
    </w:p>
    <w:p w:rsidR="008F05FF" w:rsidRPr="009E46C6" w:rsidRDefault="008F05FF" w:rsidP="003A6D28">
      <w:pPr>
        <w:pStyle w:val="ConsPlusNormal"/>
        <w:widowControl/>
        <w:tabs>
          <w:tab w:val="left" w:pos="426"/>
        </w:tabs>
        <w:spacing w:line="360" w:lineRule="atLeast"/>
        <w:jc w:val="both"/>
        <w:rPr>
          <w:rFonts w:ascii="Times New Roman" w:hAnsi="Times New Roman" w:cs="Times New Roman"/>
          <w:sz w:val="28"/>
        </w:rPr>
      </w:pPr>
    </w:p>
    <w:p w:rsidR="008F05FF" w:rsidRPr="009E46C6" w:rsidRDefault="008F05FF" w:rsidP="003A6D28">
      <w:pPr>
        <w:pStyle w:val="ConsPlusNormal"/>
        <w:widowControl/>
        <w:tabs>
          <w:tab w:val="left" w:pos="426"/>
        </w:tabs>
        <w:spacing w:line="360" w:lineRule="atLeast"/>
        <w:jc w:val="center"/>
        <w:rPr>
          <w:rFonts w:ascii="Times New Roman" w:hAnsi="Times New Roman" w:cs="Times New Roman"/>
          <w:b/>
          <w:sz w:val="28"/>
        </w:rPr>
      </w:pPr>
      <w:r w:rsidRPr="009E46C6">
        <w:rPr>
          <w:rFonts w:ascii="Times New Roman" w:hAnsi="Times New Roman" w:cs="Times New Roman"/>
          <w:b/>
          <w:sz w:val="28"/>
        </w:rPr>
        <w:t>VIII. Системы оплаты труда работников</w:t>
      </w:r>
    </w:p>
    <w:p w:rsidR="008F05FF" w:rsidRPr="009E46C6" w:rsidRDefault="008F05FF" w:rsidP="003A6D28">
      <w:pPr>
        <w:pStyle w:val="ConsPlusNormal"/>
        <w:widowControl/>
        <w:tabs>
          <w:tab w:val="left" w:pos="426"/>
        </w:tabs>
        <w:spacing w:line="360" w:lineRule="atLeast"/>
        <w:jc w:val="center"/>
        <w:rPr>
          <w:rFonts w:ascii="Times New Roman" w:hAnsi="Times New Roman" w:cs="Times New Roman"/>
          <w:b/>
          <w:sz w:val="28"/>
        </w:rPr>
      </w:pPr>
      <w:r w:rsidRPr="009E46C6">
        <w:rPr>
          <w:rFonts w:ascii="Times New Roman" w:hAnsi="Times New Roman" w:cs="Times New Roman"/>
          <w:b/>
          <w:sz w:val="28"/>
        </w:rPr>
        <w:t>государственных учреждений субъектов Российской Федерации</w:t>
      </w:r>
    </w:p>
    <w:p w:rsidR="008F05FF" w:rsidRPr="009E46C6" w:rsidRDefault="008F05FF" w:rsidP="003A6D28">
      <w:pPr>
        <w:pStyle w:val="ConsPlusNormal"/>
        <w:widowControl/>
        <w:tabs>
          <w:tab w:val="left" w:pos="426"/>
        </w:tabs>
        <w:spacing w:line="360" w:lineRule="atLeast"/>
        <w:jc w:val="center"/>
        <w:rPr>
          <w:rFonts w:ascii="Times New Roman" w:hAnsi="Times New Roman" w:cs="Times New Roman"/>
          <w:b/>
          <w:sz w:val="28"/>
        </w:rPr>
      </w:pPr>
      <w:r w:rsidRPr="009E46C6">
        <w:rPr>
          <w:rFonts w:ascii="Times New Roman" w:hAnsi="Times New Roman" w:cs="Times New Roman"/>
          <w:b/>
          <w:sz w:val="28"/>
        </w:rPr>
        <w:t>и муниципальных учреждений</w:t>
      </w:r>
    </w:p>
    <w:p w:rsidR="008F05FF" w:rsidRPr="009E46C6" w:rsidRDefault="008F05FF" w:rsidP="003A6D28">
      <w:pPr>
        <w:pStyle w:val="ConsPlusNormal"/>
        <w:widowControl/>
        <w:tabs>
          <w:tab w:val="left" w:pos="426"/>
        </w:tabs>
        <w:spacing w:line="360" w:lineRule="atLeast"/>
        <w:jc w:val="center"/>
        <w:rPr>
          <w:rFonts w:ascii="Times New Roman" w:hAnsi="Times New Roman" w:cs="Times New Roman"/>
          <w:sz w:val="28"/>
        </w:rPr>
      </w:pP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30.  </w:t>
      </w:r>
      <w:r w:rsidR="008F05FF" w:rsidRPr="009E46C6">
        <w:rPr>
          <w:rFonts w:ascii="Times New Roman" w:hAnsi="Times New Roman" w:cs="Times New Roman"/>
          <w:sz w:val="28"/>
        </w:rPr>
        <w:t>Системы оплаты труда работников государственных учреждений субъектов Российской Федерации и муниципальных учреждений (далее - учреждения) устанавливаются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содержащими нормы трудового права, законами и иными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 и с учетом настоящих рекомендаций.</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Органам государственной власти субъектов Российской Федерации и органам местного самоуправления рекомендуется:</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а)  </w:t>
      </w:r>
      <w:r w:rsidR="008F05FF" w:rsidRPr="009E46C6">
        <w:rPr>
          <w:rFonts w:ascii="Times New Roman" w:hAnsi="Times New Roman" w:cs="Times New Roman"/>
          <w:sz w:val="28"/>
        </w:rPr>
        <w:t xml:space="preserve">при изменении </w:t>
      </w:r>
      <w:r w:rsidR="008F05FF" w:rsidRPr="009E46C6">
        <w:rPr>
          <w:rFonts w:ascii="Times New Roman" w:hAnsi="Times New Roman" w:cs="Times New Roman"/>
          <w:sz w:val="28"/>
          <w:szCs w:val="28"/>
        </w:rPr>
        <w:t>(совершенствовании) систем</w:t>
      </w:r>
      <w:r w:rsidR="008F05FF" w:rsidRPr="009E46C6">
        <w:rPr>
          <w:rFonts w:ascii="Times New Roman" w:hAnsi="Times New Roman" w:cs="Times New Roman"/>
          <w:sz w:val="28"/>
        </w:rPr>
        <w:t xml:space="preserve"> оплаты труда работников учреждений предусматривать установление минимальных окладов (минимальных должностных окладов), минимальных ставок заработной платы по профессиональным квалификационным </w:t>
      </w:r>
      <w:hyperlink r:id="rId45" w:history="1">
        <w:r w:rsidR="008F05FF" w:rsidRPr="009E46C6">
          <w:rPr>
            <w:rFonts w:ascii="Times New Roman" w:hAnsi="Times New Roman" w:cs="Times New Roman"/>
            <w:sz w:val="28"/>
            <w:szCs w:val="28"/>
          </w:rPr>
          <w:t>группам</w:t>
        </w:r>
      </w:hyperlink>
      <w:r w:rsidR="008F05FF" w:rsidRPr="009E46C6">
        <w:rPr>
          <w:rFonts w:ascii="Times New Roman" w:hAnsi="Times New Roman" w:cs="Times New Roman"/>
          <w:sz w:val="28"/>
        </w:rPr>
        <w:t xml:space="preserve"> (квалификационным уровням профессиональных квалификационных групп);</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б)  </w:t>
      </w:r>
      <w:r w:rsidR="008F05FF" w:rsidRPr="009E46C6">
        <w:rPr>
          <w:rFonts w:ascii="Times New Roman" w:hAnsi="Times New Roman" w:cs="Times New Roman"/>
          <w:sz w:val="28"/>
        </w:rPr>
        <w:t>не допускать установления по должностям, входящим в один и тот же квалификационный уровень профессиональной квалификационной группы, различных размеров окладов (должностных окладов), ставок заработной платы, а также установления диапазонов размеров окладов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По должностям служащих, не включенным в профессиональные квалификационные группы, размеры окладов (должностных окладов) устанавливаются в зависимости от сложности труда;</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lastRenderedPageBreak/>
        <w:t>в)  </w:t>
      </w:r>
      <w:r w:rsidR="008F05FF" w:rsidRPr="009E46C6">
        <w:rPr>
          <w:rFonts w:ascii="Times New Roman" w:hAnsi="Times New Roman" w:cs="Times New Roman"/>
          <w:sz w:val="28"/>
        </w:rPr>
        <w:t xml:space="preserve">не допускать снижения достигнутого уровня оплаты труда (включая размеры окладов (должностных окладов), ставок заработной платы) работников учреждений, переданных в другую форму собственности (федеральную собственность, собственность субъекта Российской Федерации, муниципальную собственность), в случае изменения </w:t>
      </w:r>
      <w:r w:rsidR="008F05FF" w:rsidRPr="009E46C6">
        <w:rPr>
          <w:rFonts w:ascii="Times New Roman" w:hAnsi="Times New Roman" w:cs="Times New Roman"/>
          <w:sz w:val="28"/>
          <w:szCs w:val="28"/>
        </w:rPr>
        <w:t xml:space="preserve">(совершенствования) </w:t>
      </w:r>
      <w:r w:rsidR="008F05FF" w:rsidRPr="009E46C6">
        <w:rPr>
          <w:rFonts w:ascii="Times New Roman" w:hAnsi="Times New Roman" w:cs="Times New Roman"/>
          <w:sz w:val="28"/>
        </w:rPr>
        <w:t>для них систем оплаты труда, а также работников учреждений, реорганизуемых путем слияния или присоединения их к учреждениям, работники которых имеют более низкий уровень оплаты труда, при условии сохранения объема трудовых (должностных) обязанностей работников, выполнения ими работ той же квалификации и условий труда.</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г)  </w:t>
      </w:r>
      <w:r w:rsidR="008F05FF" w:rsidRPr="009E46C6">
        <w:rPr>
          <w:rFonts w:ascii="Times New Roman" w:hAnsi="Times New Roman" w:cs="Times New Roman"/>
          <w:sz w:val="28"/>
          <w:szCs w:val="28"/>
        </w:rPr>
        <w:t xml:space="preserve">при разработке показателей и критериев эффективности работы учитывать методические рекомендации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государственных (муниципальных) учреждений, их руководителей и работников по видам учреждений и основным категориям работников, утвержденные </w:t>
      </w:r>
      <w:hyperlink r:id="rId46" w:history="1">
        <w:r w:rsidR="008F05FF" w:rsidRPr="009E46C6">
          <w:rPr>
            <w:rFonts w:ascii="Times New Roman" w:hAnsi="Times New Roman" w:cs="Times New Roman"/>
            <w:sz w:val="28"/>
            <w:szCs w:val="28"/>
          </w:rPr>
          <w:t>приказом</w:t>
        </w:r>
      </w:hyperlink>
      <w:r w:rsidR="008F05FF" w:rsidRPr="009E46C6">
        <w:rPr>
          <w:rFonts w:ascii="Times New Roman" w:hAnsi="Times New Roman" w:cs="Times New Roman"/>
          <w:sz w:val="28"/>
          <w:szCs w:val="28"/>
        </w:rPr>
        <w:t xml:space="preserve"> Министерства здравоохранения Российской Федерации от 28 июня </w:t>
      </w:r>
      <w:smartTag w:uri="urn:schemas-microsoft-com:office:smarttags" w:element="metricconverter">
        <w:smartTagPr>
          <w:attr w:name="ProductID" w:val="2013 г"/>
        </w:smartTagPr>
        <w:r w:rsidR="008F05FF" w:rsidRPr="009E46C6">
          <w:rPr>
            <w:rFonts w:ascii="Times New Roman" w:hAnsi="Times New Roman" w:cs="Times New Roman"/>
            <w:sz w:val="28"/>
            <w:szCs w:val="28"/>
          </w:rPr>
          <w:t>2013 г</w:t>
        </w:r>
      </w:smartTag>
      <w:r w:rsidR="008F05FF" w:rsidRPr="009E46C6">
        <w:rPr>
          <w:rFonts w:ascii="Times New Roman" w:hAnsi="Times New Roman" w:cs="Times New Roman"/>
          <w:sz w:val="28"/>
          <w:szCs w:val="28"/>
        </w:rPr>
        <w:t xml:space="preserve">. № 421, </w:t>
      </w:r>
      <w:hyperlink r:id="rId47" w:history="1">
        <w:r w:rsidR="008F05FF" w:rsidRPr="009E46C6">
          <w:rPr>
            <w:rFonts w:ascii="Times New Roman" w:hAnsi="Times New Roman" w:cs="Times New Roman"/>
            <w:sz w:val="28"/>
            <w:szCs w:val="28"/>
          </w:rPr>
          <w:t>приказом</w:t>
        </w:r>
      </w:hyperlink>
      <w:r w:rsidR="008F05FF" w:rsidRPr="009E46C6">
        <w:rPr>
          <w:rFonts w:ascii="Times New Roman" w:hAnsi="Times New Roman" w:cs="Times New Roman"/>
          <w:sz w:val="28"/>
          <w:szCs w:val="28"/>
        </w:rPr>
        <w:t xml:space="preserve"> Министерства труда и социальной защиты Российской</w:t>
      </w:r>
      <w:r>
        <w:rPr>
          <w:rFonts w:ascii="Times New Roman" w:hAnsi="Times New Roman" w:cs="Times New Roman"/>
          <w:sz w:val="28"/>
          <w:szCs w:val="28"/>
        </w:rPr>
        <w:t xml:space="preserve"> </w:t>
      </w:r>
      <w:r w:rsidR="008F05FF" w:rsidRPr="009E46C6">
        <w:rPr>
          <w:rFonts w:ascii="Times New Roman" w:hAnsi="Times New Roman" w:cs="Times New Roman"/>
          <w:sz w:val="28"/>
          <w:szCs w:val="28"/>
        </w:rPr>
        <w:t xml:space="preserve">Федерации от 1 июля </w:t>
      </w:r>
      <w:smartTag w:uri="urn:schemas-microsoft-com:office:smarttags" w:element="metricconverter">
        <w:smartTagPr>
          <w:attr w:name="ProductID" w:val="2013 г"/>
        </w:smartTagPr>
        <w:r w:rsidR="008F05FF" w:rsidRPr="009E46C6">
          <w:rPr>
            <w:rFonts w:ascii="Times New Roman" w:hAnsi="Times New Roman" w:cs="Times New Roman"/>
            <w:sz w:val="28"/>
            <w:szCs w:val="28"/>
          </w:rPr>
          <w:t>2013 г</w:t>
        </w:r>
      </w:smartTag>
      <w:r w:rsidR="008F05FF" w:rsidRPr="009E46C6">
        <w:rPr>
          <w:rFonts w:ascii="Times New Roman" w:hAnsi="Times New Roman" w:cs="Times New Roman"/>
          <w:sz w:val="28"/>
          <w:szCs w:val="28"/>
        </w:rPr>
        <w:t xml:space="preserve">. № 287 и </w:t>
      </w:r>
      <w:hyperlink r:id="rId48" w:history="1">
        <w:r w:rsidR="008F05FF" w:rsidRPr="009E46C6">
          <w:rPr>
            <w:rFonts w:ascii="Times New Roman" w:hAnsi="Times New Roman" w:cs="Times New Roman"/>
            <w:sz w:val="28"/>
            <w:szCs w:val="28"/>
          </w:rPr>
          <w:t>приказом</w:t>
        </w:r>
      </w:hyperlink>
      <w:r w:rsidR="008F05FF" w:rsidRPr="009E46C6">
        <w:rPr>
          <w:rFonts w:ascii="Times New Roman" w:hAnsi="Times New Roman" w:cs="Times New Roman"/>
          <w:sz w:val="28"/>
          <w:szCs w:val="28"/>
        </w:rPr>
        <w:t xml:space="preserve"> Министерства культуры Российской Федерации от 28 июня </w:t>
      </w:r>
      <w:smartTag w:uri="urn:schemas-microsoft-com:office:smarttags" w:element="metricconverter">
        <w:smartTagPr>
          <w:attr w:name="ProductID" w:val="2013 г"/>
        </w:smartTagPr>
        <w:r w:rsidR="008F05FF" w:rsidRPr="009E46C6">
          <w:rPr>
            <w:rFonts w:ascii="Times New Roman" w:hAnsi="Times New Roman" w:cs="Times New Roman"/>
            <w:sz w:val="28"/>
            <w:szCs w:val="28"/>
          </w:rPr>
          <w:t>2013 г</w:t>
        </w:r>
      </w:smartTag>
      <w:r w:rsidR="008F05FF" w:rsidRPr="009E46C6">
        <w:rPr>
          <w:rFonts w:ascii="Times New Roman" w:hAnsi="Times New Roman" w:cs="Times New Roman"/>
          <w:sz w:val="28"/>
          <w:szCs w:val="28"/>
        </w:rPr>
        <w:t xml:space="preserve">. </w:t>
      </w:r>
      <w:r w:rsidR="008F05FF" w:rsidRPr="009E46C6">
        <w:rPr>
          <w:rFonts w:ascii="Times New Roman" w:hAnsi="Times New Roman" w:cs="Times New Roman"/>
          <w:sz w:val="28"/>
        </w:rPr>
        <w:t xml:space="preserve">№ 920, предусмотренные в письмах Министерства образования и науки Российской Федерации от 20 июня </w:t>
      </w:r>
      <w:smartTag w:uri="urn:schemas-microsoft-com:office:smarttags" w:element="metricconverter">
        <w:smartTagPr>
          <w:attr w:name="ProductID" w:val="2013 г"/>
        </w:smartTagPr>
        <w:r w:rsidR="008F05FF" w:rsidRPr="009E46C6">
          <w:rPr>
            <w:rFonts w:ascii="Times New Roman" w:hAnsi="Times New Roman" w:cs="Times New Roman"/>
            <w:sz w:val="28"/>
          </w:rPr>
          <w:t>2013 г</w:t>
        </w:r>
      </w:smartTag>
      <w:r w:rsidR="008F05FF" w:rsidRPr="009E46C6">
        <w:rPr>
          <w:rFonts w:ascii="Times New Roman" w:hAnsi="Times New Roman" w:cs="Times New Roman"/>
          <w:sz w:val="28"/>
        </w:rPr>
        <w:t xml:space="preserve">. </w:t>
      </w:r>
      <w:hyperlink r:id="rId49" w:history="1">
        <w:r w:rsidR="008F05FF" w:rsidRPr="009E46C6">
          <w:rPr>
            <w:rFonts w:ascii="Times New Roman" w:hAnsi="Times New Roman" w:cs="Times New Roman"/>
            <w:sz w:val="28"/>
            <w:szCs w:val="28"/>
          </w:rPr>
          <w:t>№ АП-1073/02</w:t>
        </w:r>
      </w:hyperlink>
      <w:r w:rsidR="008F05FF" w:rsidRPr="009E46C6">
        <w:rPr>
          <w:rFonts w:ascii="Times New Roman" w:hAnsi="Times New Roman" w:cs="Times New Roman"/>
          <w:sz w:val="28"/>
          <w:szCs w:val="28"/>
        </w:rPr>
        <w:t xml:space="preserve">, Министерства культуры Российской Федерации от 5 августа </w:t>
      </w:r>
      <w:smartTag w:uri="urn:schemas-microsoft-com:office:smarttags" w:element="metricconverter">
        <w:smartTagPr>
          <w:attr w:name="ProductID" w:val="2014 г"/>
        </w:smartTagPr>
        <w:r w:rsidR="008F05FF" w:rsidRPr="009E46C6">
          <w:rPr>
            <w:rFonts w:ascii="Times New Roman" w:hAnsi="Times New Roman" w:cs="Times New Roman"/>
            <w:sz w:val="28"/>
            <w:szCs w:val="28"/>
          </w:rPr>
          <w:t>2014 г</w:t>
        </w:r>
      </w:smartTag>
      <w:r w:rsidR="008F05FF" w:rsidRPr="009E46C6">
        <w:rPr>
          <w:rFonts w:ascii="Times New Roman" w:hAnsi="Times New Roman" w:cs="Times New Roman"/>
          <w:sz w:val="28"/>
          <w:szCs w:val="28"/>
        </w:rPr>
        <w:t xml:space="preserve">. </w:t>
      </w:r>
      <w:hyperlink r:id="rId50" w:history="1">
        <w:r w:rsidR="008F05FF" w:rsidRPr="009E46C6">
          <w:rPr>
            <w:rFonts w:ascii="Times New Roman" w:hAnsi="Times New Roman" w:cs="Times New Roman"/>
            <w:sz w:val="28"/>
            <w:szCs w:val="28"/>
          </w:rPr>
          <w:t>№ 166-01-39/04-НМ</w:t>
        </w:r>
      </w:hyperlink>
      <w:r w:rsidR="008F05FF" w:rsidRPr="009E46C6">
        <w:rPr>
          <w:rFonts w:ascii="Times New Roman" w:hAnsi="Times New Roman" w:cs="Times New Roman"/>
          <w:sz w:val="28"/>
          <w:szCs w:val="28"/>
        </w:rPr>
        <w:t xml:space="preserve">, а также установленные в планах мероприятий по реализации </w:t>
      </w:r>
      <w:r w:rsidR="009E46C6">
        <w:rPr>
          <w:rFonts w:ascii="Times New Roman" w:hAnsi="Times New Roman" w:cs="Times New Roman"/>
          <w:sz w:val="28"/>
          <w:szCs w:val="28"/>
        </w:rPr>
        <w:t>"</w:t>
      </w:r>
      <w:r w:rsidR="008F05FF" w:rsidRPr="009E46C6">
        <w:rPr>
          <w:rFonts w:ascii="Times New Roman" w:hAnsi="Times New Roman" w:cs="Times New Roman"/>
          <w:sz w:val="28"/>
          <w:szCs w:val="28"/>
        </w:rPr>
        <w:t>дорожных карт</w:t>
      </w:r>
      <w:r w:rsidR="009E46C6">
        <w:rPr>
          <w:rFonts w:ascii="Times New Roman" w:hAnsi="Times New Roman" w:cs="Times New Roman"/>
          <w:sz w:val="28"/>
          <w:szCs w:val="28"/>
        </w:rPr>
        <w:t>"</w:t>
      </w:r>
      <w:r w:rsidR="008F05FF" w:rsidRPr="009E46C6">
        <w:rPr>
          <w:rFonts w:ascii="Times New Roman" w:hAnsi="Times New Roman" w:cs="Times New Roman"/>
          <w:sz w:val="28"/>
          <w:szCs w:val="28"/>
        </w:rPr>
        <w:t xml:space="preserve"> значения целевых показателей развития соответствующих отраслей </w:t>
      </w:r>
      <w:r w:rsidR="009B304E">
        <w:rPr>
          <w:rFonts w:ascii="Times New Roman" w:hAnsi="Times New Roman" w:cs="Times New Roman"/>
          <w:sz w:val="28"/>
          <w:szCs w:val="28"/>
        </w:rPr>
        <w:br/>
      </w:r>
      <w:r w:rsidR="008F05FF" w:rsidRPr="009E46C6">
        <w:rPr>
          <w:rFonts w:ascii="Times New Roman" w:hAnsi="Times New Roman" w:cs="Times New Roman"/>
          <w:sz w:val="28"/>
          <w:szCs w:val="28"/>
        </w:rPr>
        <w:t>на 2017 год.</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31.  </w:t>
      </w:r>
      <w:r w:rsidR="008F05FF" w:rsidRPr="009E46C6">
        <w:rPr>
          <w:rFonts w:ascii="Times New Roman" w:hAnsi="Times New Roman" w:cs="Times New Roman"/>
          <w:sz w:val="28"/>
        </w:rPr>
        <w:t xml:space="preserve">Органам государственной власти субъектов Российской Федерации, региональным объединениям профсоюзов и региональным объединениям работодателей рекомендуется заключать в </w:t>
      </w:r>
      <w:r w:rsidR="008F05FF" w:rsidRPr="009E46C6">
        <w:rPr>
          <w:rFonts w:ascii="Times New Roman" w:hAnsi="Times New Roman" w:cs="Times New Roman"/>
          <w:sz w:val="28"/>
          <w:szCs w:val="28"/>
        </w:rPr>
        <w:t>2017</w:t>
      </w:r>
      <w:r w:rsidR="008F05FF" w:rsidRPr="009E46C6">
        <w:rPr>
          <w:rFonts w:ascii="Times New Roman" w:hAnsi="Times New Roman" w:cs="Times New Roman"/>
          <w:sz w:val="28"/>
        </w:rPr>
        <w:t xml:space="preserve"> году региональные соглашения о минимальной заработной плате с распространением их действия на всех работников государственных учреждений субъекта Российской Федерации и муниципальных учреждений.</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32.  </w:t>
      </w:r>
      <w:r w:rsidR="008F05FF" w:rsidRPr="009E46C6">
        <w:rPr>
          <w:rFonts w:ascii="Times New Roman" w:hAnsi="Times New Roman" w:cs="Times New Roman"/>
          <w:sz w:val="28"/>
        </w:rPr>
        <w:t xml:space="preserve">При разработке нормативных правовых актов по вопросам оплаты труда работников учреждений органам государственной власти субъектов Российской Федерации и органам местного самоуправления наряду с применением принципов формирования систем оплаты труда, а также норм труда (норм часов педагогической работы в неделю (в год) за ставку заработной платы) и условий оплаты труда, регламентируемых федеральными </w:t>
      </w:r>
      <w:r w:rsidR="008F05FF" w:rsidRPr="009E46C6">
        <w:rPr>
          <w:rFonts w:ascii="Times New Roman" w:hAnsi="Times New Roman" w:cs="Times New Roman"/>
          <w:sz w:val="28"/>
        </w:rPr>
        <w:lastRenderedPageBreak/>
        <w:t xml:space="preserve">законами и иными нормативными правовыми актами Российской Федерации, содержащими нормы трудового права, рекомендуется использовать порядок формирования систем оплаты труда, предусмотренный </w:t>
      </w:r>
      <w:hyperlink w:anchor="P76" w:history="1">
        <w:r w:rsidR="008F05FF" w:rsidRPr="009E46C6">
          <w:rPr>
            <w:rFonts w:ascii="Times New Roman" w:hAnsi="Times New Roman" w:cs="Times New Roman"/>
            <w:sz w:val="28"/>
          </w:rPr>
          <w:t>разделом V</w:t>
        </w:r>
      </w:hyperlink>
      <w:r w:rsidR="008F05FF" w:rsidRPr="009E46C6">
        <w:rPr>
          <w:rFonts w:ascii="Times New Roman" w:hAnsi="Times New Roman" w:cs="Times New Roman"/>
          <w:sz w:val="28"/>
        </w:rPr>
        <w:t xml:space="preserve"> настоящих рекомендаций для федеральных государственных учреждений, обратив особое внимание при применении этих актов учреждениями на:</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а)  </w:t>
      </w:r>
      <w:r w:rsidR="008F05FF" w:rsidRPr="009E46C6">
        <w:rPr>
          <w:rFonts w:ascii="Times New Roman" w:hAnsi="Times New Roman" w:cs="Times New Roman"/>
          <w:sz w:val="28"/>
        </w:rPr>
        <w:t>установление фиксированных размеров окладов (должностных окладов), ставок заработной платы работников на основе профессиональных квалификационных групп (квалификационных уровней профессиональных квалификационных групп);</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б)  </w:t>
      </w:r>
      <w:r w:rsidR="008F05FF" w:rsidRPr="009E46C6">
        <w:rPr>
          <w:rFonts w:ascii="Times New Roman" w:hAnsi="Times New Roman" w:cs="Times New Roman"/>
          <w:sz w:val="28"/>
        </w:rPr>
        <w:t>установление размеров окладов (должностных окладов), ставок заработной платы по должностям служащих, не включенным в профессиональные квалификационные группы, в зависимости от сложности труда;</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в)  </w:t>
      </w:r>
      <w:r w:rsidR="008F05FF" w:rsidRPr="009E46C6">
        <w:rPr>
          <w:rFonts w:ascii="Times New Roman" w:hAnsi="Times New Roman" w:cs="Times New Roman"/>
          <w:sz w:val="28"/>
        </w:rPr>
        <w:t>определение фиксированных размеров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по занимаемой работником должности;</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г)  </w:t>
      </w:r>
      <w:r w:rsidR="008F05FF" w:rsidRPr="009E46C6">
        <w:rPr>
          <w:rFonts w:ascii="Times New Roman" w:hAnsi="Times New Roman" w:cs="Times New Roman"/>
          <w:sz w:val="28"/>
        </w:rPr>
        <w:t xml:space="preserve">применение видов выплат компенсационного и стимулирующего характера в соответствии с перечнями видов выплат компенсационного и стимулирующего характера,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для федеральных государственных учреждений с учетом положений, предусмотренных </w:t>
      </w:r>
      <w:hyperlink w:anchor="P76" w:history="1">
        <w:r w:rsidR="008F05FF" w:rsidRPr="009E46C6">
          <w:rPr>
            <w:rFonts w:ascii="Times New Roman" w:hAnsi="Times New Roman" w:cs="Times New Roman"/>
            <w:sz w:val="28"/>
          </w:rPr>
          <w:t>разделом V</w:t>
        </w:r>
      </w:hyperlink>
      <w:r w:rsidR="008F05FF" w:rsidRPr="009E46C6">
        <w:rPr>
          <w:rFonts w:ascii="Times New Roman" w:hAnsi="Times New Roman" w:cs="Times New Roman"/>
        </w:rPr>
        <w:t xml:space="preserve"> </w:t>
      </w:r>
      <w:r w:rsidR="008F05FF" w:rsidRPr="009E46C6">
        <w:rPr>
          <w:rFonts w:ascii="Times New Roman" w:hAnsi="Times New Roman" w:cs="Times New Roman"/>
          <w:sz w:val="28"/>
        </w:rPr>
        <w:t>настоящих рекомендаций;</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д)  </w:t>
      </w:r>
      <w:r w:rsidR="008F05FF" w:rsidRPr="009E46C6">
        <w:rPr>
          <w:rFonts w:ascii="Times New Roman" w:hAnsi="Times New Roman" w:cs="Times New Roman"/>
          <w:sz w:val="28"/>
          <w:szCs w:val="28"/>
        </w:rPr>
        <w:t>самостоятельное утверждение штатного расписания</w:t>
      </w:r>
      <w:r w:rsidR="008F05FF" w:rsidRPr="009E46C6">
        <w:rPr>
          <w:rFonts w:ascii="Times New Roman" w:hAnsi="Times New Roman" w:cs="Times New Roman"/>
          <w:sz w:val="28"/>
        </w:rPr>
        <w:t xml:space="preserve"> руководителем учреждения;</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е)  </w:t>
      </w:r>
      <w:r w:rsidR="008F05FF" w:rsidRPr="009E46C6">
        <w:rPr>
          <w:rFonts w:ascii="Times New Roman" w:hAnsi="Times New Roman" w:cs="Times New Roman"/>
          <w:sz w:val="28"/>
        </w:rPr>
        <w:t>установление заработной платы работников учреждений (без учета премий и иных стимулирующих выплат) при введении новых систем оплаты труда и их изменении</w:t>
      </w:r>
      <w:r w:rsidR="008F05FF" w:rsidRPr="009E46C6">
        <w:rPr>
          <w:rFonts w:ascii="Times New Roman" w:hAnsi="Times New Roman" w:cs="Times New Roman"/>
          <w:sz w:val="28"/>
          <w:szCs w:val="28"/>
        </w:rPr>
        <w:t>(совершенствовании)</w:t>
      </w:r>
      <w:r w:rsidR="008F05FF" w:rsidRPr="009E46C6">
        <w:rPr>
          <w:rFonts w:ascii="Times New Roman" w:hAnsi="Times New Roman" w:cs="Times New Roman"/>
          <w:sz w:val="28"/>
        </w:rPr>
        <w:t>в размере не меньше заработной платы (без учета премий и иных стимулирующих выплат), выплачиваемой этим работникам до введения таких систем оплаты труда и их изменения, при условии сохранения объема трудовых (должностных) обязанностей работников и выполнения ими работ той же квалификации.</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33.  </w:t>
      </w:r>
      <w:r w:rsidR="008F05FF" w:rsidRPr="009E46C6">
        <w:rPr>
          <w:rFonts w:ascii="Times New Roman" w:hAnsi="Times New Roman" w:cs="Times New Roman"/>
          <w:sz w:val="28"/>
        </w:rPr>
        <w:t>При разработке нормативных правовых актов по оплате труда работников учреждений органы государственной власти субъектов Российской Федерации и органы местного самоуправления не вправе:</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lastRenderedPageBreak/>
        <w:t>а)  </w:t>
      </w:r>
      <w:r w:rsidR="008F05FF" w:rsidRPr="009E46C6">
        <w:rPr>
          <w:rFonts w:ascii="Times New Roman" w:hAnsi="Times New Roman" w:cs="Times New Roman"/>
          <w:sz w:val="28"/>
        </w:rPr>
        <w:t>формировать и утверждать профессиональные квалификационные группы, квалификационные уровни профессиональных квалификационных групп и критерии отнесения профессий рабочих и должностей служащих к профессиональным квалификационным группам;</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б)  </w:t>
      </w:r>
      <w:r w:rsidR="008F05FF" w:rsidRPr="009E46C6">
        <w:rPr>
          <w:rFonts w:ascii="Times New Roman" w:hAnsi="Times New Roman" w:cs="Times New Roman"/>
          <w:sz w:val="28"/>
        </w:rPr>
        <w:t>переносить профессии рабочих и должности служащих в другие профессиональные квалификационные группы и квалификационные уровни профессиональных квалификационных групп, изменять порядок регулирования продолжительности рабочего времени (норм часов педагогической работы в неделю (в год) за ставку заработной платы), в том числе вводить оплату труда на основе должностных окладов вместо ставок заработной платы работникам, нормирование труда которых осуществляется с учетом норм часов педагогической работы в неделю (в год) за ставку заработной платы;</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в)  </w:t>
      </w:r>
      <w:r w:rsidR="008F05FF" w:rsidRPr="009E46C6">
        <w:rPr>
          <w:rFonts w:ascii="Times New Roman" w:hAnsi="Times New Roman" w:cs="Times New Roman"/>
          <w:sz w:val="28"/>
        </w:rPr>
        <w:t xml:space="preserve">применять наименования должностей (профессий) работников, не соответствующие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w:t>
      </w:r>
      <w:hyperlink r:id="rId51" w:history="1">
        <w:r w:rsidR="008F05FF" w:rsidRPr="009E46C6">
          <w:rPr>
            <w:rFonts w:ascii="Times New Roman" w:hAnsi="Times New Roman" w:cs="Times New Roman"/>
            <w:sz w:val="28"/>
            <w:szCs w:val="28"/>
          </w:rPr>
          <w:t>справочником</w:t>
        </w:r>
      </w:hyperlink>
      <w:r w:rsidR="008F05FF" w:rsidRPr="009E46C6">
        <w:rPr>
          <w:rFonts w:ascii="Times New Roman" w:hAnsi="Times New Roman" w:cs="Times New Roman"/>
          <w:sz w:val="28"/>
        </w:rPr>
        <w:t xml:space="preserve"> работ и профессий рабочих, Единым квалификационным </w:t>
      </w:r>
      <w:hyperlink r:id="rId52" w:history="1">
        <w:r w:rsidR="008F05FF" w:rsidRPr="009E46C6">
          <w:rPr>
            <w:rFonts w:ascii="Times New Roman" w:hAnsi="Times New Roman" w:cs="Times New Roman"/>
            <w:sz w:val="28"/>
            <w:szCs w:val="28"/>
          </w:rPr>
          <w:t>справочником</w:t>
        </w:r>
      </w:hyperlink>
      <w:r w:rsidR="008F05FF" w:rsidRPr="009E46C6">
        <w:rPr>
          <w:rFonts w:ascii="Times New Roman" w:hAnsi="Times New Roman" w:cs="Times New Roman"/>
          <w:sz w:val="28"/>
        </w:rPr>
        <w:t xml:space="preserve"> должностей руководителей, специалистов и служащих или соответствующими положениями профессиональных </w:t>
      </w:r>
      <w:hyperlink r:id="rId53" w:history="1">
        <w:r w:rsidR="008F05FF" w:rsidRPr="009E46C6">
          <w:rPr>
            <w:rFonts w:ascii="Times New Roman" w:hAnsi="Times New Roman" w:cs="Times New Roman"/>
            <w:sz w:val="28"/>
            <w:szCs w:val="28"/>
          </w:rPr>
          <w:t>стандартов</w:t>
        </w:r>
      </w:hyperlink>
      <w:r w:rsidR="008F05FF" w:rsidRPr="009E46C6">
        <w:rPr>
          <w:rFonts w:ascii="Times New Roman" w:hAnsi="Times New Roman" w:cs="Times New Roman"/>
          <w:sz w:val="28"/>
          <w:szCs w:val="28"/>
        </w:rPr>
        <w:t xml:space="preserve">, если в соответствии с Трудовым </w:t>
      </w:r>
      <w:hyperlink r:id="rId54" w:history="1">
        <w:r w:rsidR="008F05FF" w:rsidRPr="009E46C6">
          <w:rPr>
            <w:rFonts w:ascii="Times New Roman" w:hAnsi="Times New Roman" w:cs="Times New Roman"/>
            <w:sz w:val="28"/>
            <w:szCs w:val="28"/>
          </w:rPr>
          <w:t>кодексом</w:t>
        </w:r>
      </w:hyperlink>
      <w:r w:rsidR="008F05FF" w:rsidRPr="009E46C6">
        <w:rPr>
          <w:rFonts w:ascii="Times New Roman" w:hAnsi="Times New Roman" w:cs="Times New Roman"/>
          <w:sz w:val="28"/>
        </w:rPr>
        <w:t xml:space="preserve">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г)  </w:t>
      </w:r>
      <w:r w:rsidR="008F05FF" w:rsidRPr="009E46C6">
        <w:rPr>
          <w:rFonts w:ascii="Times New Roman" w:hAnsi="Times New Roman" w:cs="Times New Roman"/>
          <w:sz w:val="28"/>
        </w:rPr>
        <w:t>утверждать квалификационные характеристики по должностям служащих и профессиям рабочих;</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д)  </w:t>
      </w:r>
      <w:r w:rsidR="008F05FF" w:rsidRPr="009E46C6">
        <w:rPr>
          <w:rFonts w:ascii="Times New Roman" w:hAnsi="Times New Roman" w:cs="Times New Roman"/>
          <w:sz w:val="28"/>
        </w:rPr>
        <w:t xml:space="preserve">отступать от </w:t>
      </w:r>
      <w:hyperlink r:id="rId55" w:history="1">
        <w:r w:rsidR="008F05FF" w:rsidRPr="009E46C6">
          <w:rPr>
            <w:rFonts w:ascii="Times New Roman" w:hAnsi="Times New Roman" w:cs="Times New Roman"/>
            <w:sz w:val="28"/>
            <w:szCs w:val="28"/>
          </w:rPr>
          <w:t>единого реестра</w:t>
        </w:r>
      </w:hyperlink>
      <w:r w:rsidR="008F05FF" w:rsidRPr="009E46C6">
        <w:rPr>
          <w:rFonts w:ascii="Times New Roman" w:hAnsi="Times New Roman" w:cs="Times New Roman"/>
          <w:sz w:val="28"/>
          <w:szCs w:val="28"/>
        </w:rPr>
        <w:t xml:space="preserve"> ученых степеней и ученых званий и </w:t>
      </w:r>
      <w:hyperlink r:id="rId56" w:history="1">
        <w:r w:rsidR="008F05FF" w:rsidRPr="009E46C6">
          <w:rPr>
            <w:rFonts w:ascii="Times New Roman" w:hAnsi="Times New Roman" w:cs="Times New Roman"/>
            <w:sz w:val="28"/>
            <w:szCs w:val="28"/>
          </w:rPr>
          <w:t>порядка</w:t>
        </w:r>
      </w:hyperlink>
      <w:r w:rsidR="008F05FF" w:rsidRPr="009E46C6">
        <w:rPr>
          <w:rFonts w:ascii="Times New Roman" w:hAnsi="Times New Roman" w:cs="Times New Roman"/>
          <w:sz w:val="28"/>
        </w:rPr>
        <w:t xml:space="preserve"> присуждения ученых степеней, утверждаемых в установленном порядке;</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е)  </w:t>
      </w:r>
      <w:r w:rsidR="008F05FF" w:rsidRPr="009E46C6">
        <w:rPr>
          <w:rFonts w:ascii="Times New Roman" w:hAnsi="Times New Roman" w:cs="Times New Roman"/>
          <w:sz w:val="28"/>
        </w:rPr>
        <w:t>устанавливать повышающие коэффициенты за наличие среднего профессионального или высшего образования при формировании размеров должностных окладов (ставок заработной платы) по должностям служащих, квалификационные характеристики которых не содержат требований о наличии среднего профессионального или высшего образования;</w:t>
      </w:r>
    </w:p>
    <w:p w:rsidR="008F05FF" w:rsidRPr="009E46C6" w:rsidRDefault="003A6D28"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ж)  </w:t>
      </w:r>
      <w:r w:rsidR="008F05FF" w:rsidRPr="009E46C6">
        <w:rPr>
          <w:rFonts w:ascii="Times New Roman" w:hAnsi="Times New Roman" w:cs="Times New Roman"/>
          <w:sz w:val="28"/>
        </w:rPr>
        <w:t>устанавливать по должностям работников, входящим в один и тот же квалификационный уровень профессиональной квалификационной группы, различные размеры повышающих коэффициентов к тарифным ставкам, окладам (должностным окладам), ставкам заработной платы.</w:t>
      </w:r>
    </w:p>
    <w:p w:rsidR="008F05FF" w:rsidRPr="009E46C6" w:rsidRDefault="003A6D28" w:rsidP="00D532F0">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lastRenderedPageBreak/>
        <w:t>з)  </w:t>
      </w:r>
      <w:r w:rsidR="008F05FF" w:rsidRPr="009E46C6">
        <w:rPr>
          <w:rFonts w:ascii="Times New Roman" w:hAnsi="Times New Roman" w:cs="Times New Roman"/>
          <w:sz w:val="28"/>
        </w:rPr>
        <w:t>устанавливать понижающие коэффициенты по должностям служащих, сформированным в профессиональную квалификационную группу должностей, занятие которых требует наличия высшего образования, в случае принятия на такую должность лица, у которого отсутствует высшее образование.</w:t>
      </w:r>
    </w:p>
    <w:p w:rsidR="008F05FF" w:rsidRPr="009E46C6" w:rsidRDefault="003A6D28" w:rsidP="00D532F0">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t>34.  </w:t>
      </w:r>
      <w:r w:rsidR="008F05FF" w:rsidRPr="009E46C6">
        <w:rPr>
          <w:rFonts w:ascii="Times New Roman" w:hAnsi="Times New Roman" w:cs="Times New Roman"/>
          <w:sz w:val="28"/>
        </w:rPr>
        <w:t>При применении систем оплаты труда работников учреждений следует обращать внимание на:</w:t>
      </w:r>
    </w:p>
    <w:p w:rsidR="008F05FF" w:rsidRPr="009E46C6" w:rsidRDefault="003A6D28" w:rsidP="00D532F0">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t>а)  </w:t>
      </w:r>
      <w:r w:rsidR="008F05FF" w:rsidRPr="009E46C6">
        <w:rPr>
          <w:rFonts w:ascii="Times New Roman" w:hAnsi="Times New Roman" w:cs="Times New Roman"/>
          <w:sz w:val="28"/>
        </w:rPr>
        <w:t>необходимость формирования в положениях об оплате труда, разрабатываемых в учреждении, условий оплаты труда, которые свойственны только работникам данного учреждения, а также на обязательность установления в них по всем имеющимся в штате учреждения должностям работников фиксированных размеров окладов (должностных окладов), ставок заработной платы за исполнение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применительно к соответствующим профессиональным квалификационным группам (квалификационным уровням профессиональных квалификационных групп). При этом минимальные оклады (должностные оклады), ставки заработной платы, предусматриваемые в примерных положениях об оплате труда работников автономных и бюджетных учреждений по видам экономической деятельности, утверждаемых органами государственной власти субъектов Российской Федерации и органами местного самоуправления, рекомендуется использовать лишь в качестве ориентиров для установления учреждениями конкретных размеров окладов (должностных окладов), ставок заработной платы по должностям работников учреждения,;</w:t>
      </w:r>
    </w:p>
    <w:p w:rsidR="008F05FF" w:rsidRPr="009E46C6" w:rsidRDefault="00D532F0" w:rsidP="00D532F0">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t>б)  </w:t>
      </w:r>
      <w:r w:rsidR="008F05FF" w:rsidRPr="009E46C6">
        <w:rPr>
          <w:rFonts w:ascii="Times New Roman" w:hAnsi="Times New Roman" w:cs="Times New Roman"/>
          <w:sz w:val="28"/>
        </w:rPr>
        <w:t>закрепление в трудовом договоре с работником (в дополнительном соглашении к трудовому договору) его конкретной трудовой функции, условий оплаты труда с указанием фиксированного размера оклада (должностного оклада), ставки заработной платы, установленного ему за исполнение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w:t>
      </w:r>
    </w:p>
    <w:p w:rsidR="008F05FF" w:rsidRPr="009E46C6" w:rsidRDefault="00D532F0" w:rsidP="00D532F0">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t>в)  </w:t>
      </w:r>
      <w:r w:rsidR="008F05FF" w:rsidRPr="009E46C6">
        <w:rPr>
          <w:rFonts w:ascii="Times New Roman" w:hAnsi="Times New Roman" w:cs="Times New Roman"/>
          <w:sz w:val="28"/>
        </w:rPr>
        <w:t>формирование единого штатного расписания в учреждении независимо от того, к каким видам экономической деятельности относятся структурные подразделения учреждения;</w:t>
      </w:r>
    </w:p>
    <w:p w:rsidR="008F05FF" w:rsidRPr="009E46C6" w:rsidRDefault="00D532F0" w:rsidP="00D532F0">
      <w:pPr>
        <w:pStyle w:val="ConsPlusNormal"/>
        <w:widowControl/>
        <w:tabs>
          <w:tab w:val="left" w:pos="426"/>
        </w:tabs>
        <w:spacing w:line="355" w:lineRule="exact"/>
        <w:ind w:firstLine="709"/>
        <w:jc w:val="both"/>
        <w:rPr>
          <w:rFonts w:ascii="Times New Roman" w:hAnsi="Times New Roman" w:cs="Times New Roman"/>
          <w:sz w:val="28"/>
        </w:rPr>
      </w:pPr>
      <w:r>
        <w:rPr>
          <w:rFonts w:ascii="Times New Roman" w:hAnsi="Times New Roman" w:cs="Times New Roman"/>
          <w:sz w:val="28"/>
        </w:rPr>
        <w:t>г)  </w:t>
      </w:r>
      <w:r w:rsidR="008F05FF" w:rsidRPr="009E46C6">
        <w:rPr>
          <w:rFonts w:ascii="Times New Roman" w:hAnsi="Times New Roman" w:cs="Times New Roman"/>
          <w:sz w:val="28"/>
        </w:rPr>
        <w:t>наличие критериев и показателей для стимулирования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w:t>
      </w:r>
    </w:p>
    <w:p w:rsidR="008F05FF" w:rsidRPr="009E46C6" w:rsidRDefault="00D532F0"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lastRenderedPageBreak/>
        <w:t>д)  </w:t>
      </w:r>
      <w:r w:rsidR="008F05FF" w:rsidRPr="009E46C6">
        <w:rPr>
          <w:rFonts w:ascii="Times New Roman" w:hAnsi="Times New Roman" w:cs="Times New Roman"/>
          <w:sz w:val="28"/>
        </w:rPr>
        <w:t>применение демократических процедур при оценке эффективности работы различных категорий работников для принятия решения об установлении им выплат стимулирующего характера (создание соответствующей комиссии с участием представительного органа работников);</w:t>
      </w:r>
    </w:p>
    <w:p w:rsidR="008F05FF" w:rsidRPr="009E46C6" w:rsidRDefault="00D532F0"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е)  </w:t>
      </w:r>
      <w:r w:rsidR="008F05FF" w:rsidRPr="009E46C6">
        <w:rPr>
          <w:rFonts w:ascii="Times New Roman" w:hAnsi="Times New Roman" w:cs="Times New Roman"/>
          <w:sz w:val="28"/>
        </w:rPr>
        <w:t>необходимость внесения изменений в трудовые договоры с работниками (заключение дополнительных соглашений к трудовым договорам) в случаях изменения условий и размеров оплаты труда, в том числе при переходе на новые системы оплаты труда, при установлении и изменении размеров окладов (должностных окладов), ставок заработной платы, установленных работникам за исполнение ими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размеров выплат компенсационного и стимулирующего характера;</w:t>
      </w:r>
    </w:p>
    <w:p w:rsidR="008F05FF" w:rsidRPr="009E46C6" w:rsidRDefault="00D532F0"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ж)  </w:t>
      </w:r>
      <w:r w:rsidR="008F05FF" w:rsidRPr="009E46C6">
        <w:rPr>
          <w:rFonts w:ascii="Times New Roman" w:hAnsi="Times New Roman" w:cs="Times New Roman"/>
          <w:sz w:val="28"/>
        </w:rPr>
        <w:t xml:space="preserve">нецелесообразность внесения в локальные нормативные акты положений, дублирующих нормы Трудового </w:t>
      </w:r>
      <w:hyperlink r:id="rId57" w:history="1">
        <w:r w:rsidR="008F05FF" w:rsidRPr="009E46C6">
          <w:rPr>
            <w:rFonts w:ascii="Times New Roman" w:hAnsi="Times New Roman" w:cs="Times New Roman"/>
            <w:sz w:val="28"/>
            <w:szCs w:val="28"/>
          </w:rPr>
          <w:t>кодекса</w:t>
        </w:r>
      </w:hyperlink>
      <w:r w:rsidR="008F05FF" w:rsidRPr="009E46C6">
        <w:rPr>
          <w:rFonts w:ascii="Times New Roman" w:hAnsi="Times New Roman" w:cs="Times New Roman"/>
          <w:sz w:val="28"/>
        </w:rPr>
        <w:t xml:space="preserve"> Российской Федерации, а также иных нормативных правовых актов Российской Федерации, содержащих нормы трудового права.</w:t>
      </w:r>
    </w:p>
    <w:p w:rsidR="008F05FF" w:rsidRPr="009E46C6" w:rsidRDefault="00D532F0"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35.  </w:t>
      </w:r>
      <w:r w:rsidR="008F05FF" w:rsidRPr="009E46C6">
        <w:rPr>
          <w:rFonts w:ascii="Times New Roman" w:hAnsi="Times New Roman" w:cs="Times New Roman"/>
          <w:sz w:val="28"/>
        </w:rPr>
        <w:t xml:space="preserve">При заключении трудовых договоров с работниками рекомендуется использовать примерную форму трудового договора с работником учреждения, приведенную в </w:t>
      </w:r>
      <w:hyperlink r:id="rId58" w:history="1">
        <w:r w:rsidR="008F05FF" w:rsidRPr="009E46C6">
          <w:rPr>
            <w:rFonts w:ascii="Times New Roman" w:hAnsi="Times New Roman" w:cs="Times New Roman"/>
            <w:sz w:val="28"/>
            <w:szCs w:val="28"/>
          </w:rPr>
          <w:t>приложении № 3</w:t>
        </w:r>
      </w:hyperlink>
      <w:r w:rsidR="008F05FF" w:rsidRPr="009E46C6">
        <w:rPr>
          <w:rFonts w:ascii="Times New Roman" w:hAnsi="Times New Roman" w:cs="Times New Roman"/>
          <w:sz w:val="28"/>
        </w:rPr>
        <w:t xml:space="preserve"> к Программе поэтапного совершенствования системы оплаты труда в государственных (муниципальных) учреждениях </w:t>
      </w:r>
      <w:r w:rsidR="008F05FF" w:rsidRPr="009E46C6">
        <w:rPr>
          <w:rFonts w:ascii="Times New Roman" w:hAnsi="Times New Roman" w:cs="Times New Roman"/>
          <w:sz w:val="28"/>
          <w:szCs w:val="28"/>
        </w:rPr>
        <w:br/>
        <w:t xml:space="preserve">2012 - 2018 годы, и </w:t>
      </w:r>
      <w:hyperlink r:id="rId59" w:history="1">
        <w:r w:rsidR="008F05FF" w:rsidRPr="009E46C6">
          <w:rPr>
            <w:rFonts w:ascii="Times New Roman" w:hAnsi="Times New Roman" w:cs="Times New Roman"/>
            <w:sz w:val="28"/>
            <w:szCs w:val="28"/>
          </w:rPr>
          <w:t>рекомендации</w:t>
        </w:r>
      </w:hyperlink>
      <w:r w:rsidR="008F05FF" w:rsidRPr="009E46C6">
        <w:rPr>
          <w:rFonts w:ascii="Times New Roman" w:hAnsi="Times New Roman" w:cs="Times New Roman"/>
          <w:sz w:val="28"/>
        </w:rPr>
        <w:t xml:space="preserve"> по оформлению трудовых отношений с работником государственного (муниципального) учреждения при введении </w:t>
      </w:r>
      <w:r w:rsidR="009E46C6">
        <w:rPr>
          <w:rFonts w:ascii="Times New Roman" w:hAnsi="Times New Roman" w:cs="Times New Roman"/>
          <w:sz w:val="28"/>
        </w:rPr>
        <w:t>"</w:t>
      </w:r>
      <w:r w:rsidR="008F05FF" w:rsidRPr="009E46C6">
        <w:rPr>
          <w:rFonts w:ascii="Times New Roman" w:hAnsi="Times New Roman" w:cs="Times New Roman"/>
          <w:sz w:val="28"/>
        </w:rPr>
        <w:t>эффективного контракта</w:t>
      </w:r>
      <w:r w:rsidR="009E46C6">
        <w:rPr>
          <w:rFonts w:ascii="Times New Roman" w:hAnsi="Times New Roman" w:cs="Times New Roman"/>
          <w:sz w:val="28"/>
        </w:rPr>
        <w:t>"</w:t>
      </w:r>
      <w:r w:rsidR="008F05FF" w:rsidRPr="009E46C6">
        <w:rPr>
          <w:rFonts w:ascii="Times New Roman" w:hAnsi="Times New Roman" w:cs="Times New Roman"/>
          <w:sz w:val="28"/>
        </w:rPr>
        <w:t xml:space="preserve">, утвержденные приказом Министерства труда и социальной защиты Российской Федерации от 26 апреля </w:t>
      </w:r>
      <w:smartTag w:uri="urn:schemas-microsoft-com:office:smarttags" w:element="metricconverter">
        <w:smartTagPr>
          <w:attr w:name="ProductID" w:val="2013 г"/>
        </w:smartTagPr>
        <w:r w:rsidR="008F05FF" w:rsidRPr="009E46C6">
          <w:rPr>
            <w:rFonts w:ascii="Times New Roman" w:hAnsi="Times New Roman" w:cs="Times New Roman"/>
            <w:sz w:val="28"/>
          </w:rPr>
          <w:t>2013 г</w:t>
        </w:r>
      </w:smartTag>
      <w:r w:rsidR="008F05FF" w:rsidRPr="009E46C6">
        <w:rPr>
          <w:rFonts w:ascii="Times New Roman" w:hAnsi="Times New Roman" w:cs="Times New Roman"/>
          <w:sz w:val="28"/>
        </w:rPr>
        <w:t>. № 167н.</w:t>
      </w:r>
    </w:p>
    <w:p w:rsidR="008F05FF" w:rsidRPr="009E46C6" w:rsidRDefault="008F05FF" w:rsidP="00D532F0">
      <w:pPr>
        <w:pStyle w:val="ConsPlusNormal"/>
        <w:widowControl/>
        <w:spacing w:line="360" w:lineRule="atLeast"/>
        <w:jc w:val="both"/>
        <w:rPr>
          <w:rFonts w:ascii="Times New Roman" w:hAnsi="Times New Roman" w:cs="Times New Roman"/>
          <w:sz w:val="28"/>
        </w:rPr>
      </w:pPr>
    </w:p>
    <w:p w:rsidR="00D532F0" w:rsidRDefault="008F05FF" w:rsidP="00D532F0">
      <w:pPr>
        <w:pStyle w:val="ConsPlusNormal"/>
        <w:widowControl/>
        <w:spacing w:line="360" w:lineRule="atLeast"/>
        <w:jc w:val="center"/>
        <w:rPr>
          <w:rFonts w:ascii="Times New Roman" w:hAnsi="Times New Roman" w:cs="Times New Roman"/>
          <w:b/>
          <w:sz w:val="28"/>
          <w:szCs w:val="28"/>
        </w:rPr>
      </w:pPr>
      <w:r w:rsidRPr="009E46C6">
        <w:rPr>
          <w:rFonts w:ascii="Times New Roman" w:hAnsi="Times New Roman" w:cs="Times New Roman"/>
          <w:b/>
          <w:sz w:val="28"/>
        </w:rPr>
        <w:t>IX. Особенности формирования систем оплаты труда</w:t>
      </w:r>
    </w:p>
    <w:p w:rsidR="008F05FF" w:rsidRPr="009E46C6" w:rsidRDefault="008F05FF" w:rsidP="00D532F0">
      <w:pPr>
        <w:pStyle w:val="ConsPlusNormal"/>
        <w:widowControl/>
        <w:spacing w:line="240" w:lineRule="atLeast"/>
        <w:jc w:val="center"/>
        <w:rPr>
          <w:rFonts w:ascii="Times New Roman" w:hAnsi="Times New Roman" w:cs="Times New Roman"/>
          <w:b/>
          <w:sz w:val="28"/>
        </w:rPr>
      </w:pPr>
      <w:r w:rsidRPr="009E46C6">
        <w:rPr>
          <w:rFonts w:ascii="Times New Roman" w:hAnsi="Times New Roman" w:cs="Times New Roman"/>
          <w:b/>
          <w:sz w:val="28"/>
          <w:szCs w:val="28"/>
        </w:rPr>
        <w:t>работников сферы образования</w:t>
      </w:r>
    </w:p>
    <w:p w:rsidR="008F05FF" w:rsidRPr="009E46C6" w:rsidRDefault="008F05FF" w:rsidP="00D532F0">
      <w:pPr>
        <w:pStyle w:val="ConsPlusNormal"/>
        <w:widowControl/>
        <w:spacing w:line="360" w:lineRule="atLeast"/>
        <w:jc w:val="center"/>
        <w:rPr>
          <w:rFonts w:ascii="Times New Roman" w:hAnsi="Times New Roman" w:cs="Times New Roman"/>
          <w:sz w:val="28"/>
          <w:szCs w:val="28"/>
        </w:rPr>
      </w:pP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szCs w:val="28"/>
        </w:rPr>
        <w:t>36</w:t>
      </w:r>
      <w:r w:rsidR="00D532F0">
        <w:rPr>
          <w:rFonts w:ascii="Times New Roman" w:hAnsi="Times New Roman" w:cs="Times New Roman"/>
          <w:sz w:val="28"/>
        </w:rPr>
        <w:t>.  </w:t>
      </w:r>
      <w:r w:rsidRPr="009E46C6">
        <w:rPr>
          <w:rFonts w:ascii="Times New Roman" w:hAnsi="Times New Roman" w:cs="Times New Roman"/>
          <w:sz w:val="28"/>
        </w:rPr>
        <w:t xml:space="preserve">Органам государственной власти субъектов Российской Федерации, органам местного самоуправления и руководителям государственных и муниципальных образовательных учреждений при формировании систем оплаты труда педагогических и иных работников сферы образования в </w:t>
      </w:r>
      <w:r w:rsidRPr="009E46C6">
        <w:rPr>
          <w:rFonts w:ascii="Times New Roman" w:hAnsi="Times New Roman" w:cs="Times New Roman"/>
          <w:sz w:val="28"/>
          <w:szCs w:val="28"/>
        </w:rPr>
        <w:t>2017</w:t>
      </w:r>
      <w:r w:rsidR="00D532F0">
        <w:rPr>
          <w:rFonts w:ascii="Times New Roman" w:hAnsi="Times New Roman" w:cs="Times New Roman"/>
          <w:sz w:val="28"/>
        </w:rPr>
        <w:t> </w:t>
      </w:r>
      <w:r w:rsidRPr="009E46C6">
        <w:rPr>
          <w:rFonts w:ascii="Times New Roman" w:hAnsi="Times New Roman" w:cs="Times New Roman"/>
          <w:sz w:val="28"/>
        </w:rPr>
        <w:t>году необходимо учитывать следующее.</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Не допускать снижения уровня заработной платы работников образовательных учреждений, в том числе педагогических работников, достигнутого в </w:t>
      </w:r>
      <w:r w:rsidRPr="009E46C6">
        <w:rPr>
          <w:rFonts w:ascii="Times New Roman" w:hAnsi="Times New Roman" w:cs="Times New Roman"/>
          <w:sz w:val="28"/>
          <w:szCs w:val="28"/>
        </w:rPr>
        <w:t>2016</w:t>
      </w:r>
      <w:r w:rsidRPr="009E46C6">
        <w:rPr>
          <w:rFonts w:ascii="Times New Roman" w:hAnsi="Times New Roman" w:cs="Times New Roman"/>
          <w:sz w:val="28"/>
        </w:rPr>
        <w:t xml:space="preserve"> году и определяемого на основе статистических данных Федеральной службы государственной статистики.</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lastRenderedPageBreak/>
        <w:t xml:space="preserve">В целях развития кадрового потенциала, повышения престижности и привлекательности педагогической профессии, выполнения в </w:t>
      </w:r>
      <w:r w:rsidRPr="009E46C6">
        <w:rPr>
          <w:rFonts w:ascii="Times New Roman" w:hAnsi="Times New Roman" w:cs="Times New Roman"/>
          <w:sz w:val="28"/>
          <w:szCs w:val="28"/>
        </w:rPr>
        <w:t>2017</w:t>
      </w:r>
      <w:r w:rsidRPr="009E46C6">
        <w:rPr>
          <w:rFonts w:ascii="Times New Roman" w:hAnsi="Times New Roman" w:cs="Times New Roman"/>
          <w:sz w:val="28"/>
        </w:rPr>
        <w:t xml:space="preserve"> году целевых значений показателя средней заработной платы педагогических работников образовательных учреждений совершенствование систем оплаты труда педагогических и иных работников рекомендуется осуществлять путем перераспределения средств, предназначенных на оплату труда (без учета районных коэффициентов и процентных надбавок к заработной плате лиц, работающих в районах Крайнего Севера и приравненных к ним местностях), с тем, чтобы размеры окладов (должностных окладов), ставок заработной платы работников в структуре заработной платы в образовательных организациях составляли не ниже 70 процентов.</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Определять продолжительность рабочего времени педагогических работников или нормы часов педагогической работы за ставку заработной платы в неделю (в год) в соответствии с положениями </w:t>
      </w:r>
      <w:r w:rsidRPr="009E46C6">
        <w:rPr>
          <w:rFonts w:ascii="Times New Roman" w:hAnsi="Times New Roman" w:cs="Times New Roman"/>
          <w:sz w:val="28"/>
          <w:szCs w:val="28"/>
        </w:rPr>
        <w:t>приказа</w:t>
      </w:r>
      <w:r w:rsidRPr="009E46C6">
        <w:rPr>
          <w:rFonts w:ascii="Times New Roman" w:hAnsi="Times New Roman" w:cs="Times New Roman"/>
          <w:sz w:val="28"/>
        </w:rPr>
        <w:t xml:space="preserve"> Министерства образования и науки Российской Федерации от 22 декабря </w:t>
      </w:r>
      <w:smartTag w:uri="urn:schemas-microsoft-com:office:smarttags" w:element="metricconverter">
        <w:smartTagPr>
          <w:attr w:name="ProductID" w:val="2014 г"/>
        </w:smartTagPr>
        <w:r w:rsidRPr="009E46C6">
          <w:rPr>
            <w:rFonts w:ascii="Times New Roman" w:hAnsi="Times New Roman" w:cs="Times New Roman"/>
            <w:sz w:val="28"/>
          </w:rPr>
          <w:t>2014 г</w:t>
        </w:r>
      </w:smartTag>
      <w:r w:rsidRPr="009E46C6">
        <w:rPr>
          <w:rFonts w:ascii="Times New Roman" w:hAnsi="Times New Roman" w:cs="Times New Roman"/>
          <w:sz w:val="28"/>
        </w:rPr>
        <w:t xml:space="preserve">. № 1601 </w:t>
      </w:r>
      <w:r w:rsidR="009E46C6">
        <w:rPr>
          <w:rFonts w:ascii="Times New Roman" w:hAnsi="Times New Roman" w:cs="Times New Roman"/>
          <w:sz w:val="28"/>
        </w:rPr>
        <w:t>"</w:t>
      </w:r>
      <w:r w:rsidRPr="009E46C6">
        <w:rPr>
          <w:rFonts w:ascii="Times New Roman" w:hAnsi="Times New Roman" w:cs="Times New Roman"/>
          <w:sz w:val="28"/>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w:t>
      </w:r>
      <w:r w:rsidRPr="009E46C6">
        <w:rPr>
          <w:rFonts w:ascii="Times New Roman" w:hAnsi="Times New Roman" w:cs="Times New Roman"/>
          <w:sz w:val="28"/>
          <w:szCs w:val="28"/>
        </w:rPr>
        <w:t>втрудовом</w:t>
      </w:r>
      <w:r w:rsidRPr="009E46C6">
        <w:rPr>
          <w:rFonts w:ascii="Times New Roman" w:hAnsi="Times New Roman" w:cs="Times New Roman"/>
          <w:sz w:val="28"/>
        </w:rPr>
        <w:t xml:space="preserve"> договоре</w:t>
      </w:r>
      <w:r w:rsidR="009E46C6">
        <w:rPr>
          <w:rFonts w:ascii="Times New Roman" w:hAnsi="Times New Roman" w:cs="Times New Roman"/>
          <w:sz w:val="28"/>
        </w:rPr>
        <w:t>"</w:t>
      </w:r>
      <w:r w:rsidRPr="009E46C6">
        <w:rPr>
          <w:rFonts w:ascii="Times New Roman" w:hAnsi="Times New Roman" w:cs="Times New Roman"/>
          <w:sz w:val="28"/>
        </w:rPr>
        <w:t xml:space="preserve"> (далее - приказ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составляющая 30 или 36 часов в неделю, либо норма часов педагогической работы за ставку заработной платы, составляющая 18, 20, 24, 25, 30, 36 часов в неделю или 720 часов в год.</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При заключении трудовых договоров (дополнительных соглашений к трудовым договорам) с педагогическими работниками, для которых нормы часов педагогической работы за ставку заработной платы в неделю (в год) установлены </w:t>
      </w:r>
      <w:r w:rsidRPr="009E46C6">
        <w:rPr>
          <w:rFonts w:ascii="Times New Roman" w:hAnsi="Times New Roman" w:cs="Times New Roman"/>
          <w:sz w:val="28"/>
          <w:szCs w:val="28"/>
        </w:rPr>
        <w:t>пунктом 2.8</w:t>
      </w:r>
      <w:r w:rsidRPr="009E46C6">
        <w:rPr>
          <w:rFonts w:ascii="Times New Roman" w:hAnsi="Times New Roman" w:cs="Times New Roman"/>
          <w:sz w:val="28"/>
        </w:rPr>
        <w:t xml:space="preserve"> приложения 1 к приказу № 1601), обеспечивать включение в них условий, связанных с:</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фактическим объемом учебной нагрузки, определяемым ежегодно на начало учебного года (тренировочного периода, спортивного сезона) в порядке, предусмотренном </w:t>
      </w:r>
      <w:r w:rsidRPr="009E46C6">
        <w:rPr>
          <w:rFonts w:ascii="Times New Roman" w:hAnsi="Times New Roman" w:cs="Times New Roman"/>
          <w:sz w:val="28"/>
          <w:szCs w:val="28"/>
        </w:rPr>
        <w:t>разделами II - V</w:t>
      </w:r>
      <w:r w:rsidRPr="009E46C6">
        <w:rPr>
          <w:rFonts w:ascii="Times New Roman" w:hAnsi="Times New Roman" w:cs="Times New Roman"/>
          <w:sz w:val="28"/>
        </w:rPr>
        <w:t xml:space="preserve"> приложения 2 к приказу № 1601;</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размером ставки заработной платы, применяемым для исчисления заработной платы в зависимости от фактического объема учебной нагрузки (то есть с размером ставки заработной платы, установленным с учетом ее повышения за наличие квалификационной категории, а также по иным основаниям повышения, предусмотренным системой оплаты труда, в результате которых устанавливается ее новый размер);</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lastRenderedPageBreak/>
        <w:t>размером заработной платы, исчисленным с учетом фактического объема учебной нагрузки;</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размерами и факторами, обуславливающими получение выплат компенсационного характера, в том числе выплат за работу в условиях, отклоняющихся от нормальных, к которым могут быть отнесены выплаты за дополнительную работу, связанную с классным руководством, проверкой письменных работ, заведованием отделениями, филиалами, </w:t>
      </w:r>
      <w:r w:rsidRPr="009E46C6">
        <w:rPr>
          <w:rFonts w:ascii="Times New Roman" w:hAnsi="Times New Roman" w:cs="Times New Roman"/>
          <w:sz w:val="28"/>
          <w:szCs w:val="28"/>
        </w:rPr>
        <w:t>учебно-консультационными</w:t>
      </w:r>
      <w:r w:rsidRPr="009E46C6">
        <w:rPr>
          <w:rFonts w:ascii="Times New Roman" w:hAnsi="Times New Roman" w:cs="Times New Roman"/>
          <w:sz w:val="28"/>
        </w:rPr>
        <w:t xml:space="preserve"> пунктами, кабинетами, отделами, учебными мастерскими, лабораториями, учебно-опытными участками, руководство предметными, цикловыми и методическими комиссиями и другими видами дополнительной работы;</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размерами и условиями выплат стимулирующего характера.</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Рекомендуется также, чтобы аналогичные условия оплаты труда с учетом фактического объема педагогической работы предусматривались в трудовых договорах других педагогических работников, для которых нормы часов педагогической работы за ставку заработной платы в неделю (в год) установлены </w:t>
      </w:r>
      <w:r w:rsidRPr="009E46C6">
        <w:rPr>
          <w:rFonts w:ascii="Times New Roman" w:hAnsi="Times New Roman" w:cs="Times New Roman"/>
          <w:sz w:val="28"/>
          <w:szCs w:val="28"/>
        </w:rPr>
        <w:t>пунктом 2.3. - 2.7.</w:t>
      </w:r>
      <w:r w:rsidRPr="009E46C6">
        <w:rPr>
          <w:rFonts w:ascii="Times New Roman" w:hAnsi="Times New Roman" w:cs="Times New Roman"/>
          <w:sz w:val="28"/>
        </w:rPr>
        <w:t xml:space="preserve"> приложения 1 к приказу № 1601.</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В системах оплаты труда педагогических работников, поименованных в </w:t>
      </w:r>
      <w:r w:rsidRPr="009E46C6">
        <w:rPr>
          <w:rFonts w:ascii="Times New Roman" w:hAnsi="Times New Roman" w:cs="Times New Roman"/>
          <w:sz w:val="28"/>
          <w:szCs w:val="28"/>
        </w:rPr>
        <w:t>пунктах 2.3 - 2.8</w:t>
      </w:r>
      <w:r w:rsidRPr="009E46C6">
        <w:rPr>
          <w:rFonts w:ascii="Times New Roman" w:hAnsi="Times New Roman" w:cs="Times New Roman"/>
          <w:sz w:val="28"/>
        </w:rPr>
        <w:t xml:space="preserve"> приложения 1 к приказу № 1601, выполняющих с их письменного согласия педагогическую работу или учебную (преподавательскую) работу, сверх устано</w:t>
      </w:r>
      <w:r w:rsidR="00D532F0">
        <w:rPr>
          <w:rFonts w:ascii="Times New Roman" w:hAnsi="Times New Roman" w:cs="Times New Roman"/>
          <w:sz w:val="28"/>
        </w:rPr>
        <w:t>вленной нормы часов в неделю (в </w:t>
      </w:r>
      <w:r w:rsidRPr="009E46C6">
        <w:rPr>
          <w:rFonts w:ascii="Times New Roman" w:hAnsi="Times New Roman" w:cs="Times New Roman"/>
          <w:sz w:val="28"/>
        </w:rPr>
        <w:t>год) за ставку заработной платы либо ниже установленной нормы часов в неделю (в год) за ставку заработной платы, предусматривать следующий порядок исчисления заработной платы за весь объем педагогической или учебной (преподавательской) работы:</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szCs w:val="28"/>
        </w:rPr>
        <w:t>-для педагогических работников, поименованных в пунктах 2.3.-2.7. и в подпункте 2.8.1.</w:t>
      </w:r>
      <w:r w:rsidRPr="009E46C6">
        <w:rPr>
          <w:rFonts w:ascii="Times New Roman" w:hAnsi="Times New Roman" w:cs="Times New Roman"/>
          <w:sz w:val="28"/>
        </w:rPr>
        <w:t xml:space="preserve"> указанного приказа - путем умножения размеров ставок заработной платы за календарный месяц на фактический объем учебной нагрузки (педагогической работы) в неделю и деления полученного произведения на норму часов преподавательской или педагогической работы в неделю, установленную за ставку заработной платы;</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для преподавателей образовательных организаций, реализующих образовательные программы среднего профессионального образования, а также программы профессионального обучения, для которых </w:t>
      </w:r>
      <w:r w:rsidRPr="009E46C6">
        <w:rPr>
          <w:rFonts w:ascii="Times New Roman" w:hAnsi="Times New Roman" w:cs="Times New Roman"/>
          <w:sz w:val="28"/>
          <w:szCs w:val="28"/>
        </w:rPr>
        <w:t>подпунктом 2.8.2</w:t>
      </w:r>
      <w:r w:rsidRPr="009E46C6">
        <w:rPr>
          <w:rFonts w:ascii="Times New Roman" w:hAnsi="Times New Roman" w:cs="Times New Roman"/>
          <w:sz w:val="28"/>
        </w:rPr>
        <w:t xml:space="preserve"> указанного приказа установлена норма часов педагогической работы за ставку заработной платы 720 часов в год, - путем определения среднемесячной заработной платы, для расчета которой часовая ставка преподавателя умножается на установленный ему объем годовой учебной нагрузки и деления </w:t>
      </w:r>
      <w:r w:rsidRPr="009E46C6">
        <w:rPr>
          <w:rFonts w:ascii="Times New Roman" w:hAnsi="Times New Roman" w:cs="Times New Roman"/>
          <w:sz w:val="28"/>
        </w:rPr>
        <w:lastRenderedPageBreak/>
        <w:t>полученного произведения на 10 учебных месяцев. Часовая ставка определяется путем деления месячной ставки заработной платы на среднемесячную норму учебной нагрузки (72 часа).</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Ставки заработной платы за календарный месяц, устанавливаемые педагогическим работникам, поименованным в </w:t>
      </w:r>
      <w:r w:rsidRPr="009E46C6">
        <w:rPr>
          <w:rFonts w:ascii="Times New Roman" w:hAnsi="Times New Roman" w:cs="Times New Roman"/>
          <w:sz w:val="28"/>
          <w:szCs w:val="28"/>
        </w:rPr>
        <w:t>подпунктах 2.8.1 и 2.8.2</w:t>
      </w:r>
      <w:r w:rsidRPr="009E46C6">
        <w:rPr>
          <w:rFonts w:ascii="Times New Roman" w:hAnsi="Times New Roman" w:cs="Times New Roman"/>
          <w:sz w:val="28"/>
        </w:rPr>
        <w:t xml:space="preserve"> приложения 1 к приказу № 1601, за норму часов педагогической работы соответственно 18 часов в неделю, 720 часов в год, и являющиеся для них нормируемой частью их педагогической работы, выплачиваются указанным педагогическим работникам с учетом выполнения ими другой педагогической работы, входящей в их должностные обязанности </w:t>
      </w:r>
      <w:r w:rsidRPr="009E46C6">
        <w:rPr>
          <w:rFonts w:ascii="Times New Roman" w:hAnsi="Times New Roman" w:cs="Times New Roman"/>
          <w:sz w:val="28"/>
          <w:szCs w:val="28"/>
        </w:rPr>
        <w:t xml:space="preserve">в соответствии с квалификационной характеристикой, которая именуется </w:t>
      </w:r>
      <w:r w:rsidR="009E46C6">
        <w:rPr>
          <w:rFonts w:ascii="Times New Roman" w:hAnsi="Times New Roman" w:cs="Times New Roman"/>
          <w:sz w:val="28"/>
          <w:szCs w:val="28"/>
        </w:rPr>
        <w:t>"</w:t>
      </w:r>
      <w:r w:rsidRPr="009E46C6">
        <w:rPr>
          <w:rFonts w:ascii="Times New Roman" w:hAnsi="Times New Roman" w:cs="Times New Roman"/>
          <w:sz w:val="28"/>
          <w:szCs w:val="28"/>
        </w:rPr>
        <w:t>другая часть педагогической работы</w:t>
      </w:r>
      <w:r w:rsidR="009E46C6">
        <w:rPr>
          <w:rFonts w:ascii="Times New Roman" w:hAnsi="Times New Roman" w:cs="Times New Roman"/>
          <w:sz w:val="28"/>
          <w:szCs w:val="28"/>
        </w:rPr>
        <w:t>"</w:t>
      </w:r>
      <w:r w:rsidRPr="009E46C6">
        <w:rPr>
          <w:rFonts w:ascii="Times New Roman" w:hAnsi="Times New Roman" w:cs="Times New Roman"/>
          <w:sz w:val="28"/>
          <w:szCs w:val="28"/>
        </w:rPr>
        <w:t xml:space="preserve">, и регулируется в порядке, установленном разделом II приложения к приказу Министерства образования и науки Российской Федерации от 11 мая </w:t>
      </w:r>
      <w:smartTag w:uri="urn:schemas-microsoft-com:office:smarttags" w:element="metricconverter">
        <w:smartTagPr>
          <w:attr w:name="ProductID" w:val="2016 г"/>
        </w:smartTagPr>
        <w:r w:rsidRPr="009E46C6">
          <w:rPr>
            <w:rFonts w:ascii="Times New Roman" w:hAnsi="Times New Roman" w:cs="Times New Roman"/>
            <w:sz w:val="28"/>
            <w:szCs w:val="28"/>
          </w:rPr>
          <w:t>2016 г</w:t>
        </w:r>
      </w:smartTag>
      <w:r w:rsidRPr="009E46C6">
        <w:rPr>
          <w:rFonts w:ascii="Times New Roman" w:hAnsi="Times New Roman" w:cs="Times New Roman"/>
          <w:sz w:val="28"/>
          <w:szCs w:val="28"/>
        </w:rPr>
        <w:t xml:space="preserve">. № 536 </w:t>
      </w:r>
      <w:r w:rsidR="009E46C6">
        <w:rPr>
          <w:rFonts w:ascii="Times New Roman" w:hAnsi="Times New Roman" w:cs="Times New Roman"/>
          <w:sz w:val="28"/>
          <w:szCs w:val="28"/>
        </w:rPr>
        <w:t>"</w:t>
      </w:r>
      <w:r w:rsidRPr="009E46C6">
        <w:rPr>
          <w:rFonts w:ascii="Times New Roman" w:hAnsi="Times New Roman" w:cs="Times New Roman"/>
          <w:sz w:val="28"/>
          <w:szCs w:val="28"/>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E46C6">
        <w:rPr>
          <w:rFonts w:ascii="Times New Roman" w:hAnsi="Times New Roman" w:cs="Times New Roman"/>
          <w:sz w:val="28"/>
          <w:szCs w:val="28"/>
        </w:rPr>
        <w:t>"</w:t>
      </w:r>
      <w:r w:rsidRPr="009E46C6">
        <w:rPr>
          <w:rFonts w:ascii="Times New Roman" w:hAnsi="Times New Roman" w:cs="Times New Roman"/>
          <w:sz w:val="28"/>
          <w:szCs w:val="28"/>
        </w:rPr>
        <w:t xml:space="preserve"> (далее - приложение 1 к приказу № 536).</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szCs w:val="28"/>
        </w:rPr>
        <w:t>Согласно пункту 2.2</w:t>
      </w:r>
      <w:r w:rsidRPr="009E46C6">
        <w:rPr>
          <w:rFonts w:ascii="Times New Roman" w:hAnsi="Times New Roman" w:cs="Times New Roman"/>
          <w:sz w:val="28"/>
        </w:rPr>
        <w:t>приложения 2 к приказу № 1601 отдельным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 должна обеспечиваться выплата ставок заработной платы в полном объеме при условии догрузки их до установленной нормы часов другой педагогической работой.</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Согласно </w:t>
      </w:r>
      <w:r w:rsidRPr="009E46C6">
        <w:rPr>
          <w:rFonts w:ascii="Times New Roman" w:hAnsi="Times New Roman" w:cs="Times New Roman"/>
          <w:sz w:val="28"/>
          <w:szCs w:val="28"/>
        </w:rPr>
        <w:t>пункту 1.4</w:t>
      </w:r>
      <w:r w:rsidRPr="009E46C6">
        <w:rPr>
          <w:rFonts w:ascii="Times New Roman" w:hAnsi="Times New Roman" w:cs="Times New Roman"/>
          <w:sz w:val="28"/>
        </w:rPr>
        <w:t xml:space="preserve"> приложения 2 к приказу № 1601 в трудовые договоры (дополнительные соглашения к трудовому договору) педагогических работников, замещающих должности профессорско-преподавательского состава организаций, осуществляющих образовательную деятельность по образовательным программам высшего образования, дополнительным профессиональным программам (далее - организация), должен включаться объем учебной нагрузки, установленный в порядке, предусмотренном </w:t>
      </w:r>
      <w:r w:rsidRPr="009E46C6">
        <w:rPr>
          <w:rFonts w:ascii="Times New Roman" w:hAnsi="Times New Roman" w:cs="Times New Roman"/>
          <w:sz w:val="28"/>
          <w:szCs w:val="28"/>
        </w:rPr>
        <w:t>пунктом 6.1</w:t>
      </w:r>
      <w:r w:rsidRPr="009E46C6">
        <w:rPr>
          <w:rFonts w:ascii="Times New Roman" w:hAnsi="Times New Roman" w:cs="Times New Roman"/>
          <w:sz w:val="28"/>
        </w:rPr>
        <w:t xml:space="preserve"> указанного приказа, с учетом которого:</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для определения объема учебной нагрузки профессорско-преподавательского состава ежегодно на </w:t>
      </w:r>
      <w:r w:rsidRPr="009E46C6">
        <w:rPr>
          <w:rFonts w:ascii="Times New Roman" w:hAnsi="Times New Roman" w:cs="Times New Roman"/>
          <w:sz w:val="28"/>
          <w:szCs w:val="28"/>
        </w:rPr>
        <w:t>начало</w:t>
      </w:r>
      <w:r w:rsidRPr="009E46C6">
        <w:rPr>
          <w:rFonts w:ascii="Times New Roman" w:hAnsi="Times New Roman" w:cs="Times New Roman"/>
          <w:sz w:val="28"/>
        </w:rPr>
        <w:t xml:space="preserve"> учебного года локальным нормативным актом организации по структурным подразделениям с учетом обеспечиваемых ими направлений подготовки устанавливается средний объем учебной нагрузки, а также ее верхние пределы дифференцированно по должностям профессорско-преподавательского состава;</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lastRenderedPageBreak/>
        <w:t xml:space="preserve">учебная нагрузка каждого педагогического работника, замещающего должности профессорско-преподавательского состава, определяется в зависимости от занимаемой им должности, уровня </w:t>
      </w:r>
      <w:r w:rsidRPr="009E46C6">
        <w:rPr>
          <w:rFonts w:ascii="Times New Roman" w:hAnsi="Times New Roman" w:cs="Times New Roman"/>
          <w:sz w:val="28"/>
          <w:szCs w:val="28"/>
        </w:rPr>
        <w:t>квалификации</w:t>
      </w:r>
      <w:r w:rsidRPr="009E46C6">
        <w:rPr>
          <w:rFonts w:ascii="Times New Roman" w:hAnsi="Times New Roman" w:cs="Times New Roman"/>
          <w:sz w:val="28"/>
        </w:rPr>
        <w:t xml:space="preserve"> и не может превышать установленных по должностям профессорско-преподавательского состава верхних пределов.</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При этом следует иметь в виду, что в соответствии с </w:t>
      </w:r>
      <w:r w:rsidRPr="009E46C6">
        <w:rPr>
          <w:rFonts w:ascii="Times New Roman" w:hAnsi="Times New Roman" w:cs="Times New Roman"/>
          <w:sz w:val="28"/>
          <w:szCs w:val="28"/>
        </w:rPr>
        <w:t>пунктами 7.1.2 и 7.1.3</w:t>
      </w:r>
      <w:r w:rsidRPr="009E46C6">
        <w:rPr>
          <w:rFonts w:ascii="Times New Roman" w:hAnsi="Times New Roman" w:cs="Times New Roman"/>
          <w:sz w:val="28"/>
        </w:rPr>
        <w:t xml:space="preserve"> приложения 2 к приказу № 1601 в организациях, осуществляющих образовательную деятельность по образовательным программам высшего образования, а также по дополнительным профессиональным программам, верхний предел учебной нагрузки, определяемый по должностям </w:t>
      </w:r>
      <w:r w:rsidRPr="009E46C6">
        <w:rPr>
          <w:rFonts w:ascii="Times New Roman" w:hAnsi="Times New Roman" w:cs="Times New Roman"/>
          <w:sz w:val="28"/>
          <w:szCs w:val="28"/>
        </w:rPr>
        <w:br/>
      </w:r>
      <w:r w:rsidRPr="009E46C6">
        <w:rPr>
          <w:rFonts w:ascii="Times New Roman" w:hAnsi="Times New Roman" w:cs="Times New Roman"/>
          <w:sz w:val="28"/>
        </w:rPr>
        <w:t xml:space="preserve">профессорско-преподавательского состава в порядке, предусмотренном </w:t>
      </w:r>
      <w:r w:rsidRPr="009E46C6">
        <w:rPr>
          <w:rFonts w:ascii="Times New Roman" w:hAnsi="Times New Roman" w:cs="Times New Roman"/>
          <w:sz w:val="28"/>
          <w:szCs w:val="28"/>
        </w:rPr>
        <w:t>пунктом 6.1</w:t>
      </w:r>
      <w:r w:rsidRPr="009E46C6">
        <w:rPr>
          <w:rFonts w:ascii="Times New Roman" w:hAnsi="Times New Roman" w:cs="Times New Roman"/>
          <w:sz w:val="28"/>
        </w:rPr>
        <w:t xml:space="preserve"> указанного приказа, устанавливается в объеме, не превышающем соответственно 900 или 800 часов в учебном году.</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Учебная нагрузка педагогических работников, замещающих должности профессорско-преподавательского состава, включает в себя контактную работу обучающихся с преподавателем в видах учебной деятельности, установленных в зависимости от образовательных программ высшего образования (программ бакалавриата, специалитета, магистратуры, ординатуры, программ подготовки научно-педагогических кадров в аспирантуре (адъюнктуре), по дополнительным профессиональным программам), утвержденных соответствующими приказами Министерства образования и науки Российской Федерации, поименованными в </w:t>
      </w:r>
      <w:r w:rsidRPr="009E46C6">
        <w:rPr>
          <w:rFonts w:ascii="Times New Roman" w:hAnsi="Times New Roman" w:cs="Times New Roman"/>
          <w:sz w:val="28"/>
          <w:szCs w:val="28"/>
        </w:rPr>
        <w:t>пункте 6.3.</w:t>
      </w:r>
      <w:r w:rsidRPr="009E46C6">
        <w:rPr>
          <w:rFonts w:ascii="Times New Roman" w:hAnsi="Times New Roman" w:cs="Times New Roman"/>
          <w:sz w:val="28"/>
        </w:rPr>
        <w:t xml:space="preserve"> приложения 2 к приказу № 1601. За единицу времени принимается академический или астрономический час согласно установленной величине зачетной единицы, используемой при реализации соответствующих образовательных программ.</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Нормы времени по видам учебной деятельности, включаемым в учебную нагрузку профессорско-преподавательского состава, самостоятельно определяются организацией и утверждаются ее локальным нормативным актом.</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При определении по должностям профессорско-преподавательского состава соотношения учебной нагрузки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продолжительности рабочего времени, составляющей 36 часов в неделю, учитываются:</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занимаемая педагогическим работником должность;</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lastRenderedPageBreak/>
        <w:t>нормы времени по видам учебной деятельности, утвержденные локальным нормативным актом организации</w:t>
      </w:r>
      <w:r w:rsidRPr="009E46C6">
        <w:rPr>
          <w:rFonts w:ascii="Times New Roman" w:hAnsi="Times New Roman" w:cs="Times New Roman"/>
          <w:sz w:val="28"/>
          <w:szCs w:val="28"/>
        </w:rPr>
        <w:t>;</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положения раздела VII приложения к приказу № 536, регулирующие режим рабочего времени педагогических работников, отнесенных к профессорско- преподавательскому составу организаций, реализующих образовательные программы высшего образования и дополнительные профессиональные программы.</w:t>
      </w:r>
    </w:p>
    <w:p w:rsidR="008F05FF" w:rsidRPr="009E46C6" w:rsidRDefault="008F05FF" w:rsidP="00D532F0">
      <w:pPr>
        <w:pStyle w:val="ConsPlusNormal"/>
        <w:widowControl/>
        <w:tabs>
          <w:tab w:val="left" w:pos="426"/>
        </w:tabs>
        <w:spacing w:line="360" w:lineRule="atLeast"/>
        <w:jc w:val="both"/>
        <w:rPr>
          <w:rFonts w:ascii="Times New Roman" w:hAnsi="Times New Roman" w:cs="Times New Roman"/>
          <w:sz w:val="28"/>
        </w:rPr>
      </w:pPr>
    </w:p>
    <w:p w:rsidR="008F05FF" w:rsidRPr="009E46C6" w:rsidRDefault="008F05FF" w:rsidP="00D532F0">
      <w:pPr>
        <w:pStyle w:val="ConsPlusNormal"/>
        <w:widowControl/>
        <w:tabs>
          <w:tab w:val="left" w:pos="426"/>
        </w:tabs>
        <w:spacing w:line="360" w:lineRule="atLeast"/>
        <w:jc w:val="center"/>
        <w:rPr>
          <w:rFonts w:ascii="Times New Roman" w:hAnsi="Times New Roman" w:cs="Times New Roman"/>
          <w:b/>
          <w:sz w:val="28"/>
        </w:rPr>
      </w:pPr>
      <w:r w:rsidRPr="009E46C6">
        <w:rPr>
          <w:rFonts w:ascii="Times New Roman" w:hAnsi="Times New Roman" w:cs="Times New Roman"/>
          <w:b/>
          <w:sz w:val="28"/>
        </w:rPr>
        <w:t>X. Особенности формирования систем оплаты работников государственных и муниципальных учреждений здравоохранения</w:t>
      </w:r>
    </w:p>
    <w:p w:rsidR="008F05FF" w:rsidRPr="009E46C6" w:rsidRDefault="008F05FF" w:rsidP="00D532F0">
      <w:pPr>
        <w:pStyle w:val="ConsPlusNormal"/>
        <w:widowControl/>
        <w:tabs>
          <w:tab w:val="left" w:pos="426"/>
        </w:tabs>
        <w:spacing w:line="360" w:lineRule="atLeast"/>
        <w:jc w:val="center"/>
        <w:rPr>
          <w:rFonts w:ascii="Times New Roman" w:hAnsi="Times New Roman" w:cs="Times New Roman"/>
          <w:sz w:val="28"/>
        </w:rPr>
      </w:pPr>
    </w:p>
    <w:p w:rsidR="008F05FF" w:rsidRPr="009E46C6" w:rsidRDefault="00D532F0"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37.  </w:t>
      </w:r>
      <w:r w:rsidR="008F05FF" w:rsidRPr="009E46C6">
        <w:rPr>
          <w:rFonts w:ascii="Times New Roman" w:hAnsi="Times New Roman" w:cs="Times New Roman"/>
          <w:sz w:val="28"/>
        </w:rPr>
        <w:t>Органам государственной власти субъектов Российской Федерации, органам местного самоуправления, руководителям государственных и муниципальных учреждений здравоохранения при формировании систем оплаты труда работников необходимо учитывать следующее:</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а)</w:t>
      </w:r>
      <w:r w:rsidR="00D532F0">
        <w:rPr>
          <w:rFonts w:ascii="Times New Roman" w:hAnsi="Times New Roman" w:cs="Times New Roman"/>
          <w:sz w:val="28"/>
          <w:szCs w:val="28"/>
        </w:rPr>
        <w:t>  </w:t>
      </w:r>
      <w:r w:rsidRPr="009E46C6">
        <w:rPr>
          <w:rFonts w:ascii="Times New Roman" w:hAnsi="Times New Roman" w:cs="Times New Roman"/>
          <w:sz w:val="28"/>
        </w:rPr>
        <w:t xml:space="preserve">повышение оплаты труда работников учреждений здравоохранения, осуществляющих деятельность в системе обязательного медицинского страхования, осуществляется за счет всех источников финансирования, в том числе за счет субвенций Федерального фонда обязательного медицинского страхования, учитывающих увеличение финансового обеспечения расходов, осуществляемых в рамках </w:t>
      </w:r>
      <w:r w:rsidRPr="009E46C6">
        <w:rPr>
          <w:rFonts w:ascii="Times New Roman" w:hAnsi="Times New Roman" w:cs="Times New Roman"/>
          <w:sz w:val="28"/>
          <w:szCs w:val="28"/>
        </w:rPr>
        <w:t xml:space="preserve">базовой программы </w:t>
      </w:r>
      <w:r w:rsidRPr="009E46C6">
        <w:rPr>
          <w:rFonts w:ascii="Times New Roman" w:hAnsi="Times New Roman" w:cs="Times New Roman"/>
          <w:sz w:val="28"/>
        </w:rPr>
        <w:t>обязательного медицинского страхования, а также межбюджетных трансфертов из бюджетов субъектов Российской Федерации на дополнительное финансовое обеспечение территориальных программ обязательного медицинского страхования;</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б)</w:t>
      </w:r>
      <w:r w:rsidR="00D532F0">
        <w:rPr>
          <w:rFonts w:ascii="Times New Roman" w:hAnsi="Times New Roman" w:cs="Times New Roman"/>
          <w:sz w:val="28"/>
          <w:szCs w:val="28"/>
        </w:rPr>
        <w:t>  </w:t>
      </w:r>
      <w:r w:rsidRPr="009E46C6">
        <w:rPr>
          <w:rFonts w:ascii="Times New Roman" w:hAnsi="Times New Roman" w:cs="Times New Roman"/>
          <w:sz w:val="28"/>
        </w:rPr>
        <w:t>в целях сохранения кадрового потенциала, повышения престижности и привлекательности работы в медицинских учреждениях, снижения внутрирегиональной дифференциации в оплате труда рекомендуется продолжить работу по совершенствованию систем оплаты труда медицинских работников по увеличению доли выплат по окладам в структуре заработной платы работников, сбалансировав ее таким образом, чтобы без учета выплат компенсационного характера за работу в местностях с особыми климатическими условиями 55 - 60 процентов заработной платы направлялось на выплаты по окладам, 30 процентов структуры заработной платы составляли стимулирующие выплаты преимущественно за достижение конкретных результатов деятельности по показателям и критериям эффективности, повышение квалификации, 10 - 15 процентов структуры заработной платы выплаты компенсационного характера в зависимости от условий труда медицинских работников.</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lastRenderedPageBreak/>
        <w:t>в)</w:t>
      </w:r>
      <w:r w:rsidR="00D532F0">
        <w:rPr>
          <w:rFonts w:ascii="Times New Roman" w:hAnsi="Times New Roman" w:cs="Times New Roman"/>
          <w:sz w:val="28"/>
          <w:szCs w:val="28"/>
        </w:rPr>
        <w:t>  </w:t>
      </w:r>
      <w:r w:rsidRPr="009E46C6">
        <w:rPr>
          <w:rFonts w:ascii="Times New Roman" w:hAnsi="Times New Roman" w:cs="Times New Roman"/>
          <w:sz w:val="28"/>
        </w:rPr>
        <w:t xml:space="preserve">при установлении выплат стимулирующего характера за достижение конкретных результатов деятельности работников предусматривать показатели и критерии эффективности деятельности работников, с отражением в нормативных правовых актах субъектов Российской Федерации, локальных нормативных актах и трудовых договорах </w:t>
      </w:r>
      <w:r w:rsidRPr="009E46C6">
        <w:rPr>
          <w:rFonts w:ascii="Times New Roman" w:hAnsi="Times New Roman" w:cs="Times New Roman"/>
          <w:sz w:val="28"/>
          <w:szCs w:val="28"/>
        </w:rPr>
        <w:t xml:space="preserve">(дополнительных соглашениях к трудовым договорам) </w:t>
      </w:r>
      <w:r w:rsidRPr="009E46C6">
        <w:rPr>
          <w:rFonts w:ascii="Times New Roman" w:hAnsi="Times New Roman" w:cs="Times New Roman"/>
          <w:sz w:val="28"/>
        </w:rPr>
        <w:t>с работниками учреждений;</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г)</w:t>
      </w:r>
      <w:r w:rsidR="00D532F0">
        <w:rPr>
          <w:rFonts w:ascii="Times New Roman" w:hAnsi="Times New Roman" w:cs="Times New Roman"/>
          <w:sz w:val="28"/>
          <w:szCs w:val="28"/>
        </w:rPr>
        <w:t>  </w:t>
      </w:r>
      <w:r w:rsidRPr="009E46C6">
        <w:rPr>
          <w:rFonts w:ascii="Times New Roman" w:hAnsi="Times New Roman" w:cs="Times New Roman"/>
          <w:sz w:val="28"/>
        </w:rPr>
        <w:t>при установлении выплат стимулирующего характера за квалификационную категорию предусматривать увеличение доли выплат на эти цели в общем объеме стимулирующих выплат;</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д)</w:t>
      </w:r>
      <w:r w:rsidR="00D532F0">
        <w:rPr>
          <w:rFonts w:ascii="Times New Roman" w:hAnsi="Times New Roman" w:cs="Times New Roman"/>
          <w:sz w:val="28"/>
          <w:szCs w:val="28"/>
        </w:rPr>
        <w:t>  </w:t>
      </w:r>
      <w:r w:rsidRPr="009E46C6">
        <w:rPr>
          <w:rFonts w:ascii="Times New Roman" w:hAnsi="Times New Roman" w:cs="Times New Roman"/>
          <w:sz w:val="28"/>
        </w:rPr>
        <w:t>осуществление денежных выплат стимулирующего характера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 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 врачам-специалистам за оказанную медицинскую помощь в амбулаторных условиях производится за счет средств обязательного медицинского страхования, учитываемых в части расходов на заработную плату в тарифах на оплату медицинской помощи, формируемых в соответствии с принятыми в территориальной программе обязательного медицинского страхования способами оплаты медицинской помощи</w:t>
      </w:r>
      <w:r w:rsidRPr="009E46C6">
        <w:rPr>
          <w:rFonts w:ascii="Times New Roman" w:hAnsi="Times New Roman" w:cs="Times New Roman"/>
          <w:sz w:val="28"/>
          <w:szCs w:val="28"/>
        </w:rPr>
        <w:t xml:space="preserve">, </w:t>
      </w:r>
      <w:r w:rsidRPr="009E46C6">
        <w:rPr>
          <w:rFonts w:ascii="Times New Roman" w:hAnsi="Times New Roman" w:cs="Times New Roman"/>
          <w:sz w:val="28"/>
        </w:rPr>
        <w:t xml:space="preserve">Рекомендуется размеры указанных выплат устанавливать нормативными правовыми актами субъектов Российской Федерации, органов местного самоуправления не ниже ранее установленных в рамках нацпроекта </w:t>
      </w:r>
      <w:r w:rsidR="009E46C6">
        <w:rPr>
          <w:rFonts w:ascii="Times New Roman" w:hAnsi="Times New Roman" w:cs="Times New Roman"/>
          <w:sz w:val="28"/>
        </w:rPr>
        <w:t>"</w:t>
      </w:r>
      <w:r w:rsidRPr="009E46C6">
        <w:rPr>
          <w:rFonts w:ascii="Times New Roman" w:hAnsi="Times New Roman" w:cs="Times New Roman"/>
          <w:sz w:val="28"/>
        </w:rPr>
        <w:t>Здоровье</w:t>
      </w:r>
      <w:r w:rsidR="009E46C6">
        <w:rPr>
          <w:rFonts w:ascii="Times New Roman" w:hAnsi="Times New Roman" w:cs="Times New Roman"/>
          <w:sz w:val="28"/>
        </w:rPr>
        <w:t>"</w:t>
      </w:r>
      <w:r w:rsidRPr="009E46C6">
        <w:rPr>
          <w:rFonts w:ascii="Times New Roman" w:hAnsi="Times New Roman" w:cs="Times New Roman"/>
          <w:sz w:val="28"/>
        </w:rPr>
        <w:t xml:space="preserve"> и программ модернизации здравоохранения</w:t>
      </w:r>
      <w:r w:rsidRPr="009E46C6">
        <w:rPr>
          <w:rFonts w:ascii="Times New Roman" w:hAnsi="Times New Roman" w:cs="Times New Roman"/>
          <w:sz w:val="28"/>
          <w:szCs w:val="28"/>
        </w:rPr>
        <w:t xml:space="preserve"> (с учетом показателей и критериев эффективности деятельности, разработанных для данных категорий специалистов);</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е)</w:t>
      </w:r>
      <w:r w:rsidR="00D532F0">
        <w:rPr>
          <w:rFonts w:ascii="Times New Roman" w:hAnsi="Times New Roman" w:cs="Times New Roman"/>
          <w:sz w:val="28"/>
          <w:szCs w:val="28"/>
        </w:rPr>
        <w:t>  </w:t>
      </w:r>
      <w:r w:rsidRPr="009E46C6">
        <w:rPr>
          <w:rFonts w:ascii="Times New Roman" w:hAnsi="Times New Roman" w:cs="Times New Roman"/>
          <w:sz w:val="28"/>
        </w:rPr>
        <w:t>повышение оплаты труда работников учреждений, занятых на работах с вредными и (или) опасными условиями труда, производится по результатам специальной оценки условий труда, в размере не менее 4% оклада (должностного оклада), установленного для различных видов работ с нормальными условиями труда.</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lastRenderedPageBreak/>
        <w:t xml:space="preserve">Конкретные размеры повышенной оплаты труда работникам устанавливаются работодателем в порядке, установленном </w:t>
      </w:r>
      <w:r w:rsidRPr="009E46C6">
        <w:rPr>
          <w:rFonts w:ascii="Times New Roman" w:hAnsi="Times New Roman" w:cs="Times New Roman"/>
          <w:sz w:val="28"/>
          <w:szCs w:val="28"/>
        </w:rPr>
        <w:t>статьей 372</w:t>
      </w:r>
      <w:r w:rsidRPr="009E46C6">
        <w:rPr>
          <w:rFonts w:ascii="Times New Roman" w:hAnsi="Times New Roman" w:cs="Times New Roman"/>
          <w:sz w:val="28"/>
        </w:rPr>
        <w:t xml:space="preserve"> Трудового кодекса Российской Федерации для принятия локальных нормативных актов, либо коллективным договором, трудовым договором.</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Рекомендовать размеры повышения оплаты труда работников, занятых на работах с вредными и (или) опасными условиями труда устанавливать с обеспечением их дифференциации в зависимости от степени вредности по результатам специальной оценки условий труда.</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Установленные размеры повышения оплаты труда не могут быть уменьшены без подтверждения улучшения условий труда результатами специальной оценки условий труда</w:t>
      </w:r>
      <w:r w:rsidRPr="009E46C6">
        <w:rPr>
          <w:rFonts w:ascii="Times New Roman" w:hAnsi="Times New Roman" w:cs="Times New Roman"/>
          <w:sz w:val="28"/>
          <w:szCs w:val="28"/>
        </w:rPr>
        <w:t>, что подтверждается планом мероприятий по улучшению условий труда, актами выполненных работ, другими документами</w:t>
      </w:r>
      <w:r w:rsidRPr="009E46C6">
        <w:rPr>
          <w:rFonts w:ascii="Times New Roman" w:hAnsi="Times New Roman" w:cs="Times New Roman"/>
          <w:sz w:val="28"/>
        </w:rPr>
        <w:t>.</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Если по итогам специальной оценки условий труда рабочее место признается безопасным, повышение оплаты труда не производится.</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Размеры компенсационных выплат медицинским работникам, участвующим в оказании психиатрической помощи, осуществляющим диагностику и лечение ВИЧ-инфицированных, и лицам, работа которых связана с материалами, содержащими вирус иммунодефицита человека, а также непосредственно участвующим в оказании противотуберкулезной помощи, устанавливаются в порядке и размерах, определяемых органами исполнительной власти субъектов Российской Федерации.</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ж)</w:t>
      </w:r>
      <w:r w:rsidR="00D532F0">
        <w:rPr>
          <w:rFonts w:ascii="Times New Roman" w:hAnsi="Times New Roman" w:cs="Times New Roman"/>
          <w:sz w:val="28"/>
          <w:szCs w:val="28"/>
        </w:rPr>
        <w:t>  </w:t>
      </w:r>
      <w:r w:rsidRPr="009E46C6">
        <w:rPr>
          <w:rFonts w:ascii="Times New Roman" w:hAnsi="Times New Roman" w:cs="Times New Roman"/>
          <w:sz w:val="28"/>
        </w:rPr>
        <w:t>в целях недопущения необоснованной дифференциации в заработной плате руководителей</w:t>
      </w:r>
      <w:r w:rsidRPr="009E46C6">
        <w:rPr>
          <w:rFonts w:ascii="Times New Roman" w:hAnsi="Times New Roman" w:cs="Times New Roman"/>
          <w:sz w:val="28"/>
          <w:szCs w:val="28"/>
        </w:rPr>
        <w:t>, их заместителей, главных бухгалтеров</w:t>
      </w:r>
      <w:r w:rsidRPr="009E46C6">
        <w:rPr>
          <w:rFonts w:ascii="Times New Roman" w:hAnsi="Times New Roman" w:cs="Times New Roman"/>
          <w:sz w:val="28"/>
        </w:rPr>
        <w:t xml:space="preserve"> и работников медицинских учреждений рекомендуется устанавливать предельный уровень соотношения средней заработной платы руководителей</w:t>
      </w:r>
      <w:r w:rsidRPr="009E46C6">
        <w:rPr>
          <w:rFonts w:ascii="Times New Roman" w:hAnsi="Times New Roman" w:cs="Times New Roman"/>
          <w:sz w:val="28"/>
          <w:szCs w:val="28"/>
        </w:rPr>
        <w:t>, их заместителей, главных бухгалтеров</w:t>
      </w:r>
      <w:r w:rsidRPr="009E46C6">
        <w:rPr>
          <w:rFonts w:ascii="Times New Roman" w:hAnsi="Times New Roman" w:cs="Times New Roman"/>
          <w:sz w:val="28"/>
        </w:rPr>
        <w:t xml:space="preserve"> и работников учреждения в кратности от 1 до 6 с учетом сложности и объема выполняемой работы (уровень оказания медицинской помощи, коечный фонд учреждения, численность прикрепленного к учреждению населения, количество сотрудников и др.);</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з)</w:t>
      </w:r>
      <w:r w:rsidR="00D532F0">
        <w:rPr>
          <w:rFonts w:ascii="Times New Roman" w:hAnsi="Times New Roman" w:cs="Times New Roman"/>
          <w:sz w:val="28"/>
          <w:szCs w:val="28"/>
        </w:rPr>
        <w:t>  </w:t>
      </w:r>
      <w:r w:rsidRPr="009E46C6">
        <w:rPr>
          <w:rFonts w:ascii="Times New Roman" w:hAnsi="Times New Roman" w:cs="Times New Roman"/>
          <w:sz w:val="28"/>
        </w:rPr>
        <w:t xml:space="preserve">формирование штатных расписаний учреждений здравоохранения осуществляется с учетом </w:t>
      </w:r>
      <w:r w:rsidRPr="009E46C6">
        <w:rPr>
          <w:rFonts w:ascii="Times New Roman" w:hAnsi="Times New Roman" w:cs="Times New Roman"/>
          <w:sz w:val="28"/>
          <w:szCs w:val="28"/>
        </w:rPr>
        <w:t>номенклатуры</w:t>
      </w:r>
      <w:r w:rsidRPr="009E46C6">
        <w:rPr>
          <w:rFonts w:ascii="Times New Roman" w:hAnsi="Times New Roman" w:cs="Times New Roman"/>
          <w:sz w:val="28"/>
        </w:rPr>
        <w:t xml:space="preserve"> должностей медицинских работников и фармацевтических работников, утвержденной приказом Министерства здравоохранения Российской Федерации от 20 декабря </w:t>
      </w:r>
      <w:smartTag w:uri="urn:schemas-microsoft-com:office:smarttags" w:element="metricconverter">
        <w:smartTagPr>
          <w:attr w:name="ProductID" w:val="2012 г"/>
        </w:smartTagPr>
        <w:r w:rsidRPr="009E46C6">
          <w:rPr>
            <w:rFonts w:ascii="Times New Roman" w:hAnsi="Times New Roman" w:cs="Times New Roman"/>
            <w:sz w:val="28"/>
          </w:rPr>
          <w:t>2012 г</w:t>
        </w:r>
      </w:smartTag>
      <w:r w:rsidRPr="009E46C6">
        <w:rPr>
          <w:rFonts w:ascii="Times New Roman" w:hAnsi="Times New Roman" w:cs="Times New Roman"/>
          <w:sz w:val="28"/>
        </w:rPr>
        <w:t>. № 1183н.</w:t>
      </w:r>
    </w:p>
    <w:p w:rsidR="008F05FF" w:rsidRPr="009E46C6" w:rsidRDefault="00D532F0" w:rsidP="003A6D28">
      <w:pPr>
        <w:pStyle w:val="ConsPlusNormal"/>
        <w:widowControl/>
        <w:tabs>
          <w:tab w:val="left" w:pos="426"/>
        </w:tabs>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и)  </w:t>
      </w:r>
      <w:r w:rsidR="008F05FF" w:rsidRPr="009E46C6">
        <w:rPr>
          <w:rFonts w:ascii="Times New Roman" w:hAnsi="Times New Roman" w:cs="Times New Roman"/>
          <w:sz w:val="28"/>
          <w:szCs w:val="28"/>
        </w:rPr>
        <w:t xml:space="preserve">необходимо оптимизировать неэффективные расходы с целью привлечения средств на повышение заработной платы медицинским работникам, в том числе на оплату труда административно-управленческого и вспомогательного персонала. В этих целях устанавливать предельную долю </w:t>
      </w:r>
      <w:r w:rsidR="008F05FF" w:rsidRPr="009E46C6">
        <w:rPr>
          <w:rFonts w:ascii="Times New Roman" w:hAnsi="Times New Roman" w:cs="Times New Roman"/>
          <w:sz w:val="28"/>
          <w:szCs w:val="28"/>
        </w:rPr>
        <w:lastRenderedPageBreak/>
        <w:t>расходов на оплату их труда в фонде оплаты труда работников учреждений (не более 40 процентов). Также рекомендуется устанавливать перечень должностей, относимых к административно-управленческому и вспомогательному персоналу учреждений.</w:t>
      </w:r>
    </w:p>
    <w:p w:rsidR="008F05FF" w:rsidRPr="009E46C6" w:rsidRDefault="008F05FF" w:rsidP="00D532F0">
      <w:pPr>
        <w:pStyle w:val="ConsPlusNormal"/>
        <w:widowControl/>
        <w:spacing w:line="360" w:lineRule="atLeast"/>
        <w:jc w:val="center"/>
        <w:rPr>
          <w:rFonts w:ascii="Times New Roman" w:hAnsi="Times New Roman" w:cs="Times New Roman"/>
          <w:sz w:val="28"/>
        </w:rPr>
      </w:pPr>
    </w:p>
    <w:p w:rsidR="008F05FF" w:rsidRPr="009E46C6" w:rsidRDefault="008F05FF" w:rsidP="00D532F0">
      <w:pPr>
        <w:pStyle w:val="ConsPlusNormal"/>
        <w:widowControl/>
        <w:spacing w:line="360" w:lineRule="atLeast"/>
        <w:jc w:val="center"/>
        <w:rPr>
          <w:rFonts w:ascii="Times New Roman" w:hAnsi="Times New Roman" w:cs="Times New Roman"/>
          <w:b/>
          <w:sz w:val="28"/>
        </w:rPr>
      </w:pPr>
      <w:r w:rsidRPr="009E46C6">
        <w:rPr>
          <w:rFonts w:ascii="Times New Roman" w:hAnsi="Times New Roman" w:cs="Times New Roman"/>
          <w:b/>
          <w:sz w:val="28"/>
        </w:rPr>
        <w:t>XI. Особенности формирования систем оплаты труда</w:t>
      </w:r>
      <w:r w:rsidRPr="009E46C6">
        <w:rPr>
          <w:rFonts w:ascii="Times New Roman" w:hAnsi="Times New Roman" w:cs="Times New Roman"/>
          <w:b/>
          <w:sz w:val="28"/>
          <w:szCs w:val="28"/>
        </w:rPr>
        <w:t xml:space="preserve"> работников</w:t>
      </w:r>
    </w:p>
    <w:p w:rsidR="008F05FF" w:rsidRPr="009E46C6" w:rsidRDefault="008F05FF" w:rsidP="00D532F0">
      <w:pPr>
        <w:pStyle w:val="ConsPlusNormal"/>
        <w:widowControl/>
        <w:spacing w:line="360" w:lineRule="atLeast"/>
        <w:jc w:val="center"/>
        <w:rPr>
          <w:rFonts w:ascii="Times New Roman" w:hAnsi="Times New Roman" w:cs="Times New Roman"/>
          <w:b/>
          <w:sz w:val="28"/>
          <w:szCs w:val="28"/>
        </w:rPr>
      </w:pPr>
      <w:r w:rsidRPr="009E46C6">
        <w:rPr>
          <w:rFonts w:ascii="Times New Roman" w:hAnsi="Times New Roman" w:cs="Times New Roman"/>
          <w:b/>
          <w:sz w:val="28"/>
        </w:rPr>
        <w:t>государственных и муниципальных учреждений культуры,</w:t>
      </w:r>
    </w:p>
    <w:p w:rsidR="008F05FF" w:rsidRPr="009E46C6" w:rsidRDefault="008F05FF" w:rsidP="00D532F0">
      <w:pPr>
        <w:pStyle w:val="ConsPlusNormal"/>
        <w:widowControl/>
        <w:spacing w:line="360" w:lineRule="atLeast"/>
        <w:jc w:val="center"/>
        <w:rPr>
          <w:rFonts w:ascii="Times New Roman" w:hAnsi="Times New Roman" w:cs="Times New Roman"/>
          <w:b/>
          <w:sz w:val="28"/>
        </w:rPr>
      </w:pPr>
      <w:r w:rsidRPr="009E46C6">
        <w:rPr>
          <w:rFonts w:ascii="Times New Roman" w:hAnsi="Times New Roman" w:cs="Times New Roman"/>
          <w:b/>
          <w:sz w:val="28"/>
        </w:rPr>
        <w:t>искусства и кинематографии</w:t>
      </w:r>
    </w:p>
    <w:p w:rsidR="008F05FF" w:rsidRPr="009E46C6" w:rsidRDefault="008F05FF" w:rsidP="00D532F0">
      <w:pPr>
        <w:pStyle w:val="ConsPlusNormal"/>
        <w:widowControl/>
        <w:spacing w:line="360" w:lineRule="atLeast"/>
        <w:jc w:val="both"/>
        <w:rPr>
          <w:rFonts w:ascii="Times New Roman" w:hAnsi="Times New Roman" w:cs="Times New Roman"/>
          <w:sz w:val="28"/>
        </w:rPr>
      </w:pPr>
    </w:p>
    <w:p w:rsidR="008F05FF" w:rsidRPr="009E46C6" w:rsidRDefault="00D532F0"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38.  </w:t>
      </w:r>
      <w:r w:rsidR="008F05FF" w:rsidRPr="009E46C6">
        <w:rPr>
          <w:rFonts w:ascii="Times New Roman" w:hAnsi="Times New Roman" w:cs="Times New Roman"/>
          <w:sz w:val="28"/>
        </w:rPr>
        <w:t xml:space="preserve">Федеральным органам </w:t>
      </w:r>
      <w:r w:rsidR="008F05FF" w:rsidRPr="009E46C6">
        <w:rPr>
          <w:rFonts w:ascii="Times New Roman" w:hAnsi="Times New Roman" w:cs="Times New Roman"/>
          <w:sz w:val="28"/>
          <w:szCs w:val="28"/>
        </w:rPr>
        <w:t>исполнительной</w:t>
      </w:r>
      <w:r w:rsidR="008F05FF" w:rsidRPr="009E46C6">
        <w:rPr>
          <w:rFonts w:ascii="Times New Roman" w:hAnsi="Times New Roman" w:cs="Times New Roman"/>
          <w:sz w:val="28"/>
        </w:rPr>
        <w:t xml:space="preserve"> власти и главным распорядителям средств федерального бюджета, имеющим в ведении учреждения культуры, органам государственной власти субъектов Российской Федерации, органам местного самоуправления, руководителям государственных </w:t>
      </w:r>
      <w:r w:rsidR="008F05FF" w:rsidRPr="009E46C6">
        <w:rPr>
          <w:rFonts w:ascii="Times New Roman" w:hAnsi="Times New Roman" w:cs="Times New Roman"/>
          <w:sz w:val="28"/>
          <w:szCs w:val="28"/>
        </w:rPr>
        <w:t>(</w:t>
      </w:r>
      <w:r w:rsidR="008F05FF" w:rsidRPr="009E46C6">
        <w:rPr>
          <w:rFonts w:ascii="Times New Roman" w:hAnsi="Times New Roman" w:cs="Times New Roman"/>
          <w:sz w:val="28"/>
        </w:rPr>
        <w:t>муниципальных</w:t>
      </w:r>
      <w:r w:rsidR="008F05FF" w:rsidRPr="009E46C6">
        <w:rPr>
          <w:rFonts w:ascii="Times New Roman" w:hAnsi="Times New Roman" w:cs="Times New Roman"/>
          <w:sz w:val="28"/>
          <w:szCs w:val="28"/>
        </w:rPr>
        <w:t>)</w:t>
      </w:r>
      <w:r w:rsidR="008F05FF" w:rsidRPr="009E46C6">
        <w:rPr>
          <w:rFonts w:ascii="Times New Roman" w:hAnsi="Times New Roman" w:cs="Times New Roman"/>
          <w:sz w:val="28"/>
        </w:rPr>
        <w:t xml:space="preserve"> учреждений культуры, искусства и кинематографии при формировании систем оплаты труда работников необходимо учитывать следующее:</w:t>
      </w:r>
    </w:p>
    <w:p w:rsidR="008F05FF" w:rsidRPr="009E46C6" w:rsidRDefault="00D532F0"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rPr>
        <w:t>а)  </w:t>
      </w:r>
      <w:r w:rsidR="008F05FF" w:rsidRPr="009E46C6">
        <w:rPr>
          <w:rFonts w:ascii="Times New Roman" w:hAnsi="Times New Roman" w:cs="Times New Roman"/>
          <w:sz w:val="28"/>
        </w:rPr>
        <w:t xml:space="preserve">в целях реализации </w:t>
      </w:r>
      <w:r w:rsidR="008F05FF" w:rsidRPr="009E46C6">
        <w:rPr>
          <w:rFonts w:ascii="Times New Roman" w:hAnsi="Times New Roman" w:cs="Times New Roman"/>
          <w:sz w:val="28"/>
          <w:szCs w:val="28"/>
        </w:rPr>
        <w:t>Указа</w:t>
      </w:r>
      <w:r w:rsidR="008F05FF" w:rsidRPr="009E46C6">
        <w:rPr>
          <w:rFonts w:ascii="Times New Roman" w:hAnsi="Times New Roman" w:cs="Times New Roman"/>
          <w:sz w:val="28"/>
        </w:rPr>
        <w:t xml:space="preserve"> Президента Российской Федерации </w:t>
      </w:r>
      <w:r w:rsidR="008F05FF" w:rsidRPr="009E46C6">
        <w:rPr>
          <w:rFonts w:ascii="Times New Roman" w:hAnsi="Times New Roman" w:cs="Times New Roman"/>
          <w:sz w:val="28"/>
          <w:szCs w:val="28"/>
        </w:rPr>
        <w:br/>
      </w:r>
      <w:r w:rsidR="008F05FF" w:rsidRPr="009E46C6">
        <w:rPr>
          <w:rFonts w:ascii="Times New Roman" w:hAnsi="Times New Roman" w:cs="Times New Roman"/>
          <w:sz w:val="28"/>
        </w:rPr>
        <w:t xml:space="preserve">от 7 мая </w:t>
      </w:r>
      <w:smartTag w:uri="urn:schemas-microsoft-com:office:smarttags" w:element="metricconverter">
        <w:smartTagPr>
          <w:attr w:name="ProductID" w:val="2012 г"/>
        </w:smartTagPr>
        <w:r w:rsidR="008F05FF" w:rsidRPr="009E46C6">
          <w:rPr>
            <w:rFonts w:ascii="Times New Roman" w:hAnsi="Times New Roman" w:cs="Times New Roman"/>
            <w:sz w:val="28"/>
          </w:rPr>
          <w:t>2012 г</w:t>
        </w:r>
      </w:smartTag>
      <w:r w:rsidR="008F05FF" w:rsidRPr="009E46C6">
        <w:rPr>
          <w:rFonts w:ascii="Times New Roman" w:hAnsi="Times New Roman" w:cs="Times New Roman"/>
          <w:sz w:val="28"/>
        </w:rPr>
        <w:t xml:space="preserve">. </w:t>
      </w:r>
      <w:hyperlink r:id="rId60" w:history="1">
        <w:r w:rsidR="008F05FF" w:rsidRPr="009E46C6">
          <w:rPr>
            <w:rFonts w:ascii="Times New Roman" w:hAnsi="Times New Roman" w:cs="Times New Roman"/>
            <w:sz w:val="28"/>
            <w:szCs w:val="28"/>
          </w:rPr>
          <w:t>№ 597</w:t>
        </w:r>
      </w:hyperlink>
      <w:r w:rsidR="008F05FF" w:rsidRPr="009E46C6">
        <w:rPr>
          <w:rFonts w:ascii="Times New Roman" w:hAnsi="Times New Roman" w:cs="Times New Roman"/>
          <w:sz w:val="28"/>
        </w:rPr>
        <w:t xml:space="preserve"> доведение средней заработной платы работников учреждений культуры до средней заработной платы в соответствующем регионе осуществляется с учетом повышения оплаты труда в первоочередном порядке работникам, относимым к основному персоналу.</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 xml:space="preserve">Повышение заработной платы работников учреждений культуры осуществляется не только за счет выделяемых на эти цели бюджетных ассигнований, но и за счет средств, поступающих от приносящей доход деятельности, а также средств, получаемых от мероприятий, направленных на повышение эффективности бюджетных расходов. </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Повышение оплаты труда прочему персоналу учреждений культуры осуществляется в соответствии с трудовым законодательством Российской Федерации и иными нормативными правовыми актами, содержащими нормы трудового права и определяющими системы оплаты труда работников государственных </w:t>
      </w:r>
      <w:r w:rsidRPr="009E46C6">
        <w:rPr>
          <w:rFonts w:ascii="Times New Roman" w:hAnsi="Times New Roman" w:cs="Times New Roman"/>
          <w:sz w:val="28"/>
          <w:szCs w:val="28"/>
        </w:rPr>
        <w:t>(</w:t>
      </w:r>
      <w:r w:rsidRPr="009E46C6">
        <w:rPr>
          <w:rFonts w:ascii="Times New Roman" w:hAnsi="Times New Roman" w:cs="Times New Roman"/>
          <w:sz w:val="28"/>
        </w:rPr>
        <w:t>муниципальных</w:t>
      </w:r>
      <w:r w:rsidRPr="009E46C6">
        <w:rPr>
          <w:rFonts w:ascii="Times New Roman" w:hAnsi="Times New Roman" w:cs="Times New Roman"/>
          <w:sz w:val="28"/>
          <w:szCs w:val="28"/>
        </w:rPr>
        <w:t>)</w:t>
      </w:r>
      <w:r w:rsidRPr="009E46C6">
        <w:rPr>
          <w:rFonts w:ascii="Times New Roman" w:hAnsi="Times New Roman" w:cs="Times New Roman"/>
          <w:sz w:val="28"/>
        </w:rPr>
        <w:t xml:space="preserve"> учреждений на федеральном, региональном и местном уровнях</w:t>
      </w:r>
      <w:r w:rsidRPr="009E46C6">
        <w:rPr>
          <w:rFonts w:ascii="Times New Roman" w:hAnsi="Times New Roman" w:cs="Times New Roman"/>
          <w:sz w:val="28"/>
          <w:szCs w:val="28"/>
        </w:rPr>
        <w:t>;</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szCs w:val="28"/>
        </w:rPr>
      </w:pPr>
      <w:r w:rsidRPr="009E46C6">
        <w:rPr>
          <w:rFonts w:ascii="Times New Roman" w:hAnsi="Times New Roman" w:cs="Times New Roman"/>
          <w:sz w:val="28"/>
        </w:rPr>
        <w:t>б)</w:t>
      </w:r>
      <w:r w:rsidRPr="009E46C6">
        <w:rPr>
          <w:rFonts w:ascii="Times New Roman" w:hAnsi="Times New Roman" w:cs="Times New Roman"/>
          <w:sz w:val="28"/>
          <w:szCs w:val="28"/>
        </w:rPr>
        <w:t> </w:t>
      </w:r>
      <w:r w:rsidR="00D532F0">
        <w:rPr>
          <w:rFonts w:ascii="Times New Roman" w:hAnsi="Times New Roman" w:cs="Times New Roman"/>
          <w:sz w:val="28"/>
          <w:szCs w:val="28"/>
        </w:rPr>
        <w:t> </w:t>
      </w:r>
      <w:r w:rsidRPr="009E46C6">
        <w:rPr>
          <w:rFonts w:ascii="Times New Roman" w:hAnsi="Times New Roman" w:cs="Times New Roman"/>
          <w:sz w:val="28"/>
        </w:rPr>
        <w:t>в целях формирования обоснованных оптимальных показателей трудоемкости выполнения работ</w:t>
      </w:r>
      <w:r w:rsidRPr="009E46C6">
        <w:rPr>
          <w:rFonts w:ascii="Times New Roman" w:hAnsi="Times New Roman" w:cs="Times New Roman"/>
          <w:sz w:val="28"/>
          <w:szCs w:val="28"/>
        </w:rPr>
        <w:t xml:space="preserve"> и</w:t>
      </w:r>
      <w:r w:rsidRPr="009E46C6">
        <w:rPr>
          <w:rFonts w:ascii="Times New Roman" w:hAnsi="Times New Roman" w:cs="Times New Roman"/>
          <w:sz w:val="28"/>
        </w:rPr>
        <w:t xml:space="preserve"> установления необходимой штатной численности персонала вводятся типовые отраслевые нормы труда, утвержденные следующими приказами Минкультуры России</w:t>
      </w:r>
      <w:r w:rsidRPr="009E46C6">
        <w:rPr>
          <w:rFonts w:ascii="Times New Roman" w:hAnsi="Times New Roman" w:cs="Times New Roman"/>
          <w:sz w:val="28"/>
          <w:szCs w:val="28"/>
        </w:rPr>
        <w:t xml:space="preserve">: </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 xml:space="preserve">от 30 декабря </w:t>
      </w:r>
      <w:smartTag w:uri="urn:schemas-microsoft-com:office:smarttags" w:element="metricconverter">
        <w:smartTagPr>
          <w:attr w:name="ProductID" w:val="2014 г"/>
        </w:smartTagPr>
        <w:r w:rsidRPr="009E46C6">
          <w:rPr>
            <w:rFonts w:ascii="Times New Roman" w:hAnsi="Times New Roman" w:cs="Times New Roman"/>
            <w:sz w:val="28"/>
          </w:rPr>
          <w:t>2014 г</w:t>
        </w:r>
      </w:smartTag>
      <w:r w:rsidRPr="009E46C6">
        <w:rPr>
          <w:rFonts w:ascii="Times New Roman" w:hAnsi="Times New Roman" w:cs="Times New Roman"/>
          <w:sz w:val="28"/>
          <w:szCs w:val="28"/>
        </w:rPr>
        <w:t>. № 2477</w:t>
      </w:r>
      <w:r w:rsidRPr="009E46C6">
        <w:rPr>
          <w:rFonts w:ascii="Times New Roman" w:hAnsi="Times New Roman" w:cs="Times New Roman"/>
          <w:sz w:val="28"/>
        </w:rPr>
        <w:t xml:space="preserve"> </w:t>
      </w:r>
      <w:r w:rsidR="009E46C6">
        <w:rPr>
          <w:rFonts w:ascii="Times New Roman" w:hAnsi="Times New Roman" w:cs="Times New Roman"/>
          <w:sz w:val="28"/>
        </w:rPr>
        <w:t>"</w:t>
      </w:r>
      <w:r w:rsidRPr="009E46C6">
        <w:rPr>
          <w:rFonts w:ascii="Times New Roman" w:hAnsi="Times New Roman" w:cs="Times New Roman"/>
          <w:sz w:val="28"/>
        </w:rPr>
        <w:t>Об утверждении типовых отраслевых норм труда на работы, выполняемые в библиотеках</w:t>
      </w:r>
      <w:r w:rsidR="009E46C6">
        <w:rPr>
          <w:rFonts w:ascii="Times New Roman" w:hAnsi="Times New Roman" w:cs="Times New Roman"/>
          <w:sz w:val="28"/>
          <w:szCs w:val="28"/>
        </w:rPr>
        <w:t>"</w:t>
      </w:r>
      <w:r w:rsidRPr="009E46C6">
        <w:rPr>
          <w:rFonts w:ascii="Times New Roman" w:hAnsi="Times New Roman" w:cs="Times New Roman"/>
          <w:sz w:val="28"/>
          <w:szCs w:val="28"/>
        </w:rPr>
        <w:t xml:space="preserve">;  </w:t>
      </w:r>
    </w:p>
    <w:p w:rsidR="008F05FF" w:rsidRPr="009E46C6" w:rsidRDefault="008F05FF" w:rsidP="00D532F0">
      <w:pPr>
        <w:pStyle w:val="ConsPlusNormal"/>
        <w:widowControl/>
        <w:tabs>
          <w:tab w:val="left" w:pos="426"/>
        </w:tabs>
        <w:spacing w:line="355" w:lineRule="atLeast"/>
        <w:ind w:firstLine="709"/>
        <w:jc w:val="both"/>
        <w:rPr>
          <w:rFonts w:ascii="Times New Roman" w:hAnsi="Times New Roman" w:cs="Times New Roman"/>
          <w:sz w:val="28"/>
        </w:rPr>
      </w:pPr>
      <w:r w:rsidRPr="009E46C6">
        <w:rPr>
          <w:rFonts w:ascii="Times New Roman" w:hAnsi="Times New Roman" w:cs="Times New Roman"/>
          <w:sz w:val="28"/>
          <w:szCs w:val="28"/>
        </w:rPr>
        <w:lastRenderedPageBreak/>
        <w:t xml:space="preserve">от 30 декабря </w:t>
      </w:r>
      <w:smartTag w:uri="urn:schemas-microsoft-com:office:smarttags" w:element="metricconverter">
        <w:smartTagPr>
          <w:attr w:name="ProductID" w:val="2014 г"/>
        </w:smartTagPr>
        <w:r w:rsidRPr="009E46C6">
          <w:rPr>
            <w:rFonts w:ascii="Times New Roman" w:hAnsi="Times New Roman" w:cs="Times New Roman"/>
            <w:sz w:val="28"/>
            <w:szCs w:val="28"/>
          </w:rPr>
          <w:t>2014 г</w:t>
        </w:r>
      </w:smartTag>
      <w:r w:rsidRPr="009E46C6">
        <w:rPr>
          <w:rFonts w:ascii="Times New Roman" w:hAnsi="Times New Roman" w:cs="Times New Roman"/>
          <w:sz w:val="28"/>
          <w:szCs w:val="28"/>
        </w:rPr>
        <w:t>. № 2478</w:t>
      </w:r>
      <w:r w:rsidRPr="009E46C6">
        <w:rPr>
          <w:rFonts w:ascii="Times New Roman" w:hAnsi="Times New Roman" w:cs="Times New Roman"/>
          <w:sz w:val="28"/>
        </w:rPr>
        <w:t xml:space="preserve"> </w:t>
      </w:r>
      <w:r w:rsidR="009E46C6">
        <w:rPr>
          <w:rFonts w:ascii="Times New Roman" w:hAnsi="Times New Roman" w:cs="Times New Roman"/>
          <w:sz w:val="28"/>
        </w:rPr>
        <w:t>"</w:t>
      </w:r>
      <w:r w:rsidRPr="009E46C6">
        <w:rPr>
          <w:rFonts w:ascii="Times New Roman" w:hAnsi="Times New Roman" w:cs="Times New Roman"/>
          <w:sz w:val="28"/>
        </w:rPr>
        <w:t>Об утверждении типовых отраслевых норм труда на работы, выполняемые в зоопарках, фильмофондах, музеях и других организациях музейного типа</w:t>
      </w:r>
      <w:r w:rsidR="009E46C6">
        <w:rPr>
          <w:rFonts w:ascii="Times New Roman" w:hAnsi="Times New Roman" w:cs="Times New Roman"/>
          <w:sz w:val="28"/>
          <w:szCs w:val="28"/>
        </w:rPr>
        <w:t>"</w:t>
      </w:r>
      <w:r w:rsidRPr="009E46C6">
        <w:rPr>
          <w:rFonts w:ascii="Times New Roman" w:hAnsi="Times New Roman" w:cs="Times New Roman"/>
          <w:sz w:val="28"/>
          <w:szCs w:val="28"/>
        </w:rPr>
        <w:t>;</w:t>
      </w:r>
    </w:p>
    <w:p w:rsidR="008F05FF" w:rsidRPr="009E46C6" w:rsidRDefault="008F05FF" w:rsidP="00D532F0">
      <w:pPr>
        <w:pStyle w:val="ConsPlusNormal"/>
        <w:widowControl/>
        <w:tabs>
          <w:tab w:val="left" w:pos="426"/>
        </w:tabs>
        <w:spacing w:line="355"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 xml:space="preserve">от 30 декабря </w:t>
      </w:r>
      <w:smartTag w:uri="urn:schemas-microsoft-com:office:smarttags" w:element="metricconverter">
        <w:smartTagPr>
          <w:attr w:name="ProductID" w:val="2015 г"/>
        </w:smartTagPr>
        <w:r w:rsidRPr="009E46C6">
          <w:rPr>
            <w:rFonts w:ascii="Times New Roman" w:hAnsi="Times New Roman" w:cs="Times New Roman"/>
            <w:sz w:val="28"/>
            <w:szCs w:val="28"/>
          </w:rPr>
          <w:t>2015 г</w:t>
        </w:r>
      </w:smartTag>
      <w:r w:rsidRPr="009E46C6">
        <w:rPr>
          <w:rFonts w:ascii="Times New Roman" w:hAnsi="Times New Roman" w:cs="Times New Roman"/>
          <w:sz w:val="28"/>
          <w:szCs w:val="28"/>
        </w:rPr>
        <w:t xml:space="preserve">. № 3448 </w:t>
      </w:r>
      <w:r w:rsidR="009E46C6">
        <w:rPr>
          <w:rFonts w:ascii="Times New Roman" w:hAnsi="Times New Roman" w:cs="Times New Roman"/>
          <w:sz w:val="28"/>
          <w:szCs w:val="28"/>
        </w:rPr>
        <w:t>"</w:t>
      </w:r>
      <w:r w:rsidRPr="009E46C6">
        <w:rPr>
          <w:rFonts w:ascii="Times New Roman" w:hAnsi="Times New Roman" w:cs="Times New Roman"/>
          <w:sz w:val="28"/>
          <w:szCs w:val="28"/>
        </w:rPr>
        <w:t>Об утверждении типовых отраслевых норм труда на работы, выполняемые в культурно-досуговых учреждениях и других организациях культурно-досугового типа</w:t>
      </w:r>
      <w:r w:rsidR="009E46C6">
        <w:rPr>
          <w:rFonts w:ascii="Times New Roman" w:hAnsi="Times New Roman" w:cs="Times New Roman"/>
          <w:sz w:val="28"/>
          <w:szCs w:val="28"/>
        </w:rPr>
        <w:t>"</w:t>
      </w:r>
      <w:r w:rsidRPr="009E46C6">
        <w:rPr>
          <w:rFonts w:ascii="Times New Roman" w:hAnsi="Times New Roman" w:cs="Times New Roman"/>
          <w:sz w:val="28"/>
          <w:szCs w:val="28"/>
        </w:rPr>
        <w:t>.</w:t>
      </w:r>
    </w:p>
    <w:p w:rsidR="008F05FF" w:rsidRPr="009E46C6" w:rsidRDefault="008F05FF" w:rsidP="00D532F0">
      <w:pPr>
        <w:pStyle w:val="ConsPlusNormal"/>
        <w:widowControl/>
        <w:tabs>
          <w:tab w:val="left" w:pos="426"/>
        </w:tabs>
        <w:spacing w:line="355"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Также используются разработанные методические рекомендации:</w:t>
      </w:r>
    </w:p>
    <w:p w:rsidR="008F05FF" w:rsidRPr="009E46C6" w:rsidRDefault="008F05FF" w:rsidP="00D532F0">
      <w:pPr>
        <w:pStyle w:val="ConsPlusNormal"/>
        <w:widowControl/>
        <w:tabs>
          <w:tab w:val="left" w:pos="426"/>
        </w:tabs>
        <w:spacing w:line="355" w:lineRule="atLeast"/>
        <w:ind w:firstLine="709"/>
        <w:jc w:val="both"/>
        <w:rPr>
          <w:rFonts w:ascii="Times New Roman" w:hAnsi="Times New Roman" w:cs="Times New Roman"/>
          <w:sz w:val="28"/>
        </w:rPr>
      </w:pPr>
      <w:r w:rsidRPr="009E46C6">
        <w:rPr>
          <w:rFonts w:ascii="Times New Roman" w:hAnsi="Times New Roman" w:cs="Times New Roman"/>
          <w:sz w:val="28"/>
        </w:rPr>
        <w:t>по формированию штатной численности государственных (муниципальных) учреждений культуры (библиотек, фильмофондов, зоопарков, музеев и других организаций музейного типа) с учетом отраслевой специфики</w:t>
      </w:r>
      <w:r w:rsidR="00D532F0">
        <w:rPr>
          <w:rFonts w:ascii="Times New Roman" w:hAnsi="Times New Roman" w:cs="Times New Roman"/>
          <w:sz w:val="28"/>
          <w:szCs w:val="28"/>
        </w:rPr>
        <w:t xml:space="preserve"> </w:t>
      </w:r>
      <w:r w:rsidRPr="009E46C6">
        <w:rPr>
          <w:rFonts w:ascii="Times New Roman" w:hAnsi="Times New Roman" w:cs="Times New Roman"/>
          <w:sz w:val="28"/>
          <w:szCs w:val="28"/>
        </w:rPr>
        <w:t xml:space="preserve">(приказ Минкультуры России от 30 декабря </w:t>
      </w:r>
      <w:smartTag w:uri="urn:schemas-microsoft-com:office:smarttags" w:element="metricconverter">
        <w:smartTagPr>
          <w:attr w:name="ProductID" w:val="2014 г"/>
        </w:smartTagPr>
        <w:r w:rsidRPr="009E46C6">
          <w:rPr>
            <w:rFonts w:ascii="Times New Roman" w:hAnsi="Times New Roman" w:cs="Times New Roman"/>
            <w:sz w:val="28"/>
            <w:szCs w:val="28"/>
          </w:rPr>
          <w:t>2014 г</w:t>
        </w:r>
      </w:smartTag>
      <w:r w:rsidRPr="009E46C6">
        <w:rPr>
          <w:rFonts w:ascii="Times New Roman" w:hAnsi="Times New Roman" w:cs="Times New Roman"/>
          <w:sz w:val="28"/>
          <w:szCs w:val="28"/>
        </w:rPr>
        <w:t xml:space="preserve">. № 2479); </w:t>
      </w:r>
    </w:p>
    <w:p w:rsidR="008F05FF" w:rsidRPr="009E46C6" w:rsidRDefault="008F05FF" w:rsidP="00D532F0">
      <w:pPr>
        <w:pStyle w:val="ConsPlusNormal"/>
        <w:widowControl/>
        <w:tabs>
          <w:tab w:val="left" w:pos="426"/>
        </w:tabs>
        <w:spacing w:line="355" w:lineRule="atLeast"/>
        <w:ind w:firstLine="709"/>
        <w:jc w:val="both"/>
        <w:rPr>
          <w:rFonts w:ascii="Times New Roman" w:hAnsi="Times New Roman" w:cs="Times New Roman"/>
          <w:sz w:val="28"/>
        </w:rPr>
      </w:pPr>
      <w:r w:rsidRPr="009E46C6">
        <w:rPr>
          <w:rFonts w:ascii="Times New Roman" w:hAnsi="Times New Roman" w:cs="Times New Roman"/>
          <w:sz w:val="28"/>
        </w:rPr>
        <w:t xml:space="preserve">по введению нормирования труда в государственных (муниципальных) учреждениях культуры с указаниями особенностей введения типовых норм труда в библиотеках, фильмофондах, зоопарках, музеях и других организациях музейного типа (письмо </w:t>
      </w:r>
      <w:r w:rsidRPr="009E46C6">
        <w:rPr>
          <w:rFonts w:ascii="Times New Roman" w:hAnsi="Times New Roman" w:cs="Times New Roman"/>
          <w:sz w:val="28"/>
          <w:szCs w:val="28"/>
        </w:rPr>
        <w:t xml:space="preserve">Минкультуры России </w:t>
      </w:r>
      <w:r w:rsidRPr="009E46C6">
        <w:rPr>
          <w:rFonts w:ascii="Times New Roman" w:hAnsi="Times New Roman" w:cs="Times New Roman"/>
          <w:sz w:val="28"/>
        </w:rPr>
        <w:t xml:space="preserve">от </w:t>
      </w:r>
      <w:r w:rsidRPr="009E46C6">
        <w:rPr>
          <w:rFonts w:ascii="Times New Roman" w:hAnsi="Times New Roman" w:cs="Times New Roman"/>
          <w:sz w:val="28"/>
          <w:szCs w:val="28"/>
        </w:rPr>
        <w:t xml:space="preserve">3 июля </w:t>
      </w:r>
      <w:smartTag w:uri="urn:schemas-microsoft-com:office:smarttags" w:element="metricconverter">
        <w:smartTagPr>
          <w:attr w:name="ProductID" w:val="2015 г"/>
        </w:smartTagPr>
        <w:r w:rsidRPr="009E46C6">
          <w:rPr>
            <w:rFonts w:ascii="Times New Roman" w:hAnsi="Times New Roman" w:cs="Times New Roman"/>
            <w:sz w:val="28"/>
          </w:rPr>
          <w:t>2015 г</w:t>
        </w:r>
      </w:smartTag>
      <w:r w:rsidRPr="009E46C6">
        <w:rPr>
          <w:rFonts w:ascii="Times New Roman" w:hAnsi="Times New Roman" w:cs="Times New Roman"/>
          <w:sz w:val="28"/>
        </w:rPr>
        <w:t>. № 231-01-39-НМ);</w:t>
      </w:r>
    </w:p>
    <w:p w:rsidR="008F05FF" w:rsidRPr="009E46C6" w:rsidRDefault="008F05FF" w:rsidP="00D532F0">
      <w:pPr>
        <w:pStyle w:val="ConsPlusNormal"/>
        <w:widowControl/>
        <w:tabs>
          <w:tab w:val="left" w:pos="426"/>
        </w:tabs>
        <w:spacing w:line="355"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 xml:space="preserve"> по формированию  штатной численности работников государственных (муниципальных) культурно-досуговых учреждений и других организаций культурно-досугового типа с учетом отраслевой специфики (приказ Минкультуры России от 30 декабря </w:t>
      </w:r>
      <w:smartTag w:uri="urn:schemas-microsoft-com:office:smarttags" w:element="metricconverter">
        <w:smartTagPr>
          <w:attr w:name="ProductID" w:val="2015 г"/>
        </w:smartTagPr>
        <w:r w:rsidRPr="009E46C6">
          <w:rPr>
            <w:rFonts w:ascii="Times New Roman" w:hAnsi="Times New Roman" w:cs="Times New Roman"/>
            <w:sz w:val="28"/>
            <w:szCs w:val="28"/>
          </w:rPr>
          <w:t>2015 г</w:t>
        </w:r>
      </w:smartTag>
      <w:r w:rsidRPr="009E46C6">
        <w:rPr>
          <w:rFonts w:ascii="Times New Roman" w:hAnsi="Times New Roman" w:cs="Times New Roman"/>
          <w:sz w:val="28"/>
          <w:szCs w:val="28"/>
        </w:rPr>
        <w:t>. № 3453);</w:t>
      </w:r>
    </w:p>
    <w:p w:rsidR="008F05FF" w:rsidRPr="009E46C6" w:rsidRDefault="008F05FF" w:rsidP="00D532F0">
      <w:pPr>
        <w:pStyle w:val="ConsPlusNormal"/>
        <w:widowControl/>
        <w:tabs>
          <w:tab w:val="left" w:pos="426"/>
        </w:tabs>
        <w:spacing w:line="355"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 xml:space="preserve">по особенностям введения типовых отраслевых норм труда в культурно-досуговых учреждениях и других организациях культурно-досугового типа (письмо Минкультуры России от 14 июля </w:t>
      </w:r>
      <w:smartTag w:uri="urn:schemas-microsoft-com:office:smarttags" w:element="metricconverter">
        <w:smartTagPr>
          <w:attr w:name="ProductID" w:val="2016 г"/>
        </w:smartTagPr>
        <w:r w:rsidRPr="009E46C6">
          <w:rPr>
            <w:rFonts w:ascii="Times New Roman" w:hAnsi="Times New Roman" w:cs="Times New Roman"/>
            <w:sz w:val="28"/>
            <w:szCs w:val="28"/>
          </w:rPr>
          <w:t>2016 г</w:t>
        </w:r>
      </w:smartTag>
      <w:r w:rsidRPr="009E46C6">
        <w:rPr>
          <w:rFonts w:ascii="Times New Roman" w:hAnsi="Times New Roman" w:cs="Times New Roman"/>
          <w:sz w:val="28"/>
          <w:szCs w:val="28"/>
        </w:rPr>
        <w:t>. № 217-01-39-НМ);</w:t>
      </w:r>
    </w:p>
    <w:p w:rsidR="008F05FF" w:rsidRPr="009E46C6" w:rsidRDefault="008F05FF" w:rsidP="00D532F0">
      <w:pPr>
        <w:pStyle w:val="ConsPlusNormal"/>
        <w:widowControl/>
        <w:tabs>
          <w:tab w:val="left" w:pos="426"/>
        </w:tabs>
        <w:spacing w:line="355" w:lineRule="atLeast"/>
        <w:ind w:firstLine="709"/>
        <w:jc w:val="both"/>
        <w:rPr>
          <w:rFonts w:ascii="Times New Roman" w:hAnsi="Times New Roman" w:cs="Times New Roman"/>
          <w:sz w:val="28"/>
        </w:rPr>
      </w:pPr>
      <w:r w:rsidRPr="009E46C6">
        <w:rPr>
          <w:rFonts w:ascii="Times New Roman" w:hAnsi="Times New Roman" w:cs="Times New Roman"/>
          <w:sz w:val="28"/>
          <w:szCs w:val="28"/>
        </w:rPr>
        <w:t>в</w:t>
      </w:r>
      <w:r w:rsidRPr="009E46C6">
        <w:rPr>
          <w:rFonts w:ascii="Times New Roman" w:hAnsi="Times New Roman" w:cs="Times New Roman"/>
          <w:sz w:val="28"/>
        </w:rPr>
        <w:t xml:space="preserve">) в целях повышения престижности и привлекательности работы в учреждениях культуры, выполнения целевых значений показателя средней заработной платы работников учреждений культуры совершенствование системы оплаты труда работников </w:t>
      </w:r>
      <w:r w:rsidRPr="009E46C6">
        <w:rPr>
          <w:rFonts w:ascii="Times New Roman" w:hAnsi="Times New Roman" w:cs="Times New Roman"/>
          <w:sz w:val="28"/>
          <w:szCs w:val="28"/>
        </w:rPr>
        <w:t xml:space="preserve">рекомендуется </w:t>
      </w:r>
      <w:r w:rsidRPr="009E46C6">
        <w:rPr>
          <w:rFonts w:ascii="Times New Roman" w:hAnsi="Times New Roman" w:cs="Times New Roman"/>
          <w:sz w:val="28"/>
        </w:rPr>
        <w:t xml:space="preserve">осуществлять путем </w:t>
      </w:r>
      <w:r w:rsidRPr="009E46C6">
        <w:rPr>
          <w:rFonts w:ascii="Times New Roman" w:hAnsi="Times New Roman" w:cs="Times New Roman"/>
          <w:sz w:val="28"/>
          <w:szCs w:val="28"/>
        </w:rPr>
        <w:t>перераспределения средств, предназначенных на оплату труда,</w:t>
      </w:r>
      <w:r w:rsidRPr="009E46C6">
        <w:rPr>
          <w:rFonts w:ascii="Times New Roman" w:hAnsi="Times New Roman" w:cs="Times New Roman"/>
          <w:sz w:val="28"/>
        </w:rPr>
        <w:t xml:space="preserve"> в структуре заработной платы работников </w:t>
      </w:r>
      <w:r w:rsidRPr="009E46C6">
        <w:rPr>
          <w:rFonts w:ascii="Times New Roman" w:hAnsi="Times New Roman" w:cs="Times New Roman"/>
          <w:sz w:val="28"/>
          <w:szCs w:val="28"/>
        </w:rPr>
        <w:t>таким образом, чтобы размеры окладов (должностных окладов)</w:t>
      </w:r>
      <w:r w:rsidRPr="009E46C6">
        <w:rPr>
          <w:rFonts w:ascii="Times New Roman" w:hAnsi="Times New Roman" w:cs="Times New Roman"/>
          <w:sz w:val="28"/>
        </w:rPr>
        <w:t xml:space="preserve"> (без учета выплат компенсационного характера за работу в местностях с особыми климатическими условиями</w:t>
      </w:r>
      <w:r w:rsidRPr="009E46C6">
        <w:rPr>
          <w:rFonts w:ascii="Times New Roman" w:hAnsi="Times New Roman" w:cs="Times New Roman"/>
          <w:sz w:val="28"/>
          <w:szCs w:val="28"/>
        </w:rPr>
        <w:t>) составляли не ниже</w:t>
      </w:r>
      <w:r w:rsidRPr="009E46C6">
        <w:rPr>
          <w:rFonts w:ascii="Times New Roman" w:hAnsi="Times New Roman" w:cs="Times New Roman"/>
          <w:sz w:val="28"/>
        </w:rPr>
        <w:t xml:space="preserve"> 50</w:t>
      </w:r>
      <w:r w:rsidRPr="009E46C6">
        <w:rPr>
          <w:rFonts w:ascii="Times New Roman" w:hAnsi="Times New Roman" w:cs="Times New Roman"/>
          <w:sz w:val="28"/>
          <w:szCs w:val="28"/>
        </w:rPr>
        <w:t>-</w:t>
      </w:r>
      <w:r w:rsidRPr="009E46C6">
        <w:rPr>
          <w:rFonts w:ascii="Times New Roman" w:hAnsi="Times New Roman" w:cs="Times New Roman"/>
          <w:sz w:val="28"/>
        </w:rPr>
        <w:t>55 процентов, 10</w:t>
      </w:r>
      <w:r w:rsidRPr="009E46C6">
        <w:rPr>
          <w:rFonts w:ascii="Times New Roman" w:hAnsi="Times New Roman" w:cs="Times New Roman"/>
          <w:sz w:val="28"/>
          <w:szCs w:val="28"/>
        </w:rPr>
        <w:t>-</w:t>
      </w:r>
      <w:r w:rsidRPr="009E46C6">
        <w:rPr>
          <w:rFonts w:ascii="Times New Roman" w:hAnsi="Times New Roman" w:cs="Times New Roman"/>
          <w:sz w:val="28"/>
        </w:rPr>
        <w:t>15</w:t>
      </w:r>
      <w:r w:rsidRPr="009E46C6">
        <w:rPr>
          <w:rFonts w:ascii="Times New Roman" w:hAnsi="Times New Roman" w:cs="Times New Roman"/>
          <w:sz w:val="28"/>
          <w:szCs w:val="28"/>
        </w:rPr>
        <w:t> </w:t>
      </w:r>
      <w:r w:rsidRPr="009E46C6">
        <w:rPr>
          <w:rFonts w:ascii="Times New Roman" w:hAnsi="Times New Roman" w:cs="Times New Roman"/>
          <w:sz w:val="28"/>
        </w:rPr>
        <w:t xml:space="preserve">процентов </w:t>
      </w:r>
      <w:r w:rsidRPr="009E46C6">
        <w:rPr>
          <w:rFonts w:ascii="Times New Roman" w:hAnsi="Times New Roman" w:cs="Times New Roman"/>
          <w:sz w:val="28"/>
          <w:szCs w:val="28"/>
        </w:rPr>
        <w:t>–</w:t>
      </w:r>
      <w:r w:rsidRPr="009E46C6">
        <w:rPr>
          <w:rFonts w:ascii="Times New Roman" w:hAnsi="Times New Roman" w:cs="Times New Roman"/>
          <w:sz w:val="28"/>
        </w:rPr>
        <w:t xml:space="preserve"> выплаты компенсационного характера в зависимости от условий оплаты труда работников учреждений культуры</w:t>
      </w:r>
      <w:r w:rsidRPr="009E46C6">
        <w:rPr>
          <w:rFonts w:ascii="Times New Roman" w:hAnsi="Times New Roman" w:cs="Times New Roman"/>
          <w:sz w:val="28"/>
          <w:szCs w:val="28"/>
        </w:rPr>
        <w:t xml:space="preserve"> и оставшаяся</w:t>
      </w:r>
      <w:r w:rsidRPr="009E46C6">
        <w:rPr>
          <w:rFonts w:ascii="Times New Roman" w:hAnsi="Times New Roman" w:cs="Times New Roman"/>
          <w:sz w:val="28"/>
        </w:rPr>
        <w:t xml:space="preserve"> часть в структуре заработной платы </w:t>
      </w:r>
      <w:r w:rsidRPr="009E46C6">
        <w:rPr>
          <w:rFonts w:ascii="Times New Roman" w:hAnsi="Times New Roman" w:cs="Times New Roman"/>
          <w:sz w:val="28"/>
          <w:szCs w:val="28"/>
        </w:rPr>
        <w:t>–</w:t>
      </w:r>
      <w:r w:rsidRPr="009E46C6">
        <w:rPr>
          <w:rFonts w:ascii="Times New Roman" w:hAnsi="Times New Roman" w:cs="Times New Roman"/>
          <w:sz w:val="28"/>
        </w:rPr>
        <w:t xml:space="preserve"> выплаты стимулирующего характера</w:t>
      </w:r>
      <w:r w:rsidRPr="009E46C6">
        <w:rPr>
          <w:rFonts w:ascii="Times New Roman" w:hAnsi="Times New Roman" w:cs="Times New Roman"/>
          <w:sz w:val="28"/>
          <w:szCs w:val="28"/>
        </w:rPr>
        <w:t xml:space="preserve"> с учетом выполнения</w:t>
      </w:r>
      <w:r w:rsidRPr="009E46C6">
        <w:rPr>
          <w:rFonts w:ascii="Times New Roman" w:hAnsi="Times New Roman" w:cs="Times New Roman"/>
          <w:sz w:val="28"/>
        </w:rPr>
        <w:t xml:space="preserve"> показателей эффективности деятельности </w:t>
      </w:r>
      <w:r w:rsidRPr="009E46C6">
        <w:rPr>
          <w:rFonts w:ascii="Times New Roman" w:hAnsi="Times New Roman" w:cs="Times New Roman"/>
          <w:sz w:val="28"/>
          <w:szCs w:val="28"/>
        </w:rPr>
        <w:t>за соответствующий период;</w:t>
      </w:r>
    </w:p>
    <w:p w:rsidR="008F05FF" w:rsidRPr="009E46C6" w:rsidRDefault="008F05FF" w:rsidP="00D532F0">
      <w:pPr>
        <w:pStyle w:val="ConsPlusNormal"/>
        <w:widowControl/>
        <w:tabs>
          <w:tab w:val="left" w:pos="426"/>
        </w:tabs>
        <w:spacing w:line="355"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г</w:t>
      </w:r>
      <w:r w:rsidR="00D532F0">
        <w:rPr>
          <w:rFonts w:ascii="Times New Roman" w:hAnsi="Times New Roman" w:cs="Times New Roman"/>
          <w:sz w:val="28"/>
        </w:rPr>
        <w:t>)  </w:t>
      </w:r>
      <w:r w:rsidRPr="009E46C6">
        <w:rPr>
          <w:rFonts w:ascii="Times New Roman" w:hAnsi="Times New Roman" w:cs="Times New Roman"/>
          <w:sz w:val="28"/>
        </w:rPr>
        <w:t>в государственных (муниципальных) учреждениях исполнительского искусства</w:t>
      </w:r>
      <w:r w:rsidRPr="009E46C6">
        <w:rPr>
          <w:rFonts w:ascii="Times New Roman" w:hAnsi="Times New Roman" w:cs="Times New Roman"/>
          <w:sz w:val="28"/>
          <w:szCs w:val="28"/>
        </w:rPr>
        <w:t xml:space="preserve">, </w:t>
      </w:r>
      <w:r w:rsidRPr="009E46C6">
        <w:rPr>
          <w:rFonts w:ascii="Times New Roman" w:hAnsi="Times New Roman" w:cs="Times New Roman"/>
          <w:sz w:val="28"/>
        </w:rPr>
        <w:t xml:space="preserve">где применяется поспектакльная оплата труда </w:t>
      </w:r>
      <w:r w:rsidRPr="009E46C6">
        <w:rPr>
          <w:rFonts w:ascii="Times New Roman" w:hAnsi="Times New Roman" w:cs="Times New Roman"/>
          <w:sz w:val="28"/>
          <w:szCs w:val="28"/>
        </w:rPr>
        <w:t xml:space="preserve">для </w:t>
      </w:r>
      <w:r w:rsidRPr="009E46C6">
        <w:rPr>
          <w:rFonts w:ascii="Times New Roman" w:hAnsi="Times New Roman" w:cs="Times New Roman"/>
          <w:sz w:val="28"/>
        </w:rPr>
        <w:t>артистического и художественного персонала</w:t>
      </w:r>
      <w:r w:rsidRPr="009E46C6">
        <w:rPr>
          <w:rFonts w:ascii="Times New Roman" w:hAnsi="Times New Roman" w:cs="Times New Roman"/>
          <w:sz w:val="28"/>
          <w:szCs w:val="28"/>
        </w:rPr>
        <w:t xml:space="preserve"> рекомендуется:</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lastRenderedPageBreak/>
        <w:t xml:space="preserve">размер заработной платы </w:t>
      </w:r>
      <w:r w:rsidRPr="009E46C6">
        <w:rPr>
          <w:rFonts w:ascii="Times New Roman" w:hAnsi="Times New Roman" w:cs="Times New Roman"/>
          <w:sz w:val="28"/>
          <w:szCs w:val="28"/>
        </w:rPr>
        <w:t>рассчитывать</w:t>
      </w:r>
      <w:r w:rsidRPr="009E46C6">
        <w:rPr>
          <w:rFonts w:ascii="Times New Roman" w:hAnsi="Times New Roman" w:cs="Times New Roman"/>
          <w:sz w:val="28"/>
        </w:rPr>
        <w:t xml:space="preserve"> исходя из разовой концертной ставки и месячного количества выступлений. Размер разовой концертной ставки (за спектакль, выступление, постановку) определяется путем соотношения размера должностного оклада артистического и художественного персонала к месячной норме выступлений, постановок, установленной учреждением самостоятельно;</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 xml:space="preserve">размер заработной платы, зависимый от нормы выступлений (постановок), при перевыполнении установленной нормы рассчитывать пропорционально ее перевыполнению; </w:t>
      </w:r>
    </w:p>
    <w:p w:rsidR="008F05FF" w:rsidRPr="009E46C6" w:rsidRDefault="00D532F0" w:rsidP="003A6D28">
      <w:pPr>
        <w:pStyle w:val="ConsPlusNormal"/>
        <w:widowControl/>
        <w:tabs>
          <w:tab w:val="left" w:pos="426"/>
        </w:tabs>
        <w:spacing w:line="360" w:lineRule="atLeast"/>
        <w:ind w:firstLine="709"/>
        <w:jc w:val="both"/>
        <w:rPr>
          <w:rFonts w:ascii="Times New Roman" w:hAnsi="Times New Roman" w:cs="Times New Roman"/>
          <w:sz w:val="28"/>
        </w:rPr>
      </w:pPr>
      <w:r>
        <w:rPr>
          <w:rFonts w:ascii="Times New Roman" w:hAnsi="Times New Roman" w:cs="Times New Roman"/>
          <w:sz w:val="28"/>
          <w:szCs w:val="28"/>
        </w:rPr>
        <w:t>д)  </w:t>
      </w:r>
      <w:r w:rsidR="008F05FF" w:rsidRPr="009E46C6">
        <w:rPr>
          <w:rFonts w:ascii="Times New Roman" w:hAnsi="Times New Roman" w:cs="Times New Roman"/>
          <w:sz w:val="28"/>
          <w:szCs w:val="28"/>
        </w:rPr>
        <w:t>работникам, занимающим должности служащих</w:t>
      </w:r>
      <w:r w:rsidR="008F05FF" w:rsidRPr="009E46C6">
        <w:rPr>
          <w:rFonts w:ascii="Times New Roman" w:hAnsi="Times New Roman" w:cs="Times New Roman"/>
          <w:sz w:val="28"/>
        </w:rPr>
        <w:t xml:space="preserve"> из числа художественного </w:t>
      </w:r>
      <w:r w:rsidR="008F05FF" w:rsidRPr="009E46C6">
        <w:rPr>
          <w:rFonts w:ascii="Times New Roman" w:hAnsi="Times New Roman" w:cs="Times New Roman"/>
          <w:sz w:val="28"/>
          <w:szCs w:val="28"/>
        </w:rPr>
        <w:t xml:space="preserve">и артистического </w:t>
      </w:r>
      <w:r w:rsidR="008F05FF" w:rsidRPr="009E46C6">
        <w:rPr>
          <w:rFonts w:ascii="Times New Roman" w:hAnsi="Times New Roman" w:cs="Times New Roman"/>
          <w:sz w:val="28"/>
        </w:rPr>
        <w:t xml:space="preserve">персонала, </w:t>
      </w:r>
      <w:r w:rsidR="008F05FF" w:rsidRPr="009E46C6">
        <w:rPr>
          <w:rFonts w:ascii="Times New Roman" w:hAnsi="Times New Roman" w:cs="Times New Roman"/>
          <w:sz w:val="28"/>
          <w:szCs w:val="28"/>
        </w:rPr>
        <w:t>имеющим</w:t>
      </w:r>
      <w:r w:rsidR="008F05FF" w:rsidRPr="009E46C6">
        <w:rPr>
          <w:rFonts w:ascii="Times New Roman" w:hAnsi="Times New Roman" w:cs="Times New Roman"/>
          <w:sz w:val="28"/>
        </w:rPr>
        <w:t xml:space="preserve"> большой опыт профессиональной деятельности, высокое профессиональное мастерство, яркую творческую индивидуальность, широкое признание зрителей и общественности, </w:t>
      </w:r>
      <w:r w:rsidR="008F05FF" w:rsidRPr="009E46C6">
        <w:rPr>
          <w:rFonts w:ascii="Times New Roman" w:hAnsi="Times New Roman" w:cs="Times New Roman"/>
          <w:sz w:val="28"/>
          <w:szCs w:val="28"/>
        </w:rPr>
        <w:t>а также работникам, принимаемым на работу для выполнения административных функций или проведения хозяйственных работ, имеющим большой опыт профессиональной работы, могут быть установлены</w:t>
      </w:r>
      <w:r w:rsidR="008F05FF" w:rsidRPr="009E46C6">
        <w:rPr>
          <w:rFonts w:ascii="Times New Roman" w:hAnsi="Times New Roman" w:cs="Times New Roman"/>
          <w:sz w:val="28"/>
        </w:rPr>
        <w:t xml:space="preserve"> индивидуальные условия оплаты труда</w:t>
      </w:r>
      <w:r w:rsidR="008F05FF" w:rsidRPr="009E46C6">
        <w:rPr>
          <w:rFonts w:ascii="Times New Roman" w:hAnsi="Times New Roman" w:cs="Times New Roman"/>
          <w:sz w:val="28"/>
          <w:szCs w:val="28"/>
        </w:rPr>
        <w:t>;</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rPr>
      </w:pPr>
      <w:r w:rsidRPr="009E46C6">
        <w:rPr>
          <w:rFonts w:ascii="Times New Roman" w:hAnsi="Times New Roman" w:cs="Times New Roman"/>
          <w:sz w:val="28"/>
        </w:rPr>
        <w:t>е)</w:t>
      </w:r>
      <w:r w:rsidRPr="009E46C6">
        <w:rPr>
          <w:rFonts w:ascii="Times New Roman" w:hAnsi="Times New Roman" w:cs="Times New Roman"/>
          <w:sz w:val="28"/>
          <w:szCs w:val="28"/>
        </w:rPr>
        <w:t> </w:t>
      </w:r>
      <w:r w:rsidR="00D532F0">
        <w:rPr>
          <w:rFonts w:ascii="Times New Roman" w:hAnsi="Times New Roman" w:cs="Times New Roman"/>
          <w:sz w:val="28"/>
          <w:szCs w:val="28"/>
        </w:rPr>
        <w:t> </w:t>
      </w:r>
      <w:r w:rsidRPr="009E46C6">
        <w:rPr>
          <w:rFonts w:ascii="Times New Roman" w:hAnsi="Times New Roman" w:cs="Times New Roman"/>
          <w:sz w:val="28"/>
        </w:rPr>
        <w:t xml:space="preserve">объем финансового обеспечения выполнения государственного (муниципального) задания рассчитывается на основании нормативных затрат на оказание государственных (муниципальных) услуг, утверждаемых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с соблюдением </w:t>
      </w:r>
      <w:r w:rsidRPr="009E46C6">
        <w:rPr>
          <w:rFonts w:ascii="Times New Roman" w:hAnsi="Times New Roman" w:cs="Times New Roman"/>
          <w:sz w:val="28"/>
          <w:szCs w:val="28"/>
        </w:rPr>
        <w:t>общих требований</w:t>
      </w:r>
      <w:r w:rsidRPr="009E46C6">
        <w:rPr>
          <w:rFonts w:ascii="Times New Roman" w:hAnsi="Times New Roman" w:cs="Times New Roman"/>
          <w:sz w:val="28"/>
        </w:rPr>
        <w:t xml:space="preserve"> к определению нормативных затрат на оказание государственных (муниципальных) услуг в сфере культуры, кинематографии, архивного дела,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утвержденных приказом Минкультуры России от </w:t>
      </w:r>
      <w:r w:rsidRPr="009E46C6">
        <w:rPr>
          <w:rFonts w:ascii="Times New Roman" w:hAnsi="Times New Roman" w:cs="Times New Roman"/>
          <w:sz w:val="28"/>
          <w:szCs w:val="28"/>
        </w:rPr>
        <w:t xml:space="preserve">9 июня </w:t>
      </w:r>
      <w:smartTag w:uri="urn:schemas-microsoft-com:office:smarttags" w:element="metricconverter">
        <w:smartTagPr>
          <w:attr w:name="ProductID" w:val="2015 г"/>
        </w:smartTagPr>
        <w:r w:rsidRPr="009E46C6">
          <w:rPr>
            <w:rFonts w:ascii="Times New Roman" w:hAnsi="Times New Roman" w:cs="Times New Roman"/>
            <w:sz w:val="28"/>
          </w:rPr>
          <w:t>2015 г</w:t>
        </w:r>
      </w:smartTag>
      <w:r w:rsidRPr="009E46C6">
        <w:rPr>
          <w:rFonts w:ascii="Times New Roman" w:hAnsi="Times New Roman" w:cs="Times New Roman"/>
          <w:sz w:val="28"/>
        </w:rPr>
        <w:t>.</w:t>
      </w:r>
      <w:r w:rsidR="00D532F0">
        <w:rPr>
          <w:rFonts w:ascii="Times New Roman" w:hAnsi="Times New Roman" w:cs="Times New Roman"/>
          <w:sz w:val="28"/>
        </w:rPr>
        <w:t xml:space="preserve"> </w:t>
      </w:r>
      <w:r w:rsidRPr="009E46C6">
        <w:rPr>
          <w:rFonts w:ascii="Times New Roman" w:hAnsi="Times New Roman" w:cs="Times New Roman"/>
          <w:sz w:val="28"/>
          <w:szCs w:val="28"/>
        </w:rPr>
        <w:t>№ </w:t>
      </w:r>
      <w:r w:rsidRPr="009E46C6">
        <w:rPr>
          <w:rFonts w:ascii="Times New Roman" w:hAnsi="Times New Roman" w:cs="Times New Roman"/>
          <w:sz w:val="28"/>
        </w:rPr>
        <w:t>1762</w:t>
      </w:r>
      <w:r w:rsidRPr="009E46C6">
        <w:rPr>
          <w:rFonts w:ascii="Times New Roman" w:hAnsi="Times New Roman" w:cs="Times New Roman"/>
          <w:sz w:val="28"/>
          <w:szCs w:val="28"/>
        </w:rPr>
        <w:t xml:space="preserve">.  </w:t>
      </w:r>
    </w:p>
    <w:p w:rsidR="008F05FF" w:rsidRPr="009E46C6" w:rsidRDefault="008F05FF" w:rsidP="003A6D28">
      <w:pPr>
        <w:pStyle w:val="ConsPlusNormal"/>
        <w:widowControl/>
        <w:tabs>
          <w:tab w:val="left" w:pos="426"/>
        </w:tabs>
        <w:spacing w:line="360" w:lineRule="atLeast"/>
        <w:ind w:firstLine="709"/>
        <w:jc w:val="both"/>
        <w:rPr>
          <w:rFonts w:ascii="Times New Roman" w:hAnsi="Times New Roman" w:cs="Times New Roman"/>
          <w:sz w:val="28"/>
          <w:szCs w:val="28"/>
        </w:rPr>
      </w:pPr>
      <w:r w:rsidRPr="009E46C6">
        <w:rPr>
          <w:rFonts w:ascii="Times New Roman" w:hAnsi="Times New Roman" w:cs="Times New Roman"/>
          <w:sz w:val="28"/>
          <w:szCs w:val="28"/>
        </w:rPr>
        <w:t xml:space="preserve">В соответствии с приказом Минкультуры России от 30 декабря </w:t>
      </w:r>
      <w:smartTag w:uri="urn:schemas-microsoft-com:office:smarttags" w:element="metricconverter">
        <w:smartTagPr>
          <w:attr w:name="ProductID" w:val="2015 г"/>
        </w:smartTagPr>
        <w:r w:rsidRPr="009E46C6">
          <w:rPr>
            <w:rFonts w:ascii="Times New Roman" w:hAnsi="Times New Roman" w:cs="Times New Roman"/>
            <w:sz w:val="28"/>
            <w:szCs w:val="28"/>
          </w:rPr>
          <w:t>2015 г</w:t>
        </w:r>
      </w:smartTag>
      <w:r w:rsidRPr="009E46C6">
        <w:rPr>
          <w:rFonts w:ascii="Times New Roman" w:hAnsi="Times New Roman" w:cs="Times New Roman"/>
          <w:sz w:val="28"/>
          <w:szCs w:val="28"/>
        </w:rPr>
        <w:t xml:space="preserve">. № 3450 </w:t>
      </w:r>
      <w:r w:rsidR="009E46C6">
        <w:rPr>
          <w:rFonts w:ascii="Times New Roman" w:hAnsi="Times New Roman" w:cs="Times New Roman"/>
          <w:sz w:val="28"/>
          <w:szCs w:val="28"/>
        </w:rPr>
        <w:t>"</w:t>
      </w:r>
      <w:r w:rsidRPr="009E46C6">
        <w:rPr>
          <w:rFonts w:ascii="Times New Roman" w:hAnsi="Times New Roman" w:cs="Times New Roman"/>
          <w:sz w:val="28"/>
          <w:szCs w:val="28"/>
        </w:rPr>
        <w:t>Об утверждении значений базовых нормативов затрат на оказание государственных услуг в сфере культуры, кинематографии, архивного дела, туризма и отраслевых корректирующих коэффициентов</w:t>
      </w:r>
      <w:r w:rsidR="009E46C6">
        <w:rPr>
          <w:rFonts w:ascii="Times New Roman" w:hAnsi="Times New Roman" w:cs="Times New Roman"/>
          <w:sz w:val="28"/>
          <w:szCs w:val="28"/>
        </w:rPr>
        <w:t>"</w:t>
      </w:r>
      <w:r w:rsidRPr="009E46C6">
        <w:rPr>
          <w:rFonts w:ascii="Times New Roman" w:hAnsi="Times New Roman" w:cs="Times New Roman"/>
          <w:sz w:val="28"/>
          <w:szCs w:val="28"/>
        </w:rPr>
        <w:t xml:space="preserve"> при расчете базовых нормативов применяется механизм нормативно-подушевого финансирования, согласно которому затраты считаются на одного получателя услуги.</w:t>
      </w:r>
    </w:p>
    <w:sectPr w:rsidR="008F05FF" w:rsidRPr="009E46C6" w:rsidSect="009E46C6">
      <w:headerReference w:type="default" r:id="rId61"/>
      <w:footerReference w:type="default" r:id="rId62"/>
      <w:headerReference w:type="first" r:id="rId63"/>
      <w:footerReference w:type="first" r:id="rId64"/>
      <w:pgSz w:w="11907" w:h="16840" w:code="9"/>
      <w:pgMar w:top="1418" w:right="737" w:bottom="1418" w:left="1588" w:header="709" w:footer="709"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5B2" w:rsidRDefault="00E475B2">
      <w:r>
        <w:separator/>
      </w:r>
    </w:p>
  </w:endnote>
  <w:endnote w:type="continuationSeparator" w:id="1">
    <w:p w:rsidR="00E475B2" w:rsidRDefault="00E475B2">
      <w:r>
        <w:continuationSeparator/>
      </w:r>
    </w:p>
  </w:endnote>
</w:endnotes>
</file>

<file path=word/fontTable.xml><?xml version="1.0" encoding="utf-8"?>
<w:fonts xmlns:r="http://schemas.openxmlformats.org/officeDocument/2006/relationships" xmlns:w="http://schemas.openxmlformats.org/wordprocessingml/2006/main">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06A" w:rsidRPr="003A6D28" w:rsidRDefault="00E7106A" w:rsidP="003A6D28">
    <w:pPr>
      <w:pStyle w:val="a4"/>
      <w:tabs>
        <w:tab w:val="clear" w:pos="4153"/>
        <w:tab w:val="clear" w:pos="8306"/>
        <w:tab w:val="center" w:pos="4820"/>
        <w:tab w:val="right" w:pos="9072"/>
      </w:tabs>
      <w:spacing w:after="0" w:line="360" w:lineRule="atLeast"/>
      <w:rPr>
        <w:rFonts w:ascii="Times New Roman" w:hAnsi="Times New Roman"/>
        <w:sz w:val="16"/>
      </w:rPr>
    </w:pPr>
    <w:fldSimple w:instr=" FILENAME  \* MERGEFORMAT ">
      <w:r w:rsidR="00DD2761">
        <w:rPr>
          <w:rFonts w:ascii="Times New Roman" w:hAnsi="Times New Roman"/>
          <w:noProof/>
          <w:sz w:val="16"/>
        </w:rPr>
        <w:t>86122206.doc</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06A" w:rsidRPr="009E46C6" w:rsidRDefault="00E7106A" w:rsidP="009E46C6">
    <w:pPr>
      <w:pStyle w:val="a4"/>
      <w:tabs>
        <w:tab w:val="clear" w:pos="4153"/>
        <w:tab w:val="clear" w:pos="8306"/>
        <w:tab w:val="center" w:pos="4820"/>
        <w:tab w:val="right" w:pos="9072"/>
      </w:tabs>
      <w:spacing w:after="0" w:line="360" w:lineRule="atLeast"/>
      <w:rPr>
        <w:rFonts w:ascii="Times New Roman" w:hAnsi="Times New Roman"/>
        <w:sz w:val="16"/>
      </w:rPr>
    </w:pPr>
    <w:fldSimple w:instr=" FILENAME  \* MERGEFORMAT ">
      <w:r w:rsidR="00DD2761">
        <w:rPr>
          <w:rFonts w:ascii="Times New Roman" w:hAnsi="Times New Roman"/>
          <w:noProof/>
          <w:sz w:val="16"/>
        </w:rPr>
        <w:t>86122206.doc</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5B2" w:rsidRDefault="00E475B2">
      <w:r>
        <w:separator/>
      </w:r>
    </w:p>
  </w:footnote>
  <w:footnote w:type="continuationSeparator" w:id="1">
    <w:p w:rsidR="00E475B2" w:rsidRDefault="00E475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06A" w:rsidRPr="009E46C6" w:rsidRDefault="00E7106A" w:rsidP="009E46C6">
    <w:pPr>
      <w:pStyle w:val="a3"/>
      <w:tabs>
        <w:tab w:val="clear" w:pos="4153"/>
        <w:tab w:val="clear" w:pos="8306"/>
      </w:tabs>
      <w:spacing w:after="0" w:line="360" w:lineRule="atLeast"/>
      <w:jc w:val="center"/>
      <w:rPr>
        <w:rFonts w:ascii="Times New Roman" w:hAnsi="Times New Roman"/>
        <w:sz w:val="28"/>
        <w:szCs w:val="28"/>
      </w:rPr>
    </w:pPr>
    <w:r w:rsidRPr="009E46C6">
      <w:rPr>
        <w:rStyle w:val="a5"/>
        <w:rFonts w:ascii="Times New Roman" w:hAnsi="Times New Roman"/>
        <w:sz w:val="28"/>
        <w:szCs w:val="28"/>
      </w:rPr>
      <w:fldChar w:fldCharType="begin"/>
    </w:r>
    <w:r w:rsidRPr="009E46C6">
      <w:rPr>
        <w:rStyle w:val="a5"/>
        <w:rFonts w:ascii="Times New Roman" w:hAnsi="Times New Roman"/>
        <w:sz w:val="28"/>
        <w:szCs w:val="28"/>
      </w:rPr>
      <w:instrText xml:space="preserve"> PAGE </w:instrText>
    </w:r>
    <w:r w:rsidRPr="009E46C6">
      <w:rPr>
        <w:rStyle w:val="a5"/>
        <w:rFonts w:ascii="Times New Roman" w:hAnsi="Times New Roman"/>
        <w:sz w:val="28"/>
        <w:szCs w:val="28"/>
      </w:rPr>
      <w:fldChar w:fldCharType="separate"/>
    </w:r>
    <w:r w:rsidR="00504213">
      <w:rPr>
        <w:rStyle w:val="a5"/>
        <w:rFonts w:ascii="Times New Roman" w:hAnsi="Times New Roman"/>
        <w:noProof/>
        <w:sz w:val="28"/>
        <w:szCs w:val="28"/>
      </w:rPr>
      <w:t>2</w:t>
    </w:r>
    <w:r w:rsidRPr="009E46C6">
      <w:rPr>
        <w:rStyle w:val="a5"/>
        <w:rFonts w:ascii="Times New Roman" w:hAnsi="Times New Roman"/>
        <w:sz w:val="28"/>
        <w:szCs w:val="28"/>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06A" w:rsidRDefault="00E7106A">
    <w:pPr>
      <w:pStyle w:val="a3"/>
      <w:tabs>
        <w:tab w:val="clear" w:pos="4153"/>
        <w:tab w:val="clear" w:pos="8306"/>
      </w:tabs>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A14108"/>
    <w:rsid w:val="00001431"/>
    <w:rsid w:val="00011111"/>
    <w:rsid w:val="000D1934"/>
    <w:rsid w:val="000F26C7"/>
    <w:rsid w:val="00141389"/>
    <w:rsid w:val="00155CF8"/>
    <w:rsid w:val="0018754B"/>
    <w:rsid w:val="001D4C32"/>
    <w:rsid w:val="001F3637"/>
    <w:rsid w:val="002173F5"/>
    <w:rsid w:val="00222BF3"/>
    <w:rsid w:val="00265956"/>
    <w:rsid w:val="002944D7"/>
    <w:rsid w:val="002B51EF"/>
    <w:rsid w:val="002E091E"/>
    <w:rsid w:val="00300F01"/>
    <w:rsid w:val="00313FC7"/>
    <w:rsid w:val="00342BEB"/>
    <w:rsid w:val="00392982"/>
    <w:rsid w:val="003A6D28"/>
    <w:rsid w:val="003C2D3A"/>
    <w:rsid w:val="003D5D4F"/>
    <w:rsid w:val="00402B99"/>
    <w:rsid w:val="004C5B85"/>
    <w:rsid w:val="005039CE"/>
    <w:rsid w:val="00504213"/>
    <w:rsid w:val="00534AB6"/>
    <w:rsid w:val="00544EF2"/>
    <w:rsid w:val="00560401"/>
    <w:rsid w:val="00564A61"/>
    <w:rsid w:val="00694D56"/>
    <w:rsid w:val="006B2327"/>
    <w:rsid w:val="006B3DC2"/>
    <w:rsid w:val="006D5647"/>
    <w:rsid w:val="006F2192"/>
    <w:rsid w:val="00723DE9"/>
    <w:rsid w:val="00763C3E"/>
    <w:rsid w:val="007A034D"/>
    <w:rsid w:val="008219FE"/>
    <w:rsid w:val="00850D58"/>
    <w:rsid w:val="00862612"/>
    <w:rsid w:val="0087593A"/>
    <w:rsid w:val="0089495B"/>
    <w:rsid w:val="008F05FF"/>
    <w:rsid w:val="009B1477"/>
    <w:rsid w:val="009B304E"/>
    <w:rsid w:val="009E46C6"/>
    <w:rsid w:val="00A14108"/>
    <w:rsid w:val="00AE4C57"/>
    <w:rsid w:val="00B0422C"/>
    <w:rsid w:val="00B12518"/>
    <w:rsid w:val="00CD7729"/>
    <w:rsid w:val="00CF324E"/>
    <w:rsid w:val="00D36E79"/>
    <w:rsid w:val="00D532F0"/>
    <w:rsid w:val="00D6260B"/>
    <w:rsid w:val="00D63F63"/>
    <w:rsid w:val="00DB58FB"/>
    <w:rsid w:val="00DD2761"/>
    <w:rsid w:val="00DE5951"/>
    <w:rsid w:val="00E424BA"/>
    <w:rsid w:val="00E475B2"/>
    <w:rsid w:val="00E7106A"/>
    <w:rsid w:val="00ED44A8"/>
    <w:rsid w:val="00F25901"/>
    <w:rsid w:val="00FA62F4"/>
    <w:rsid w:val="00FC1CC8"/>
    <w:rsid w:val="00FC48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05FF"/>
    <w:pPr>
      <w:spacing w:after="200" w:line="276" w:lineRule="auto"/>
    </w:pPr>
    <w:rPr>
      <w:rFonts w:ascii="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a5">
    <w:name w:val="page number"/>
    <w:basedOn w:val="a0"/>
  </w:style>
  <w:style w:type="paragraph" w:customStyle="1" w:styleId="ConsPlusNormal">
    <w:name w:val="ConsPlusNormal"/>
    <w:rsid w:val="008F05FF"/>
    <w:pPr>
      <w:widowControl w:val="0"/>
      <w:autoSpaceDE w:val="0"/>
      <w:autoSpaceDN w:val="0"/>
    </w:pPr>
    <w:rPr>
      <w:rFonts w:ascii="Arial" w:eastAsia="Calibri"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38AD2AA474B988F7EC26E3F6DBFCE781A2180682BAE8D69D80534F2B4O3O2M" TargetMode="External"/><Relationship Id="rId18" Type="http://schemas.openxmlformats.org/officeDocument/2006/relationships/hyperlink" Target="consultantplus://offline/ref=738AD2AA474B988F7EC26E3F6DBFCE7812278B6725A4D063D05C38F0OBO3M" TargetMode="External"/><Relationship Id="rId26" Type="http://schemas.openxmlformats.org/officeDocument/2006/relationships/hyperlink" Target="consultantplus://offline/ref=738AD2AA474B988F7EC26E3F6DBFCE781A288E6229AF8D69D80534F2B432DBBACC84EB9843DE45B0O8O8M" TargetMode="External"/><Relationship Id="rId39" Type="http://schemas.openxmlformats.org/officeDocument/2006/relationships/hyperlink" Target="consultantplus://offline/ref=738AD2AA474B988F7EC26E3F6DBFCE78192088692AA68D69D80534F2B432DBBACC84EB9E43ODOCM" TargetMode="External"/><Relationship Id="rId21" Type="http://schemas.openxmlformats.org/officeDocument/2006/relationships/hyperlink" Target="consultantplus://offline/ref=738AD2AA474B988F7EC26E3F6DBFCE7812278B6725A4D063D05C38F0OBO3M" TargetMode="External"/><Relationship Id="rId34" Type="http://schemas.openxmlformats.org/officeDocument/2006/relationships/hyperlink" Target="consultantplus://offline/ref=738AD2AA474B988F7EC26E3F6DBFCE78192088692AA68D69D80534F2B432DBBACC84EB9843DE4DB8O8O7M" TargetMode="External"/><Relationship Id="rId42" Type="http://schemas.openxmlformats.org/officeDocument/2006/relationships/hyperlink" Target="consultantplus://offline/ref=738AD2AA474B988F7EC26E3F6DBFCE78122381682DA4D063D05C38F0B33D84ADCBCDE79943DE45OBO3M" TargetMode="External"/><Relationship Id="rId47" Type="http://schemas.openxmlformats.org/officeDocument/2006/relationships/hyperlink" Target="consultantplus://offline/ref=738AD2AA474B988F7EC26E3F6DBFCE781A2481682DAE8D69D80534F2B432DBBACC84EB9843DE45B1O8O2M" TargetMode="External"/><Relationship Id="rId50" Type="http://schemas.openxmlformats.org/officeDocument/2006/relationships/hyperlink" Target="consultantplus://offline/ref=738AD2AA474B988F7EC26E3F6DBFCE781A26816129A88D69D80534F2B4O3O2M" TargetMode="External"/><Relationship Id="rId55" Type="http://schemas.openxmlformats.org/officeDocument/2006/relationships/hyperlink" Target="consultantplus://offline/ref=738AD2AA474B988F7EC26E3F6DBFCE781A258A6425AA8D69D80534F2B432DBBACC84EB9843DE45B1O8O5M" TargetMode="External"/><Relationship Id="rId63" Type="http://schemas.openxmlformats.org/officeDocument/2006/relationships/header" Target="header2.xml"/><Relationship Id="rId7" Type="http://schemas.openxmlformats.org/officeDocument/2006/relationships/hyperlink" Target="consultantplus://offline/ref=738AD2AA474B988F7EC26E3F6DBFCE78192088692AA68D69D80534F2B432DBBACC84EB9843DC40B8O8O5M" TargetMode="External"/><Relationship Id="rId2" Type="http://schemas.openxmlformats.org/officeDocument/2006/relationships/settings" Target="settings.xml"/><Relationship Id="rId16" Type="http://schemas.openxmlformats.org/officeDocument/2006/relationships/hyperlink" Target="consultantplus://offline/ref=738AD2AA474B988F7EC26E3F6DBFCE78122281602AA4D063D05C38F0OBO3M" TargetMode="External"/><Relationship Id="rId20" Type="http://schemas.openxmlformats.org/officeDocument/2006/relationships/hyperlink" Target="consultantplus://offline/ref=738AD2AA474B988F7EC26E3F6DBFCE78122281602AA4D063D05C38F0OBO3M" TargetMode="External"/><Relationship Id="rId29" Type="http://schemas.openxmlformats.org/officeDocument/2006/relationships/hyperlink" Target="consultantplus://offline/ref=738AD2AA474B988F7EC26E3F6DBFCE78192088692AA68D69D80534F2B432DBBACC84EB9843DE4DB8O8O7M" TargetMode="External"/><Relationship Id="rId41" Type="http://schemas.openxmlformats.org/officeDocument/2006/relationships/hyperlink" Target="consultantplus://offline/ref=738AD2AA474B988F7EC26E3F6DBFCE781A2180682BAE8D69D80534F2B432DBBACC84EB9843DE45B1O8O9M" TargetMode="External"/><Relationship Id="rId54" Type="http://schemas.openxmlformats.org/officeDocument/2006/relationships/hyperlink" Target="consultantplus://offline/ref=738AD2AA474B988F7EC26E3F6DBFCE78192088692AA68D69D80534F2B4O3O2M" TargetMode="External"/><Relationship Id="rId62"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consultantplus://offline/ref=738AD2AA474B988F7EC26E3F6DBFCE781A25896824A4D063D05C38F0B33D84ADCBCDE79943DE45OBO2M" TargetMode="External"/><Relationship Id="rId24" Type="http://schemas.openxmlformats.org/officeDocument/2006/relationships/hyperlink" Target="consultantplus://offline/ref=738AD2AA474B988F7EC26E3F6DBFCE781A2388652CA98D69D80534F2B4O3O2M" TargetMode="External"/><Relationship Id="rId32" Type="http://schemas.openxmlformats.org/officeDocument/2006/relationships/hyperlink" Target="consultantplus://offline/ref=738AD2AA474B988F7EC26E3F6DBFCE78122281602AA4D063D05C38F0OBO3M" TargetMode="External"/><Relationship Id="rId37" Type="http://schemas.openxmlformats.org/officeDocument/2006/relationships/hyperlink" Target="consultantplus://offline/ref=738AD2AA474B988F7EC26E3F6DBFCE781A208D682FAC8D69D80534F2B432DBBACC84EBO9OCM" TargetMode="External"/><Relationship Id="rId40" Type="http://schemas.openxmlformats.org/officeDocument/2006/relationships/hyperlink" Target="consultantplus://offline/ref=738AD2AA474B988F7EC26E3F6DBFCE781A2180682BAE8D69D80534F2B432DBBACC84EB9843DE45B2O8O7M" TargetMode="External"/><Relationship Id="rId45" Type="http://schemas.openxmlformats.org/officeDocument/2006/relationships/hyperlink" Target="consultantplus://offline/ref=738AD2AA474B988F7EC26E3F6DBFCE78192088692AA68D69D80534F2B432DBBACC84EB9E43ODOCM" TargetMode="External"/><Relationship Id="rId53" Type="http://schemas.openxmlformats.org/officeDocument/2006/relationships/hyperlink" Target="consultantplus://offline/ref=738AD2AA474B988F7EC26E3F6DBFCE781A258F642EA98D69D80534F2B4O3O2M" TargetMode="External"/><Relationship Id="rId58" Type="http://schemas.openxmlformats.org/officeDocument/2006/relationships/hyperlink" Target="consultantplus://offline/ref=738AD2AA474B988F7EC26E3F6DBFCE781A288E6229AF8D69D80534F2B432DBBACC84EB9843DE47B3O8O6M" TargetMode="External"/><Relationship Id="rId66"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consultantplus://offline/ref=738AD2AA474B988F7EC26E3F6DBFCE781A258E652BAC8D69D80534F2B4O3O2M" TargetMode="External"/><Relationship Id="rId23" Type="http://schemas.openxmlformats.org/officeDocument/2006/relationships/hyperlink" Target="consultantplus://offline/ref=738AD2AA474B988F7EC26E3F6DBFCE781A22816329AB8D69D80534F2B4O3O2M" TargetMode="External"/><Relationship Id="rId28" Type="http://schemas.openxmlformats.org/officeDocument/2006/relationships/hyperlink" Target="consultantplus://offline/ref=738AD2AA474B988F7EC26E3F6DBFCE781A278A602AA68D69D80534F2B4O3O2M" TargetMode="External"/><Relationship Id="rId36" Type="http://schemas.openxmlformats.org/officeDocument/2006/relationships/hyperlink" Target="consultantplus://offline/ref=738AD2AA474B988F7EC26E3F6DBFCE781A268B632AA88D69D80534F2B432DBBACC84EBO9OFM" TargetMode="External"/><Relationship Id="rId49" Type="http://schemas.openxmlformats.org/officeDocument/2006/relationships/hyperlink" Target="consultantplus://offline/ref=738AD2AA474B988F7EC26E3F6DBFCE781A25886429AD8D69D80534F2B4O3O2M" TargetMode="External"/><Relationship Id="rId57" Type="http://schemas.openxmlformats.org/officeDocument/2006/relationships/hyperlink" Target="consultantplus://offline/ref=738AD2AA474B988F7EC26E3F6DBFCE78192088692AA68D69D80534F2B4O3O2M" TargetMode="External"/><Relationship Id="rId61" Type="http://schemas.openxmlformats.org/officeDocument/2006/relationships/header" Target="header1.xml"/><Relationship Id="rId10" Type="http://schemas.openxmlformats.org/officeDocument/2006/relationships/hyperlink" Target="consultantplus://offline/ref=738AD2AA474B988F7EC26E3F6DBFCE78192088692AA68D69D80534F2B4O3O2M" TargetMode="External"/><Relationship Id="rId19" Type="http://schemas.openxmlformats.org/officeDocument/2006/relationships/hyperlink" Target="consultantplus://offline/ref=738AD2AA474B988F7EC26E3F6DBFCE78192088692AA68D69D80534F2B4O3O2M" TargetMode="External"/><Relationship Id="rId31" Type="http://schemas.openxmlformats.org/officeDocument/2006/relationships/hyperlink" Target="consultantplus://offline/ref=738AD2AA474B988F7EC26E3F6DBFCE781A258F692BA88D69D80534F2B432DBBACC84EB9843DE45B9O8O9M" TargetMode="External"/><Relationship Id="rId44" Type="http://schemas.openxmlformats.org/officeDocument/2006/relationships/hyperlink" Target="consultantplus://offline/ref=738AD2AA474B988F7EC26E3F6DBFCE781A268B6324AD8D69D80534F2B432DBBACC84EB9843DE45B0O8O8M" TargetMode="External"/><Relationship Id="rId52" Type="http://schemas.openxmlformats.org/officeDocument/2006/relationships/hyperlink" Target="consultantplus://offline/ref=738AD2AA474B988F7EC26E3F6DBFCE7812278B6725A4D063D05C38F0OBO3M" TargetMode="External"/><Relationship Id="rId60" Type="http://schemas.openxmlformats.org/officeDocument/2006/relationships/hyperlink" Target="consultantplus://offline/ref=3347E712ADEFE9F2AD92F683FCD52239D2970FE5F6AC50AAA9D75B6B62DBD8L" TargetMode="External"/><Relationship Id="rId65"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738AD2AA474B988F7EC26E3F6DBFCE78192088692AA68D69D80534F2B4O3O2M" TargetMode="External"/><Relationship Id="rId14" Type="http://schemas.openxmlformats.org/officeDocument/2006/relationships/hyperlink" Target="consultantplus://offline/ref=738AD2AA474B988F7EC26E3F6DBFCE781A298F6424AB8D69D80534F2B4O3O2M" TargetMode="External"/><Relationship Id="rId22" Type="http://schemas.openxmlformats.org/officeDocument/2006/relationships/hyperlink" Target="consultantplus://offline/ref=738AD2AA474B988F7EC26E3F6DBFCE781A258F642EA98D69D80534F2B4O3O2M" TargetMode="External"/><Relationship Id="rId27" Type="http://schemas.openxmlformats.org/officeDocument/2006/relationships/hyperlink" Target="consultantplus://offline/ref=738AD2AA474B988F7EC26E3F6DBFCE781A288E622DAD8D69D80534F2B4O3O2M" TargetMode="External"/><Relationship Id="rId30" Type="http://schemas.openxmlformats.org/officeDocument/2006/relationships/hyperlink" Target="consultantplus://offline/ref=738AD2AA474B988F7EC26E3F6DBFCE781A288D622EAA8D69D80534F2B432DBBACC84EB9843DE45B1O8O9M" TargetMode="External"/><Relationship Id="rId35" Type="http://schemas.openxmlformats.org/officeDocument/2006/relationships/hyperlink" Target="consultantplus://offline/ref=738AD2AA474B988F7EC26E3F6DBFCE78192088692AA68D69D80534F2B432DBBACC84EB9E43ODOCM" TargetMode="External"/><Relationship Id="rId43" Type="http://schemas.openxmlformats.org/officeDocument/2006/relationships/hyperlink" Target="consultantplus://offline/ref=738AD2AA474B988F7EC26E3F6DBFCE781A288E6229AF8D69D80534F2B432DBBACC84EB9843DE47B3O8O6M" TargetMode="External"/><Relationship Id="rId48" Type="http://schemas.openxmlformats.org/officeDocument/2006/relationships/hyperlink" Target="consultantplus://offline/ref=738AD2AA474B988F7EC26E3F6DBFCE781A25886629A68D69D80534F2B432DBBACC84EB9843DE45B0O8O9M" TargetMode="External"/><Relationship Id="rId56" Type="http://schemas.openxmlformats.org/officeDocument/2006/relationships/hyperlink" Target="consultantplus://offline/ref=738AD2AA474B988F7EC26E3F6DBFCE7819208A6724A98D69D80534F2B432DBBACC84EB9843DE45B2O8O5M" TargetMode="External"/><Relationship Id="rId64" Type="http://schemas.openxmlformats.org/officeDocument/2006/relationships/footer" Target="footer2.xml"/><Relationship Id="rId8" Type="http://schemas.openxmlformats.org/officeDocument/2006/relationships/hyperlink" Target="consultantplus://offline/ref=738AD2AA474B988F7EC26E3F6DBFCE7819288F6526F9DA6B89503AOFO7M" TargetMode="External"/><Relationship Id="rId51" Type="http://schemas.openxmlformats.org/officeDocument/2006/relationships/hyperlink" Target="consultantplus://offline/ref=738AD2AA474B988F7EC26E3F6DBFCE78122281602AA4D063D05C38F0OBO3M" TargetMode="External"/><Relationship Id="rId3" Type="http://schemas.openxmlformats.org/officeDocument/2006/relationships/webSettings" Target="webSettings.xml"/><Relationship Id="rId12" Type="http://schemas.openxmlformats.org/officeDocument/2006/relationships/hyperlink" Target="consultantplus://offline/ref=813743D23368E40451B53E3A6FA73DE32689D1396862187672EC99214C60BBA996B914ADD4D130cAE1H" TargetMode="External"/><Relationship Id="rId17" Type="http://schemas.openxmlformats.org/officeDocument/2006/relationships/hyperlink" Target="consultantplus://offline/ref=738AD2AA474B988F7EC26E3F6DBFCE781A258F642EA98D69D80534F2B4O3O2M" TargetMode="External"/><Relationship Id="rId25" Type="http://schemas.openxmlformats.org/officeDocument/2006/relationships/hyperlink" Target="consultantplus://offline/ref=738AD2AA474B988F7EC26E3F6DBFCE781A23816924AA8D69D80534F2B4O3O2M" TargetMode="External"/><Relationship Id="rId33" Type="http://schemas.openxmlformats.org/officeDocument/2006/relationships/hyperlink" Target="consultantplus://offline/ref=738AD2AA474B988F7EC26E3F6DBFCE7812278B6725A4D063D05C38F0OBO3M" TargetMode="External"/><Relationship Id="rId38" Type="http://schemas.openxmlformats.org/officeDocument/2006/relationships/hyperlink" Target="consultantplus://offline/ref=738AD2AA474B988F7EC26E3F6DBFCE781A258F692BA88D69D80534F2B432DBBACC84EB9843DE45B2O8O3M" TargetMode="External"/><Relationship Id="rId46" Type="http://schemas.openxmlformats.org/officeDocument/2006/relationships/hyperlink" Target="consultantplus://offline/ref=738AD2AA474B988F7EC26E3F6DBFCE781A2481632EAD8D69D80534F2B432DBBACC84EB9843DE45B1O8O1M" TargetMode="External"/><Relationship Id="rId59" Type="http://schemas.openxmlformats.org/officeDocument/2006/relationships/hyperlink" Target="consultantplus://offline/ref=738AD2AA474B988F7EC26E3F6DBFCE781A268B6324AD8D69D80534F2B432DBBACC84EB9843DE45B0O8O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32</Pages>
  <Words>11760</Words>
  <Characters>67032</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I</vt:lpstr>
    </vt:vector>
  </TitlesOfParts>
  <Company>Российкой Федерации</Company>
  <LinksUpToDate>false</LinksUpToDate>
  <CharactersWithSpaces>78635</CharactersWithSpaces>
  <SharedDoc>false</SharedDoc>
  <HLinks>
    <vt:vector size="336" baseType="variant">
      <vt:variant>
        <vt:i4>1179731</vt:i4>
      </vt:variant>
      <vt:variant>
        <vt:i4>168</vt:i4>
      </vt:variant>
      <vt:variant>
        <vt:i4>0</vt:i4>
      </vt:variant>
      <vt:variant>
        <vt:i4>5</vt:i4>
      </vt:variant>
      <vt:variant>
        <vt:lpwstr>consultantplus://offline/ref=3347E712ADEFE9F2AD92F683FCD52239D2970FE5F6AC50AAA9D75B6B62DBD8L</vt:lpwstr>
      </vt:variant>
      <vt:variant>
        <vt:lpwstr/>
      </vt:variant>
      <vt:variant>
        <vt:i4>7602235</vt:i4>
      </vt:variant>
      <vt:variant>
        <vt:i4>165</vt:i4>
      </vt:variant>
      <vt:variant>
        <vt:i4>0</vt:i4>
      </vt:variant>
      <vt:variant>
        <vt:i4>5</vt:i4>
      </vt:variant>
      <vt:variant>
        <vt:lpwstr>consultantplus://offline/ref=738AD2AA474B988F7EC26E3F6DBFCE781A268B6324AD8D69D80534F2B432DBBACC84EB9843DE45B0O8O8M</vt:lpwstr>
      </vt:variant>
      <vt:variant>
        <vt:lpwstr/>
      </vt:variant>
      <vt:variant>
        <vt:i4>7602227</vt:i4>
      </vt:variant>
      <vt:variant>
        <vt:i4>162</vt:i4>
      </vt:variant>
      <vt:variant>
        <vt:i4>0</vt:i4>
      </vt:variant>
      <vt:variant>
        <vt:i4>5</vt:i4>
      </vt:variant>
      <vt:variant>
        <vt:lpwstr>consultantplus://offline/ref=738AD2AA474B988F7EC26E3F6DBFCE781A288E6229AF8D69D80534F2B432DBBACC84EB9843DE47B3O8O6M</vt:lpwstr>
      </vt:variant>
      <vt:variant>
        <vt:lpwstr/>
      </vt:variant>
      <vt:variant>
        <vt:i4>4194396</vt:i4>
      </vt:variant>
      <vt:variant>
        <vt:i4>159</vt:i4>
      </vt:variant>
      <vt:variant>
        <vt:i4>0</vt:i4>
      </vt:variant>
      <vt:variant>
        <vt:i4>5</vt:i4>
      </vt:variant>
      <vt:variant>
        <vt:lpwstr>consultantplus://offline/ref=738AD2AA474B988F7EC26E3F6DBFCE78192088692AA68D69D80534F2B4O3O2M</vt:lpwstr>
      </vt:variant>
      <vt:variant>
        <vt:lpwstr/>
      </vt:variant>
      <vt:variant>
        <vt:i4>7602224</vt:i4>
      </vt:variant>
      <vt:variant>
        <vt:i4>156</vt:i4>
      </vt:variant>
      <vt:variant>
        <vt:i4>0</vt:i4>
      </vt:variant>
      <vt:variant>
        <vt:i4>5</vt:i4>
      </vt:variant>
      <vt:variant>
        <vt:lpwstr>consultantplus://offline/ref=738AD2AA474B988F7EC26E3F6DBFCE7819208A6724A98D69D80534F2B432DBBACC84EB9843DE45B2O8O5M</vt:lpwstr>
      </vt:variant>
      <vt:variant>
        <vt:lpwstr/>
      </vt:variant>
      <vt:variant>
        <vt:i4>7602228</vt:i4>
      </vt:variant>
      <vt:variant>
        <vt:i4>153</vt:i4>
      </vt:variant>
      <vt:variant>
        <vt:i4>0</vt:i4>
      </vt:variant>
      <vt:variant>
        <vt:i4>5</vt:i4>
      </vt:variant>
      <vt:variant>
        <vt:lpwstr>consultantplus://offline/ref=738AD2AA474B988F7EC26E3F6DBFCE781A258A6425AA8D69D80534F2B432DBBACC84EB9843DE45B1O8O5M</vt:lpwstr>
      </vt:variant>
      <vt:variant>
        <vt:lpwstr/>
      </vt:variant>
      <vt:variant>
        <vt:i4>4194396</vt:i4>
      </vt:variant>
      <vt:variant>
        <vt:i4>150</vt:i4>
      </vt:variant>
      <vt:variant>
        <vt:i4>0</vt:i4>
      </vt:variant>
      <vt:variant>
        <vt:i4>5</vt:i4>
      </vt:variant>
      <vt:variant>
        <vt:lpwstr>consultantplus://offline/ref=738AD2AA474B988F7EC26E3F6DBFCE78192088692AA68D69D80534F2B4O3O2M</vt:lpwstr>
      </vt:variant>
      <vt:variant>
        <vt:lpwstr/>
      </vt:variant>
      <vt:variant>
        <vt:i4>4194393</vt:i4>
      </vt:variant>
      <vt:variant>
        <vt:i4>147</vt:i4>
      </vt:variant>
      <vt:variant>
        <vt:i4>0</vt:i4>
      </vt:variant>
      <vt:variant>
        <vt:i4>5</vt:i4>
      </vt:variant>
      <vt:variant>
        <vt:lpwstr>consultantplus://offline/ref=738AD2AA474B988F7EC26E3F6DBFCE781A258F642EA98D69D80534F2B4O3O2M</vt:lpwstr>
      </vt:variant>
      <vt:variant>
        <vt:lpwstr/>
      </vt:variant>
      <vt:variant>
        <vt:i4>8060984</vt:i4>
      </vt:variant>
      <vt:variant>
        <vt:i4>144</vt:i4>
      </vt:variant>
      <vt:variant>
        <vt:i4>0</vt:i4>
      </vt:variant>
      <vt:variant>
        <vt:i4>5</vt:i4>
      </vt:variant>
      <vt:variant>
        <vt:lpwstr>consultantplus://offline/ref=738AD2AA474B988F7EC26E3F6DBFCE7812278B6725A4D063D05C38F0OBO3M</vt:lpwstr>
      </vt:variant>
      <vt:variant>
        <vt:lpwstr/>
      </vt:variant>
      <vt:variant>
        <vt:i4>8060989</vt:i4>
      </vt:variant>
      <vt:variant>
        <vt:i4>141</vt:i4>
      </vt:variant>
      <vt:variant>
        <vt:i4>0</vt:i4>
      </vt:variant>
      <vt:variant>
        <vt:i4>5</vt:i4>
      </vt:variant>
      <vt:variant>
        <vt:lpwstr>consultantplus://offline/ref=738AD2AA474B988F7EC26E3F6DBFCE78122281602AA4D063D05C38F0OBO3M</vt:lpwstr>
      </vt:variant>
      <vt:variant>
        <vt:lpwstr/>
      </vt:variant>
      <vt:variant>
        <vt:i4>3604592</vt:i4>
      </vt:variant>
      <vt:variant>
        <vt:i4>138</vt:i4>
      </vt:variant>
      <vt:variant>
        <vt:i4>0</vt:i4>
      </vt:variant>
      <vt:variant>
        <vt:i4>5</vt:i4>
      </vt:variant>
      <vt:variant>
        <vt:lpwstr/>
      </vt:variant>
      <vt:variant>
        <vt:lpwstr>P76</vt:lpwstr>
      </vt:variant>
      <vt:variant>
        <vt:i4>3604592</vt:i4>
      </vt:variant>
      <vt:variant>
        <vt:i4>135</vt:i4>
      </vt:variant>
      <vt:variant>
        <vt:i4>0</vt:i4>
      </vt:variant>
      <vt:variant>
        <vt:i4>5</vt:i4>
      </vt:variant>
      <vt:variant>
        <vt:lpwstr/>
      </vt:variant>
      <vt:variant>
        <vt:lpwstr>P76</vt:lpwstr>
      </vt:variant>
      <vt:variant>
        <vt:i4>4194389</vt:i4>
      </vt:variant>
      <vt:variant>
        <vt:i4>132</vt:i4>
      </vt:variant>
      <vt:variant>
        <vt:i4>0</vt:i4>
      </vt:variant>
      <vt:variant>
        <vt:i4>5</vt:i4>
      </vt:variant>
      <vt:variant>
        <vt:lpwstr>consultantplus://offline/ref=738AD2AA474B988F7EC26E3F6DBFCE781A26816129A88D69D80534F2B4O3O2M</vt:lpwstr>
      </vt:variant>
      <vt:variant>
        <vt:lpwstr/>
      </vt:variant>
      <vt:variant>
        <vt:i4>4194310</vt:i4>
      </vt:variant>
      <vt:variant>
        <vt:i4>129</vt:i4>
      </vt:variant>
      <vt:variant>
        <vt:i4>0</vt:i4>
      </vt:variant>
      <vt:variant>
        <vt:i4>5</vt:i4>
      </vt:variant>
      <vt:variant>
        <vt:lpwstr>consultantplus://offline/ref=738AD2AA474B988F7EC26E3F6DBFCE781A25886429AD8D69D80534F2B4O3O2M</vt:lpwstr>
      </vt:variant>
      <vt:variant>
        <vt:lpwstr/>
      </vt:variant>
      <vt:variant>
        <vt:i4>7602233</vt:i4>
      </vt:variant>
      <vt:variant>
        <vt:i4>126</vt:i4>
      </vt:variant>
      <vt:variant>
        <vt:i4>0</vt:i4>
      </vt:variant>
      <vt:variant>
        <vt:i4>5</vt:i4>
      </vt:variant>
      <vt:variant>
        <vt:lpwstr>consultantplus://offline/ref=738AD2AA474B988F7EC26E3F6DBFCE781A25886629A68D69D80534F2B432DBBACC84EB9843DE45B0O8O9M</vt:lpwstr>
      </vt:variant>
      <vt:variant>
        <vt:lpwstr/>
      </vt:variant>
      <vt:variant>
        <vt:i4>7602235</vt:i4>
      </vt:variant>
      <vt:variant>
        <vt:i4>123</vt:i4>
      </vt:variant>
      <vt:variant>
        <vt:i4>0</vt:i4>
      </vt:variant>
      <vt:variant>
        <vt:i4>5</vt:i4>
      </vt:variant>
      <vt:variant>
        <vt:lpwstr>consultantplus://offline/ref=738AD2AA474B988F7EC26E3F6DBFCE781A2481682DAE8D69D80534F2B432DBBACC84EB9843DE45B1O8O2M</vt:lpwstr>
      </vt:variant>
      <vt:variant>
        <vt:lpwstr/>
      </vt:variant>
      <vt:variant>
        <vt:i4>7602227</vt:i4>
      </vt:variant>
      <vt:variant>
        <vt:i4>120</vt:i4>
      </vt:variant>
      <vt:variant>
        <vt:i4>0</vt:i4>
      </vt:variant>
      <vt:variant>
        <vt:i4>5</vt:i4>
      </vt:variant>
      <vt:variant>
        <vt:lpwstr>consultantplus://offline/ref=738AD2AA474B988F7EC26E3F6DBFCE781A2481632EAD8D69D80534F2B432DBBACC84EB9843DE45B1O8O1M</vt:lpwstr>
      </vt:variant>
      <vt:variant>
        <vt:lpwstr/>
      </vt:variant>
      <vt:variant>
        <vt:i4>4587528</vt:i4>
      </vt:variant>
      <vt:variant>
        <vt:i4>117</vt:i4>
      </vt:variant>
      <vt:variant>
        <vt:i4>0</vt:i4>
      </vt:variant>
      <vt:variant>
        <vt:i4>5</vt:i4>
      </vt:variant>
      <vt:variant>
        <vt:lpwstr>consultantplus://offline/ref=738AD2AA474B988F7EC26E3F6DBFCE78192088692AA68D69D80534F2B432DBBACC84EB9E43ODOCM</vt:lpwstr>
      </vt:variant>
      <vt:variant>
        <vt:lpwstr/>
      </vt:variant>
      <vt:variant>
        <vt:i4>7602235</vt:i4>
      </vt:variant>
      <vt:variant>
        <vt:i4>114</vt:i4>
      </vt:variant>
      <vt:variant>
        <vt:i4>0</vt:i4>
      </vt:variant>
      <vt:variant>
        <vt:i4>5</vt:i4>
      </vt:variant>
      <vt:variant>
        <vt:lpwstr>consultantplus://offline/ref=738AD2AA474B988F7EC26E3F6DBFCE781A268B6324AD8D69D80534F2B432DBBACC84EB9843DE45B0O8O8M</vt:lpwstr>
      </vt:variant>
      <vt:variant>
        <vt:lpwstr/>
      </vt:variant>
      <vt:variant>
        <vt:i4>7602227</vt:i4>
      </vt:variant>
      <vt:variant>
        <vt:i4>111</vt:i4>
      </vt:variant>
      <vt:variant>
        <vt:i4>0</vt:i4>
      </vt:variant>
      <vt:variant>
        <vt:i4>5</vt:i4>
      </vt:variant>
      <vt:variant>
        <vt:lpwstr>consultantplus://offline/ref=738AD2AA474B988F7EC26E3F6DBFCE781A288E6229AF8D69D80534F2B432DBBACC84EB9843DE47B3O8O6M</vt:lpwstr>
      </vt:variant>
      <vt:variant>
        <vt:lpwstr/>
      </vt:variant>
      <vt:variant>
        <vt:i4>4915293</vt:i4>
      </vt:variant>
      <vt:variant>
        <vt:i4>108</vt:i4>
      </vt:variant>
      <vt:variant>
        <vt:i4>0</vt:i4>
      </vt:variant>
      <vt:variant>
        <vt:i4>5</vt:i4>
      </vt:variant>
      <vt:variant>
        <vt:lpwstr>consultantplus://offline/ref=738AD2AA474B988F7EC26E3F6DBFCE78122381682DA4D063D05C38F0B33D84ADCBCDE79943DE45OBO3M</vt:lpwstr>
      </vt:variant>
      <vt:variant>
        <vt:lpwstr/>
      </vt:variant>
      <vt:variant>
        <vt:i4>7602226</vt:i4>
      </vt:variant>
      <vt:variant>
        <vt:i4>105</vt:i4>
      </vt:variant>
      <vt:variant>
        <vt:i4>0</vt:i4>
      </vt:variant>
      <vt:variant>
        <vt:i4>5</vt:i4>
      </vt:variant>
      <vt:variant>
        <vt:lpwstr>consultantplus://offline/ref=738AD2AA474B988F7EC26E3F6DBFCE781A2180682BAE8D69D80534F2B432DBBACC84EB9843DE45B1O8O9M</vt:lpwstr>
      </vt:variant>
      <vt:variant>
        <vt:lpwstr/>
      </vt:variant>
      <vt:variant>
        <vt:i4>7602239</vt:i4>
      </vt:variant>
      <vt:variant>
        <vt:i4>102</vt:i4>
      </vt:variant>
      <vt:variant>
        <vt:i4>0</vt:i4>
      </vt:variant>
      <vt:variant>
        <vt:i4>5</vt:i4>
      </vt:variant>
      <vt:variant>
        <vt:lpwstr>consultantplus://offline/ref=738AD2AA474B988F7EC26E3F6DBFCE781A2180682BAE8D69D80534F2B432DBBACC84EB9843DE45B2O8O7M</vt:lpwstr>
      </vt:variant>
      <vt:variant>
        <vt:lpwstr/>
      </vt:variant>
      <vt:variant>
        <vt:i4>4587528</vt:i4>
      </vt:variant>
      <vt:variant>
        <vt:i4>99</vt:i4>
      </vt:variant>
      <vt:variant>
        <vt:i4>0</vt:i4>
      </vt:variant>
      <vt:variant>
        <vt:i4>5</vt:i4>
      </vt:variant>
      <vt:variant>
        <vt:lpwstr>consultantplus://offline/ref=738AD2AA474B988F7EC26E3F6DBFCE78192088692AA68D69D80534F2B432DBBACC84EB9E43ODOCM</vt:lpwstr>
      </vt:variant>
      <vt:variant>
        <vt:lpwstr/>
      </vt:variant>
      <vt:variant>
        <vt:i4>7602229</vt:i4>
      </vt:variant>
      <vt:variant>
        <vt:i4>96</vt:i4>
      </vt:variant>
      <vt:variant>
        <vt:i4>0</vt:i4>
      </vt:variant>
      <vt:variant>
        <vt:i4>5</vt:i4>
      </vt:variant>
      <vt:variant>
        <vt:lpwstr>consultantplus://offline/ref=738AD2AA474B988F7EC26E3F6DBFCE781A258F692BA88D69D80534F2B432DBBACC84EB9843DE45B2O8O3M</vt:lpwstr>
      </vt:variant>
      <vt:variant>
        <vt:lpwstr/>
      </vt:variant>
      <vt:variant>
        <vt:i4>4915284</vt:i4>
      </vt:variant>
      <vt:variant>
        <vt:i4>93</vt:i4>
      </vt:variant>
      <vt:variant>
        <vt:i4>0</vt:i4>
      </vt:variant>
      <vt:variant>
        <vt:i4>5</vt:i4>
      </vt:variant>
      <vt:variant>
        <vt:lpwstr>consultantplus://offline/ref=738AD2AA474B988F7EC26E3F6DBFCE781A208D682FAC8D69D80534F2B432DBBACC84EBO9OCM</vt:lpwstr>
      </vt:variant>
      <vt:variant>
        <vt:lpwstr/>
      </vt:variant>
      <vt:variant>
        <vt:i4>4915206</vt:i4>
      </vt:variant>
      <vt:variant>
        <vt:i4>90</vt:i4>
      </vt:variant>
      <vt:variant>
        <vt:i4>0</vt:i4>
      </vt:variant>
      <vt:variant>
        <vt:i4>5</vt:i4>
      </vt:variant>
      <vt:variant>
        <vt:lpwstr>consultantplus://offline/ref=738AD2AA474B988F7EC26E3F6DBFCE781A268B632AA88D69D80534F2B432DBBACC84EBO9OFM</vt:lpwstr>
      </vt:variant>
      <vt:variant>
        <vt:lpwstr/>
      </vt:variant>
      <vt:variant>
        <vt:i4>4587528</vt:i4>
      </vt:variant>
      <vt:variant>
        <vt:i4>87</vt:i4>
      </vt:variant>
      <vt:variant>
        <vt:i4>0</vt:i4>
      </vt:variant>
      <vt:variant>
        <vt:i4>5</vt:i4>
      </vt:variant>
      <vt:variant>
        <vt:lpwstr>consultantplus://offline/ref=738AD2AA474B988F7EC26E3F6DBFCE78192088692AA68D69D80534F2B432DBBACC84EB9E43ODOCM</vt:lpwstr>
      </vt:variant>
      <vt:variant>
        <vt:lpwstr/>
      </vt:variant>
      <vt:variant>
        <vt:i4>7602276</vt:i4>
      </vt:variant>
      <vt:variant>
        <vt:i4>84</vt:i4>
      </vt:variant>
      <vt:variant>
        <vt:i4>0</vt:i4>
      </vt:variant>
      <vt:variant>
        <vt:i4>5</vt:i4>
      </vt:variant>
      <vt:variant>
        <vt:lpwstr>consultantplus://offline/ref=738AD2AA474B988F7EC26E3F6DBFCE78192088692AA68D69D80534F2B432DBBACC84EB9843DE4DB8O8O7M</vt:lpwstr>
      </vt:variant>
      <vt:variant>
        <vt:lpwstr/>
      </vt:variant>
      <vt:variant>
        <vt:i4>8060984</vt:i4>
      </vt:variant>
      <vt:variant>
        <vt:i4>81</vt:i4>
      </vt:variant>
      <vt:variant>
        <vt:i4>0</vt:i4>
      </vt:variant>
      <vt:variant>
        <vt:i4>5</vt:i4>
      </vt:variant>
      <vt:variant>
        <vt:lpwstr>consultantplus://offline/ref=738AD2AA474B988F7EC26E3F6DBFCE7812278B6725A4D063D05C38F0OBO3M</vt:lpwstr>
      </vt:variant>
      <vt:variant>
        <vt:lpwstr/>
      </vt:variant>
      <vt:variant>
        <vt:i4>8060989</vt:i4>
      </vt:variant>
      <vt:variant>
        <vt:i4>78</vt:i4>
      </vt:variant>
      <vt:variant>
        <vt:i4>0</vt:i4>
      </vt:variant>
      <vt:variant>
        <vt:i4>5</vt:i4>
      </vt:variant>
      <vt:variant>
        <vt:lpwstr>consultantplus://offline/ref=738AD2AA474B988F7EC26E3F6DBFCE78122281602AA4D063D05C38F0OBO3M</vt:lpwstr>
      </vt:variant>
      <vt:variant>
        <vt:lpwstr/>
      </vt:variant>
      <vt:variant>
        <vt:i4>7602228</vt:i4>
      </vt:variant>
      <vt:variant>
        <vt:i4>75</vt:i4>
      </vt:variant>
      <vt:variant>
        <vt:i4>0</vt:i4>
      </vt:variant>
      <vt:variant>
        <vt:i4>5</vt:i4>
      </vt:variant>
      <vt:variant>
        <vt:lpwstr>consultantplus://offline/ref=738AD2AA474B988F7EC26E3F6DBFCE781A258F692BA88D69D80534F2B432DBBACC84EB9843DE45B9O8O9M</vt:lpwstr>
      </vt:variant>
      <vt:variant>
        <vt:lpwstr/>
      </vt:variant>
      <vt:variant>
        <vt:i4>7602278</vt:i4>
      </vt:variant>
      <vt:variant>
        <vt:i4>72</vt:i4>
      </vt:variant>
      <vt:variant>
        <vt:i4>0</vt:i4>
      </vt:variant>
      <vt:variant>
        <vt:i4>5</vt:i4>
      </vt:variant>
      <vt:variant>
        <vt:lpwstr>consultantplus://offline/ref=738AD2AA474B988F7EC26E3F6DBFCE781A288D622EAA8D69D80534F2B432DBBACC84EB9843DE45B1O8O9M</vt:lpwstr>
      </vt:variant>
      <vt:variant>
        <vt:lpwstr/>
      </vt:variant>
      <vt:variant>
        <vt:i4>7602276</vt:i4>
      </vt:variant>
      <vt:variant>
        <vt:i4>69</vt:i4>
      </vt:variant>
      <vt:variant>
        <vt:i4>0</vt:i4>
      </vt:variant>
      <vt:variant>
        <vt:i4>5</vt:i4>
      </vt:variant>
      <vt:variant>
        <vt:lpwstr>consultantplus://offline/ref=738AD2AA474B988F7EC26E3F6DBFCE78192088692AA68D69D80534F2B432DBBACC84EB9843DE4DB8O8O7M</vt:lpwstr>
      </vt:variant>
      <vt:variant>
        <vt:lpwstr/>
      </vt:variant>
      <vt:variant>
        <vt:i4>4194387</vt:i4>
      </vt:variant>
      <vt:variant>
        <vt:i4>66</vt:i4>
      </vt:variant>
      <vt:variant>
        <vt:i4>0</vt:i4>
      </vt:variant>
      <vt:variant>
        <vt:i4>5</vt:i4>
      </vt:variant>
      <vt:variant>
        <vt:lpwstr>consultantplus://offline/ref=738AD2AA474B988F7EC26E3F6DBFCE781A278A602AA68D69D80534F2B4O3O2M</vt:lpwstr>
      </vt:variant>
      <vt:variant>
        <vt:lpwstr/>
      </vt:variant>
      <vt:variant>
        <vt:i4>4194317</vt:i4>
      </vt:variant>
      <vt:variant>
        <vt:i4>63</vt:i4>
      </vt:variant>
      <vt:variant>
        <vt:i4>0</vt:i4>
      </vt:variant>
      <vt:variant>
        <vt:i4>5</vt:i4>
      </vt:variant>
      <vt:variant>
        <vt:lpwstr>consultantplus://offline/ref=738AD2AA474B988F7EC26E3F6DBFCE781A288E622DAD8D69D80534F2B4O3O2M</vt:lpwstr>
      </vt:variant>
      <vt:variant>
        <vt:lpwstr/>
      </vt:variant>
      <vt:variant>
        <vt:i4>7602236</vt:i4>
      </vt:variant>
      <vt:variant>
        <vt:i4>60</vt:i4>
      </vt:variant>
      <vt:variant>
        <vt:i4>0</vt:i4>
      </vt:variant>
      <vt:variant>
        <vt:i4>5</vt:i4>
      </vt:variant>
      <vt:variant>
        <vt:lpwstr>consultantplus://offline/ref=738AD2AA474B988F7EC26E3F6DBFCE781A288E6229AF8D69D80534F2B432DBBACC84EB9843DE45B0O8O8M</vt:lpwstr>
      </vt:variant>
      <vt:variant>
        <vt:lpwstr/>
      </vt:variant>
      <vt:variant>
        <vt:i4>4194316</vt:i4>
      </vt:variant>
      <vt:variant>
        <vt:i4>57</vt:i4>
      </vt:variant>
      <vt:variant>
        <vt:i4>0</vt:i4>
      </vt:variant>
      <vt:variant>
        <vt:i4>5</vt:i4>
      </vt:variant>
      <vt:variant>
        <vt:lpwstr>consultantplus://offline/ref=738AD2AA474B988F7EC26E3F6DBFCE781A23816924AA8D69D80534F2B4O3O2M</vt:lpwstr>
      </vt:variant>
      <vt:variant>
        <vt:lpwstr/>
      </vt:variant>
      <vt:variant>
        <vt:i4>4194310</vt:i4>
      </vt:variant>
      <vt:variant>
        <vt:i4>54</vt:i4>
      </vt:variant>
      <vt:variant>
        <vt:i4>0</vt:i4>
      </vt:variant>
      <vt:variant>
        <vt:i4>5</vt:i4>
      </vt:variant>
      <vt:variant>
        <vt:lpwstr>consultantplus://offline/ref=738AD2AA474B988F7EC26E3F6DBFCE781A2388652CA98D69D80534F2B4O3O2M</vt:lpwstr>
      </vt:variant>
      <vt:variant>
        <vt:lpwstr/>
      </vt:variant>
      <vt:variant>
        <vt:i4>4194313</vt:i4>
      </vt:variant>
      <vt:variant>
        <vt:i4>51</vt:i4>
      </vt:variant>
      <vt:variant>
        <vt:i4>0</vt:i4>
      </vt:variant>
      <vt:variant>
        <vt:i4>5</vt:i4>
      </vt:variant>
      <vt:variant>
        <vt:lpwstr>consultantplus://offline/ref=738AD2AA474B988F7EC26E3F6DBFCE781A22816329AB8D69D80534F2B4O3O2M</vt:lpwstr>
      </vt:variant>
      <vt:variant>
        <vt:lpwstr/>
      </vt:variant>
      <vt:variant>
        <vt:i4>4194393</vt:i4>
      </vt:variant>
      <vt:variant>
        <vt:i4>48</vt:i4>
      </vt:variant>
      <vt:variant>
        <vt:i4>0</vt:i4>
      </vt:variant>
      <vt:variant>
        <vt:i4>5</vt:i4>
      </vt:variant>
      <vt:variant>
        <vt:lpwstr>consultantplus://offline/ref=738AD2AA474B988F7EC26E3F6DBFCE781A258F642EA98D69D80534F2B4O3O2M</vt:lpwstr>
      </vt:variant>
      <vt:variant>
        <vt:lpwstr/>
      </vt:variant>
      <vt:variant>
        <vt:i4>8060984</vt:i4>
      </vt:variant>
      <vt:variant>
        <vt:i4>45</vt:i4>
      </vt:variant>
      <vt:variant>
        <vt:i4>0</vt:i4>
      </vt:variant>
      <vt:variant>
        <vt:i4>5</vt:i4>
      </vt:variant>
      <vt:variant>
        <vt:lpwstr>consultantplus://offline/ref=738AD2AA474B988F7EC26E3F6DBFCE7812278B6725A4D063D05C38F0OBO3M</vt:lpwstr>
      </vt:variant>
      <vt:variant>
        <vt:lpwstr/>
      </vt:variant>
      <vt:variant>
        <vt:i4>8060989</vt:i4>
      </vt:variant>
      <vt:variant>
        <vt:i4>42</vt:i4>
      </vt:variant>
      <vt:variant>
        <vt:i4>0</vt:i4>
      </vt:variant>
      <vt:variant>
        <vt:i4>5</vt:i4>
      </vt:variant>
      <vt:variant>
        <vt:lpwstr>consultantplus://offline/ref=738AD2AA474B988F7EC26E3F6DBFCE78122281602AA4D063D05C38F0OBO3M</vt:lpwstr>
      </vt:variant>
      <vt:variant>
        <vt:lpwstr/>
      </vt:variant>
      <vt:variant>
        <vt:i4>4194396</vt:i4>
      </vt:variant>
      <vt:variant>
        <vt:i4>39</vt:i4>
      </vt:variant>
      <vt:variant>
        <vt:i4>0</vt:i4>
      </vt:variant>
      <vt:variant>
        <vt:i4>5</vt:i4>
      </vt:variant>
      <vt:variant>
        <vt:lpwstr>consultantplus://offline/ref=738AD2AA474B988F7EC26E3F6DBFCE78192088692AA68D69D80534F2B4O3O2M</vt:lpwstr>
      </vt:variant>
      <vt:variant>
        <vt:lpwstr/>
      </vt:variant>
      <vt:variant>
        <vt:i4>8060984</vt:i4>
      </vt:variant>
      <vt:variant>
        <vt:i4>36</vt:i4>
      </vt:variant>
      <vt:variant>
        <vt:i4>0</vt:i4>
      </vt:variant>
      <vt:variant>
        <vt:i4>5</vt:i4>
      </vt:variant>
      <vt:variant>
        <vt:lpwstr>consultantplus://offline/ref=738AD2AA474B988F7EC26E3F6DBFCE7812278B6725A4D063D05C38F0OBO3M</vt:lpwstr>
      </vt:variant>
      <vt:variant>
        <vt:lpwstr/>
      </vt:variant>
      <vt:variant>
        <vt:i4>4194393</vt:i4>
      </vt:variant>
      <vt:variant>
        <vt:i4>33</vt:i4>
      </vt:variant>
      <vt:variant>
        <vt:i4>0</vt:i4>
      </vt:variant>
      <vt:variant>
        <vt:i4>5</vt:i4>
      </vt:variant>
      <vt:variant>
        <vt:lpwstr>consultantplus://offline/ref=738AD2AA474B988F7EC26E3F6DBFCE781A258F642EA98D69D80534F2B4O3O2M</vt:lpwstr>
      </vt:variant>
      <vt:variant>
        <vt:lpwstr/>
      </vt:variant>
      <vt:variant>
        <vt:i4>8060989</vt:i4>
      </vt:variant>
      <vt:variant>
        <vt:i4>30</vt:i4>
      </vt:variant>
      <vt:variant>
        <vt:i4>0</vt:i4>
      </vt:variant>
      <vt:variant>
        <vt:i4>5</vt:i4>
      </vt:variant>
      <vt:variant>
        <vt:lpwstr>consultantplus://offline/ref=738AD2AA474B988F7EC26E3F6DBFCE78122281602AA4D063D05C38F0OBO3M</vt:lpwstr>
      </vt:variant>
      <vt:variant>
        <vt:lpwstr/>
      </vt:variant>
      <vt:variant>
        <vt:i4>4194310</vt:i4>
      </vt:variant>
      <vt:variant>
        <vt:i4>27</vt:i4>
      </vt:variant>
      <vt:variant>
        <vt:i4>0</vt:i4>
      </vt:variant>
      <vt:variant>
        <vt:i4>5</vt:i4>
      </vt:variant>
      <vt:variant>
        <vt:lpwstr>consultantplus://offline/ref=738AD2AA474B988F7EC26E3F6DBFCE781A258E652BAC8D69D80534F2B4O3O2M</vt:lpwstr>
      </vt:variant>
      <vt:variant>
        <vt:lpwstr/>
      </vt:variant>
      <vt:variant>
        <vt:i4>4194399</vt:i4>
      </vt:variant>
      <vt:variant>
        <vt:i4>24</vt:i4>
      </vt:variant>
      <vt:variant>
        <vt:i4>0</vt:i4>
      </vt:variant>
      <vt:variant>
        <vt:i4>5</vt:i4>
      </vt:variant>
      <vt:variant>
        <vt:lpwstr>consultantplus://offline/ref=738AD2AA474B988F7EC26E3F6DBFCE781A298F6424AB8D69D80534F2B4O3O2M</vt:lpwstr>
      </vt:variant>
      <vt:variant>
        <vt:lpwstr/>
      </vt:variant>
      <vt:variant>
        <vt:i4>4194396</vt:i4>
      </vt:variant>
      <vt:variant>
        <vt:i4>21</vt:i4>
      </vt:variant>
      <vt:variant>
        <vt:i4>0</vt:i4>
      </vt:variant>
      <vt:variant>
        <vt:i4>5</vt:i4>
      </vt:variant>
      <vt:variant>
        <vt:lpwstr>consultantplus://offline/ref=738AD2AA474B988F7EC26E3F6DBFCE781A2180682BAE8D69D80534F2B4O3O2M</vt:lpwstr>
      </vt:variant>
      <vt:variant>
        <vt:lpwstr/>
      </vt:variant>
      <vt:variant>
        <vt:i4>4980739</vt:i4>
      </vt:variant>
      <vt:variant>
        <vt:i4>18</vt:i4>
      </vt:variant>
      <vt:variant>
        <vt:i4>0</vt:i4>
      </vt:variant>
      <vt:variant>
        <vt:i4>5</vt:i4>
      </vt:variant>
      <vt:variant>
        <vt:lpwstr>consultantplus://offline/ref=813743D23368E40451B53E3A6FA73DE32689D1396862187672EC99214C60BBA996B914ADD4D130cAE1H</vt:lpwstr>
      </vt:variant>
      <vt:variant>
        <vt:lpwstr/>
      </vt:variant>
      <vt:variant>
        <vt:i4>4915281</vt:i4>
      </vt:variant>
      <vt:variant>
        <vt:i4>15</vt:i4>
      </vt:variant>
      <vt:variant>
        <vt:i4>0</vt:i4>
      </vt:variant>
      <vt:variant>
        <vt:i4>5</vt:i4>
      </vt:variant>
      <vt:variant>
        <vt:lpwstr>consultantplus://offline/ref=738AD2AA474B988F7EC26E3F6DBFCE781A25896824A4D063D05C38F0B33D84ADCBCDE79943DE45OBO2M</vt:lpwstr>
      </vt:variant>
      <vt:variant>
        <vt:lpwstr/>
      </vt:variant>
      <vt:variant>
        <vt:i4>4194396</vt:i4>
      </vt:variant>
      <vt:variant>
        <vt:i4>12</vt:i4>
      </vt:variant>
      <vt:variant>
        <vt:i4>0</vt:i4>
      </vt:variant>
      <vt:variant>
        <vt:i4>5</vt:i4>
      </vt:variant>
      <vt:variant>
        <vt:lpwstr>consultantplus://offline/ref=738AD2AA474B988F7EC26E3F6DBFCE78192088692AA68D69D80534F2B4O3O2M</vt:lpwstr>
      </vt:variant>
      <vt:variant>
        <vt:lpwstr/>
      </vt:variant>
      <vt:variant>
        <vt:i4>4194396</vt:i4>
      </vt:variant>
      <vt:variant>
        <vt:i4>9</vt:i4>
      </vt:variant>
      <vt:variant>
        <vt:i4>0</vt:i4>
      </vt:variant>
      <vt:variant>
        <vt:i4>5</vt:i4>
      </vt:variant>
      <vt:variant>
        <vt:lpwstr>consultantplus://offline/ref=738AD2AA474B988F7EC26E3F6DBFCE78192088692AA68D69D80534F2B4O3O2M</vt:lpwstr>
      </vt:variant>
      <vt:variant>
        <vt:lpwstr/>
      </vt:variant>
      <vt:variant>
        <vt:i4>4587527</vt:i4>
      </vt:variant>
      <vt:variant>
        <vt:i4>6</vt:i4>
      </vt:variant>
      <vt:variant>
        <vt:i4>0</vt:i4>
      </vt:variant>
      <vt:variant>
        <vt:i4>5</vt:i4>
      </vt:variant>
      <vt:variant>
        <vt:lpwstr>consultantplus://offline/ref=738AD2AA474B988F7EC26E3F6DBFCE7819288F6526F9DA6B89503AOFO7M</vt:lpwstr>
      </vt:variant>
      <vt:variant>
        <vt:lpwstr/>
      </vt:variant>
      <vt:variant>
        <vt:i4>7602228</vt:i4>
      </vt:variant>
      <vt:variant>
        <vt:i4>3</vt:i4>
      </vt:variant>
      <vt:variant>
        <vt:i4>0</vt:i4>
      </vt:variant>
      <vt:variant>
        <vt:i4>5</vt:i4>
      </vt:variant>
      <vt:variant>
        <vt:lpwstr>consultantplus://offline/ref=738AD2AA474B988F7EC26E3F6DBFCE78192088692AA68D69D80534F2B432DBBACC84EB9843DC40B8O8O5M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Регистратор 15_2</dc:creator>
  <cp:lastModifiedBy>User</cp:lastModifiedBy>
  <cp:revision>2</cp:revision>
  <cp:lastPrinted>2016-12-22T10:33:00Z</cp:lastPrinted>
  <dcterms:created xsi:type="dcterms:W3CDTF">2016-12-28T10:36:00Z</dcterms:created>
  <dcterms:modified xsi:type="dcterms:W3CDTF">2016-12-28T10:36:00Z</dcterms:modified>
</cp:coreProperties>
</file>