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2" w:type="dxa"/>
        <w:jc w:val="center"/>
        <w:tblLayout w:type="fixed"/>
        <w:tblLook w:val="0000"/>
      </w:tblPr>
      <w:tblGrid>
        <w:gridCol w:w="3549"/>
        <w:gridCol w:w="1004"/>
        <w:gridCol w:w="1058"/>
        <w:gridCol w:w="1090"/>
        <w:gridCol w:w="3651"/>
      </w:tblGrid>
      <w:tr w:rsidR="00D61F8B" w:rsidRPr="009075DD" w:rsidTr="001616D0">
        <w:trPr>
          <w:trHeight w:hRule="exact" w:val="1095"/>
          <w:jc w:val="center"/>
        </w:trPr>
        <w:tc>
          <w:tcPr>
            <w:tcW w:w="4553" w:type="dxa"/>
            <w:gridSpan w:val="2"/>
            <w:shd w:val="clear" w:color="auto" w:fill="auto"/>
          </w:tcPr>
          <w:p w:rsidR="00D61F8B" w:rsidRPr="009075DD" w:rsidRDefault="00D61F8B" w:rsidP="001616D0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D61F8B" w:rsidRPr="009075DD" w:rsidRDefault="00D61F8B" w:rsidP="001616D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5D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23875" cy="581025"/>
                  <wp:effectExtent l="19050" t="0" r="9525" b="0"/>
                  <wp:docPr id="1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1" w:type="dxa"/>
            <w:gridSpan w:val="2"/>
            <w:shd w:val="clear" w:color="auto" w:fill="auto"/>
          </w:tcPr>
          <w:p w:rsidR="00D61F8B" w:rsidRPr="009075DD" w:rsidRDefault="00D61F8B" w:rsidP="001616D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8B" w:rsidRPr="009075DD" w:rsidTr="001616D0">
        <w:trPr>
          <w:trHeight w:hRule="exact" w:val="2494"/>
          <w:jc w:val="center"/>
        </w:trPr>
        <w:tc>
          <w:tcPr>
            <w:tcW w:w="10352" w:type="dxa"/>
            <w:gridSpan w:val="5"/>
            <w:shd w:val="clear" w:color="auto" w:fill="auto"/>
          </w:tcPr>
          <w:p w:rsidR="00D61F8B" w:rsidRPr="009075DD" w:rsidRDefault="00D61F8B" w:rsidP="001616D0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9075DD">
              <w:rPr>
                <w:rFonts w:ascii="Times New Roman" w:hAnsi="Times New Roman" w:cs="Times New Roman"/>
              </w:rPr>
              <w:t>ПРОФСОЮЗ РАБОТНИКОВ НАРОДНОГО ОБРАЗОВАНИЯ И НАУКИ РОССИЙСКОЙ ФЕДЕРАЦИИ</w:t>
            </w:r>
          </w:p>
          <w:p w:rsidR="00D61F8B" w:rsidRPr="009075DD" w:rsidRDefault="00D61F8B" w:rsidP="001616D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075DD">
              <w:rPr>
                <w:rFonts w:ascii="Times New Roman" w:hAnsi="Times New Roman" w:cs="Times New Roman"/>
                <w:szCs w:val="20"/>
              </w:rPr>
              <w:t>(ОБЩЕРОССИЙСКИЙ ПРОФСОЮЗ ОБРАЗОВАНИЯ)</w:t>
            </w:r>
          </w:p>
          <w:p w:rsidR="00D61F8B" w:rsidRPr="009075DD" w:rsidRDefault="00D61F8B" w:rsidP="00161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75DD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ХАБАРОВСКАЯ КРАЕВАЯ ОРГАНИЗАЦИЯ</w:t>
            </w:r>
          </w:p>
          <w:p w:rsidR="00D61F8B" w:rsidRPr="009075DD" w:rsidRDefault="00D61F8B" w:rsidP="00161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</w:pPr>
            <w:r w:rsidRPr="009075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КОМСОМОЛЬСКАЯ-НА-АМУРЕ ГОРОДСКАЯ ОРГАНИЗАЦИЯ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ПРОФСОЮЗА РАБОТНИКОВ НАРОДНОГО ОБРАЗОВАНИЯ И НАУКИ РФ</w:t>
            </w:r>
          </w:p>
          <w:p w:rsidR="00D61F8B" w:rsidRPr="009075DD" w:rsidRDefault="00D61F8B" w:rsidP="00161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ПРЕЗИДИУМ</w:t>
            </w:r>
          </w:p>
          <w:p w:rsidR="00D61F8B" w:rsidRDefault="00D61F8B" w:rsidP="00161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9075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</w:t>
            </w:r>
          </w:p>
          <w:p w:rsidR="00D61F8B" w:rsidRPr="009075DD" w:rsidRDefault="00D61F8B" w:rsidP="00161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  <w:p w:rsidR="00D61F8B" w:rsidRPr="009075DD" w:rsidRDefault="00D61F8B" w:rsidP="00161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  <w:p w:rsidR="00D61F8B" w:rsidRPr="009075DD" w:rsidRDefault="00D61F8B" w:rsidP="00161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  <w:p w:rsidR="00D61F8B" w:rsidRPr="009075DD" w:rsidRDefault="00D61F8B" w:rsidP="00161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  <w:p w:rsidR="00D61F8B" w:rsidRPr="009075DD" w:rsidRDefault="00D61F8B" w:rsidP="00161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  <w:p w:rsidR="00D61F8B" w:rsidRPr="009075DD" w:rsidRDefault="00D61F8B" w:rsidP="001616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61F8B" w:rsidRPr="009075DD" w:rsidRDefault="00D61F8B" w:rsidP="001616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F8B" w:rsidRPr="009075DD" w:rsidTr="001616D0">
        <w:trPr>
          <w:trHeight w:hRule="exact" w:val="903"/>
          <w:jc w:val="center"/>
        </w:trPr>
        <w:tc>
          <w:tcPr>
            <w:tcW w:w="3549" w:type="dxa"/>
            <w:tcBorders>
              <w:top w:val="thinThickMediumGap" w:sz="12" w:space="0" w:color="000000"/>
            </w:tcBorders>
            <w:shd w:val="clear" w:color="auto" w:fill="auto"/>
          </w:tcPr>
          <w:p w:rsidR="00D61F8B" w:rsidRPr="009075DD" w:rsidRDefault="00D61F8B" w:rsidP="001616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F8B" w:rsidRPr="009075DD" w:rsidRDefault="00D61F8B" w:rsidP="001616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 марта 2017 год</w:t>
            </w:r>
          </w:p>
        </w:tc>
        <w:tc>
          <w:tcPr>
            <w:tcW w:w="3152" w:type="dxa"/>
            <w:gridSpan w:val="3"/>
            <w:tcBorders>
              <w:top w:val="thinThickMediumGap" w:sz="12" w:space="0" w:color="000000"/>
            </w:tcBorders>
            <w:shd w:val="clear" w:color="auto" w:fill="auto"/>
          </w:tcPr>
          <w:p w:rsidR="00D61F8B" w:rsidRPr="009075DD" w:rsidRDefault="00D61F8B" w:rsidP="001616D0">
            <w:pPr>
              <w:spacing w:after="0"/>
              <w:rPr>
                <w:rFonts w:ascii="Times New Roman" w:hAnsi="Times New Roman" w:cs="Times New Roman"/>
              </w:rPr>
            </w:pPr>
          </w:p>
          <w:p w:rsidR="00D61F8B" w:rsidRDefault="00D61F8B" w:rsidP="001616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5DD">
              <w:rPr>
                <w:rFonts w:ascii="Times New Roman" w:hAnsi="Times New Roman" w:cs="Times New Roman"/>
              </w:rPr>
              <w:t>г. Комсомольск-на-Амуре</w:t>
            </w:r>
          </w:p>
          <w:p w:rsidR="00D61F8B" w:rsidRPr="009075DD" w:rsidRDefault="00D61F8B" w:rsidP="001616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tcBorders>
              <w:top w:val="thinThickMediumGap" w:sz="12" w:space="0" w:color="000000"/>
            </w:tcBorders>
            <w:shd w:val="clear" w:color="auto" w:fill="auto"/>
          </w:tcPr>
          <w:p w:rsidR="00D61F8B" w:rsidRPr="009075DD" w:rsidRDefault="00D61F8B" w:rsidP="001616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5D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</w:rPr>
              <w:t>№ 2-6</w:t>
            </w:r>
          </w:p>
        </w:tc>
      </w:tr>
    </w:tbl>
    <w:p w:rsidR="00D61F8B" w:rsidRDefault="00D61F8B" w:rsidP="00D61F8B">
      <w:pPr>
        <w:spacing w:after="0" w:line="240" w:lineRule="auto"/>
        <w:rPr>
          <w:rFonts w:ascii="Times New Roman" w:hAnsi="Times New Roman" w:cs="Times New Roman"/>
        </w:rPr>
      </w:pPr>
    </w:p>
    <w:p w:rsidR="00D61F8B" w:rsidRDefault="00D61F8B" w:rsidP="00D61F8B">
      <w:pPr>
        <w:spacing w:after="0" w:line="240" w:lineRule="auto"/>
        <w:rPr>
          <w:rFonts w:ascii="Times New Roman" w:hAnsi="Times New Roman" w:cs="Times New Roman"/>
        </w:rPr>
      </w:pPr>
    </w:p>
    <w:p w:rsidR="00D61F8B" w:rsidRDefault="00D61F8B" w:rsidP="00D61F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внесение изменений на </w:t>
      </w:r>
      <w:proofErr w:type="gramStart"/>
      <w:r>
        <w:rPr>
          <w:rFonts w:ascii="Times New Roman" w:hAnsi="Times New Roman" w:cs="Times New Roman"/>
        </w:rPr>
        <w:t>частичную</w:t>
      </w:r>
      <w:proofErr w:type="gramEnd"/>
      <w:r w:rsidRPr="00BB1259">
        <w:rPr>
          <w:rFonts w:ascii="Times New Roman" w:hAnsi="Times New Roman" w:cs="Times New Roman"/>
        </w:rPr>
        <w:t xml:space="preserve"> </w:t>
      </w:r>
    </w:p>
    <w:p w:rsidR="00D61F8B" w:rsidRDefault="00D61F8B" w:rsidP="00D61F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оплату посещения плавательного </w:t>
      </w:r>
    </w:p>
    <w:p w:rsidR="00D61F8B" w:rsidRPr="007B64CE" w:rsidRDefault="00D61F8B" w:rsidP="00D61F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бассейна членами Профсоюза </w:t>
      </w:r>
    </w:p>
    <w:p w:rsidR="00D61F8B" w:rsidRDefault="00D61F8B" w:rsidP="00D61F8B">
      <w:pPr>
        <w:spacing w:after="0" w:line="240" w:lineRule="auto"/>
        <w:rPr>
          <w:rFonts w:ascii="Times New Roman" w:hAnsi="Times New Roman" w:cs="Times New Roman"/>
        </w:rPr>
      </w:pPr>
    </w:p>
    <w:p w:rsidR="00D61F8B" w:rsidRDefault="00D61F8B" w:rsidP="00D61F8B">
      <w:pPr>
        <w:rPr>
          <w:rFonts w:ascii="Times New Roman" w:hAnsi="Times New Roman" w:cs="Times New Roman"/>
          <w:sz w:val="28"/>
          <w:szCs w:val="28"/>
        </w:rPr>
      </w:pPr>
    </w:p>
    <w:p w:rsidR="00D61F8B" w:rsidRDefault="00D61F8B" w:rsidP="00D61F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8A9">
        <w:rPr>
          <w:rFonts w:ascii="Times New Roman" w:hAnsi="Times New Roman" w:cs="Times New Roman"/>
          <w:sz w:val="28"/>
          <w:szCs w:val="28"/>
        </w:rPr>
        <w:t>Заслушав и обсудив 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 внесение изменений в Решение Президиума ГК Профсоюза (Протокол № 3 от 05.04.2011 г.) на частичную оплату посещения плавательного бассейна членами Профсоюза, </w:t>
      </w:r>
      <w:r w:rsidRPr="003E4D58">
        <w:rPr>
          <w:rFonts w:ascii="Times New Roman" w:hAnsi="Times New Roman" w:cs="Times New Roman"/>
          <w:sz w:val="28"/>
          <w:szCs w:val="28"/>
        </w:rPr>
        <w:t>Президиум</w:t>
      </w:r>
      <w:r>
        <w:rPr>
          <w:rFonts w:ascii="Times New Roman" w:hAnsi="Times New Roman" w:cs="Times New Roman"/>
          <w:sz w:val="28"/>
          <w:szCs w:val="28"/>
        </w:rPr>
        <w:t xml:space="preserve"> Комсомольской-на-Амуре городской организации Профсоюза работников народного образования и науки РФ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D61F8B" w:rsidRDefault="00D61F8B" w:rsidP="00D61F8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Производить частичную оплату посещения плавательного бассейна членами Профсоюза при условии, если в первичной профсоюзной организации состоит на учёте: </w:t>
      </w:r>
    </w:p>
    <w:p w:rsidR="00D61F8B" w:rsidRDefault="00D61F8B" w:rsidP="00D61F8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- 70% и более членов Профсоюза – 50% от стоимости одного посещения в неделю плавательного бассейна не превышающей сумму 160 рублей;</w:t>
      </w:r>
    </w:p>
    <w:p w:rsidR="00D61F8B" w:rsidRDefault="00D61F8B" w:rsidP="00D61F8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 50% до 70% членов Профсоюза – 40% от стоимости одного посещения в неделю плавательного бассейна не превышающей сумму 160 рублей;</w:t>
      </w:r>
    </w:p>
    <w:p w:rsidR="00D61F8B" w:rsidRDefault="00D61F8B" w:rsidP="00D61F8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менее 50% членов Профсоюза – 30% от стоимости одного посещения в неделю плавательного бассейна не превышающей сумму 160 рублей.</w:t>
      </w:r>
    </w:p>
    <w:p w:rsidR="00D61F8B" w:rsidRDefault="00D61F8B" w:rsidP="00D61F8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Для получения частичной оплаты посещения плавательного бассейна члены Профсоюза самостоятельно при наличии профсоюзного билета представляют следующие документы в </w:t>
      </w:r>
      <w:r>
        <w:rPr>
          <w:rFonts w:ascii="Times New Roman" w:hAnsi="Times New Roman" w:cs="Times New Roman"/>
          <w:sz w:val="28"/>
          <w:szCs w:val="28"/>
        </w:rPr>
        <w:t>Комсомольскую-на-Амуре городскую организацию Профсоюза работников народного образования и науки РФ</w:t>
      </w:r>
      <w:r>
        <w:rPr>
          <w:rFonts w:ascii="Times New Roman" w:hAnsi="Times New Roman" w:cs="Times New Roman"/>
          <w:sz w:val="28"/>
        </w:rPr>
        <w:t>:</w:t>
      </w:r>
    </w:p>
    <w:p w:rsidR="00D61F8B" w:rsidRDefault="00D61F8B" w:rsidP="00D61F8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абонемент или кассовый чек и копию чека на разовое посещение плавательного бассейна;</w:t>
      </w:r>
    </w:p>
    <w:p w:rsidR="00D61F8B" w:rsidRDefault="00D61F8B" w:rsidP="00D61F8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выписку из решения профсоюзного комитета ППО образовательного учреждения о получении частичной оплаты посещения плавательного бассейна членами Профсоюза;</w:t>
      </w:r>
    </w:p>
    <w:p w:rsidR="00D61F8B" w:rsidRDefault="00D61F8B" w:rsidP="00D61F8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данные паспорта.</w:t>
      </w:r>
    </w:p>
    <w:p w:rsidR="00D61F8B" w:rsidRPr="00BB1259" w:rsidRDefault="00D61F8B" w:rsidP="00D61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BB1259">
        <w:rPr>
          <w:rFonts w:ascii="Times New Roman" w:hAnsi="Times New Roman" w:cs="Times New Roman"/>
          <w:sz w:val="28"/>
        </w:rPr>
        <w:t>Контроль</w:t>
      </w:r>
      <w:r>
        <w:rPr>
          <w:rFonts w:ascii="Times New Roman" w:hAnsi="Times New Roman" w:cs="Times New Roman"/>
          <w:sz w:val="28"/>
        </w:rPr>
        <w:t>,</w:t>
      </w:r>
      <w:r w:rsidRPr="00BB1259">
        <w:rPr>
          <w:rFonts w:ascii="Times New Roman" w:hAnsi="Times New Roman" w:cs="Times New Roman"/>
          <w:sz w:val="28"/>
        </w:rPr>
        <w:t xml:space="preserve"> за выполнением данного Постановления возложить на</w:t>
      </w:r>
      <w:r>
        <w:rPr>
          <w:rFonts w:ascii="Times New Roman" w:hAnsi="Times New Roman" w:cs="Times New Roman"/>
          <w:sz w:val="28"/>
        </w:rPr>
        <w:t xml:space="preserve"> главного бухгалтера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Комсомольской-на-Амуре городской организации Профсоюза работников народного образования и науки РФ Царёву Т.Ю.  </w:t>
      </w:r>
    </w:p>
    <w:p w:rsidR="00D61F8B" w:rsidRDefault="00D61F8B" w:rsidP="00D61F8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61F8B" w:rsidRDefault="00D61F8B" w:rsidP="00D61F8B">
      <w:pPr>
        <w:rPr>
          <w:rFonts w:ascii="Times New Roman" w:hAnsi="Times New Roman" w:cs="Times New Roman"/>
          <w:sz w:val="28"/>
          <w:szCs w:val="28"/>
        </w:rPr>
      </w:pPr>
    </w:p>
    <w:p w:rsidR="00D61F8B" w:rsidRPr="00BB1259" w:rsidRDefault="00D61F8B" w:rsidP="00D61F8B">
      <w:pPr>
        <w:rPr>
          <w:rFonts w:ascii="Times New Roman" w:hAnsi="Times New Roman" w:cs="Times New Roman"/>
          <w:sz w:val="28"/>
          <w:szCs w:val="28"/>
        </w:rPr>
      </w:pPr>
    </w:p>
    <w:p w:rsidR="00D61F8B" w:rsidRDefault="00D61F8B" w:rsidP="00D61F8B">
      <w:pPr>
        <w:rPr>
          <w:rFonts w:ascii="Times New Roman" w:hAnsi="Times New Roman" w:cs="Times New Roman"/>
          <w:sz w:val="28"/>
          <w:szCs w:val="28"/>
        </w:rPr>
      </w:pPr>
    </w:p>
    <w:p w:rsidR="00D61F8B" w:rsidRPr="00032CDE" w:rsidRDefault="00D61F8B" w:rsidP="00D61F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CC6">
        <w:rPr>
          <w:rFonts w:ascii="Times New Roman" w:hAnsi="Times New Roman" w:cs="Times New Roman"/>
          <w:sz w:val="28"/>
          <w:szCs w:val="28"/>
        </w:rPr>
        <w:t>Председатель Городской организации</w:t>
      </w:r>
      <w:r w:rsidRPr="005D7CC6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Дунникова</w:t>
      </w:r>
      <w:proofErr w:type="spellEnd"/>
    </w:p>
    <w:p w:rsidR="00D61F8B" w:rsidRPr="005D7CC6" w:rsidRDefault="00D61F8B" w:rsidP="00D61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7CC6">
        <w:rPr>
          <w:rFonts w:ascii="Times New Roman" w:hAnsi="Times New Roman" w:cs="Times New Roman"/>
          <w:sz w:val="28"/>
          <w:szCs w:val="28"/>
        </w:rPr>
        <w:t xml:space="preserve">Профсоюза работников народного </w:t>
      </w:r>
    </w:p>
    <w:p w:rsidR="00D61F8B" w:rsidRDefault="00D61F8B" w:rsidP="00D61F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и науки РФ</w:t>
      </w:r>
    </w:p>
    <w:p w:rsidR="00D61F8B" w:rsidRDefault="00D61F8B" w:rsidP="00D61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1F8B" w:rsidRDefault="00D61F8B" w:rsidP="00D61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1F8B" w:rsidRDefault="00D61F8B" w:rsidP="00D61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1F8B" w:rsidRDefault="00D61F8B" w:rsidP="00D61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1F8B" w:rsidRDefault="00D61F8B" w:rsidP="00D61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1F8B" w:rsidRDefault="00D61F8B" w:rsidP="00D61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1F8B" w:rsidRDefault="00D61F8B" w:rsidP="00D61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1F8B" w:rsidRDefault="00D61F8B" w:rsidP="00D61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1F8B" w:rsidRDefault="00D61F8B" w:rsidP="00D61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1F8B" w:rsidRDefault="00D61F8B" w:rsidP="00D61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1F8B" w:rsidRDefault="00D61F8B" w:rsidP="00D61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1F8B" w:rsidRDefault="00D61F8B" w:rsidP="00D61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1F8B" w:rsidRDefault="00D61F8B" w:rsidP="00D61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1F8B" w:rsidRDefault="00D61F8B" w:rsidP="00D61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1F8B" w:rsidRDefault="00D61F8B" w:rsidP="00D61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1F8B" w:rsidRDefault="00D61F8B" w:rsidP="00D61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1F8B" w:rsidRDefault="00D61F8B" w:rsidP="00D61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8BA" w:rsidRPr="008E06FF" w:rsidRDefault="006168BA" w:rsidP="008E06FF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6168BA" w:rsidRPr="008E06FF" w:rsidSect="00395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97C"/>
    <w:rsid w:val="00273C8A"/>
    <w:rsid w:val="0039552B"/>
    <w:rsid w:val="006168BA"/>
    <w:rsid w:val="008E06FF"/>
    <w:rsid w:val="00AA597C"/>
    <w:rsid w:val="00D6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Асер</cp:lastModifiedBy>
  <cp:revision>4</cp:revision>
  <dcterms:created xsi:type="dcterms:W3CDTF">2017-03-22T05:58:00Z</dcterms:created>
  <dcterms:modified xsi:type="dcterms:W3CDTF">2017-03-22T06:43:00Z</dcterms:modified>
</cp:coreProperties>
</file>