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75F" w:rsidRPr="001214D8" w:rsidRDefault="003A54F3" w:rsidP="00D7075F">
      <w:pPr>
        <w:pStyle w:val="a7"/>
        <w:spacing w:line="276" w:lineRule="auto"/>
        <w:jc w:val="right"/>
        <w:rPr>
          <w:b/>
          <w:sz w:val="28"/>
          <w:szCs w:val="28"/>
        </w:rPr>
      </w:pPr>
      <w:r w:rsidRPr="001214D8">
        <w:rPr>
          <w:b/>
          <w:sz w:val="28"/>
          <w:szCs w:val="28"/>
        </w:rPr>
        <w:t>Утвержден</w:t>
      </w:r>
      <w:r w:rsidR="00D7075F" w:rsidRPr="001214D8">
        <w:rPr>
          <w:b/>
          <w:sz w:val="28"/>
          <w:szCs w:val="28"/>
        </w:rPr>
        <w:t xml:space="preserve">о на заседании </w:t>
      </w:r>
    </w:p>
    <w:p w:rsidR="00D7075F" w:rsidRPr="001214D8" w:rsidRDefault="00D7075F" w:rsidP="00D7075F">
      <w:pPr>
        <w:pStyle w:val="a7"/>
        <w:spacing w:line="276" w:lineRule="auto"/>
        <w:jc w:val="right"/>
        <w:rPr>
          <w:b/>
          <w:sz w:val="28"/>
          <w:szCs w:val="28"/>
        </w:rPr>
      </w:pPr>
      <w:r w:rsidRPr="001214D8">
        <w:rPr>
          <w:b/>
          <w:sz w:val="28"/>
          <w:szCs w:val="28"/>
        </w:rPr>
        <w:t xml:space="preserve">президиума областной организации </w:t>
      </w:r>
    </w:p>
    <w:p w:rsidR="00D7075F" w:rsidRPr="001214D8" w:rsidRDefault="003A54F3" w:rsidP="00D7075F">
      <w:pPr>
        <w:pStyle w:val="a7"/>
        <w:spacing w:line="276" w:lineRule="auto"/>
        <w:jc w:val="right"/>
        <w:rPr>
          <w:b/>
          <w:sz w:val="28"/>
          <w:szCs w:val="28"/>
        </w:rPr>
      </w:pPr>
      <w:r w:rsidRPr="001214D8">
        <w:rPr>
          <w:b/>
          <w:sz w:val="28"/>
          <w:szCs w:val="28"/>
        </w:rPr>
        <w:t xml:space="preserve">Профсоюза </w:t>
      </w:r>
      <w:r w:rsidR="00D7075F" w:rsidRPr="001214D8">
        <w:rPr>
          <w:b/>
          <w:sz w:val="28"/>
          <w:szCs w:val="28"/>
        </w:rPr>
        <w:t xml:space="preserve">работников народного </w:t>
      </w:r>
    </w:p>
    <w:p w:rsidR="00A17CAD" w:rsidRPr="001214D8" w:rsidRDefault="00D7075F" w:rsidP="00D7075F">
      <w:pPr>
        <w:pStyle w:val="a7"/>
        <w:spacing w:line="276" w:lineRule="auto"/>
        <w:jc w:val="right"/>
        <w:rPr>
          <w:b/>
          <w:sz w:val="28"/>
          <w:szCs w:val="28"/>
        </w:rPr>
      </w:pPr>
      <w:r w:rsidRPr="001214D8">
        <w:rPr>
          <w:b/>
          <w:sz w:val="28"/>
          <w:szCs w:val="28"/>
        </w:rPr>
        <w:t>образования и науки РФ</w:t>
      </w:r>
    </w:p>
    <w:p w:rsidR="003A54F3" w:rsidRPr="001214D8" w:rsidRDefault="003A54F3" w:rsidP="00D7075F">
      <w:pPr>
        <w:pStyle w:val="a7"/>
        <w:spacing w:line="276" w:lineRule="auto"/>
        <w:jc w:val="right"/>
        <w:rPr>
          <w:b/>
          <w:sz w:val="28"/>
          <w:szCs w:val="28"/>
        </w:rPr>
      </w:pPr>
      <w:r w:rsidRPr="001214D8">
        <w:rPr>
          <w:b/>
          <w:sz w:val="28"/>
          <w:szCs w:val="28"/>
        </w:rPr>
        <w:t>протокол №</w:t>
      </w:r>
      <w:r w:rsidR="00A26AB4">
        <w:rPr>
          <w:b/>
          <w:sz w:val="28"/>
          <w:szCs w:val="28"/>
        </w:rPr>
        <w:t xml:space="preserve"> 34</w:t>
      </w:r>
      <w:r w:rsidR="002E6D37" w:rsidRPr="001214D8">
        <w:rPr>
          <w:b/>
          <w:sz w:val="28"/>
          <w:szCs w:val="28"/>
        </w:rPr>
        <w:t xml:space="preserve"> </w:t>
      </w:r>
      <w:r w:rsidRPr="001214D8">
        <w:rPr>
          <w:b/>
          <w:sz w:val="28"/>
          <w:szCs w:val="28"/>
        </w:rPr>
        <w:t xml:space="preserve"> от </w:t>
      </w:r>
      <w:r w:rsidR="00D7075F" w:rsidRPr="001214D8">
        <w:rPr>
          <w:b/>
          <w:sz w:val="28"/>
          <w:szCs w:val="28"/>
        </w:rPr>
        <w:t>26 июня 2018</w:t>
      </w:r>
      <w:r w:rsidRPr="001214D8">
        <w:rPr>
          <w:b/>
          <w:sz w:val="28"/>
          <w:szCs w:val="28"/>
        </w:rPr>
        <w:t xml:space="preserve"> года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D7075F">
        <w:rPr>
          <w:b/>
          <w:sz w:val="28"/>
          <w:szCs w:val="28"/>
        </w:rPr>
        <w:t>ПОЛОЖЕНИЕ</w:t>
      </w:r>
    </w:p>
    <w:p w:rsidR="003A54F3" w:rsidRPr="00D7075F" w:rsidRDefault="003A54F3" w:rsidP="00D7075F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D7075F">
        <w:rPr>
          <w:b/>
          <w:sz w:val="28"/>
          <w:szCs w:val="28"/>
        </w:rPr>
        <w:t>о конкурсе молодых педагогических работников Брянской области</w:t>
      </w:r>
    </w:p>
    <w:p w:rsidR="003A54F3" w:rsidRPr="00D7075F" w:rsidRDefault="003A54F3" w:rsidP="00D7075F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D7075F">
        <w:rPr>
          <w:b/>
          <w:sz w:val="28"/>
          <w:szCs w:val="28"/>
        </w:rPr>
        <w:t>«Педагогический дебют</w:t>
      </w:r>
      <w:r w:rsidR="001214D8">
        <w:rPr>
          <w:b/>
          <w:sz w:val="28"/>
          <w:szCs w:val="28"/>
        </w:rPr>
        <w:t>- 2018</w:t>
      </w:r>
      <w:r w:rsidRPr="00D7075F">
        <w:rPr>
          <w:b/>
          <w:sz w:val="28"/>
          <w:szCs w:val="28"/>
        </w:rPr>
        <w:t>»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3A54F3" w:rsidRPr="00D7075F" w:rsidRDefault="003A54F3" w:rsidP="00D7075F">
      <w:pPr>
        <w:pStyle w:val="a7"/>
        <w:numPr>
          <w:ilvl w:val="0"/>
          <w:numId w:val="16"/>
        </w:numPr>
        <w:spacing w:line="276" w:lineRule="auto"/>
        <w:jc w:val="center"/>
        <w:rPr>
          <w:b/>
          <w:color w:val="000000"/>
          <w:sz w:val="28"/>
          <w:szCs w:val="28"/>
        </w:rPr>
      </w:pPr>
      <w:r w:rsidRPr="00D7075F">
        <w:rPr>
          <w:b/>
          <w:color w:val="000000"/>
          <w:sz w:val="28"/>
          <w:szCs w:val="28"/>
        </w:rPr>
        <w:t>Общие положения: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1.1.Ко</w:t>
      </w:r>
      <w:r w:rsidR="00A17CAD" w:rsidRPr="00D7075F">
        <w:rPr>
          <w:sz w:val="28"/>
          <w:szCs w:val="28"/>
        </w:rPr>
        <w:t>нкурс «Педагогический дебют</w:t>
      </w:r>
      <w:r w:rsidRPr="00D7075F">
        <w:rPr>
          <w:sz w:val="28"/>
          <w:szCs w:val="28"/>
        </w:rPr>
        <w:t>» проводится в целях создания условий для развития творческого потенциала и самореализации мол</w:t>
      </w:r>
      <w:r w:rsidR="00A26AB4">
        <w:rPr>
          <w:sz w:val="28"/>
          <w:szCs w:val="28"/>
        </w:rPr>
        <w:t xml:space="preserve">одых педагогических работников, </w:t>
      </w:r>
      <w:r w:rsidRPr="00D7075F">
        <w:rPr>
          <w:sz w:val="28"/>
          <w:szCs w:val="28"/>
        </w:rPr>
        <w:t xml:space="preserve">формирования активного профессионального отношения молодых учителей к совершенствованию системы образования. 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1.2.Основными задачами конкурса являются: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- повышение авторитета и престижа педагогической профессии;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- совершенствование методического уровня молодых педагогов;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 xml:space="preserve">- мотивация молодых педагогов к поиску и реализации инноваций в учебно-воспитательном процессе; 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 xml:space="preserve">- развитие профессиональной смелости и самостоятельности в экспериментальной и инновационной работе; 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 xml:space="preserve">- создание условий для анализа и самосовершенствования педагогической деятельности молодых специалистов, развития их творческих способностей и активной профессиональной позиции; 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- создание возможности для профессионального общения, самовыражения и поддержки коллег в профессиональном сообществе молодых специалистов.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1.3. Положение определяет порядок организации Конкурса и участия в нем педагогических работников общеобразовательных учреждений, состав участников Конкурса, содержание и критерии оценивания конкурсных мероприятий, порядок подведения итогов Конкурса, а также финансирование Конкурса.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7075F">
        <w:rPr>
          <w:sz w:val="28"/>
          <w:szCs w:val="28"/>
        </w:rPr>
        <w:t xml:space="preserve">1.4. Конкурс </w:t>
      </w:r>
      <w:r w:rsidR="00A26AB4">
        <w:rPr>
          <w:color w:val="000000"/>
          <w:sz w:val="28"/>
          <w:szCs w:val="28"/>
        </w:rPr>
        <w:t>проводится Брянской областной организацией</w:t>
      </w:r>
      <w:r w:rsidRPr="00D7075F">
        <w:rPr>
          <w:color w:val="000000"/>
          <w:sz w:val="28"/>
          <w:szCs w:val="28"/>
        </w:rPr>
        <w:t xml:space="preserve"> Профсоюза работников народного образования и науки</w:t>
      </w:r>
      <w:r w:rsidR="00A26AB4">
        <w:rPr>
          <w:color w:val="000000"/>
          <w:sz w:val="28"/>
          <w:szCs w:val="28"/>
        </w:rPr>
        <w:t xml:space="preserve"> РФ</w:t>
      </w:r>
      <w:r w:rsidRPr="00D7075F">
        <w:rPr>
          <w:color w:val="000000"/>
          <w:sz w:val="28"/>
          <w:szCs w:val="28"/>
        </w:rPr>
        <w:t xml:space="preserve">, департаментом образования и науки Брянской области, Брянским институтом повышения квалификации работников образования и Советом молодых педагогических работников Брянской области. 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A26AB4" w:rsidRDefault="003A54F3" w:rsidP="00D7075F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D7075F">
        <w:rPr>
          <w:b/>
          <w:bCs/>
          <w:sz w:val="28"/>
          <w:szCs w:val="28"/>
        </w:rPr>
        <w:t>II. Оргкомитет и жюри конкурса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2.1. Подготовку и проведение Конкурса осуществляет организационный комитет (далее - Оргкомитет). Состав оргкомитета утверждается реше</w:t>
      </w:r>
      <w:r w:rsidR="00A26AB4">
        <w:rPr>
          <w:sz w:val="28"/>
          <w:szCs w:val="28"/>
        </w:rPr>
        <w:t>нием президиума Брянской областной организации</w:t>
      </w:r>
      <w:r w:rsidRPr="00D7075F">
        <w:rPr>
          <w:sz w:val="28"/>
          <w:szCs w:val="28"/>
        </w:rPr>
        <w:t xml:space="preserve"> Профсоюза. 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2.2. Оргкомитет осуществляет следующие функции: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lastRenderedPageBreak/>
        <w:t xml:space="preserve">- </w:t>
      </w:r>
      <w:r w:rsidR="003A54F3" w:rsidRPr="00D7075F">
        <w:rPr>
          <w:sz w:val="28"/>
          <w:szCs w:val="28"/>
        </w:rPr>
        <w:t>координирует порядок поступления конкурсных материалов на заочном этапе;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>разрабатывает критерии экспертизы материалов, представленных участниками Конкурса;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осуществляет техническую </w:t>
      </w:r>
      <w:r w:rsidR="003A54F3" w:rsidRPr="00D7075F">
        <w:rPr>
          <w:color w:val="000000"/>
          <w:sz w:val="28"/>
          <w:szCs w:val="28"/>
        </w:rPr>
        <w:t>обработку результатов экспертизы материалов и определяет состав участников очного этапа Конкурса;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>организует работу жюри на очном этапе Конкурса;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подводит итоги и участвует в организации торжественной церемонии награждения;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>определяет порядок, место и дату проведения конкурса;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>рассматривает спорные вопросы в ходе организации и проведения Конкурса.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 xml:space="preserve">2.3. В зависимости от количества </w:t>
      </w:r>
      <w:r w:rsidR="00754CA4" w:rsidRPr="00D7075F">
        <w:rPr>
          <w:sz w:val="28"/>
          <w:szCs w:val="28"/>
        </w:rPr>
        <w:t xml:space="preserve">заявок </w:t>
      </w:r>
      <w:r w:rsidRPr="00D7075F">
        <w:rPr>
          <w:sz w:val="28"/>
          <w:szCs w:val="28"/>
        </w:rPr>
        <w:t>Оргкомитет оставляет за собой право</w:t>
      </w:r>
      <w:r w:rsidR="00754CA4" w:rsidRPr="00D7075F">
        <w:rPr>
          <w:sz w:val="28"/>
          <w:szCs w:val="28"/>
        </w:rPr>
        <w:t xml:space="preserve"> провести заочный тур и определить количество и состав участников очного тура</w:t>
      </w:r>
      <w:r w:rsidRPr="00D7075F">
        <w:rPr>
          <w:sz w:val="28"/>
          <w:szCs w:val="28"/>
        </w:rPr>
        <w:t xml:space="preserve">. 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2.4. В случае возникновения спорных ситуаций решение Оргкомитета принимается открытым голосованием. Решение считается принятым, если за него проголосовало более половины списочного состава Оргкомитета. Решение Оргкомитета оформляется протоколом, который подписывается председателем, а в его отсутствие - одним из заместителей председателя.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2.5.  Для оценивания конкурсных мероприятий создается жюри. Состав жюри утверждается председателем Оргкомитета Конкурса.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2.6. В состав жюри могут входить представители органов управления образованием, победители конкурсов профессионального мастерства различных уровней предыдущих лет, представители педагогической и родительской общественности, общественных организаций.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D7075F">
        <w:rPr>
          <w:b/>
          <w:sz w:val="28"/>
          <w:szCs w:val="28"/>
          <w:lang w:val="en-US"/>
        </w:rPr>
        <w:t>III</w:t>
      </w:r>
      <w:r w:rsidRPr="00D7075F">
        <w:rPr>
          <w:b/>
          <w:sz w:val="28"/>
          <w:szCs w:val="28"/>
        </w:rPr>
        <w:t>. Участники конкурса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7075F">
        <w:rPr>
          <w:color w:val="000000"/>
          <w:sz w:val="28"/>
          <w:szCs w:val="28"/>
        </w:rPr>
        <w:t>3.1. В Конкурсе принимают участие учителя общеобразовательных организаций, педагогический стаж работы которых (после окончания учебного заведения профессионального образования)</w:t>
      </w:r>
      <w:r w:rsidR="00D7075F">
        <w:rPr>
          <w:color w:val="000000"/>
          <w:sz w:val="28"/>
          <w:szCs w:val="28"/>
        </w:rPr>
        <w:t xml:space="preserve"> </w:t>
      </w:r>
      <w:r w:rsidR="00D7075F" w:rsidRPr="00A26AB4">
        <w:rPr>
          <w:b/>
          <w:color w:val="000000"/>
          <w:sz w:val="28"/>
          <w:szCs w:val="28"/>
        </w:rPr>
        <w:t>по состоянию на 1 сентября 2018</w:t>
      </w:r>
      <w:r w:rsidRPr="00A26AB4">
        <w:rPr>
          <w:b/>
          <w:color w:val="000000"/>
          <w:sz w:val="28"/>
          <w:szCs w:val="28"/>
        </w:rPr>
        <w:t xml:space="preserve"> года </w:t>
      </w:r>
      <w:r w:rsidR="00D7075F" w:rsidRPr="00A26AB4">
        <w:rPr>
          <w:b/>
          <w:color w:val="000000"/>
          <w:sz w:val="28"/>
          <w:szCs w:val="28"/>
        </w:rPr>
        <w:t xml:space="preserve">составляет от 1 года до </w:t>
      </w:r>
      <w:r w:rsidRPr="00A26AB4">
        <w:rPr>
          <w:b/>
          <w:color w:val="000000"/>
          <w:sz w:val="28"/>
          <w:szCs w:val="28"/>
        </w:rPr>
        <w:t>3 лет.</w:t>
      </w:r>
      <w:r w:rsidRPr="00D7075F">
        <w:rPr>
          <w:color w:val="000000"/>
          <w:sz w:val="28"/>
          <w:szCs w:val="28"/>
        </w:rPr>
        <w:t xml:space="preserve"> Победители предыдущих конкурсов «Педагогический дебют» к участию не допускаются.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b/>
          <w:sz w:val="28"/>
          <w:szCs w:val="28"/>
          <w:u w:val="single"/>
        </w:rPr>
      </w:pPr>
      <w:r w:rsidRPr="00D7075F">
        <w:rPr>
          <w:color w:val="000000"/>
          <w:sz w:val="28"/>
          <w:szCs w:val="28"/>
        </w:rPr>
        <w:t xml:space="preserve">3.2. Выдвижение кандидатов на участие в Конкурсе производится образовательными учреждениями, </w:t>
      </w:r>
      <w:r w:rsidR="00A26AB4">
        <w:rPr>
          <w:color w:val="000000"/>
          <w:sz w:val="28"/>
          <w:szCs w:val="28"/>
        </w:rPr>
        <w:t xml:space="preserve">городскими, районными </w:t>
      </w:r>
      <w:r w:rsidRPr="00D7075F">
        <w:rPr>
          <w:color w:val="000000"/>
          <w:sz w:val="28"/>
          <w:szCs w:val="28"/>
        </w:rPr>
        <w:t xml:space="preserve">профсоюзными организациями, городскими, районными Советами молодых педагогических </w:t>
      </w:r>
      <w:r w:rsidR="00D7075F">
        <w:rPr>
          <w:sz w:val="28"/>
          <w:szCs w:val="28"/>
        </w:rPr>
        <w:t xml:space="preserve">работников </w:t>
      </w:r>
      <w:r w:rsidR="00D7075F" w:rsidRPr="00A26AB4">
        <w:rPr>
          <w:b/>
          <w:sz w:val="28"/>
          <w:szCs w:val="28"/>
        </w:rPr>
        <w:t>(не более 1 кандидата от муниципалитета</w:t>
      </w:r>
      <w:r w:rsidR="00A26AB4">
        <w:rPr>
          <w:b/>
          <w:sz w:val="28"/>
          <w:szCs w:val="28"/>
        </w:rPr>
        <w:t xml:space="preserve">, районные организации Профсоюза </w:t>
      </w:r>
      <w:proofErr w:type="gramStart"/>
      <w:r w:rsidR="00A26AB4">
        <w:rPr>
          <w:b/>
          <w:sz w:val="28"/>
          <w:szCs w:val="28"/>
        </w:rPr>
        <w:t>г</w:t>
      </w:r>
      <w:proofErr w:type="gramEnd"/>
      <w:r w:rsidR="00A26AB4">
        <w:rPr>
          <w:b/>
          <w:sz w:val="28"/>
          <w:szCs w:val="28"/>
        </w:rPr>
        <w:t>. Брянска представляют не более 1 кандидата от района).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D7075F">
        <w:rPr>
          <w:b/>
          <w:bCs/>
          <w:sz w:val="28"/>
          <w:szCs w:val="28"/>
          <w:lang w:val="en-US"/>
        </w:rPr>
        <w:t>IV</w:t>
      </w:r>
      <w:r w:rsidRPr="00D7075F">
        <w:rPr>
          <w:b/>
          <w:bCs/>
          <w:sz w:val="28"/>
          <w:szCs w:val="28"/>
        </w:rPr>
        <w:t>. Порядок проведения Конкурса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bCs/>
          <w:sz w:val="28"/>
          <w:szCs w:val="28"/>
        </w:rPr>
      </w:pPr>
      <w:r w:rsidRPr="00D7075F">
        <w:rPr>
          <w:sz w:val="28"/>
          <w:szCs w:val="28"/>
        </w:rPr>
        <w:t>4.1. Конкурс проводится в два этапа – заочный и очный</w:t>
      </w:r>
      <w:r w:rsidR="00D7075F">
        <w:rPr>
          <w:sz w:val="28"/>
          <w:szCs w:val="28"/>
        </w:rPr>
        <w:t>.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D7075F">
        <w:rPr>
          <w:b/>
          <w:color w:val="000000"/>
          <w:sz w:val="28"/>
          <w:szCs w:val="28"/>
          <w:u w:val="single"/>
        </w:rPr>
        <w:t xml:space="preserve">Первый этап - заочный: 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color w:val="000000"/>
          <w:sz w:val="28"/>
          <w:szCs w:val="28"/>
        </w:rPr>
        <w:lastRenderedPageBreak/>
        <w:t xml:space="preserve">Приём документов и материалов осуществляется: </w:t>
      </w:r>
      <w:r w:rsidRPr="00D7075F">
        <w:rPr>
          <w:i/>
          <w:color w:val="000000"/>
          <w:sz w:val="28"/>
          <w:szCs w:val="28"/>
        </w:rPr>
        <w:t>с</w:t>
      </w:r>
      <w:r w:rsidR="00D7075F" w:rsidRPr="00D7075F">
        <w:rPr>
          <w:i/>
          <w:color w:val="000000"/>
          <w:sz w:val="28"/>
          <w:szCs w:val="28"/>
        </w:rPr>
        <w:t xml:space="preserve"> 20</w:t>
      </w:r>
      <w:r w:rsidRPr="00D7075F">
        <w:rPr>
          <w:i/>
          <w:color w:val="000000"/>
          <w:sz w:val="28"/>
          <w:szCs w:val="28"/>
        </w:rPr>
        <w:t xml:space="preserve"> августа</w:t>
      </w:r>
      <w:r w:rsidR="00D7075F" w:rsidRPr="00D7075F">
        <w:rPr>
          <w:i/>
          <w:color w:val="000000"/>
          <w:sz w:val="28"/>
          <w:szCs w:val="28"/>
        </w:rPr>
        <w:t xml:space="preserve"> по 5 сентября 2018</w:t>
      </w:r>
      <w:r w:rsidRPr="00D7075F">
        <w:rPr>
          <w:i/>
          <w:color w:val="000000"/>
          <w:sz w:val="28"/>
          <w:szCs w:val="28"/>
        </w:rPr>
        <w:t xml:space="preserve"> г</w:t>
      </w:r>
      <w:r w:rsidRPr="00D7075F">
        <w:rPr>
          <w:color w:val="000000"/>
          <w:sz w:val="28"/>
          <w:szCs w:val="28"/>
        </w:rPr>
        <w:t>. в обкоме Профсоюза работников образования и науки (г</w:t>
      </w:r>
      <w:proofErr w:type="gramStart"/>
      <w:r w:rsidRPr="00D7075F">
        <w:rPr>
          <w:color w:val="000000"/>
          <w:sz w:val="28"/>
          <w:szCs w:val="28"/>
        </w:rPr>
        <w:t>.Б</w:t>
      </w:r>
      <w:proofErr w:type="gramEnd"/>
      <w:r w:rsidRPr="00D7075F">
        <w:rPr>
          <w:color w:val="000000"/>
          <w:sz w:val="28"/>
          <w:szCs w:val="28"/>
        </w:rPr>
        <w:t>рянск, бульвар Гагарина, 27,</w:t>
      </w:r>
      <w:r w:rsidR="00D7075F">
        <w:rPr>
          <w:color w:val="000000"/>
          <w:sz w:val="28"/>
          <w:szCs w:val="28"/>
        </w:rPr>
        <w:t xml:space="preserve"> кабинет 313, тел (4832)74-96-93</w:t>
      </w:r>
      <w:r w:rsidRPr="00D7075F">
        <w:rPr>
          <w:color w:val="000000"/>
          <w:sz w:val="28"/>
          <w:szCs w:val="28"/>
        </w:rPr>
        <w:t xml:space="preserve">, </w:t>
      </w:r>
      <w:r w:rsidRPr="00D7075F">
        <w:rPr>
          <w:color w:val="000000"/>
          <w:sz w:val="28"/>
          <w:szCs w:val="28"/>
          <w:lang w:val="en-US"/>
        </w:rPr>
        <w:t>e</w:t>
      </w:r>
      <w:r w:rsidRPr="00D7075F">
        <w:rPr>
          <w:color w:val="000000"/>
          <w:sz w:val="28"/>
          <w:szCs w:val="28"/>
        </w:rPr>
        <w:t>-</w:t>
      </w:r>
      <w:r w:rsidRPr="00D7075F">
        <w:rPr>
          <w:color w:val="000000"/>
          <w:sz w:val="28"/>
          <w:szCs w:val="28"/>
          <w:lang w:val="en-US"/>
        </w:rPr>
        <w:t>mail</w:t>
      </w:r>
      <w:r w:rsidRPr="00D7075F">
        <w:rPr>
          <w:color w:val="000000"/>
          <w:sz w:val="28"/>
          <w:szCs w:val="28"/>
        </w:rPr>
        <w:t xml:space="preserve">: </w:t>
      </w:r>
      <w:hyperlink r:id="rId5" w:history="1">
        <w:r w:rsidRPr="00D7075F">
          <w:rPr>
            <w:rStyle w:val="a6"/>
            <w:sz w:val="28"/>
            <w:szCs w:val="28"/>
            <w:lang w:val="en-US"/>
          </w:rPr>
          <w:t>profobr</w:t>
        </w:r>
        <w:r w:rsidRPr="00D7075F">
          <w:rPr>
            <w:rStyle w:val="a6"/>
            <w:sz w:val="28"/>
            <w:szCs w:val="28"/>
          </w:rPr>
          <w:t>@</w:t>
        </w:r>
        <w:r w:rsidRPr="00D7075F">
          <w:rPr>
            <w:rStyle w:val="a6"/>
            <w:sz w:val="28"/>
            <w:szCs w:val="28"/>
            <w:lang w:val="en-US"/>
          </w:rPr>
          <w:t>list</w:t>
        </w:r>
        <w:r w:rsidRPr="00D7075F">
          <w:rPr>
            <w:rStyle w:val="a6"/>
            <w:sz w:val="28"/>
            <w:szCs w:val="28"/>
          </w:rPr>
          <w:t>.</w:t>
        </w:r>
        <w:r w:rsidRPr="00D7075F">
          <w:rPr>
            <w:rStyle w:val="a6"/>
            <w:sz w:val="28"/>
            <w:szCs w:val="28"/>
            <w:lang w:val="en-US"/>
          </w:rPr>
          <w:t>ru</w:t>
        </w:r>
      </w:hyperlink>
      <w:r w:rsidRPr="00D7075F">
        <w:rPr>
          <w:color w:val="000000"/>
          <w:sz w:val="28"/>
          <w:szCs w:val="28"/>
        </w:rPr>
        <w:t>).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i/>
          <w:color w:val="000000"/>
          <w:sz w:val="28"/>
          <w:szCs w:val="28"/>
        </w:rPr>
      </w:pPr>
      <w:r w:rsidRPr="00D7075F">
        <w:rPr>
          <w:color w:val="000000"/>
          <w:sz w:val="28"/>
          <w:szCs w:val="28"/>
        </w:rPr>
        <w:t xml:space="preserve">Участникам конкурса необходимо направить в организационный комитет следующие </w:t>
      </w:r>
      <w:r w:rsidRPr="00D7075F">
        <w:rPr>
          <w:i/>
          <w:color w:val="000000"/>
          <w:sz w:val="28"/>
          <w:szCs w:val="28"/>
        </w:rPr>
        <w:t>документы и материалы: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- з</w:t>
      </w:r>
      <w:r w:rsidR="003A54F3" w:rsidRPr="00D7075F">
        <w:rPr>
          <w:color w:val="000000"/>
          <w:sz w:val="28"/>
          <w:szCs w:val="28"/>
          <w:u w:val="single"/>
        </w:rPr>
        <w:t>аявк</w:t>
      </w:r>
      <w:r>
        <w:rPr>
          <w:color w:val="000000"/>
          <w:sz w:val="28"/>
          <w:szCs w:val="28"/>
          <w:u w:val="single"/>
        </w:rPr>
        <w:t>а</w:t>
      </w:r>
      <w:r w:rsidR="003A54F3" w:rsidRPr="00D7075F">
        <w:rPr>
          <w:color w:val="000000"/>
          <w:sz w:val="28"/>
          <w:szCs w:val="28"/>
        </w:rPr>
        <w:t xml:space="preserve"> на участие в конкурсе (Форма № 1</w:t>
      </w:r>
      <w:r w:rsidR="00315C0E">
        <w:rPr>
          <w:color w:val="000000"/>
          <w:sz w:val="28"/>
          <w:szCs w:val="28"/>
        </w:rPr>
        <w:t>);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- </w:t>
      </w:r>
      <w:proofErr w:type="spellStart"/>
      <w:r>
        <w:rPr>
          <w:color w:val="000000"/>
          <w:sz w:val="28"/>
          <w:szCs w:val="28"/>
          <w:u w:val="single"/>
        </w:rPr>
        <w:t>п</w:t>
      </w:r>
      <w:r w:rsidR="003A54F3" w:rsidRPr="00D7075F">
        <w:rPr>
          <w:color w:val="000000"/>
          <w:sz w:val="28"/>
          <w:szCs w:val="28"/>
          <w:u w:val="single"/>
        </w:rPr>
        <w:t>ортфолио</w:t>
      </w:r>
      <w:proofErr w:type="spellEnd"/>
      <w:r w:rsidR="003A54F3" w:rsidRPr="00D7075F">
        <w:rPr>
          <w:color w:val="000000"/>
          <w:sz w:val="28"/>
          <w:szCs w:val="28"/>
        </w:rPr>
        <w:t xml:space="preserve"> </w:t>
      </w:r>
      <w:r w:rsidR="00315C0E">
        <w:rPr>
          <w:color w:val="000000"/>
          <w:sz w:val="28"/>
          <w:szCs w:val="28"/>
        </w:rPr>
        <w:t>(в бумажном и электронном виде);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="003A54F3" w:rsidRPr="00D7075F">
        <w:rPr>
          <w:color w:val="000000"/>
          <w:sz w:val="28"/>
          <w:szCs w:val="28"/>
        </w:rPr>
        <w:t>нформационная карта участника конкурса (Форма № 3)</w:t>
      </w:r>
      <w:r w:rsidR="00315C0E">
        <w:rPr>
          <w:color w:val="000000"/>
          <w:sz w:val="28"/>
          <w:szCs w:val="28"/>
        </w:rPr>
        <w:t>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="003A54F3" w:rsidRPr="00D7075F">
        <w:rPr>
          <w:color w:val="000000"/>
          <w:sz w:val="28"/>
          <w:szCs w:val="28"/>
        </w:rPr>
        <w:t xml:space="preserve">отография (портрет 10 </w:t>
      </w:r>
      <w:proofErr w:type="spellStart"/>
      <w:r w:rsidR="003A54F3" w:rsidRPr="00D7075F">
        <w:rPr>
          <w:color w:val="000000"/>
          <w:sz w:val="28"/>
          <w:szCs w:val="28"/>
        </w:rPr>
        <w:t>х</w:t>
      </w:r>
      <w:proofErr w:type="spellEnd"/>
      <w:r w:rsidR="003A54F3" w:rsidRPr="00D7075F">
        <w:rPr>
          <w:color w:val="000000"/>
          <w:sz w:val="28"/>
          <w:szCs w:val="28"/>
        </w:rPr>
        <w:t xml:space="preserve"> 15)</w:t>
      </w:r>
      <w:r w:rsidR="00315C0E">
        <w:rPr>
          <w:color w:val="000000"/>
          <w:sz w:val="28"/>
          <w:szCs w:val="28"/>
        </w:rPr>
        <w:t>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="003A54F3" w:rsidRPr="00D7075F">
        <w:rPr>
          <w:color w:val="000000"/>
          <w:sz w:val="28"/>
          <w:szCs w:val="28"/>
        </w:rPr>
        <w:t>налитическая справка (Форма № 2). Объём документа</w:t>
      </w:r>
      <w:r w:rsidR="00315C0E">
        <w:rPr>
          <w:color w:val="000000"/>
          <w:sz w:val="28"/>
          <w:szCs w:val="28"/>
        </w:rPr>
        <w:t xml:space="preserve"> не должен превышать 15 страниц;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3A54F3" w:rsidRPr="00D7075F">
        <w:rPr>
          <w:color w:val="000000"/>
          <w:sz w:val="28"/>
          <w:szCs w:val="28"/>
        </w:rPr>
        <w:t>азработка собственног</w:t>
      </w:r>
      <w:r w:rsidR="00315C0E">
        <w:rPr>
          <w:color w:val="000000"/>
          <w:sz w:val="28"/>
          <w:szCs w:val="28"/>
        </w:rPr>
        <w:t>о урока с рефлексивным анализом;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3A54F3" w:rsidRPr="00D7075F">
        <w:rPr>
          <w:color w:val="000000"/>
          <w:sz w:val="28"/>
          <w:szCs w:val="28"/>
        </w:rPr>
        <w:t>екомендации, рецензии, представления, отзывы, экспертные оценки</w:t>
      </w:r>
      <w:r w:rsidR="00315C0E">
        <w:rPr>
          <w:color w:val="000000"/>
          <w:sz w:val="28"/>
          <w:szCs w:val="28"/>
        </w:rPr>
        <w:t xml:space="preserve"> творческих достижений педагога;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15C0E">
        <w:rPr>
          <w:color w:val="000000"/>
          <w:sz w:val="28"/>
          <w:szCs w:val="28"/>
        </w:rPr>
        <w:t>«Мои интересы»;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="003A54F3" w:rsidRPr="00D7075F">
        <w:rPr>
          <w:color w:val="000000"/>
          <w:sz w:val="28"/>
          <w:szCs w:val="28"/>
        </w:rPr>
        <w:t>опии дипломов, сертификатов и др., свидетельствующих о достижениях молодых специалист</w:t>
      </w:r>
      <w:r w:rsidR="00315C0E">
        <w:rPr>
          <w:color w:val="000000"/>
          <w:sz w:val="28"/>
          <w:szCs w:val="28"/>
        </w:rPr>
        <w:t>ов, обучающихся и воспитанников;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="003A54F3" w:rsidRPr="00D7075F">
        <w:rPr>
          <w:color w:val="000000"/>
          <w:sz w:val="28"/>
          <w:szCs w:val="28"/>
        </w:rPr>
        <w:t>отографии уроков, занятий и иных мероприятий, иллюстрирующих систему работы и увлечени</w:t>
      </w:r>
      <w:r>
        <w:rPr>
          <w:color w:val="000000"/>
          <w:sz w:val="28"/>
          <w:szCs w:val="28"/>
        </w:rPr>
        <w:t>я молодого педагога (не более 10</w:t>
      </w:r>
      <w:r w:rsidR="003A54F3" w:rsidRPr="00D7075F">
        <w:rPr>
          <w:color w:val="000000"/>
          <w:sz w:val="28"/>
          <w:szCs w:val="28"/>
        </w:rPr>
        <w:t xml:space="preserve"> шт.)</w:t>
      </w:r>
      <w:r w:rsidR="00315C0E">
        <w:rPr>
          <w:color w:val="000000"/>
          <w:sz w:val="28"/>
          <w:szCs w:val="28"/>
        </w:rPr>
        <w:t>.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D7075F" w:rsidRDefault="003A54F3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7075F">
        <w:rPr>
          <w:b/>
          <w:color w:val="000000"/>
          <w:sz w:val="28"/>
          <w:szCs w:val="28"/>
          <w:u w:val="single"/>
        </w:rPr>
        <w:t>Второй этап - очный</w:t>
      </w:r>
      <w:r w:rsidRPr="00D7075F">
        <w:rPr>
          <w:color w:val="000000"/>
          <w:sz w:val="28"/>
          <w:szCs w:val="28"/>
        </w:rPr>
        <w:t xml:space="preserve"> 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7075F">
        <w:rPr>
          <w:color w:val="000000"/>
          <w:sz w:val="28"/>
          <w:szCs w:val="28"/>
        </w:rPr>
        <w:t>(дата и место проведения определяются дополнительно)</w:t>
      </w:r>
      <w:r w:rsidR="00315C0E">
        <w:rPr>
          <w:color w:val="000000"/>
          <w:sz w:val="28"/>
          <w:szCs w:val="28"/>
        </w:rPr>
        <w:t>.</w:t>
      </w: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7075F">
        <w:rPr>
          <w:color w:val="000000"/>
          <w:sz w:val="28"/>
          <w:szCs w:val="28"/>
        </w:rPr>
        <w:t>В ходе второго этапа участники представляют: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="003A54F3" w:rsidRPr="00D7075F">
        <w:rPr>
          <w:color w:val="000000"/>
          <w:sz w:val="28"/>
          <w:szCs w:val="28"/>
        </w:rPr>
        <w:t>самопрезентация</w:t>
      </w:r>
      <w:proofErr w:type="spellEnd"/>
      <w:r w:rsidR="003A54F3" w:rsidRPr="00D7075F">
        <w:rPr>
          <w:color w:val="000000"/>
          <w:sz w:val="28"/>
          <w:szCs w:val="28"/>
        </w:rPr>
        <w:t xml:space="preserve"> </w:t>
      </w:r>
      <w:r w:rsidR="003A54F3" w:rsidRPr="00D7075F">
        <w:rPr>
          <w:bCs/>
          <w:sz w:val="28"/>
          <w:szCs w:val="28"/>
        </w:rPr>
        <w:t>«Мой первый педагогический опыт» (до 20 минут, включая ответы на вопросы)</w:t>
      </w:r>
      <w:r>
        <w:rPr>
          <w:bCs/>
          <w:sz w:val="28"/>
          <w:szCs w:val="28"/>
        </w:rPr>
        <w:t xml:space="preserve">. </w:t>
      </w:r>
      <w:r w:rsidR="003A54F3" w:rsidRPr="00D7075F">
        <w:rPr>
          <w:bCs/>
          <w:sz w:val="28"/>
          <w:szCs w:val="28"/>
          <w:u w:val="single"/>
        </w:rPr>
        <w:t>Формат</w:t>
      </w:r>
      <w:r w:rsidR="003A54F3" w:rsidRPr="00D7075F">
        <w:rPr>
          <w:bCs/>
          <w:sz w:val="28"/>
          <w:szCs w:val="28"/>
        </w:rPr>
        <w:t>: устное представление своего профессионального опыта</w:t>
      </w:r>
      <w:r w:rsidR="00A26AB4">
        <w:rPr>
          <w:bCs/>
          <w:sz w:val="28"/>
          <w:szCs w:val="28"/>
        </w:rPr>
        <w:t>,</w:t>
      </w:r>
      <w:r w:rsidR="003A54F3" w:rsidRPr="00D7075F">
        <w:rPr>
          <w:bCs/>
          <w:sz w:val="28"/>
          <w:szCs w:val="28"/>
        </w:rPr>
        <w:t xml:space="preserve"> сущность используемых образовательных технологий в соответствии с современными требованиями;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54F3" w:rsidRPr="00D7075F">
        <w:rPr>
          <w:color w:val="000000"/>
          <w:sz w:val="28"/>
          <w:szCs w:val="28"/>
        </w:rPr>
        <w:t xml:space="preserve">урок </w:t>
      </w:r>
      <w:r>
        <w:rPr>
          <w:color w:val="000000"/>
          <w:sz w:val="28"/>
          <w:szCs w:val="28"/>
        </w:rPr>
        <w:t>(регламент 35 минут, включая 5</w:t>
      </w:r>
      <w:r w:rsidR="003A54F3" w:rsidRPr="00D7075F">
        <w:rPr>
          <w:color w:val="000000"/>
          <w:sz w:val="28"/>
          <w:szCs w:val="28"/>
        </w:rPr>
        <w:t xml:space="preserve"> минут для анализа и ответов на вопросы)</w:t>
      </w:r>
      <w:r>
        <w:rPr>
          <w:color w:val="000000"/>
          <w:spacing w:val="1"/>
          <w:sz w:val="28"/>
          <w:szCs w:val="28"/>
        </w:rPr>
        <w:t xml:space="preserve">. </w:t>
      </w:r>
      <w:r w:rsidR="003A54F3" w:rsidRPr="00D7075F">
        <w:rPr>
          <w:bCs/>
          <w:iCs/>
          <w:sz w:val="28"/>
          <w:szCs w:val="28"/>
        </w:rPr>
        <w:t>В ходе конкурсного урока педагоги демонстрируют реализацию на практике основной идеи своей системы работы, уровень профессиональной компетентности, технологической и коммуникативной культуры, эстетики проводимого занятия, умение анализировать процесс обучения.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Критерии оценивания:</w:t>
      </w:r>
    </w:p>
    <w:p w:rsidR="003A54F3" w:rsidRPr="00D7075F" w:rsidRDefault="00315C0E" w:rsidP="00D7075F">
      <w:pPr>
        <w:pStyle w:val="a7"/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ПОРТФОЛИО: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5C0E">
        <w:rPr>
          <w:sz w:val="28"/>
          <w:szCs w:val="28"/>
        </w:rPr>
        <w:t>системность;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5C0E">
        <w:rPr>
          <w:sz w:val="28"/>
          <w:szCs w:val="28"/>
        </w:rPr>
        <w:t>аргументированность;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54F3" w:rsidRPr="00D7075F">
        <w:rPr>
          <w:color w:val="000000"/>
          <w:sz w:val="28"/>
          <w:szCs w:val="28"/>
        </w:rPr>
        <w:t>динамик</w:t>
      </w:r>
      <w:r w:rsidR="00315C0E">
        <w:rPr>
          <w:color w:val="000000"/>
          <w:sz w:val="28"/>
          <w:szCs w:val="28"/>
        </w:rPr>
        <w:t>а профессиональной деятельности;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54F3" w:rsidRPr="00D7075F">
        <w:rPr>
          <w:color w:val="000000"/>
          <w:sz w:val="28"/>
          <w:szCs w:val="28"/>
        </w:rPr>
        <w:t>по</w:t>
      </w:r>
      <w:r w:rsidR="00315C0E">
        <w:rPr>
          <w:color w:val="000000"/>
          <w:sz w:val="28"/>
          <w:szCs w:val="28"/>
        </w:rPr>
        <w:t>лнота и разнообразие материалов;</w:t>
      </w:r>
      <w:r w:rsidR="003A54F3" w:rsidRPr="00D7075F">
        <w:rPr>
          <w:color w:val="000000"/>
          <w:sz w:val="28"/>
          <w:szCs w:val="28"/>
        </w:rPr>
        <w:t xml:space="preserve">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15C0E">
        <w:rPr>
          <w:color w:val="000000"/>
          <w:sz w:val="28"/>
          <w:szCs w:val="28"/>
        </w:rPr>
        <w:t>убедительность материалов;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A54F3" w:rsidRPr="00D7075F">
        <w:rPr>
          <w:color w:val="000000"/>
          <w:sz w:val="28"/>
          <w:szCs w:val="28"/>
        </w:rPr>
        <w:t>направленность интересов</w:t>
      </w:r>
      <w:r w:rsidR="00315C0E">
        <w:rPr>
          <w:color w:val="000000"/>
          <w:sz w:val="28"/>
          <w:szCs w:val="28"/>
        </w:rPr>
        <w:t>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>эстетика оформления материала</w:t>
      </w:r>
      <w:r w:rsidR="00315C0E">
        <w:rPr>
          <w:sz w:val="28"/>
          <w:szCs w:val="28"/>
        </w:rPr>
        <w:t>;</w:t>
      </w:r>
    </w:p>
    <w:p w:rsidR="00D7075F" w:rsidRDefault="00D7075F" w:rsidP="00D7075F">
      <w:pPr>
        <w:pStyle w:val="a7"/>
        <w:spacing w:line="276" w:lineRule="auto"/>
        <w:ind w:firstLine="708"/>
        <w:jc w:val="both"/>
        <w:rPr>
          <w:bCs/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b/>
          <w:sz w:val="28"/>
          <w:szCs w:val="28"/>
        </w:rPr>
      </w:pPr>
      <w:r w:rsidRPr="00D7075F">
        <w:rPr>
          <w:b/>
          <w:bCs/>
          <w:sz w:val="28"/>
          <w:szCs w:val="28"/>
        </w:rPr>
        <w:lastRenderedPageBreak/>
        <w:t>САМОПРЕЗЕНТАЦИЯ  «Мой первый педагогический опыт»</w:t>
      </w:r>
      <w:r w:rsidR="00315C0E">
        <w:rPr>
          <w:b/>
          <w:bCs/>
          <w:sz w:val="28"/>
          <w:szCs w:val="28"/>
        </w:rPr>
        <w:t>: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педагогическое мастерство</w:t>
      </w:r>
      <w:r w:rsidR="00315C0E">
        <w:rPr>
          <w:bCs/>
          <w:sz w:val="28"/>
          <w:szCs w:val="28"/>
        </w:rPr>
        <w:t>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степень готовности к представлению творческой работы;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умение адекватно проанализировать успехи и неудачи своей деятельности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>использование информационных компьютерных технологий;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>искусство устной речи (яркость, выразительн</w:t>
      </w:r>
      <w:r w:rsidR="007C3D1A" w:rsidRPr="00D7075F">
        <w:rPr>
          <w:sz w:val="28"/>
          <w:szCs w:val="28"/>
        </w:rPr>
        <w:t>ость, образность, грамотность);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а</w:t>
      </w:r>
      <w:r w:rsidR="00315C0E">
        <w:rPr>
          <w:bCs/>
          <w:sz w:val="28"/>
          <w:szCs w:val="28"/>
        </w:rPr>
        <w:t>ртистичность;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способность к импровизации;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>с</w:t>
      </w:r>
      <w:r w:rsidR="00315C0E">
        <w:rPr>
          <w:sz w:val="28"/>
          <w:szCs w:val="28"/>
        </w:rPr>
        <w:t>тепень воздействия на аудиторию;</w:t>
      </w:r>
      <w:r w:rsidR="003A54F3" w:rsidRPr="00D7075F">
        <w:rPr>
          <w:sz w:val="28"/>
          <w:szCs w:val="28"/>
        </w:rPr>
        <w:t xml:space="preserve">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о</w:t>
      </w:r>
      <w:r w:rsidR="00315C0E">
        <w:rPr>
          <w:bCs/>
          <w:sz w:val="28"/>
          <w:szCs w:val="28"/>
        </w:rPr>
        <w:t>бщая культура;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эрудиция;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нестандартность мышления;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>коммуникативная культура.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bCs/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ind w:firstLine="708"/>
        <w:jc w:val="both"/>
        <w:rPr>
          <w:b/>
          <w:sz w:val="28"/>
          <w:szCs w:val="28"/>
        </w:rPr>
      </w:pPr>
      <w:r w:rsidRPr="00D7075F">
        <w:rPr>
          <w:b/>
          <w:bCs/>
          <w:sz w:val="28"/>
          <w:szCs w:val="28"/>
        </w:rPr>
        <w:t>УРОК: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к</w:t>
      </w:r>
      <w:r w:rsidR="003A54F3" w:rsidRPr="00D7075F">
        <w:rPr>
          <w:bCs/>
          <w:sz w:val="28"/>
          <w:szCs w:val="28"/>
        </w:rPr>
        <w:t>омпетентность</w:t>
      </w:r>
      <w:r w:rsidR="00315C0E">
        <w:rPr>
          <w:bCs/>
          <w:sz w:val="28"/>
          <w:szCs w:val="28"/>
        </w:rPr>
        <w:t>;</w:t>
      </w:r>
      <w:r w:rsidR="003A54F3" w:rsidRPr="00D7075F">
        <w:rPr>
          <w:bCs/>
          <w:sz w:val="28"/>
          <w:szCs w:val="28"/>
        </w:rPr>
        <w:t xml:space="preserve">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методическая грамотность;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фундаментальность знаний;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использование информационных компьютерных технологий;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3A54F3" w:rsidRPr="00D7075F">
        <w:rPr>
          <w:sz w:val="28"/>
          <w:szCs w:val="28"/>
        </w:rPr>
        <w:t>импровизационность</w:t>
      </w:r>
      <w:proofErr w:type="spellEnd"/>
      <w:r w:rsidR="003A54F3" w:rsidRPr="00D7075F">
        <w:rPr>
          <w:sz w:val="28"/>
          <w:szCs w:val="28"/>
        </w:rPr>
        <w:t xml:space="preserve">;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психологическая атмосфера урока, занятия;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>реализация задач в</w:t>
      </w:r>
      <w:r w:rsidR="00315C0E">
        <w:rPr>
          <w:sz w:val="28"/>
          <w:szCs w:val="28"/>
        </w:rPr>
        <w:t>оспитания, развития и обучения;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с</w:t>
      </w:r>
      <w:r w:rsidR="003A54F3" w:rsidRPr="00D7075F">
        <w:rPr>
          <w:bCs/>
          <w:sz w:val="28"/>
          <w:szCs w:val="28"/>
        </w:rPr>
        <w:t>тиль</w:t>
      </w:r>
      <w:r w:rsidR="00315C0E">
        <w:rPr>
          <w:bCs/>
          <w:sz w:val="28"/>
          <w:szCs w:val="28"/>
        </w:rPr>
        <w:t>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гуманистическая направленность учебного занятия; 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5C0E">
        <w:rPr>
          <w:sz w:val="28"/>
          <w:szCs w:val="28"/>
        </w:rPr>
        <w:t>коммуникативная культура;</w:t>
      </w:r>
    </w:p>
    <w:p w:rsidR="003A54F3" w:rsidRPr="00D7075F" w:rsidRDefault="00D7075F" w:rsidP="00D7075F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 w:rsidR="00315C0E">
        <w:rPr>
          <w:bCs/>
          <w:sz w:val="28"/>
          <w:szCs w:val="28"/>
        </w:rPr>
        <w:t>рефлексивность</w:t>
      </w:r>
      <w:proofErr w:type="spellEnd"/>
      <w:r w:rsidR="00315C0E">
        <w:rPr>
          <w:bCs/>
          <w:sz w:val="28"/>
          <w:szCs w:val="28"/>
        </w:rPr>
        <w:t>;</w:t>
      </w:r>
    </w:p>
    <w:p w:rsidR="003A54F3" w:rsidRPr="00D7075F" w:rsidRDefault="00315C0E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личная позиция конкурсанта по теме работы, ее аргументация; </w:t>
      </w:r>
    </w:p>
    <w:p w:rsidR="003A54F3" w:rsidRPr="00D7075F" w:rsidRDefault="00315C0E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аргументированность выбора педагогического инструментария и способа организации образовательного процесса; </w:t>
      </w:r>
    </w:p>
    <w:p w:rsidR="003A54F3" w:rsidRPr="00D7075F" w:rsidRDefault="00315C0E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4F3" w:rsidRPr="00D7075F">
        <w:rPr>
          <w:sz w:val="28"/>
          <w:szCs w:val="28"/>
        </w:rPr>
        <w:t xml:space="preserve">способность определить </w:t>
      </w:r>
      <w:r w:rsidR="001214D8">
        <w:rPr>
          <w:sz w:val="28"/>
          <w:szCs w:val="28"/>
        </w:rPr>
        <w:t>уровень собственной успешности;</w:t>
      </w:r>
    </w:p>
    <w:p w:rsidR="003A54F3" w:rsidRPr="00D7075F" w:rsidRDefault="00315C0E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р</w:t>
      </w:r>
      <w:r w:rsidR="001214D8">
        <w:rPr>
          <w:bCs/>
          <w:sz w:val="28"/>
          <w:szCs w:val="28"/>
        </w:rPr>
        <w:t>езультативность.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315C0E" w:rsidRDefault="003A54F3" w:rsidP="00315C0E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315C0E">
        <w:rPr>
          <w:b/>
          <w:sz w:val="28"/>
          <w:szCs w:val="28"/>
          <w:lang w:val="en-US"/>
        </w:rPr>
        <w:t>V</w:t>
      </w:r>
      <w:r w:rsidRPr="00315C0E">
        <w:rPr>
          <w:b/>
          <w:sz w:val="28"/>
          <w:szCs w:val="28"/>
        </w:rPr>
        <w:t>. Подведение итогов Конкурса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5.1. Всем участникам Конкурса вручается диплом участника регионального конку</w:t>
      </w:r>
      <w:r w:rsidR="00315C0E">
        <w:rPr>
          <w:sz w:val="28"/>
          <w:szCs w:val="28"/>
        </w:rPr>
        <w:t>рса «Педагогический дебют – 2018</w:t>
      </w:r>
      <w:r w:rsidRPr="00D7075F">
        <w:rPr>
          <w:sz w:val="28"/>
          <w:szCs w:val="28"/>
        </w:rPr>
        <w:t>». Объявление результатов Конкурса и награждение лауреатов и победителей</w:t>
      </w:r>
      <w:r w:rsidR="00315C0E">
        <w:rPr>
          <w:sz w:val="28"/>
          <w:szCs w:val="28"/>
        </w:rPr>
        <w:t xml:space="preserve"> проходит</w:t>
      </w:r>
      <w:r w:rsidR="00A26AB4">
        <w:rPr>
          <w:sz w:val="28"/>
          <w:szCs w:val="28"/>
        </w:rPr>
        <w:t xml:space="preserve"> в торжественной обстановке</w:t>
      </w:r>
      <w:r w:rsidRPr="00D7075F">
        <w:rPr>
          <w:color w:val="000000"/>
          <w:sz w:val="28"/>
          <w:szCs w:val="28"/>
        </w:rPr>
        <w:t>.</w:t>
      </w:r>
      <w:r w:rsidRPr="00D7075F">
        <w:rPr>
          <w:sz w:val="28"/>
          <w:szCs w:val="28"/>
        </w:rPr>
        <w:t xml:space="preserve"> 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7075F">
        <w:rPr>
          <w:color w:val="000000"/>
          <w:sz w:val="28"/>
          <w:szCs w:val="28"/>
        </w:rPr>
        <w:t>5.2. В зависимости от количества участников Конкурса определяются победители в номинациях.</w:t>
      </w:r>
      <w:r w:rsidR="00315C0E">
        <w:rPr>
          <w:color w:val="000000"/>
          <w:sz w:val="28"/>
          <w:szCs w:val="28"/>
        </w:rPr>
        <w:t xml:space="preserve"> </w:t>
      </w:r>
      <w:r w:rsidRPr="00D7075F">
        <w:rPr>
          <w:color w:val="000000"/>
          <w:sz w:val="28"/>
          <w:szCs w:val="28"/>
        </w:rPr>
        <w:t>Перечень номинаций определяется и утверждается жюри Конкурса.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 xml:space="preserve">5.3. </w:t>
      </w:r>
      <w:r w:rsidR="00315C0E">
        <w:rPr>
          <w:sz w:val="28"/>
          <w:szCs w:val="28"/>
        </w:rPr>
        <w:t>Победитель</w:t>
      </w:r>
      <w:r w:rsidR="00A26AB4">
        <w:rPr>
          <w:sz w:val="28"/>
          <w:szCs w:val="28"/>
        </w:rPr>
        <w:t xml:space="preserve"> и лауреаты</w:t>
      </w:r>
      <w:r w:rsidRPr="00D7075F">
        <w:rPr>
          <w:sz w:val="28"/>
          <w:szCs w:val="28"/>
        </w:rPr>
        <w:t xml:space="preserve"> Конкурса награждаются </w:t>
      </w:r>
      <w:r w:rsidR="00A26AB4">
        <w:rPr>
          <w:sz w:val="28"/>
          <w:szCs w:val="28"/>
        </w:rPr>
        <w:t xml:space="preserve">дипломами </w:t>
      </w:r>
      <w:r w:rsidR="00315C0E">
        <w:rPr>
          <w:sz w:val="28"/>
          <w:szCs w:val="28"/>
        </w:rPr>
        <w:t>и ценным</w:t>
      </w:r>
      <w:r w:rsidR="00A26AB4">
        <w:rPr>
          <w:sz w:val="28"/>
          <w:szCs w:val="28"/>
        </w:rPr>
        <w:t>и приза</w:t>
      </w:r>
      <w:r w:rsidR="00315C0E">
        <w:rPr>
          <w:sz w:val="28"/>
          <w:szCs w:val="28"/>
        </w:rPr>
        <w:t>м</w:t>
      </w:r>
      <w:r w:rsidR="00A26AB4">
        <w:rPr>
          <w:sz w:val="28"/>
          <w:szCs w:val="28"/>
        </w:rPr>
        <w:t>и</w:t>
      </w:r>
      <w:r w:rsidRPr="00D7075F">
        <w:rPr>
          <w:sz w:val="28"/>
          <w:szCs w:val="28"/>
        </w:rPr>
        <w:t xml:space="preserve">. 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bCs/>
          <w:sz w:val="28"/>
          <w:szCs w:val="28"/>
        </w:rPr>
      </w:pPr>
    </w:p>
    <w:p w:rsidR="003A54F3" w:rsidRPr="00315C0E" w:rsidRDefault="003A54F3" w:rsidP="00315C0E">
      <w:pPr>
        <w:pStyle w:val="a7"/>
        <w:spacing w:line="276" w:lineRule="auto"/>
        <w:jc w:val="center"/>
        <w:rPr>
          <w:b/>
          <w:bCs/>
          <w:sz w:val="28"/>
          <w:szCs w:val="28"/>
        </w:rPr>
      </w:pPr>
      <w:r w:rsidRPr="00315C0E">
        <w:rPr>
          <w:b/>
          <w:bCs/>
          <w:sz w:val="28"/>
          <w:szCs w:val="28"/>
        </w:rPr>
        <w:lastRenderedPageBreak/>
        <w:t>V</w:t>
      </w:r>
      <w:r w:rsidRPr="00315C0E">
        <w:rPr>
          <w:b/>
          <w:bCs/>
          <w:sz w:val="28"/>
          <w:szCs w:val="28"/>
          <w:lang w:val="en-US"/>
        </w:rPr>
        <w:t>I</w:t>
      </w:r>
      <w:r w:rsidRPr="00315C0E">
        <w:rPr>
          <w:b/>
          <w:bCs/>
          <w:sz w:val="28"/>
          <w:szCs w:val="28"/>
        </w:rPr>
        <w:t>. Финансирование конкурса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bCs/>
          <w:sz w:val="28"/>
          <w:szCs w:val="28"/>
        </w:rPr>
      </w:pPr>
      <w:r w:rsidRPr="00D7075F">
        <w:rPr>
          <w:sz w:val="28"/>
          <w:szCs w:val="28"/>
        </w:rPr>
        <w:t xml:space="preserve">6.1. Финансирование проведения Конкурса осуществляют </w:t>
      </w:r>
      <w:r w:rsidR="00315C0E">
        <w:rPr>
          <w:bCs/>
          <w:sz w:val="28"/>
          <w:szCs w:val="28"/>
        </w:rPr>
        <w:t>Брянская областная организация П</w:t>
      </w:r>
      <w:r w:rsidRPr="00D7075F">
        <w:rPr>
          <w:bCs/>
          <w:sz w:val="28"/>
          <w:szCs w:val="28"/>
        </w:rPr>
        <w:t>рофсоюза работников народного образован</w:t>
      </w:r>
      <w:r w:rsidR="00A26AB4">
        <w:rPr>
          <w:bCs/>
          <w:sz w:val="28"/>
          <w:szCs w:val="28"/>
        </w:rPr>
        <w:t>ия и науки Российской Федерации</w:t>
      </w:r>
      <w:r w:rsidRPr="00D7075F">
        <w:rPr>
          <w:bCs/>
          <w:sz w:val="28"/>
          <w:szCs w:val="28"/>
        </w:rPr>
        <w:t>.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6.2. Для проведения конкурса допускается привлечение внебюджетных и спонсорских средств.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6.3. Расходы по командированию участников на все мероприятия Конкурса берут на себя Заявители и (или) общеобразовательные учреждения, в которых работают участники Конкурса.</w:t>
      </w:r>
    </w:p>
    <w:p w:rsidR="00A17CAD" w:rsidRPr="00D7075F" w:rsidRDefault="00A17CAD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754CA4" w:rsidRDefault="00754CA4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Pr="00D7075F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315C0E" w:rsidRDefault="003A54F3" w:rsidP="00315C0E">
      <w:pPr>
        <w:pStyle w:val="a7"/>
        <w:spacing w:line="276" w:lineRule="auto"/>
        <w:jc w:val="right"/>
        <w:rPr>
          <w:b/>
          <w:sz w:val="28"/>
          <w:szCs w:val="28"/>
        </w:rPr>
      </w:pPr>
      <w:r w:rsidRPr="00315C0E">
        <w:rPr>
          <w:b/>
          <w:sz w:val="28"/>
          <w:szCs w:val="28"/>
        </w:rPr>
        <w:t>Форма № 1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315C0E" w:rsidRDefault="003A54F3" w:rsidP="00315C0E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315C0E">
        <w:rPr>
          <w:b/>
          <w:sz w:val="28"/>
          <w:szCs w:val="28"/>
        </w:rPr>
        <w:t>ЗАЯВКА</w:t>
      </w:r>
    </w:p>
    <w:p w:rsidR="003A54F3" w:rsidRPr="00315C0E" w:rsidRDefault="003A54F3" w:rsidP="00315C0E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315C0E">
        <w:rPr>
          <w:b/>
          <w:sz w:val="28"/>
          <w:szCs w:val="28"/>
        </w:rPr>
        <w:t>на участие в конкурсе молодых педагогических работников</w:t>
      </w:r>
    </w:p>
    <w:p w:rsidR="003A54F3" w:rsidRPr="00315C0E" w:rsidRDefault="003A54F3" w:rsidP="00315C0E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315C0E">
        <w:rPr>
          <w:b/>
          <w:sz w:val="28"/>
          <w:szCs w:val="28"/>
        </w:rPr>
        <w:t>Брянской области</w:t>
      </w:r>
    </w:p>
    <w:p w:rsidR="003A54F3" w:rsidRPr="00315C0E" w:rsidRDefault="003A54F3" w:rsidP="00315C0E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315C0E">
        <w:rPr>
          <w:b/>
          <w:sz w:val="28"/>
          <w:szCs w:val="28"/>
        </w:rPr>
        <w:t>«Педагогический дебют-201</w:t>
      </w:r>
      <w:r w:rsidR="00315C0E">
        <w:rPr>
          <w:b/>
          <w:sz w:val="28"/>
          <w:szCs w:val="28"/>
        </w:rPr>
        <w:t>8</w:t>
      </w:r>
      <w:r w:rsidRPr="00315C0E">
        <w:rPr>
          <w:b/>
          <w:sz w:val="28"/>
          <w:szCs w:val="28"/>
        </w:rPr>
        <w:t>»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Прошу принять материалы на конкурс педагогических работников Брянской области «Педагогический дебют» в 201</w:t>
      </w:r>
      <w:r w:rsidR="00315C0E">
        <w:rPr>
          <w:sz w:val="28"/>
          <w:szCs w:val="28"/>
        </w:rPr>
        <w:t>8</w:t>
      </w:r>
      <w:r w:rsidRPr="00D7075F">
        <w:rPr>
          <w:sz w:val="28"/>
          <w:szCs w:val="28"/>
        </w:rPr>
        <w:t xml:space="preserve"> году.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Разрешаю вносить сведения, указанные в информационной карте и представлении участника конкурса в базу данных и использовать в некоммерческих целях для размещения в Интернете, буклетах, периодических изданиях.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A54F3" w:rsidRPr="00D7075F">
        <w:rPr>
          <w:sz w:val="28"/>
          <w:szCs w:val="28"/>
        </w:rPr>
        <w:t>___» _____________ 201</w:t>
      </w:r>
      <w:r>
        <w:rPr>
          <w:sz w:val="28"/>
          <w:szCs w:val="28"/>
        </w:rPr>
        <w:t>8</w:t>
      </w:r>
      <w:r w:rsidR="003A54F3" w:rsidRPr="00D7075F">
        <w:rPr>
          <w:sz w:val="28"/>
          <w:szCs w:val="28"/>
        </w:rPr>
        <w:t xml:space="preserve"> г.           </w:t>
      </w:r>
      <w:r w:rsidR="007C3D1A" w:rsidRPr="00D7075F">
        <w:rPr>
          <w:sz w:val="28"/>
          <w:szCs w:val="28"/>
        </w:rPr>
        <w:t xml:space="preserve">        </w:t>
      </w:r>
      <w:r w:rsidR="003A54F3" w:rsidRPr="00D7075F">
        <w:rPr>
          <w:sz w:val="28"/>
          <w:szCs w:val="28"/>
        </w:rPr>
        <w:t xml:space="preserve">_____________      </w:t>
      </w:r>
      <w:r w:rsidR="007C3D1A" w:rsidRPr="00D7075F">
        <w:rPr>
          <w:sz w:val="28"/>
          <w:szCs w:val="28"/>
        </w:rPr>
        <w:t xml:space="preserve">    </w:t>
      </w:r>
      <w:r w:rsidR="003A54F3" w:rsidRPr="00D7075F">
        <w:rPr>
          <w:sz w:val="28"/>
          <w:szCs w:val="28"/>
        </w:rPr>
        <w:t xml:space="preserve"> ______________</w:t>
      </w:r>
    </w:p>
    <w:p w:rsidR="003A54F3" w:rsidRPr="00D7075F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3A54F3" w:rsidRPr="00D7075F">
        <w:rPr>
          <w:sz w:val="28"/>
          <w:szCs w:val="28"/>
        </w:rPr>
        <w:t xml:space="preserve">подпись       </w:t>
      </w:r>
      <w:r>
        <w:rPr>
          <w:sz w:val="28"/>
          <w:szCs w:val="28"/>
        </w:rPr>
        <w:t xml:space="preserve">      </w:t>
      </w:r>
      <w:r w:rsidR="003A54F3" w:rsidRPr="00D7075F">
        <w:rPr>
          <w:sz w:val="28"/>
          <w:szCs w:val="28"/>
        </w:rPr>
        <w:t xml:space="preserve">      расшифровка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3A54F3" w:rsidRPr="00315C0E" w:rsidRDefault="003A54F3" w:rsidP="00315C0E">
      <w:pPr>
        <w:pStyle w:val="a7"/>
        <w:spacing w:line="276" w:lineRule="auto"/>
        <w:jc w:val="right"/>
        <w:rPr>
          <w:b/>
          <w:color w:val="000000"/>
          <w:sz w:val="28"/>
          <w:szCs w:val="28"/>
        </w:rPr>
      </w:pPr>
      <w:r w:rsidRPr="00315C0E">
        <w:rPr>
          <w:b/>
          <w:color w:val="000000"/>
          <w:sz w:val="28"/>
          <w:szCs w:val="28"/>
        </w:rPr>
        <w:t>Форма № 2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3A54F3" w:rsidRPr="00315C0E" w:rsidRDefault="003A54F3" w:rsidP="00315C0E">
      <w:pPr>
        <w:pStyle w:val="a7"/>
        <w:spacing w:line="276" w:lineRule="auto"/>
        <w:jc w:val="center"/>
        <w:rPr>
          <w:b/>
          <w:color w:val="000000"/>
          <w:sz w:val="28"/>
          <w:szCs w:val="28"/>
        </w:rPr>
      </w:pPr>
      <w:r w:rsidRPr="00315C0E">
        <w:rPr>
          <w:b/>
          <w:color w:val="000000"/>
          <w:sz w:val="28"/>
          <w:szCs w:val="28"/>
        </w:rPr>
        <w:t>Аналитическая справка должна содержать следующие разделы: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color w:val="000000"/>
          <w:sz w:val="28"/>
          <w:szCs w:val="28"/>
        </w:rPr>
      </w:pP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Ваше педагогическое кредо.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Анализ результатов обучения и воспитания обучающихся, воспитанников.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Творческая лаборатория педагога (программы, УМК, технологии, методы и формы, используемые в работе; наличие самостоятельных авторских педагогических разработок, элементов новизны, вносимых в традиционную методику).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D7075F">
        <w:rPr>
          <w:sz w:val="28"/>
          <w:szCs w:val="28"/>
        </w:rPr>
        <w:t>Первые шаги в обобщении и распространении собственного педагогического опыта на уровне образовательного учреждения, на муниципальном,  региональном и всероссийском уровнях.</w:t>
      </w:r>
      <w:proofErr w:type="gramEnd"/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Повышение квалификации, профессиональная переподготовка, самообразование, а также обучение в магистратуре, аспирантуре, научная, исследовательская работа, работа над индивидуальной методической темой.</w:t>
      </w:r>
    </w:p>
    <w:p w:rsidR="003A54F3" w:rsidRPr="00D7075F" w:rsidRDefault="003A54F3" w:rsidP="00315C0E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D7075F">
        <w:rPr>
          <w:sz w:val="28"/>
          <w:szCs w:val="28"/>
        </w:rPr>
        <w:t>Участие в профессиональных конкурсах, в том числе – дистанционных.</w:t>
      </w: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D7075F" w:rsidRDefault="003A54F3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2E6D37" w:rsidRPr="00D7075F" w:rsidRDefault="002E6D37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A17CAD" w:rsidRPr="00D7075F" w:rsidRDefault="00A17CAD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A17CAD" w:rsidRDefault="00A17CAD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15C0E" w:rsidRPr="00D7075F" w:rsidRDefault="00315C0E" w:rsidP="00D7075F">
      <w:pPr>
        <w:pStyle w:val="a7"/>
        <w:spacing w:line="276" w:lineRule="auto"/>
        <w:jc w:val="both"/>
        <w:rPr>
          <w:sz w:val="28"/>
          <w:szCs w:val="28"/>
        </w:rPr>
      </w:pPr>
    </w:p>
    <w:p w:rsidR="003A54F3" w:rsidRPr="00315C0E" w:rsidRDefault="003A54F3" w:rsidP="00315C0E">
      <w:pPr>
        <w:pStyle w:val="a7"/>
        <w:spacing w:line="276" w:lineRule="auto"/>
        <w:jc w:val="right"/>
        <w:rPr>
          <w:b/>
          <w:sz w:val="28"/>
          <w:szCs w:val="28"/>
        </w:rPr>
      </w:pPr>
      <w:r w:rsidRPr="00315C0E">
        <w:rPr>
          <w:b/>
          <w:sz w:val="28"/>
          <w:szCs w:val="28"/>
        </w:rPr>
        <w:t>Форма № 3</w:t>
      </w:r>
    </w:p>
    <w:p w:rsidR="003A54F3" w:rsidRPr="00315C0E" w:rsidRDefault="003A54F3" w:rsidP="00315C0E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315C0E">
        <w:rPr>
          <w:b/>
          <w:sz w:val="28"/>
          <w:szCs w:val="28"/>
        </w:rPr>
        <w:lastRenderedPageBreak/>
        <w:t>Информационная карта участника конкурса</w:t>
      </w:r>
    </w:p>
    <w:p w:rsidR="003A54F3" w:rsidRDefault="003A54F3" w:rsidP="00315C0E">
      <w:pPr>
        <w:pStyle w:val="a7"/>
        <w:spacing w:line="276" w:lineRule="auto"/>
        <w:jc w:val="center"/>
        <w:rPr>
          <w:b/>
          <w:sz w:val="28"/>
          <w:szCs w:val="28"/>
        </w:rPr>
      </w:pPr>
      <w:r w:rsidRPr="00315C0E">
        <w:rPr>
          <w:b/>
          <w:sz w:val="28"/>
          <w:szCs w:val="28"/>
        </w:rPr>
        <w:t>«Педагогический дебют»</w:t>
      </w:r>
    </w:p>
    <w:p w:rsidR="00315C0E" w:rsidRPr="00315C0E" w:rsidRDefault="00315C0E" w:rsidP="00315C0E">
      <w:pPr>
        <w:pStyle w:val="a7"/>
        <w:spacing w:line="276" w:lineRule="auto"/>
        <w:jc w:val="center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"/>
        <w:gridCol w:w="5316"/>
        <w:gridCol w:w="4536"/>
      </w:tblGrid>
      <w:tr w:rsidR="003A54F3" w:rsidRPr="00D7075F" w:rsidTr="00754CA4">
        <w:tc>
          <w:tcPr>
            <w:tcW w:w="10456" w:type="dxa"/>
            <w:gridSpan w:val="3"/>
            <w:shd w:val="clear" w:color="auto" w:fill="FFFF99"/>
          </w:tcPr>
          <w:p w:rsidR="003A54F3" w:rsidRPr="00315C0E" w:rsidRDefault="003A54F3" w:rsidP="00315C0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5C0E">
              <w:rPr>
                <w:b/>
                <w:sz w:val="28"/>
                <w:szCs w:val="28"/>
              </w:rPr>
              <w:t>Общие сведения</w:t>
            </w: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15C0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Дата рождения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10456" w:type="dxa"/>
            <w:gridSpan w:val="3"/>
            <w:shd w:val="clear" w:color="auto" w:fill="FFFF99"/>
          </w:tcPr>
          <w:p w:rsidR="003A54F3" w:rsidRPr="00315C0E" w:rsidRDefault="003A54F3" w:rsidP="00315C0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5C0E">
              <w:rPr>
                <w:b/>
                <w:sz w:val="28"/>
                <w:szCs w:val="28"/>
              </w:rPr>
              <w:t>Контакты</w:t>
            </w: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Телефоны: рабочий, домашний, мобильный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Электронная почта (рабочая, личная)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Адрес школьного сайта в Интернете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10456" w:type="dxa"/>
            <w:gridSpan w:val="3"/>
            <w:shd w:val="clear" w:color="auto" w:fill="FFFF99"/>
          </w:tcPr>
          <w:p w:rsidR="003A54F3" w:rsidRPr="00315C0E" w:rsidRDefault="003A54F3" w:rsidP="00315C0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5C0E">
              <w:rPr>
                <w:b/>
                <w:sz w:val="28"/>
                <w:szCs w:val="28"/>
              </w:rPr>
              <w:t>Образование, повышение квалификации</w:t>
            </w: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Базовое образование (полное название учебного заведения), факультет, специальность по диплому, год окончания учебного заведения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Курсы повышения квалификации (база, название курсов, количество часов)</w:t>
            </w:r>
          </w:p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Магистратура (учебное заведение, направление)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10456" w:type="dxa"/>
            <w:gridSpan w:val="3"/>
            <w:shd w:val="clear" w:color="auto" w:fill="FFFF99"/>
          </w:tcPr>
          <w:p w:rsidR="003A54F3" w:rsidRPr="00315C0E" w:rsidRDefault="003A54F3" w:rsidP="00315C0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5C0E">
              <w:rPr>
                <w:b/>
                <w:sz w:val="28"/>
                <w:szCs w:val="28"/>
              </w:rPr>
              <w:t>Работа</w:t>
            </w: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Место работы (полное название ОУ, по уставу), должность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Общий стаж работы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Стаж педагогической работы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075F">
              <w:rPr>
                <w:color w:val="000000"/>
                <w:sz w:val="28"/>
                <w:szCs w:val="28"/>
              </w:rPr>
              <w:t>Предмет преподавания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075F">
              <w:rPr>
                <w:color w:val="000000"/>
                <w:sz w:val="28"/>
                <w:szCs w:val="28"/>
              </w:rPr>
              <w:t>Недельная нагрузка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10456" w:type="dxa"/>
            <w:gridSpan w:val="3"/>
            <w:shd w:val="clear" w:color="auto" w:fill="FFFF99"/>
          </w:tcPr>
          <w:p w:rsidR="003A54F3" w:rsidRPr="00315C0E" w:rsidRDefault="003A54F3" w:rsidP="00315C0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5C0E">
              <w:rPr>
                <w:b/>
                <w:sz w:val="28"/>
                <w:szCs w:val="28"/>
              </w:rPr>
              <w:t>Научная, методическая работа</w:t>
            </w: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Индивидуальная методическая тема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Научная работа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Публикации, статьи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Авторские педагогические разработки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 xml:space="preserve">Выступления на заседаниях МО/кафедры, педагогических советах, научно-практических конференциях </w:t>
            </w:r>
            <w:r w:rsidRPr="00D7075F">
              <w:rPr>
                <w:i/>
                <w:sz w:val="28"/>
                <w:szCs w:val="28"/>
              </w:rPr>
              <w:t>(дата, формат выступления, тема)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10456" w:type="dxa"/>
            <w:gridSpan w:val="3"/>
            <w:shd w:val="clear" w:color="auto" w:fill="FFFF99"/>
          </w:tcPr>
          <w:p w:rsidR="003A54F3" w:rsidRPr="00315C0E" w:rsidRDefault="003A54F3" w:rsidP="00315C0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5C0E">
              <w:rPr>
                <w:b/>
                <w:sz w:val="28"/>
                <w:szCs w:val="28"/>
              </w:rPr>
              <w:t>Общественная работа</w:t>
            </w: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22.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Правительственные, отраслевые, общественные и международные награды (укажите название и в скобках год получения награды)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Членство в общественных организациях (укажите название и год вступления)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10456" w:type="dxa"/>
            <w:gridSpan w:val="3"/>
            <w:shd w:val="clear" w:color="auto" w:fill="FFFF99"/>
          </w:tcPr>
          <w:p w:rsidR="003A54F3" w:rsidRPr="00315C0E" w:rsidRDefault="003A54F3" w:rsidP="00315C0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5C0E">
              <w:rPr>
                <w:b/>
                <w:sz w:val="28"/>
                <w:szCs w:val="28"/>
              </w:rPr>
              <w:t>Увлечения</w:t>
            </w: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075F">
              <w:rPr>
                <w:color w:val="000000"/>
                <w:sz w:val="28"/>
                <w:szCs w:val="28"/>
              </w:rPr>
              <w:t>Увлечения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10456" w:type="dxa"/>
            <w:gridSpan w:val="3"/>
            <w:shd w:val="clear" w:color="auto" w:fill="FFFF99"/>
          </w:tcPr>
          <w:p w:rsidR="003A54F3" w:rsidRPr="00315C0E" w:rsidRDefault="003A54F3" w:rsidP="00315C0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5C0E">
              <w:rPr>
                <w:b/>
                <w:sz w:val="28"/>
                <w:szCs w:val="28"/>
              </w:rPr>
              <w:t>Семья</w:t>
            </w: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Дети (укажите имя и возраст детей)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10456" w:type="dxa"/>
            <w:gridSpan w:val="3"/>
            <w:shd w:val="clear" w:color="auto" w:fill="FFFF99"/>
          </w:tcPr>
          <w:p w:rsidR="003A54F3" w:rsidRPr="00315C0E" w:rsidRDefault="00315C0E" w:rsidP="00315C0E">
            <w:pPr>
              <w:pStyle w:val="a7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5C0E">
              <w:rPr>
                <w:b/>
                <w:sz w:val="28"/>
                <w:szCs w:val="28"/>
              </w:rPr>
              <w:t>Общая информация</w:t>
            </w: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Приня</w:t>
            </w:r>
            <w:proofErr w:type="gramStart"/>
            <w:r w:rsidRPr="00D7075F">
              <w:rPr>
                <w:sz w:val="28"/>
                <w:szCs w:val="28"/>
              </w:rPr>
              <w:t>л(</w:t>
            </w:r>
            <w:proofErr w:type="gramEnd"/>
            <w:r w:rsidRPr="00D7075F">
              <w:rPr>
                <w:sz w:val="28"/>
                <w:szCs w:val="28"/>
              </w:rPr>
              <w:t>а) решение участвовать в конкурсе потому, что…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Дата</w:t>
            </w:r>
          </w:p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 xml:space="preserve">Подпись конкурсанта 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075F">
              <w:rPr>
                <w:color w:val="000000"/>
                <w:sz w:val="28"/>
                <w:szCs w:val="28"/>
              </w:rPr>
              <w:t>«____» _______________ 201</w:t>
            </w:r>
            <w:r w:rsidR="00315C0E">
              <w:rPr>
                <w:color w:val="000000"/>
                <w:sz w:val="28"/>
                <w:szCs w:val="28"/>
              </w:rPr>
              <w:t>8</w:t>
            </w:r>
            <w:r w:rsidRPr="00D7075F">
              <w:rPr>
                <w:color w:val="000000"/>
                <w:sz w:val="28"/>
                <w:szCs w:val="28"/>
              </w:rPr>
              <w:t xml:space="preserve"> г.</w:t>
            </w:r>
          </w:p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075F">
              <w:rPr>
                <w:color w:val="000000"/>
                <w:sz w:val="28"/>
                <w:szCs w:val="28"/>
              </w:rPr>
              <w:t>________________   Расшифровка подписи</w:t>
            </w:r>
          </w:p>
        </w:tc>
      </w:tr>
      <w:tr w:rsidR="003A54F3" w:rsidRPr="00D7075F" w:rsidTr="00754CA4">
        <w:tc>
          <w:tcPr>
            <w:tcW w:w="604" w:type="dxa"/>
          </w:tcPr>
          <w:p w:rsidR="003A54F3" w:rsidRPr="00315C0E" w:rsidRDefault="00315C0E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531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Дата</w:t>
            </w:r>
          </w:p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D7075F">
              <w:rPr>
                <w:sz w:val="28"/>
                <w:szCs w:val="28"/>
              </w:rPr>
              <w:t>Подпись руководителя учреждения</w:t>
            </w:r>
          </w:p>
        </w:tc>
        <w:tc>
          <w:tcPr>
            <w:tcW w:w="4536" w:type="dxa"/>
          </w:tcPr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075F">
              <w:rPr>
                <w:color w:val="000000"/>
                <w:sz w:val="28"/>
                <w:szCs w:val="28"/>
              </w:rPr>
              <w:t>«____» _______________ 201</w:t>
            </w:r>
            <w:r w:rsidR="00315C0E">
              <w:rPr>
                <w:color w:val="000000"/>
                <w:sz w:val="28"/>
                <w:szCs w:val="28"/>
              </w:rPr>
              <w:t>8</w:t>
            </w:r>
            <w:r w:rsidRPr="00D7075F">
              <w:rPr>
                <w:color w:val="000000"/>
                <w:sz w:val="28"/>
                <w:szCs w:val="28"/>
              </w:rPr>
              <w:t xml:space="preserve"> г.</w:t>
            </w:r>
          </w:p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075F">
              <w:rPr>
                <w:color w:val="000000"/>
                <w:sz w:val="28"/>
                <w:szCs w:val="28"/>
              </w:rPr>
              <w:t>________________   Расшифровка подписи</w:t>
            </w:r>
          </w:p>
          <w:p w:rsidR="003A54F3" w:rsidRPr="00D7075F" w:rsidRDefault="003A54F3" w:rsidP="00D7075F">
            <w:pPr>
              <w:pStyle w:val="a7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7075F">
              <w:rPr>
                <w:color w:val="000000"/>
                <w:sz w:val="28"/>
                <w:szCs w:val="28"/>
              </w:rPr>
              <w:t xml:space="preserve">        </w:t>
            </w:r>
            <w:r w:rsidR="00315C0E">
              <w:rPr>
                <w:color w:val="000000"/>
                <w:sz w:val="28"/>
                <w:szCs w:val="28"/>
              </w:rPr>
              <w:t xml:space="preserve">       </w:t>
            </w:r>
            <w:r w:rsidRPr="00D7075F">
              <w:rPr>
                <w:color w:val="000000"/>
                <w:sz w:val="28"/>
                <w:szCs w:val="28"/>
              </w:rPr>
              <w:t xml:space="preserve"> М.П.</w:t>
            </w:r>
          </w:p>
        </w:tc>
      </w:tr>
    </w:tbl>
    <w:p w:rsidR="004E759E" w:rsidRPr="00D7075F" w:rsidRDefault="004E759E" w:rsidP="00D7075F">
      <w:pPr>
        <w:pStyle w:val="a7"/>
        <w:spacing w:line="276" w:lineRule="auto"/>
        <w:jc w:val="both"/>
        <w:rPr>
          <w:sz w:val="28"/>
          <w:szCs w:val="28"/>
        </w:rPr>
      </w:pPr>
    </w:p>
    <w:sectPr w:rsidR="004E759E" w:rsidRPr="00D7075F" w:rsidSect="00D7075F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452"/>
    <w:multiLevelType w:val="hybridMultilevel"/>
    <w:tmpl w:val="30F6AD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1FE6B47"/>
    <w:multiLevelType w:val="hybridMultilevel"/>
    <w:tmpl w:val="8932C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372F92"/>
    <w:multiLevelType w:val="hybridMultilevel"/>
    <w:tmpl w:val="757CB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9370A3C"/>
    <w:multiLevelType w:val="hybridMultilevel"/>
    <w:tmpl w:val="805004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BDD11AC"/>
    <w:multiLevelType w:val="hybridMultilevel"/>
    <w:tmpl w:val="299EE1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FE02E8"/>
    <w:multiLevelType w:val="hybridMultilevel"/>
    <w:tmpl w:val="87A66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BB6DB7"/>
    <w:multiLevelType w:val="hybridMultilevel"/>
    <w:tmpl w:val="C6DA40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9711615"/>
    <w:multiLevelType w:val="hybridMultilevel"/>
    <w:tmpl w:val="780CE0FC"/>
    <w:lvl w:ilvl="0" w:tplc="04190005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260625D2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445B1D58"/>
    <w:multiLevelType w:val="hybridMultilevel"/>
    <w:tmpl w:val="D856EB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5FC1277"/>
    <w:multiLevelType w:val="hybridMultilevel"/>
    <w:tmpl w:val="E3B8B4D0"/>
    <w:lvl w:ilvl="0" w:tplc="02EC7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1762A7"/>
    <w:multiLevelType w:val="hybridMultilevel"/>
    <w:tmpl w:val="C8A4C894"/>
    <w:lvl w:ilvl="0" w:tplc="5306A46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4D5D206D"/>
    <w:multiLevelType w:val="hybridMultilevel"/>
    <w:tmpl w:val="3EA83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0D52C7"/>
    <w:multiLevelType w:val="hybridMultilevel"/>
    <w:tmpl w:val="BDDE9D7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75103A95"/>
    <w:multiLevelType w:val="hybridMultilevel"/>
    <w:tmpl w:val="4F2CAB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5883711"/>
    <w:multiLevelType w:val="multilevel"/>
    <w:tmpl w:val="8F9A989E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5C14ACC"/>
    <w:multiLevelType w:val="hybridMultilevel"/>
    <w:tmpl w:val="C6F66B58"/>
    <w:lvl w:ilvl="0" w:tplc="602CD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1"/>
  </w:num>
  <w:num w:numId="4">
    <w:abstractNumId w:val="5"/>
  </w:num>
  <w:num w:numId="5">
    <w:abstractNumId w:val="10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3"/>
  </w:num>
  <w:num w:numId="12">
    <w:abstractNumId w:val="8"/>
  </w:num>
  <w:num w:numId="13">
    <w:abstractNumId w:val="1"/>
  </w:num>
  <w:num w:numId="14">
    <w:abstractNumId w:val="12"/>
  </w:num>
  <w:num w:numId="15">
    <w:abstractNumId w:val="1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4F3"/>
    <w:rsid w:val="00061695"/>
    <w:rsid w:val="001214D8"/>
    <w:rsid w:val="002E6D37"/>
    <w:rsid w:val="00315C0E"/>
    <w:rsid w:val="003A54F3"/>
    <w:rsid w:val="003F68F4"/>
    <w:rsid w:val="00482E16"/>
    <w:rsid w:val="004B0F07"/>
    <w:rsid w:val="004E759E"/>
    <w:rsid w:val="005949C0"/>
    <w:rsid w:val="005C44C3"/>
    <w:rsid w:val="006A6D34"/>
    <w:rsid w:val="007257F8"/>
    <w:rsid w:val="00754CA4"/>
    <w:rsid w:val="007C3D1A"/>
    <w:rsid w:val="009157FF"/>
    <w:rsid w:val="00972CBB"/>
    <w:rsid w:val="00A17CAD"/>
    <w:rsid w:val="00A23463"/>
    <w:rsid w:val="00A26AB4"/>
    <w:rsid w:val="00CD595B"/>
    <w:rsid w:val="00D7075F"/>
    <w:rsid w:val="00E61D14"/>
    <w:rsid w:val="00F94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="Times New Roman"/>
        <w:b/>
        <w:sz w:val="30"/>
        <w:szCs w:val="30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F3"/>
    <w:pPr>
      <w:spacing w:line="240" w:lineRule="auto"/>
    </w:pPr>
    <w:rPr>
      <w:rFonts w:ascii="Times New Roman" w:eastAsia="Times New Roman" w:hAnsi="Times New Roman"/>
      <w:b w:val="0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A54F3"/>
    <w:pPr>
      <w:jc w:val="center"/>
    </w:pPr>
    <w:rPr>
      <w:rFonts w:ascii="Arial Black" w:hAnsi="Arial Black"/>
      <w:sz w:val="24"/>
    </w:rPr>
  </w:style>
  <w:style w:type="character" w:customStyle="1" w:styleId="a4">
    <w:name w:val="Название Знак"/>
    <w:basedOn w:val="a0"/>
    <w:link w:val="a3"/>
    <w:uiPriority w:val="10"/>
    <w:rsid w:val="003A54F3"/>
    <w:rPr>
      <w:rFonts w:ascii="Arial Black" w:eastAsia="Times New Roman" w:hAnsi="Arial Black"/>
      <w:b w:val="0"/>
      <w:spacing w:val="8"/>
      <w:kern w:val="144"/>
      <w:sz w:val="24"/>
      <w:szCs w:val="20"/>
      <w:lang w:eastAsia="ru-RU"/>
    </w:rPr>
  </w:style>
  <w:style w:type="paragraph" w:styleId="2">
    <w:name w:val="Body Text Indent 2"/>
    <w:basedOn w:val="a"/>
    <w:link w:val="20"/>
    <w:rsid w:val="003A54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A54F3"/>
    <w:rPr>
      <w:rFonts w:ascii="Times New Roman" w:eastAsia="Times New Roman" w:hAnsi="Times New Roman"/>
      <w:b w:val="0"/>
      <w:spacing w:val="8"/>
      <w:kern w:val="144"/>
      <w:sz w:val="20"/>
      <w:szCs w:val="20"/>
      <w:lang w:eastAsia="ru-RU"/>
    </w:rPr>
  </w:style>
  <w:style w:type="paragraph" w:styleId="a5">
    <w:name w:val="Normal (Web)"/>
    <w:basedOn w:val="a"/>
    <w:rsid w:val="003A54F3"/>
    <w:pPr>
      <w:spacing w:before="150" w:after="150"/>
      <w:ind w:left="150" w:right="150"/>
    </w:pPr>
    <w:rPr>
      <w:spacing w:val="0"/>
      <w:kern w:val="0"/>
      <w:sz w:val="24"/>
      <w:szCs w:val="24"/>
    </w:rPr>
  </w:style>
  <w:style w:type="character" w:styleId="a6">
    <w:name w:val="Hyperlink"/>
    <w:basedOn w:val="a0"/>
    <w:rsid w:val="003A54F3"/>
    <w:rPr>
      <w:color w:val="0000FF"/>
      <w:u w:val="single"/>
    </w:rPr>
  </w:style>
  <w:style w:type="paragraph" w:styleId="a7">
    <w:name w:val="No Spacing"/>
    <w:uiPriority w:val="1"/>
    <w:qFormat/>
    <w:rsid w:val="00D7075F"/>
    <w:pPr>
      <w:spacing w:line="240" w:lineRule="auto"/>
    </w:pPr>
    <w:rPr>
      <w:rFonts w:ascii="Times New Roman" w:eastAsia="Times New Roman" w:hAnsi="Times New Roman"/>
      <w:b w:val="0"/>
      <w:spacing w:val="8"/>
      <w:kern w:val="144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fobr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1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2018-06-25T11:37:00Z</cp:lastPrinted>
  <dcterms:created xsi:type="dcterms:W3CDTF">2015-06-29T09:19:00Z</dcterms:created>
  <dcterms:modified xsi:type="dcterms:W3CDTF">2018-06-25T11:37:00Z</dcterms:modified>
</cp:coreProperties>
</file>