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07C" w:rsidRDefault="0043507C" w:rsidP="00D84A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43507C">
        <w:rPr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-349885</wp:posOffset>
            </wp:positionV>
            <wp:extent cx="896938" cy="952500"/>
            <wp:effectExtent l="0" t="0" r="0" b="0"/>
            <wp:wrapNone/>
            <wp:docPr id="1" name="Рисунок 1" descr="C:\Users\Асер\Desktop\Документы Комсомольской организации Профсоюза\Конкурс на логотип\IMG-201802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р\Desktop\Документы Комсомольской организации Профсоюза\Конкурс на логотип\IMG-20180208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3" t="-1" r="4838" b="3226"/>
                    <a:stretch/>
                  </pic:blipFill>
                  <pic:spPr bwMode="auto">
                    <a:xfrm>
                      <a:off x="0" y="0"/>
                      <a:ext cx="896938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07C" w:rsidRDefault="0043507C" w:rsidP="00D84A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43507C" w:rsidRPr="0043507C" w:rsidRDefault="0043507C" w:rsidP="00D84A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0"/>
          <w:szCs w:val="36"/>
        </w:rPr>
      </w:pPr>
    </w:p>
    <w:p w:rsidR="0043507C" w:rsidRPr="0043507C" w:rsidRDefault="0043507C" w:rsidP="00D84A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4"/>
          <w:szCs w:val="36"/>
        </w:rPr>
      </w:pPr>
      <w:bookmarkStart w:id="0" w:name="_GoBack"/>
      <w:bookmarkEnd w:id="0"/>
    </w:p>
    <w:p w:rsidR="00D84AF9" w:rsidRPr="0043507C" w:rsidRDefault="00D84AF9" w:rsidP="00D84A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43507C">
        <w:rPr>
          <w:b/>
          <w:color w:val="000000"/>
          <w:sz w:val="36"/>
          <w:szCs w:val="36"/>
        </w:rPr>
        <w:t xml:space="preserve">ИНФОРМАЦИЯ </w:t>
      </w:r>
    </w:p>
    <w:p w:rsidR="00D84AF9" w:rsidRPr="0043507C" w:rsidRDefault="00D84AF9" w:rsidP="00D84A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43507C">
        <w:rPr>
          <w:b/>
          <w:color w:val="000000"/>
          <w:sz w:val="36"/>
          <w:szCs w:val="36"/>
        </w:rPr>
        <w:t xml:space="preserve">о принятых изменениях в параметрах пенсионной системы </w:t>
      </w:r>
    </w:p>
    <w:p w:rsidR="00D84AF9" w:rsidRPr="0043507C" w:rsidRDefault="00D84AF9" w:rsidP="00D84A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43507C">
        <w:rPr>
          <w:b/>
          <w:color w:val="000000"/>
          <w:sz w:val="36"/>
          <w:szCs w:val="36"/>
        </w:rPr>
        <w:t>и в иных связанных с ней законах</w:t>
      </w:r>
    </w:p>
    <w:p w:rsidR="00D84AF9" w:rsidRPr="00D84AF9" w:rsidRDefault="00D84AF9" w:rsidP="00D84A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3 октября 2018 года был подписан Федеральный закон N 350-ФЗ, которым были внесены изменения в отдельные законодательные акты Российской Федерации по вопросам назначения и выплаты пенсий. Закон направлен на обеспечение устойчивого роста страховых пенсий и высокого уровня их индексации. Он предусматривает поэтапное повышение возраста, по достижении которого будет назначаться страховая пенсия по старости.</w:t>
      </w:r>
    </w:p>
    <w:p w:rsidR="00784230" w:rsidRPr="00D84AF9" w:rsidRDefault="00D84AF9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84230" w:rsidRPr="00D84AF9">
        <w:rPr>
          <w:color w:val="000000"/>
          <w:sz w:val="28"/>
          <w:szCs w:val="28"/>
        </w:rPr>
        <w:t xml:space="preserve"> частности, следующее.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Законом закреплен общеустановленный пенсионный возраст на уровне 65 лет для мужчин и 60 лет для женщин (сейчас - 60 и 55 лет соответственно).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Все, кому уже назначена страховая пенсия по старости, будут ее получать.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Все назначенные пенсионные и социальные выплаты в соответствии с уже приобретенными правами и льготами будут выплачиваться.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Повышение пенсионного возраста на первом этапе затронет мужчин 1959 г.р. и женщин 1964 г.р. Однако для этих граждан предусмотрен выход на пенсию на 6 месяцев раньше нового пенсионного возраста.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В 2028 году в возрасте 65 лет выйдут на пенсию мужчины 1963 г.р. и женщины 1968 г.р. в возрасте 60 лет.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Не предусматривается повышение пенсионного возраста для следующих категорий граждан:</w:t>
      </w:r>
    </w:p>
    <w:p w:rsidR="00784230" w:rsidRPr="00D84AF9" w:rsidRDefault="00784230" w:rsidP="00D84AF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426" w:hanging="426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для граждан, работающих на рабочих местах с опасными и вредными условиями труда, в пользу которых работодатель осуществляет уплату страховых взносов по соответствующим тарифам, устанавливаемым по результатам специальной оценки условий труда;</w:t>
      </w:r>
    </w:p>
    <w:p w:rsidR="00784230" w:rsidRPr="00D84AF9" w:rsidRDefault="00784230" w:rsidP="00D84AF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426" w:hanging="426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для лиц, пенсия которым назначается ранее общеустановленного пенсионного возраста по социальным мотивам и состоянию здоровья;</w:t>
      </w:r>
    </w:p>
    <w:p w:rsidR="00784230" w:rsidRPr="00D84AF9" w:rsidRDefault="00784230" w:rsidP="00D84AF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426" w:hanging="426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для граждан, пострадавших в результате радиационных или техногенных катастроф, в том числе вследствие катастрофы на Чернобыльской АЭС;</w:t>
      </w:r>
    </w:p>
    <w:p w:rsidR="00784230" w:rsidRPr="00D84AF9" w:rsidRDefault="00784230" w:rsidP="00D84AF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426" w:hanging="426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для лиц, проработавших в летно-испытательном составе, непосредственно занятым в летных испытаниях (исследованиях) опытной и серийной авиационной, аэрокосмической, воздухоплавательной и парашютно-десантной техники (мужчины и женщины).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 xml:space="preserve">Специальный стаж, дающий право на досрочную пенсию, не меняется для граждан, работающих на Крайнем Севере и в приравненных районах. Общеустановленный </w:t>
      </w:r>
      <w:r w:rsidRPr="00D84AF9">
        <w:rPr>
          <w:color w:val="000000"/>
          <w:sz w:val="28"/>
          <w:szCs w:val="28"/>
        </w:rPr>
        <w:lastRenderedPageBreak/>
        <w:t>пенсионный возраст будет поэтапно повышен на 5 лет для мужчин и женщин (до 60 и 55 лет соответственно).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Специальный стаж, дающий право на досрочную пенсию (составляет от 15 до 30 лет), не меняется для педагогических, медицинских и творческих работников. При этом будет постепенно переноситься срок обращения за пенсией.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Предусматривается новое основание для граждан, имеющих большой стаж. Женщины со стажем не менее 37 лет и мужчины со стажем не менее 42 лет смогут выйти на пенсию на два года раньше общеустановленного пенсионного возраста, но не ранее 55 лет для женщин и 60 лет для мужчин.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Многодетные матери с тремя и четырьмя детьми получат право досрочного выхода на пенсию. Если у женщины трое детей, она сможет выйти на пенсию на три года раньше нового пенсионного возраста с учетом переходных положений. Если у женщины четверо детей - на четыре года раньше нового пенсионного возраста с учетом переходных положений.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Для граждан предпенсионного возраста сохраняется возможность выйти на пенсию раньше установленного пенсионного возраста при отсутствии возможности трудоустройства. Пенсия в таких случаях устанавливается на два года раньше с учетом переходного периода.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Помимо этого, для граждан предпенсионного возраста с 1 января 2019 года увеличивается максимальный размер пособия по безработице с 4900 рублей до 11280 рублей - период такой выплаты устанавливается в один год.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В переходный период по повышению пенсионного возраста сохраняются все федеральные льготы, действующие на 31 декабря 2018 года. Как и прежде, льготами смогут воспользоваться женщины при достижении 55 лет и мужчины с 60 лет.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Для неработающих пенсионеров, живущих на селе, у которых не менее 30 лет стажа в сельском хозяйстве, вводится 25-процентная надбавка к фиксированной выплате страховой пенсии.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С 1 января 2020 года увеличится шаг повышения пенсионного возраста государственным служащим - по году в год. Таким образом, пенсионный возраст для государственных служащих приводится в соответствие с предложением по темпам повышения общеустановленного возраста.</w:t>
      </w:r>
    </w:p>
    <w:p w:rsidR="00784230" w:rsidRPr="00D84AF9" w:rsidRDefault="00784230" w:rsidP="00D84AF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D84AF9">
        <w:rPr>
          <w:color w:val="000000"/>
          <w:sz w:val="28"/>
          <w:szCs w:val="28"/>
        </w:rPr>
        <w:t>Для работодателей вводится административная и уголовная ответственность за увольнение работников предпенсионного возраста, а также за отказ в приеме на работу по причине их возраста. Помимо этого, за работодателем закрепляется обязанность ежегодно предоставлять работникам предпенсионного возраста 2 дня на бесплатную диспансеризацию с сохранением заработной платы.</w:t>
      </w:r>
    </w:p>
    <w:p w:rsidR="00D84AF9" w:rsidRDefault="00D84AF9" w:rsidP="00D84AF9">
      <w:pPr>
        <w:ind w:firstLine="708"/>
        <w:jc w:val="both"/>
      </w:pPr>
      <w:r>
        <w:t>В связи с повышением пенсионного возраста в Налоговый кодекс РФ предлагается внести изменения, предусматривающие сохранение налоговых льгот по земельному налогу и налогу на имущество физлиц, предоставляемых в настоящее время пенсионерам, для лиц, соответствующих условиям назначения пенсии, действующим на 31 декабря 2018 года.</w:t>
      </w:r>
    </w:p>
    <w:p w:rsidR="002D745E" w:rsidRDefault="002D745E" w:rsidP="002D745E"/>
    <w:p w:rsidR="00D84AF9" w:rsidRDefault="00D84AF9"/>
    <w:sectPr w:rsidR="00D84AF9" w:rsidSect="00D84AF9">
      <w:pgSz w:w="11906" w:h="16838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A139F"/>
    <w:multiLevelType w:val="hybridMultilevel"/>
    <w:tmpl w:val="71BC9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30"/>
    <w:rsid w:val="002D745E"/>
    <w:rsid w:val="0043507C"/>
    <w:rsid w:val="00784230"/>
    <w:rsid w:val="00962144"/>
    <w:rsid w:val="00D8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4DF0"/>
  <w15:chartTrackingRefBased/>
  <w15:docId w15:val="{DC6A46A1-86C8-4974-8E3D-57212F97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vannmailrucssattributepostfix">
    <w:name w:val="rev_ann_mailru_css_attribute_postfix"/>
    <w:basedOn w:val="a"/>
    <w:rsid w:val="0078423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423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70D2-2447-40E8-8FF6-BB7E093F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ХКООП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Галина Анатольевна</dc:creator>
  <cp:keywords/>
  <dc:description/>
  <cp:lastModifiedBy>Ольга Дунникова</cp:lastModifiedBy>
  <cp:revision>8</cp:revision>
  <cp:lastPrinted>2018-10-22T23:31:00Z</cp:lastPrinted>
  <dcterms:created xsi:type="dcterms:W3CDTF">2018-10-07T22:49:00Z</dcterms:created>
  <dcterms:modified xsi:type="dcterms:W3CDTF">2018-10-22T23:31:00Z</dcterms:modified>
</cp:coreProperties>
</file>